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图像视差匹配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图像视差匹配是计算机视觉中的重要任务之一，旨在通过对比两幅图像中的像素来计算它们之间的深度信息。了解图像视差匹配的基本原理和算法；学习使用 OpenCV 库进行图像视差匹配。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实验流程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准备图像数据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获取两幅图像作为左右视图图像，并将其转换为灰度图像。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9042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2.2图像视差匹配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创建视差匹配对象并计算视差图，然后对视差图像进行归一化处理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03251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对视差图和原图进行展示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18335"/>
            <wp:effectExtent l="0" t="0" r="1206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本实验通过图像视差匹配的实验，深入了解了立体匹配算法的原理和实现方式，掌握了使用 OpenCV 库进行图像视差匹配的方法。</w:t>
      </w:r>
      <w:r>
        <w:rPr>
          <w:rFonts w:hint="eastAsia"/>
          <w:sz w:val="24"/>
          <w:szCs w:val="24"/>
          <w:lang w:val="en-US" w:eastAsia="zh-CN"/>
        </w:rPr>
        <w:t>下图是实验的结果展示，通过图像的灰度化处理，然后选择参数后得到来两张图像的视差图。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5072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EAEB2"/>
    <w:multiLevelType w:val="singleLevel"/>
    <w:tmpl w:val="EFBEAE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A6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2024-05-24T17:06:15Z</dcterms:created>
  <dc:creator>Data</dc:creator>
  <cp:lastModifiedBy>羽</cp:lastModifiedBy>
  <dcterms:modified xsi:type="dcterms:W3CDTF">2024-05-24T17:24:51Z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A3FC95BB9D4940ADE35C506678A1241D_42</vt:lpwstr>
  </property>
</Properties>
</file>