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6B0374">
      <w:pPr>
        <w:rPr>
          <w:rFonts w:hint="default" w:ascii="Times New Roman" w:hAnsi="Times New Roman" w:cs="Times New Roman"/>
          <w:b/>
          <w:bCs/>
          <w:sz w:val="24"/>
          <w:szCs w:val="24"/>
        </w:rPr>
      </w:pPr>
      <w:r>
        <w:rPr>
          <w:rFonts w:hint="default" w:ascii="Times New Roman" w:hAnsi="Times New Roman" w:cs="Times New Roman"/>
          <w:sz w:val="24"/>
          <w:szCs w:val="24"/>
        </w:rPr>
        <w:t xml:space="preserve">We first process the resulting data in parallel by modifying the shell script file, see </w:t>
      </w:r>
      <w:r>
        <w:rPr>
          <w:rFonts w:hint="default" w:ascii="Times New Roman" w:hAnsi="Times New Roman" w:cs="Times New Roman"/>
          <w:b/>
          <w:bCs/>
          <w:sz w:val="24"/>
          <w:szCs w:val="24"/>
        </w:rPr>
        <w:t>process_nc_files.sh</w:t>
      </w:r>
    </w:p>
    <w:p w14:paraId="210B3DB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36615" cy="368808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936615" cy="3688080"/>
                    </a:xfrm>
                    <a:prstGeom prst="rect">
                      <a:avLst/>
                    </a:prstGeom>
                    <a:noFill/>
                    <a:ln>
                      <a:noFill/>
                    </a:ln>
                  </pic:spPr>
                </pic:pic>
              </a:graphicData>
            </a:graphic>
          </wp:inline>
        </w:drawing>
      </w:r>
    </w:p>
    <w:p w14:paraId="60858885">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output forms can be seen below:</w:t>
      </w:r>
    </w:p>
    <w:p w14:paraId="0904E19F">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02680" cy="284353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202680" cy="2843530"/>
                    </a:xfrm>
                    <a:prstGeom prst="rect">
                      <a:avLst/>
                    </a:prstGeom>
                    <a:noFill/>
                    <a:ln>
                      <a:noFill/>
                    </a:ln>
                  </pic:spPr>
                </pic:pic>
              </a:graphicData>
            </a:graphic>
          </wp:inline>
        </w:drawing>
      </w:r>
    </w:p>
    <w:p w14:paraId="0A8FC80E">
      <w:pP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For all the resulting dat files, we </w:t>
      </w:r>
      <w:r>
        <w:rPr>
          <w:rFonts w:hint="eastAsia" w:ascii="Times New Roman" w:hAnsi="Times New Roman" w:cs="Times New Roman"/>
          <w:sz w:val="24"/>
          <w:szCs w:val="24"/>
          <w:lang w:val="en-US" w:eastAsia="zh-CN"/>
        </w:rPr>
        <w:t xml:space="preserve">use </w:t>
      </w:r>
      <w:r>
        <w:rPr>
          <w:rFonts w:hint="default" w:ascii="Times New Roman" w:hAnsi="Times New Roman" w:cs="Times New Roman"/>
          <w:b/>
          <w:bCs/>
          <w:sz w:val="24"/>
          <w:szCs w:val="24"/>
          <w:lang w:val="en-US" w:eastAsia="zh-CN"/>
        </w:rPr>
        <w:t>label.data.py</w:t>
      </w:r>
      <w:r>
        <w:rPr>
          <w:rFonts w:hint="default" w:ascii="Times New Roman" w:hAnsi="Times New Roman" w:cs="Times New Roman"/>
          <w:sz w:val="24"/>
          <w:szCs w:val="24"/>
          <w:lang w:val="en-US" w:eastAsia="zh-CN"/>
        </w:rPr>
        <w:t xml:space="preserve"> to labelize them</w:t>
      </w:r>
      <w:r>
        <w:rPr>
          <w:rFonts w:hint="eastAsia" w:ascii="Times New Roman" w:hAnsi="Times New Roman" w:cs="Times New Roman"/>
          <w:sz w:val="24"/>
          <w:szCs w:val="24"/>
          <w:lang w:val="en-US" w:eastAsia="zh-CN"/>
        </w:rPr>
        <w:t>.</w:t>
      </w:r>
    </w:p>
    <w:p w14:paraId="7B32EC03">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Please see the code and one of excel table below.</w:t>
      </w:r>
    </w:p>
    <w:p w14:paraId="547EBC12">
      <w:pPr>
        <w:rPr>
          <w:rFonts w:hint="eastAsia" w:ascii="Times New Roman" w:hAnsi="Times New Roman" w:cs="Times New Roman"/>
          <w:sz w:val="24"/>
          <w:szCs w:val="24"/>
          <w:lang w:val="en-US" w:eastAsia="zh-CN"/>
        </w:rPr>
      </w:pPr>
      <w:r>
        <w:drawing>
          <wp:inline distT="0" distB="0" distL="114300" distR="114300">
            <wp:extent cx="6089015" cy="390969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089015" cy="3909695"/>
                    </a:xfrm>
                    <a:prstGeom prst="rect">
                      <a:avLst/>
                    </a:prstGeom>
                    <a:noFill/>
                    <a:ln>
                      <a:noFill/>
                    </a:ln>
                  </pic:spPr>
                </pic:pic>
              </a:graphicData>
            </a:graphic>
          </wp:inline>
        </w:drawing>
      </w:r>
    </w:p>
    <w:p w14:paraId="4B8B1F53">
      <w:r>
        <w:drawing>
          <wp:inline distT="0" distB="0" distL="114300" distR="114300">
            <wp:extent cx="6120130" cy="3920490"/>
            <wp:effectExtent l="0" t="0" r="635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120130" cy="3920490"/>
                    </a:xfrm>
                    <a:prstGeom prst="rect">
                      <a:avLst/>
                    </a:prstGeom>
                    <a:noFill/>
                    <a:ln>
                      <a:noFill/>
                    </a:ln>
                  </pic:spPr>
                </pic:pic>
              </a:graphicData>
            </a:graphic>
          </wp:inline>
        </w:drawing>
      </w:r>
    </w:p>
    <w:p w14:paraId="20620F11"/>
    <w:p w14:paraId="74AC4DFD"/>
    <w:p w14:paraId="4B29BFE2"/>
    <w:p w14:paraId="50363A66"/>
    <w:p w14:paraId="22F03A53">
      <w:pPr>
        <w:numPr>
          <w:ilvl w:val="0"/>
          <w:numId w:val="0"/>
        </w:numPr>
        <w:rPr>
          <w:rFonts w:hint="default" w:ascii="Times New Roman" w:hAnsi="Times New Roman" w:eastAsia="宋体" w:cs="Times New Roman"/>
          <w:sz w:val="24"/>
          <w:szCs w:val="24"/>
        </w:rPr>
      </w:pPr>
      <w:r>
        <w:rPr>
          <w:rFonts w:hint="default" w:ascii="Times New Roman" w:hAnsi="Times New Roman" w:cs="Times New Roman"/>
          <w:sz w:val="24"/>
          <w:szCs w:val="24"/>
          <w:lang w:val="en-US" w:eastAsia="zh-CN"/>
        </w:rPr>
        <w:t>Within each DataFrame</w:t>
      </w:r>
      <w:r>
        <w:rPr>
          <w:rFonts w:hint="eastAsia" w:ascii="Times New Roman" w:hAnsi="Times New Roman" w:cs="Times New Roman"/>
          <w:sz w:val="24"/>
          <w:szCs w:val="24"/>
          <w:lang w:val="en-US" w:eastAsia="zh-CN"/>
        </w:rPr>
        <w:t>, u</w:t>
      </w:r>
      <w:r>
        <w:rPr>
          <w:rFonts w:hint="default" w:ascii="Times New Roman" w:hAnsi="Times New Roman" w:cs="Times New Roman"/>
          <w:sz w:val="24"/>
          <w:szCs w:val="24"/>
          <w:lang w:val="en-US" w:eastAsia="zh-CN"/>
        </w:rPr>
        <w:t>sed the 'storm_</w:t>
      </w:r>
      <w:r>
        <w:rPr>
          <w:rFonts w:hint="eastAsia" w:ascii="Times New Roman" w:hAnsi="Times New Roman" w:cs="Times New Roman"/>
          <w:sz w:val="24"/>
          <w:szCs w:val="24"/>
          <w:lang w:val="en-US" w:eastAsia="zh-CN"/>
        </w:rPr>
        <w:t>id</w:t>
      </w:r>
      <w:r>
        <w:rPr>
          <w:rFonts w:hint="default" w:ascii="Times New Roman" w:hAnsi="Times New Roman" w:cs="Times New Roman"/>
          <w:sz w:val="24"/>
          <w:szCs w:val="24"/>
          <w:lang w:val="en-US" w:eastAsia="zh-CN"/>
        </w:rPr>
        <w:t xml:space="preserve">' column to group data points belonging to the same storm, </w:t>
      </w:r>
      <w:r>
        <w:rPr>
          <w:rFonts w:hint="default" w:ascii="Times New Roman" w:hAnsi="Times New Roman" w:eastAsia="宋体" w:cs="Times New Roman"/>
          <w:sz w:val="24"/>
          <w:szCs w:val="24"/>
        </w:rPr>
        <w:t>This allows for separate processing of each storm within a dataset.</w:t>
      </w:r>
    </w:p>
    <w:p w14:paraId="69D8E69E">
      <w:pPr>
        <w:numPr>
          <w:ilvl w:val="0"/>
          <w:numId w:val="0"/>
        </w:numPr>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grouped = df.groupby('storm_</w:t>
      </w:r>
      <w:r>
        <w:rPr>
          <w:rFonts w:hint="eastAsia" w:ascii="Times New Roman" w:hAnsi="Times New Roman" w:eastAsia="宋体" w:cs="Times New Roman"/>
          <w:b/>
          <w:bCs/>
          <w:sz w:val="24"/>
          <w:szCs w:val="24"/>
          <w:lang w:val="en-US" w:eastAsia="zh-CN"/>
        </w:rPr>
        <w:t>id</w:t>
      </w:r>
      <w:r>
        <w:rPr>
          <w:rFonts w:hint="default" w:ascii="Times New Roman" w:hAnsi="Times New Roman" w:eastAsia="宋体" w:cs="Times New Roman"/>
          <w:b/>
          <w:bCs/>
          <w:sz w:val="24"/>
          <w:szCs w:val="24"/>
        </w:rPr>
        <w:t>')</w:t>
      </w:r>
    </w:p>
    <w:p w14:paraId="7E323A93">
      <w:pPr>
        <w:numPr>
          <w:ilvl w:val="0"/>
          <w:numId w:val="0"/>
        </w:numPr>
        <w:rPr>
          <w:rFonts w:hint="default" w:ascii="Times New Roman" w:hAnsi="Times New Roman" w:eastAsia="宋体" w:cs="Times New Roman"/>
          <w:sz w:val="24"/>
          <w:szCs w:val="24"/>
        </w:rPr>
      </w:pPr>
    </w:p>
    <w:p w14:paraId="791B4D06">
      <w:pPr>
        <w:numPr>
          <w:ilvl w:val="0"/>
          <w:numId w:val="0"/>
        </w:numPr>
        <w:rPr>
          <w:rFonts w:hint="default" w:ascii="Times New Roman" w:hAnsi="Times New Roman" w:eastAsia="宋体" w:cs="Times New Roman"/>
          <w:sz w:val="24"/>
          <w:szCs w:val="24"/>
        </w:rPr>
      </w:pPr>
    </w:p>
    <w:p w14:paraId="114E27C1">
      <w:pPr>
        <w:numPr>
          <w:ilvl w:val="0"/>
          <w:numId w:val="0"/>
        </w:num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For each storm, sorted the data points chronologicall</w:t>
      </w:r>
      <w:r>
        <w:rPr>
          <w:rFonts w:hint="default" w:ascii="Times New Roman" w:hAnsi="Times New Roman" w:eastAsia="宋体" w:cs="Times New Roman"/>
          <w:sz w:val="24"/>
          <w:szCs w:val="24"/>
          <w:lang w:val="en-US" w:eastAsia="zh-CN"/>
        </w:rPr>
        <w:t>y to e</w:t>
      </w:r>
      <w:r>
        <w:rPr>
          <w:rFonts w:hint="default" w:ascii="Times New Roman" w:hAnsi="Times New Roman" w:eastAsia="宋体" w:cs="Times New Roman"/>
          <w:sz w:val="24"/>
          <w:szCs w:val="24"/>
        </w:rPr>
        <w:t>nsure the storm track is plotted in the correct temporal sequence.</w:t>
      </w:r>
    </w:p>
    <w:p w14:paraId="565C2E77">
      <w:pPr>
        <w:numPr>
          <w:ilvl w:val="0"/>
          <w:numId w:val="0"/>
        </w:numPr>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group = group.sort_values('dates')</w:t>
      </w:r>
    </w:p>
    <w:p w14:paraId="45221175">
      <w:pPr>
        <w:numPr>
          <w:ilvl w:val="0"/>
          <w:numId w:val="0"/>
        </w:numPr>
        <w:rPr>
          <w:rFonts w:hint="default" w:ascii="Times New Roman" w:hAnsi="Times New Roman" w:eastAsia="宋体" w:cs="Times New Roman"/>
          <w:sz w:val="24"/>
          <w:szCs w:val="24"/>
        </w:rPr>
      </w:pPr>
    </w:p>
    <w:p w14:paraId="733DDBE9">
      <w:pPr>
        <w:numPr>
          <w:ilvl w:val="0"/>
          <w:numId w:val="0"/>
        </w:numPr>
        <w:rPr>
          <w:rFonts w:hint="default" w:ascii="Times New Roman" w:hAnsi="Times New Roman" w:eastAsia="宋体" w:cs="Times New Roman"/>
          <w:sz w:val="24"/>
          <w:szCs w:val="24"/>
        </w:rPr>
      </w:pPr>
    </w:p>
    <w:p w14:paraId="0465C448">
      <w:pPr>
        <w:numPr>
          <w:ilvl w:val="0"/>
          <w:numId w:val="0"/>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Created an empty list to hold DataFrames from all datasets</w:t>
      </w:r>
    </w:p>
    <w:p w14:paraId="049921B8">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df_list = []</w:t>
      </w:r>
    </w:p>
    <w:p w14:paraId="335053A4">
      <w:pPr>
        <w:numPr>
          <w:ilvl w:val="0"/>
          <w:numId w:val="0"/>
        </w:numPr>
        <w:rPr>
          <w:rFonts w:hint="default" w:ascii="Times New Roman" w:hAnsi="Times New Roman" w:eastAsia="宋体" w:cs="Times New Roman"/>
          <w:sz w:val="24"/>
          <w:szCs w:val="24"/>
          <w:lang w:val="en-US" w:eastAsia="zh-CN"/>
        </w:rPr>
      </w:pPr>
    </w:p>
    <w:p w14:paraId="4196D2AA">
      <w:pPr>
        <w:numPr>
          <w:ilvl w:val="0"/>
          <w:numId w:val="0"/>
        </w:numPr>
        <w:rPr>
          <w:rFonts w:hint="default" w:ascii="Times New Roman" w:hAnsi="Times New Roman" w:eastAsia="宋体" w:cs="Times New Roman"/>
          <w:sz w:val="24"/>
          <w:szCs w:val="24"/>
          <w:lang w:val="en-US" w:eastAsia="zh-CN"/>
        </w:rPr>
      </w:pPr>
    </w:p>
    <w:p w14:paraId="03970CB9">
      <w:pPr>
        <w:numPr>
          <w:ilvl w:val="0"/>
          <w:numId w:val="0"/>
        </w:num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Iterated over all 365 datasets, processed as described above, and appended each to the list.</w:t>
      </w:r>
    </w:p>
    <w:p w14:paraId="319C61AA">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for processed_file in processed_file_paths:</w:t>
      </w:r>
    </w:p>
    <w:p w14:paraId="6549E505">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    df = pd.read_csv(processed_file)</w:t>
      </w:r>
    </w:p>
    <w:p w14:paraId="6C408DEE">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     ...processing...</w:t>
      </w:r>
    </w:p>
    <w:p w14:paraId="5D18798F">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    df_list.append(df)</w:t>
      </w:r>
    </w:p>
    <w:p w14:paraId="7C12000A">
      <w:pPr>
        <w:numPr>
          <w:ilvl w:val="0"/>
          <w:numId w:val="0"/>
        </w:numPr>
        <w:rPr>
          <w:rFonts w:hint="default" w:ascii="宋体" w:hAnsi="宋体" w:eastAsia="宋体" w:cs="宋体"/>
          <w:sz w:val="24"/>
          <w:szCs w:val="24"/>
          <w:lang w:val="en-US" w:eastAsia="zh-CN"/>
        </w:rPr>
      </w:pPr>
    </w:p>
    <w:p w14:paraId="2CFFB6FF">
      <w:pPr>
        <w:numPr>
          <w:ilvl w:val="0"/>
          <w:numId w:val="0"/>
        </w:numPr>
        <w:rPr>
          <w:rFonts w:hint="default" w:ascii="宋体" w:hAnsi="宋体" w:eastAsia="宋体" w:cs="宋体"/>
          <w:sz w:val="24"/>
          <w:szCs w:val="24"/>
          <w:lang w:val="en-US" w:eastAsia="zh-CN"/>
        </w:rPr>
      </w:pPr>
    </w:p>
    <w:p w14:paraId="66817FA9">
      <w:pPr>
        <w:numPr>
          <w:ilvl w:val="0"/>
          <w:numId w:val="0"/>
        </w:numP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We</w:t>
      </w:r>
      <w:r>
        <w:rPr>
          <w:rFonts w:hint="default" w:ascii="Times New Roman" w:hAnsi="Times New Roman" w:eastAsia="宋体" w:cs="Times New Roman"/>
          <w:sz w:val="24"/>
          <w:szCs w:val="24"/>
          <w:lang w:val="en-US" w:eastAsia="zh-CN"/>
        </w:rPr>
        <w:t xml:space="preserve"> used a predefined list of distinct colors to represent different storms within a single dataset.</w:t>
      </w:r>
    </w:p>
    <w:p w14:paraId="58CE16E1">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storm_colors = ['red', 'yellow', 'blue', 'green', 'orange', 'purple', 'cyan', 'magenta', 'brown', 'black']</w:t>
      </w:r>
    </w:p>
    <w:p w14:paraId="71370F86">
      <w:pPr>
        <w:numPr>
          <w:ilvl w:val="0"/>
          <w:numId w:val="0"/>
        </w:numPr>
        <w:rPr>
          <w:rFonts w:hint="default" w:ascii="Times New Roman" w:hAnsi="Times New Roman" w:eastAsia="宋体" w:cs="Times New Roman"/>
          <w:sz w:val="24"/>
          <w:szCs w:val="24"/>
          <w:lang w:val="en-US" w:eastAsia="zh-CN"/>
        </w:rPr>
      </w:pPr>
    </w:p>
    <w:p w14:paraId="64673456">
      <w:pPr>
        <w:numPr>
          <w:ilvl w:val="0"/>
          <w:numId w:val="0"/>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For each storm in the dataset, </w:t>
      </w:r>
      <w:r>
        <w:rPr>
          <w:rFonts w:hint="eastAsia" w:ascii="Times New Roman" w:hAnsi="Times New Roman" w:eastAsia="宋体" w:cs="Times New Roman"/>
          <w:sz w:val="24"/>
          <w:szCs w:val="24"/>
          <w:lang w:val="en-US" w:eastAsia="zh-CN"/>
        </w:rPr>
        <w:t>we</w:t>
      </w:r>
      <w:r>
        <w:rPr>
          <w:rFonts w:hint="default" w:ascii="Times New Roman" w:hAnsi="Times New Roman" w:eastAsia="宋体" w:cs="Times New Roman"/>
          <w:sz w:val="24"/>
          <w:szCs w:val="24"/>
        </w:rPr>
        <w:t xml:space="preserve"> assigned a color from the list based on the storm's index.</w:t>
      </w:r>
      <w:r>
        <w:rPr>
          <w:rFonts w:hint="eastAsia" w:ascii="Times New Roman" w:hAnsi="Times New Roman" w:eastAsia="宋体" w:cs="Times New Roman"/>
          <w:sz w:val="24"/>
          <w:szCs w:val="24"/>
          <w:lang w:val="en-US" w:eastAsia="zh-CN"/>
        </w:rPr>
        <w:t xml:space="preserve"> The modulo operation (%) ensures that colors are reused cyclically if the number of storms exceeds the number of available colors. Colors were assigned cyclically to storms across all datasets. This means after every 10 storms, the colors repeat.</w:t>
      </w:r>
    </w:p>
    <w:p w14:paraId="3E078558">
      <w:pPr>
        <w:numPr>
          <w:ilvl w:val="0"/>
          <w:numId w:val="0"/>
        </w:numPr>
        <w:rPr>
          <w:rFonts w:hint="eastAsia" w:ascii="Times New Roman" w:hAnsi="Times New Roman" w:eastAsia="宋体" w:cs="Times New Roman"/>
          <w:sz w:val="24"/>
          <w:szCs w:val="24"/>
          <w:lang w:val="en-US" w:eastAsia="zh-CN"/>
        </w:rPr>
      </w:pPr>
    </w:p>
    <w:p w14:paraId="6E8F23CF">
      <w:pPr>
        <w:numPr>
          <w:ilvl w:val="0"/>
          <w:numId w:val="0"/>
        </w:num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color = storm_colors[storm_idx % len(storm_colors)]</w:t>
      </w:r>
    </w:p>
    <w:p w14:paraId="507397F4">
      <w:pPr>
        <w:numPr>
          <w:ilvl w:val="0"/>
          <w:numId w:val="0"/>
        </w:numPr>
        <w:rPr>
          <w:rFonts w:hint="default" w:ascii="Times New Roman" w:hAnsi="Times New Roman" w:eastAsia="宋体" w:cs="Times New Roman"/>
          <w:sz w:val="24"/>
          <w:szCs w:val="24"/>
          <w:lang w:val="en-US" w:eastAsia="zh-CN"/>
        </w:rPr>
      </w:pPr>
    </w:p>
    <w:p w14:paraId="4BEA05CD">
      <w:pPr>
        <w:numPr>
          <w:ilvl w:val="0"/>
          <w:numId w:val="0"/>
        </w:num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This approach balances distinction between storms and practical limitations of color variety.</w:t>
      </w:r>
    </w:p>
    <w:p w14:paraId="647AC958">
      <w:pPr>
        <w:numPr>
          <w:ilvl w:val="0"/>
          <w:numId w:val="0"/>
        </w:numPr>
        <w:rPr>
          <w:rFonts w:hint="default" w:ascii="Times New Roman" w:hAnsi="Times New Roman" w:eastAsia="宋体" w:cs="Times New Roman"/>
          <w:sz w:val="24"/>
          <w:szCs w:val="24"/>
        </w:rPr>
      </w:pPr>
    </w:p>
    <w:p w14:paraId="219CC142">
      <w:pPr>
        <w:numPr>
          <w:ilvl w:val="0"/>
          <w:numId w:val="0"/>
        </w:numPr>
        <w:rPr>
          <w:rFonts w:hint="default" w:ascii="Times New Roman" w:hAnsi="Times New Roman" w:eastAsia="宋体" w:cs="Times New Roman"/>
          <w:sz w:val="24"/>
          <w:szCs w:val="24"/>
        </w:rPr>
      </w:pPr>
    </w:p>
    <w:p w14:paraId="6CE857EF">
      <w:pPr>
        <w:numPr>
          <w:ilvl w:val="0"/>
          <w:numId w:val="0"/>
        </w:numPr>
        <w:rPr>
          <w:rFonts w:hint="default" w:ascii="Times New Roman" w:hAnsi="Times New Roman" w:eastAsia="宋体" w:cs="Times New Roman"/>
          <w:sz w:val="24"/>
          <w:szCs w:val="24"/>
        </w:rPr>
      </w:pPr>
    </w:p>
    <w:p w14:paraId="55CF69EE">
      <w:pPr>
        <w:numPr>
          <w:ilvl w:val="0"/>
          <w:numId w:val="0"/>
        </w:numPr>
        <w:rPr>
          <w:rFonts w:hint="default" w:ascii="Times New Roman" w:hAnsi="Times New Roman" w:eastAsia="宋体" w:cs="Times New Roman"/>
          <w:sz w:val="24"/>
          <w:szCs w:val="24"/>
        </w:rPr>
      </w:pPr>
    </w:p>
    <w:p w14:paraId="452FD3B2">
      <w:pPr>
        <w:numPr>
          <w:ilvl w:val="0"/>
          <w:numId w:val="0"/>
        </w:numPr>
        <w:rPr>
          <w:rFonts w:hint="default" w:ascii="Times New Roman" w:hAnsi="Times New Roman" w:eastAsia="宋体" w:cs="Times New Roman"/>
          <w:sz w:val="24"/>
          <w:szCs w:val="24"/>
        </w:rPr>
      </w:pPr>
    </w:p>
    <w:p w14:paraId="21DCF1CE">
      <w:pPr>
        <w:numPr>
          <w:ilvl w:val="0"/>
          <w:numId w:val="0"/>
        </w:numPr>
        <w:rPr>
          <w:rFonts w:hint="default" w:ascii="Times New Roman" w:hAnsi="Times New Roman" w:eastAsia="宋体" w:cs="Times New Roman"/>
          <w:sz w:val="24"/>
          <w:szCs w:val="24"/>
        </w:rPr>
      </w:pPr>
    </w:p>
    <w:p w14:paraId="5AF3856D">
      <w:pPr>
        <w:numPr>
          <w:ilvl w:val="0"/>
          <w:numId w:val="0"/>
        </w:numPr>
        <w:rPr>
          <w:rFonts w:hint="default" w:ascii="Times New Roman" w:hAnsi="Times New Roman" w:eastAsia="宋体" w:cs="Times New Roman"/>
          <w:sz w:val="24"/>
          <w:szCs w:val="24"/>
        </w:rPr>
      </w:pPr>
      <w:bookmarkStart w:id="0" w:name="_GoBack"/>
      <w:bookmarkEnd w:id="0"/>
    </w:p>
    <w:p w14:paraId="0EF8BA57">
      <w:pPr>
        <w:numPr>
          <w:ilvl w:val="0"/>
          <w:numId w:val="0"/>
        </w:numPr>
      </w:pPr>
      <w:r>
        <w:drawing>
          <wp:inline distT="0" distB="0" distL="114300" distR="114300">
            <wp:extent cx="6263640" cy="3870325"/>
            <wp:effectExtent l="0" t="0" r="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6263640" cy="3870325"/>
                    </a:xfrm>
                    <a:prstGeom prst="rect">
                      <a:avLst/>
                    </a:prstGeom>
                    <a:noFill/>
                    <a:ln>
                      <a:noFill/>
                    </a:ln>
                  </pic:spPr>
                </pic:pic>
              </a:graphicData>
            </a:graphic>
          </wp:inline>
        </w:drawing>
      </w:r>
    </w:p>
    <w:p w14:paraId="5C19A1EC">
      <w:pPr>
        <w:numPr>
          <w:ilvl w:val="0"/>
          <w:numId w:val="0"/>
        </w:numPr>
        <w:rPr>
          <w:rFonts w:hint="default"/>
          <w:lang w:val="en-US" w:eastAsia="zh-CN"/>
        </w:rPr>
      </w:pPr>
      <w:r>
        <w:rPr>
          <w:rFonts w:hint="default"/>
          <w:lang w:val="en-US" w:eastAsia="zh-CN"/>
        </w:rPr>
        <w:drawing>
          <wp:inline distT="0" distB="0" distL="114300" distR="114300">
            <wp:extent cx="6257925" cy="3841750"/>
            <wp:effectExtent l="0" t="0" r="5715" b="13970"/>
            <wp:docPr id="6" name="图片 6" descr="global_storm_tracks_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lobal_storm_tracks_2020"/>
                    <pic:cNvPicPr>
                      <a:picLocks noChangeAspect="1"/>
                    </pic:cNvPicPr>
                  </pic:nvPicPr>
                  <pic:blipFill>
                    <a:blip r:embed="rId9"/>
                    <a:stretch>
                      <a:fillRect/>
                    </a:stretch>
                  </pic:blipFill>
                  <pic:spPr>
                    <a:xfrm>
                      <a:off x="0" y="0"/>
                      <a:ext cx="6257925" cy="384175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E950713"/>
    <w:rsid w:val="2C7D3FF2"/>
    <w:rsid w:val="40E63BC5"/>
    <w:rsid w:val="6E401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237</Words>
  <Characters>1362</Characters>
  <Lines>0</Lines>
  <Paragraphs>0</Paragraphs>
  <TotalTime>76</TotalTime>
  <ScaleCrop>false</ScaleCrop>
  <LinksUpToDate>false</LinksUpToDate>
  <CharactersWithSpaces>1592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2024-12-05T15:38:00Z</dcterms:created>
  <dc:creator>10575</dc:creator>
  <cp:lastModifiedBy>林弋丶</cp:lastModifiedBy>
  <dcterms:modified xsi:type="dcterms:W3CDTF">2024-12-05T19:10:48Z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5BBF6C8800864FEAA4DCB814B78E181D_12</vt:lpwstr>
  </property>
</Properties>
</file>