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6" w:lineRule="atLeast"/>
        <w:jc w:val="left"/>
        <w:rPr>
          <w:rFonts w:ascii="宋体" w:hAnsi="宋体" w:eastAsia="宋体" w:cs="宋体"/>
          <w:b/>
          <w:kern w:val="0"/>
          <w:sz w:val="43"/>
          <w:szCs w:val="43"/>
        </w:rPr>
      </w:pPr>
      <w:r>
        <w:rPr>
          <w:rFonts w:ascii="宋体" w:hAnsi="宋体" w:eastAsia="宋体" w:cs="宋体"/>
          <w:b/>
          <w:kern w:val="0"/>
          <w:sz w:val="43"/>
          <w:szCs w:val="43"/>
        </w:rPr>
        <w:t>商城开发方案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b/>
          <w:kern w:val="0"/>
          <w:sz w:val="43"/>
          <w:szCs w:val="43"/>
        </w:rPr>
      </w:pPr>
      <w:r>
        <w:rPr>
          <w:rFonts w:hint="eastAsia" w:ascii="宋体" w:hAnsi="宋体" w:eastAsia="宋体" w:cs="宋体"/>
          <w:b/>
          <w:kern w:val="0"/>
          <w:sz w:val="43"/>
          <w:szCs w:val="43"/>
        </w:rPr>
        <w:t>基本功能：展示  成交   （扫码报修）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</w:rPr>
        <w:t>一、前台（微信端）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1.商城首页，产品分类显示，排版明确,首页分为，包月</w:t>
      </w:r>
      <w:r>
        <w:rPr>
          <w:rFonts w:hint="eastAsia" w:ascii="宋体" w:hAnsi="宋体" w:eastAsia="宋体" w:cs="宋体"/>
          <w:kern w:val="0"/>
          <w:sz w:val="27"/>
          <w:szCs w:val="27"/>
        </w:rPr>
        <w:t>随便</w:t>
      </w:r>
      <w:r>
        <w:rPr>
          <w:rFonts w:ascii="宋体" w:hAnsi="宋体" w:eastAsia="宋体" w:cs="宋体"/>
          <w:kern w:val="0"/>
          <w:sz w:val="27"/>
          <w:szCs w:val="27"/>
        </w:rPr>
        <w:t>印，</w:t>
      </w:r>
      <w:r>
        <w:rPr>
          <w:rFonts w:hint="eastAsia" w:ascii="宋体" w:hAnsi="宋体" w:eastAsia="宋体" w:cs="宋体"/>
          <w:kern w:val="0"/>
          <w:sz w:val="27"/>
          <w:szCs w:val="27"/>
        </w:rPr>
        <w:t>购机随便印</w:t>
      </w:r>
      <w:r>
        <w:rPr>
          <w:rFonts w:ascii="宋体" w:hAnsi="宋体" w:eastAsia="宋体" w:cs="宋体"/>
          <w:kern w:val="0"/>
          <w:sz w:val="27"/>
          <w:szCs w:val="27"/>
        </w:rPr>
        <w:t>，积分</w:t>
      </w:r>
      <w:r>
        <w:rPr>
          <w:rFonts w:hint="eastAsia" w:ascii="宋体" w:hAnsi="宋体" w:eastAsia="宋体" w:cs="宋体"/>
          <w:kern w:val="0"/>
          <w:sz w:val="27"/>
          <w:szCs w:val="27"/>
        </w:rPr>
        <w:t>商城三</w:t>
      </w:r>
      <w:r>
        <w:rPr>
          <w:rFonts w:ascii="宋体" w:hAnsi="宋体" w:eastAsia="宋体" w:cs="宋体"/>
          <w:kern w:val="0"/>
          <w:sz w:val="27"/>
          <w:szCs w:val="27"/>
        </w:rPr>
        <w:t>大板块，</w:t>
      </w:r>
      <w:r>
        <w:rPr>
          <w:rFonts w:hint="eastAsia" w:ascii="宋体" w:hAnsi="宋体" w:eastAsia="宋体" w:cs="宋体"/>
          <w:kern w:val="0"/>
          <w:sz w:val="27"/>
          <w:szCs w:val="27"/>
        </w:rPr>
        <w:t>版面设计类似</w:t>
      </w:r>
      <w:r>
        <w:rPr>
          <w:rFonts w:ascii="宋体" w:hAnsi="宋体" w:eastAsia="宋体" w:cs="宋体"/>
          <w:kern w:val="0"/>
          <w:sz w:val="27"/>
          <w:szCs w:val="27"/>
        </w:rPr>
        <w:t>京硕随便印</w:t>
      </w:r>
      <w:r>
        <w:rPr>
          <w:rFonts w:hint="eastAsia" w:ascii="宋体" w:hAnsi="宋体" w:eastAsia="宋体" w:cs="宋体"/>
          <w:kern w:val="0"/>
          <w:sz w:val="27"/>
          <w:szCs w:val="27"/>
        </w:rPr>
        <w:t>界面</w:t>
      </w:r>
      <w:r>
        <w:rPr>
          <w:rFonts w:ascii="宋体" w:hAnsi="宋体" w:eastAsia="宋体" w:cs="宋体"/>
          <w:kern w:val="0"/>
          <w:sz w:val="27"/>
          <w:szCs w:val="27"/>
        </w:rPr>
        <w:t>。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一种打印机设置两种价格：购机全包价格（设备价格、抄表价格）、租机全包价格（押金、租金、抄表），是否需要设置保底？</w:t>
      </w: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val="en-US" w:eastAsia="zh-CN"/>
          <w14:textFill>
            <w14:solidFill>
              <w14:schemeClr w14:val="accent1"/>
            </w14:solidFill>
          </w14:textFill>
        </w:rPr>
        <w:t>无需设置保底。按照京硕随便印机器的方案就可以！购机随便印就是全包。包月随便印就是租机。</w:t>
      </w: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val="en-US" w:eastAsia="zh-CN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val="en-US" w:eastAsia="zh-CN"/>
          <w14:textFill>
            <w14:solidFill>
              <w14:schemeClr w14:val="accent1"/>
            </w14:solidFill>
          </w14:textFill>
        </w:rPr>
        <w:t>比如包月随便印以爱普生7610为例：京硕随便印用户点入机器后直接生成押金1599，1一个月179,3个月169，12个月159，无需设置保底不限张数随便印就可以。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2.用户点击进入相应板块之后可查询发布产品的各种信息，查看客服电话，方便联系</w:t>
      </w:r>
      <w:r>
        <w:rPr>
          <w:rFonts w:hint="eastAsia" w:ascii="宋体" w:hAnsi="宋体" w:eastAsia="宋体" w:cs="宋体"/>
          <w:kern w:val="0"/>
          <w:sz w:val="27"/>
          <w:szCs w:val="27"/>
        </w:rPr>
        <w:t>，</w:t>
      </w:r>
      <w:r>
        <w:rPr>
          <w:rFonts w:ascii="宋体" w:hAnsi="宋体" w:eastAsia="宋体" w:cs="宋体"/>
          <w:color w:val="C00000"/>
          <w:kern w:val="0"/>
          <w:sz w:val="27"/>
          <w:szCs w:val="27"/>
        </w:rPr>
        <w:t>需要有</w:t>
      </w:r>
      <w:r>
        <w:rPr>
          <w:rFonts w:hint="eastAsia" w:ascii="宋体" w:hAnsi="宋体" w:eastAsia="宋体" w:cs="宋体"/>
          <w:color w:val="C00000"/>
          <w:kern w:val="0"/>
          <w:sz w:val="27"/>
          <w:szCs w:val="27"/>
        </w:rPr>
        <w:t>类似京硕随便印的</w:t>
      </w:r>
      <w:r>
        <w:rPr>
          <w:rFonts w:ascii="宋体" w:hAnsi="宋体" w:eastAsia="宋体" w:cs="宋体"/>
          <w:color w:val="C00000"/>
          <w:kern w:val="0"/>
          <w:sz w:val="27"/>
          <w:szCs w:val="27"/>
        </w:rPr>
        <w:t>搜索栏！</w:t>
      </w:r>
    </w:p>
    <w:p>
      <w:pPr>
        <w:widowControl/>
        <w:spacing w:line="26" w:lineRule="atLeast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商品详情页详细商品的销量和库存，显示商品详细信息</w:t>
      </w:r>
      <w:r>
        <w:rPr>
          <w:rFonts w:hint="eastAsia" w:ascii="宋体" w:hAnsi="宋体" w:eastAsia="宋体" w:cs="宋体"/>
          <w:kern w:val="0"/>
          <w:sz w:val="27"/>
          <w:szCs w:val="27"/>
        </w:rPr>
        <w:t>、</w:t>
      </w:r>
      <w:r>
        <w:rPr>
          <w:rFonts w:ascii="宋体" w:hAnsi="宋体" w:eastAsia="宋体" w:cs="宋体"/>
          <w:kern w:val="0"/>
          <w:sz w:val="27"/>
          <w:szCs w:val="27"/>
        </w:rPr>
        <w:t>规格参数。 </w:t>
      </w:r>
    </w:p>
    <w:p>
      <w:pPr>
        <w:widowControl/>
        <w:spacing w:line="26" w:lineRule="atLeast"/>
        <w:jc w:val="left"/>
        <w:rPr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打印机需要设置属性：租赁方式、幅面（A3/A4）、黑白机/彩机、是否支持复印、是否支持WiFi。商城首页支</w:t>
      </w:r>
      <w:r>
        <w:rPr>
          <w:rFonts w:hint="eastAsia" w:ascii="宋体" w:hAnsi="宋体" w:eastAsia="宋体" w:cs="宋体"/>
          <w:color w:val="FF0000"/>
          <w:kern w:val="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持以上属性搜索。商品列表中支持机型搜索。</w:t>
      </w: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7"/>
          <w:szCs w:val="27"/>
          <w:lang w:eastAsia="zh-CN"/>
        </w:rPr>
        <w:t>所有产品细节逻辑</w:t>
      </w:r>
      <w:r>
        <w:rPr>
          <w:rFonts w:hint="eastAsia" w:ascii="宋体" w:hAnsi="宋体" w:eastAsia="宋体" w:cs="宋体"/>
          <w:color w:val="FF0000"/>
          <w:kern w:val="0"/>
          <w:sz w:val="27"/>
          <w:szCs w:val="27"/>
          <w:lang w:eastAsia="zh-CN"/>
        </w:rPr>
        <w:t>，</w:t>
      </w: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复制京硕的即可。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3.商品购买方式分微信支付、积分支付，不同产品的订单所需要的支付方式不同，商品订单划分状态，支付完成之后可在个人中心查看支付信息！</w:t>
      </w:r>
      <w:r>
        <w:rPr>
          <w:rFonts w:hint="eastAsia" w:ascii="宋体" w:hAnsi="宋体" w:eastAsia="宋体" w:cs="宋体"/>
          <w:kern w:val="0"/>
          <w:sz w:val="27"/>
          <w:szCs w:val="27"/>
        </w:rPr>
        <w:t>有成交后顾客自动成为会员，</w:t>
      </w:r>
      <w:r>
        <w:rPr>
          <w:rFonts w:ascii="宋体" w:hAnsi="宋体" w:eastAsia="宋体" w:cs="宋体"/>
          <w:kern w:val="0"/>
          <w:sz w:val="27"/>
          <w:szCs w:val="27"/>
        </w:rPr>
        <w:t>个人中心不成交不算注册。</w:t>
      </w:r>
    </w:p>
    <w:p>
      <w:pPr>
        <w:widowControl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用户在采购商品时只能选择微信支付，在二期实现的积分商城中实现积分支付。订单状态：未支付、已支付、已接单（可省略）、已发货、已收货。</w:t>
      </w:r>
    </w:p>
    <w:p>
      <w:pPr>
        <w:widowControl/>
        <w:spacing w:line="26" w:lineRule="atLeast"/>
        <w:jc w:val="left"/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用户只可以选择微信支付。二期可以实现积分抵押金。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4.商品支付成功之后，可生成对应的海报（已成交产品），用户可分享，（</w:t>
      </w:r>
      <w:r>
        <w:rPr>
          <w:rFonts w:ascii="宋体" w:hAnsi="宋体" w:eastAsia="宋体" w:cs="宋体"/>
          <w:color w:val="C00000"/>
          <w:kern w:val="0"/>
          <w:sz w:val="27"/>
          <w:szCs w:val="27"/>
        </w:rPr>
        <w:t>分享二维码直接带新客户到</w:t>
      </w:r>
      <w:r>
        <w:rPr>
          <w:rFonts w:hint="eastAsia" w:ascii="宋体" w:hAnsi="宋体" w:eastAsia="宋体" w:cs="宋体"/>
          <w:color w:val="C00000"/>
          <w:kern w:val="0"/>
          <w:sz w:val="27"/>
          <w:szCs w:val="27"/>
        </w:rPr>
        <w:t>商城主页</w:t>
      </w:r>
      <w:r>
        <w:rPr>
          <w:rFonts w:ascii="宋体" w:hAnsi="宋体" w:eastAsia="宋体" w:cs="宋体"/>
          <w:color w:val="C00000"/>
          <w:kern w:val="0"/>
          <w:sz w:val="27"/>
          <w:szCs w:val="27"/>
        </w:rPr>
        <w:t>）</w:t>
      </w:r>
      <w:r>
        <w:rPr>
          <w:rFonts w:ascii="宋体" w:hAnsi="宋体" w:eastAsia="宋体" w:cs="宋体"/>
          <w:kern w:val="0"/>
          <w:sz w:val="27"/>
          <w:szCs w:val="27"/>
        </w:rPr>
        <w:t>分享完成之后别人扫码成为下一级，当前下级消费之后可返积分（按消费金额的设置的返积分比例进行返利）。（类似樊登读书会二维码推广模式）</w:t>
      </w:r>
      <w:r>
        <w:rPr>
          <w:rFonts w:hint="eastAsia" w:ascii="宋体" w:hAnsi="宋体" w:eastAsia="宋体" w:cs="宋体"/>
          <w:kern w:val="0"/>
          <w:sz w:val="27"/>
          <w:szCs w:val="27"/>
        </w:rPr>
        <w:t>.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用户支付成功之后，可选择分享按钮，分享到微信朋友圈、微信群，也可导出二维码。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需要制定积分规则：用户直接采购活动积分制度，分享之后其他用户完成采购给分享者和采购者积分制度。积分只有在订单完成后活动。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是的，只有成交才有积分，用户分享可以赠与少量积分。（类似樊登读书二维码推广模式）。积分返还比例大概租金部分的</w:t>
      </w: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val="en-US" w:eastAsia="zh-CN"/>
          <w14:textFill>
            <w14:solidFill>
              <w14:schemeClr w14:val="accent1"/>
            </w14:solidFill>
          </w14:textFill>
        </w:rPr>
        <w:t>5%--10%。分享页面最好醒目并且提示分享有积分（参看樊登读书二维码推广）</w:t>
      </w:r>
    </w:p>
    <w:p>
      <w:pPr>
        <w:widowControl/>
        <w:spacing w:line="26" w:lineRule="atLeast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b/>
          <w:kern w:val="0"/>
          <w:sz w:val="27"/>
          <w:szCs w:val="27"/>
        </w:rPr>
        <w:t> </w:t>
      </w:r>
      <w:r>
        <w:rPr>
          <w:rFonts w:ascii="宋体" w:hAnsi="宋体" w:eastAsia="宋体" w:cs="宋体"/>
          <w:kern w:val="0"/>
          <w:sz w:val="27"/>
          <w:szCs w:val="27"/>
        </w:rPr>
        <w:t>5.积分可在积分商城换取礼品，也可以按一定比例换取现金（后台</w:t>
      </w:r>
      <w:r>
        <w:rPr>
          <w:rFonts w:hint="eastAsia" w:ascii="宋体" w:hAnsi="宋体" w:eastAsia="宋体" w:cs="宋体"/>
          <w:kern w:val="0"/>
          <w:sz w:val="27"/>
          <w:szCs w:val="27"/>
        </w:rPr>
        <w:t>可自</w:t>
      </w:r>
      <w:r>
        <w:rPr>
          <w:rFonts w:ascii="宋体" w:hAnsi="宋体" w:eastAsia="宋体" w:cs="宋体"/>
          <w:kern w:val="0"/>
          <w:sz w:val="27"/>
          <w:szCs w:val="27"/>
        </w:rPr>
        <w:t>定义</w:t>
      </w:r>
      <w:r>
        <w:rPr>
          <w:rFonts w:hint="eastAsia" w:ascii="宋体" w:hAnsi="宋体" w:eastAsia="宋体" w:cs="宋体"/>
          <w:kern w:val="0"/>
          <w:sz w:val="27"/>
          <w:szCs w:val="27"/>
        </w:rPr>
        <w:t>积分</w:t>
      </w:r>
      <w:r>
        <w:rPr>
          <w:rFonts w:ascii="宋体" w:hAnsi="宋体" w:eastAsia="宋体" w:cs="宋体"/>
          <w:kern w:val="0"/>
          <w:sz w:val="27"/>
          <w:szCs w:val="27"/>
        </w:rPr>
        <w:t>使用规则）</w:t>
      </w:r>
      <w:r>
        <w:rPr>
          <w:rFonts w:hint="eastAsia" w:ascii="宋体" w:hAnsi="宋体" w:eastAsia="宋体" w:cs="宋体"/>
          <w:kern w:val="0"/>
          <w:sz w:val="27"/>
          <w:szCs w:val="27"/>
        </w:rPr>
        <w:t>.</w:t>
      </w:r>
    </w:p>
    <w:p>
      <w:pPr>
        <w:widowControl/>
        <w:spacing w:line="26" w:lineRule="atLeast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一期实现积分换取礼品的展示页面，二期实现积分下单。一期礼品线下处理，管理员后台扣除用户积分。</w:t>
      </w:r>
    </w:p>
    <w:p>
      <w:pPr>
        <w:widowControl/>
        <w:spacing w:line="26" w:lineRule="atLeast"/>
        <w:jc w:val="left"/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完全同意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6.微信公众号</w:t>
      </w:r>
      <w:r>
        <w:rPr>
          <w:rFonts w:hint="eastAsia" w:ascii="宋体" w:hAnsi="宋体" w:eastAsia="宋体" w:cs="宋体"/>
          <w:kern w:val="0"/>
          <w:sz w:val="27"/>
          <w:szCs w:val="27"/>
        </w:rPr>
        <w:t>推广</w:t>
      </w:r>
      <w:r>
        <w:rPr>
          <w:rFonts w:ascii="宋体" w:hAnsi="宋体" w:eastAsia="宋体" w:cs="宋体"/>
          <w:kern w:val="0"/>
          <w:sz w:val="27"/>
          <w:szCs w:val="27"/>
        </w:rPr>
        <w:t>，通过关注公众号获取用户信息，信息保存到后台数据库，用户可继续完善个人信息。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用户打开微信商城，系统自动保存微信OPENID，订单采购完成，自动保存手机号，并且自动关联微信openid，方便日后短信、电话、微信推广。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14:textFill>
            <w14:solidFill>
              <w14:schemeClr w14:val="accent1"/>
            </w14:solidFill>
          </w14:textFill>
        </w:rPr>
        <w:t>微信openid</w:t>
      </w: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不知道什么意思？达到场景就好</w:t>
      </w:r>
      <w:r>
        <w:rPr>
          <w:rFonts w:hint="eastAsia" w:ascii="宋体" w:hAnsi="宋体" w:eastAsia="宋体" w:cs="宋体"/>
          <w:color w:val="FF0000"/>
          <w:kern w:val="0"/>
          <w:sz w:val="27"/>
          <w:szCs w:val="27"/>
          <w:lang w:eastAsia="zh-CN"/>
        </w:rPr>
        <w:t>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7.设置在线客服（对接到QQ</w:t>
      </w:r>
      <w:r>
        <w:rPr>
          <w:rFonts w:hint="eastAsia" w:ascii="宋体" w:hAnsi="宋体" w:eastAsia="宋体" w:cs="宋体"/>
          <w:kern w:val="0"/>
          <w:sz w:val="27"/>
          <w:szCs w:val="27"/>
        </w:rPr>
        <w:t>或个人微信</w:t>
      </w:r>
      <w:r>
        <w:rPr>
          <w:rFonts w:ascii="宋体" w:hAnsi="宋体" w:eastAsia="宋体" w:cs="宋体"/>
          <w:kern w:val="0"/>
          <w:sz w:val="27"/>
          <w:szCs w:val="27"/>
        </w:rPr>
        <w:t>）。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一期只能实现用户留言功能。</w:t>
      </w:r>
    </w:p>
    <w:p>
      <w:pPr>
        <w:widowControl/>
        <w:spacing w:line="26" w:lineRule="atLeast"/>
        <w:ind w:firstLine="420"/>
        <w:jc w:val="left"/>
        <w:rPr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可以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kern w:val="0"/>
          <w:sz w:val="27"/>
          <w:szCs w:val="27"/>
        </w:rPr>
      </w:pPr>
      <w:r>
        <w:rPr>
          <w:rFonts w:hint="eastAsia" w:ascii="宋体" w:hAnsi="宋体" w:eastAsia="宋体" w:cs="宋体"/>
          <w:kern w:val="0"/>
          <w:sz w:val="27"/>
          <w:szCs w:val="27"/>
        </w:rPr>
        <w:t>8.</w:t>
      </w:r>
      <w:r>
        <w:rPr>
          <w:rFonts w:ascii="宋体" w:hAnsi="宋体" w:eastAsia="宋体" w:cs="宋体"/>
          <w:kern w:val="0"/>
          <w:sz w:val="27"/>
          <w:szCs w:val="27"/>
        </w:rPr>
        <w:t>扫码报修！</w:t>
      </w:r>
      <w:r>
        <w:rPr>
          <w:rFonts w:hint="eastAsia" w:ascii="宋体" w:hAnsi="宋体" w:eastAsia="宋体" w:cs="宋体"/>
          <w:kern w:val="0"/>
          <w:sz w:val="27"/>
          <w:szCs w:val="27"/>
        </w:rPr>
        <w:t>用户有简单报修可以上传照片自动转到客服并显示用户信息。客服看到后方便和用户联系。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二期实现：用户微信扫码，如果是采购的用户，可拍照、文字留言或在线客服。未采购用户，呈现推广页面。</w:t>
      </w:r>
      <w:bookmarkStart w:id="0" w:name="_GoBack"/>
      <w:bookmarkEnd w:id="0"/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可以</w:t>
      </w:r>
    </w:p>
    <w:p>
      <w:pPr>
        <w:widowControl/>
        <w:spacing w:line="26" w:lineRule="atLeast"/>
        <w:ind w:firstLine="271" w:firstLineChars="100"/>
        <w:jc w:val="left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9</w:t>
      </w:r>
      <w:r>
        <w:rPr>
          <w:rFonts w:ascii="宋体" w:hAnsi="宋体" w:eastAsia="宋体" w:cs="宋体"/>
          <w:b/>
          <w:kern w:val="0"/>
          <w:sz w:val="27"/>
          <w:szCs w:val="27"/>
        </w:rPr>
        <w:t>：需要能链接到如58同城和百度</w:t>
      </w:r>
      <w:r>
        <w:rPr>
          <w:rFonts w:hint="eastAsia" w:ascii="宋体" w:hAnsi="宋体" w:eastAsia="宋体" w:cs="宋体"/>
          <w:b/>
          <w:kern w:val="0"/>
          <w:sz w:val="27"/>
          <w:szCs w:val="27"/>
        </w:rPr>
        <w:t>等</w:t>
      </w:r>
      <w:r>
        <w:rPr>
          <w:rFonts w:ascii="宋体" w:hAnsi="宋体" w:eastAsia="宋体" w:cs="宋体"/>
          <w:b/>
          <w:kern w:val="0"/>
          <w:sz w:val="27"/>
          <w:szCs w:val="27"/>
        </w:rPr>
        <w:t>推广类网站。</w:t>
      </w:r>
    </w:p>
    <w:p>
      <w:pPr>
        <w:widowControl/>
        <w:spacing w:line="26" w:lineRule="atLeast"/>
        <w:ind w:firstLine="270" w:firstLineChars="10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提供商城首页二维码或者微信公众号二维码即可。</w:t>
      </w:r>
    </w:p>
    <w:p>
      <w:pPr>
        <w:widowControl/>
        <w:spacing w:line="26" w:lineRule="atLeast"/>
        <w:ind w:firstLine="270" w:firstLineChars="100"/>
        <w:jc w:val="left"/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27"/>
          <w:szCs w:val="27"/>
          <w:lang w:eastAsia="zh-CN"/>
          <w14:textFill>
            <w14:solidFill>
              <w14:schemeClr w14:val="accent1"/>
            </w14:solidFill>
          </w14:textFill>
        </w:rPr>
        <w:t>可以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kern w:val="0"/>
          <w:sz w:val="36"/>
          <w:szCs w:val="36"/>
        </w:rPr>
        <w:t>二、后台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   1.操作员设置列表。对后台操作员的权限分配和添加。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 只需要2个操作员。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2.会员列表，查看关注微信公众号会员的详细信息，可查询分享会员的下级消费情况。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3.订单列表，查看用户的订单支付信息，分为未支付订单、已支付订单（已支付订单点击选择配送方式）、已发货订单、客户反馈！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4.商品分类添加，添加商品分类以及修改。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5.商品添加，填写商品详细信息，规格参数，押金和租金，图片上传，内容填写。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6.商品列表，查看添加商品的详细信息，可修改和删除，可设定商品的配送方式。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7.前台页面展示图添加。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8.可添加自提门店信息。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</w:rPr>
        <w:t>9.商城可提交留言反馈，记录反馈会员的信息，及时联系。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ascii="宋体" w:hAnsi="宋体" w:eastAsia="宋体" w:cs="宋体"/>
          <w:color w:val="FF0000"/>
          <w:kern w:val="0"/>
          <w:sz w:val="27"/>
          <w:szCs w:val="27"/>
        </w:rPr>
        <w:t>10.积分管理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FF0000"/>
          <w:kern w:val="0"/>
          <w:sz w:val="27"/>
          <w:szCs w:val="27"/>
        </w:rPr>
        <w:t>设置积分规则，分享者所得积分，采购用户所得积分等，一期管理员加减积分。</w:t>
      </w:r>
    </w:p>
    <w:p>
      <w:pPr>
        <w:widowControl/>
        <w:spacing w:line="26" w:lineRule="atLeast"/>
        <w:ind w:firstLine="420"/>
        <w:jc w:val="left"/>
        <w:rPr>
          <w:rFonts w:hint="eastAsia" w:ascii="宋体" w:hAnsi="宋体" w:eastAsia="宋体" w:cs="宋体"/>
          <w:color w:val="0000FF"/>
          <w:kern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7"/>
          <w:szCs w:val="27"/>
          <w:lang w:eastAsia="zh-CN"/>
        </w:rPr>
        <w:t>同意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b/>
          <w:kern w:val="0"/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</w:rPr>
        <w:t>二期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功能: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1：添加经销商商城</w:t>
      </w:r>
      <w:r>
        <w:rPr>
          <w:rFonts w:hint="eastAsia" w:ascii="宋体" w:hAnsi="宋体" w:eastAsia="宋体" w:cs="宋体"/>
          <w:kern w:val="0"/>
          <w:sz w:val="27"/>
          <w:szCs w:val="27"/>
        </w:rPr>
        <w:t>，</w:t>
      </w:r>
      <w:r>
        <w:rPr>
          <w:rFonts w:ascii="宋体" w:hAnsi="宋体" w:eastAsia="宋体" w:cs="宋体"/>
          <w:kern w:val="0"/>
          <w:sz w:val="27"/>
          <w:szCs w:val="27"/>
        </w:rPr>
        <w:t>添加小程序功能。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2:4月份上</w:t>
      </w:r>
      <w:r>
        <w:rPr>
          <w:rFonts w:hint="eastAsia" w:ascii="宋体" w:hAnsi="宋体" w:eastAsia="宋体" w:cs="宋体"/>
          <w:kern w:val="0"/>
          <w:sz w:val="27"/>
          <w:szCs w:val="27"/>
        </w:rPr>
        <w:t>租掌柜</w:t>
      </w:r>
      <w:r>
        <w:rPr>
          <w:rFonts w:ascii="宋体" w:hAnsi="宋体" w:eastAsia="宋体" w:cs="宋体"/>
          <w:kern w:val="0"/>
          <w:sz w:val="27"/>
          <w:szCs w:val="27"/>
        </w:rPr>
        <w:t>复印机</w:t>
      </w:r>
      <w:r>
        <w:rPr>
          <w:rFonts w:hint="eastAsia" w:ascii="宋体" w:hAnsi="宋体" w:eastAsia="宋体" w:cs="宋体"/>
          <w:kern w:val="0"/>
          <w:sz w:val="27"/>
          <w:szCs w:val="27"/>
        </w:rPr>
        <w:t>。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 xml:space="preserve">3：上其他办公服务，净水机 净化器 文印服务 电脑 </w:t>
      </w:r>
      <w:r>
        <w:rPr>
          <w:rFonts w:hint="eastAsia" w:ascii="宋体" w:hAnsi="宋体" w:eastAsia="宋体" w:cs="宋体"/>
          <w:kern w:val="0"/>
          <w:sz w:val="27"/>
          <w:szCs w:val="27"/>
        </w:rPr>
        <w:t>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</w:p>
    <w:p>
      <w:pPr>
        <w:widowControl/>
        <w:spacing w:line="26" w:lineRule="atLeast"/>
        <w:jc w:val="left"/>
      </w:pPr>
      <w:r>
        <w:rPr>
          <w:rFonts w:ascii="宋体" w:hAnsi="宋体" w:eastAsia="宋体" w:cs="宋体"/>
          <w:kern w:val="0"/>
          <w:szCs w:val="21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BE"/>
    <w:rsid w:val="000115B2"/>
    <w:rsid w:val="000926D6"/>
    <w:rsid w:val="000B6DFF"/>
    <w:rsid w:val="00137E31"/>
    <w:rsid w:val="002B265E"/>
    <w:rsid w:val="007E05EA"/>
    <w:rsid w:val="0090545C"/>
    <w:rsid w:val="00A2509E"/>
    <w:rsid w:val="00A25BBE"/>
    <w:rsid w:val="00CC17D5"/>
    <w:rsid w:val="00CE4000"/>
    <w:rsid w:val="00E73504"/>
    <w:rsid w:val="00FC6F35"/>
    <w:rsid w:val="00FE274D"/>
    <w:rsid w:val="093A3F1A"/>
    <w:rsid w:val="1C4E2875"/>
    <w:rsid w:val="21E63AE3"/>
    <w:rsid w:val="36273EE0"/>
    <w:rsid w:val="44694BEF"/>
    <w:rsid w:val="51424DCE"/>
    <w:rsid w:val="578839CD"/>
    <w:rsid w:val="5DFB6E97"/>
    <w:rsid w:val="6F5A30BC"/>
    <w:rsid w:val="73221224"/>
    <w:rsid w:val="766C52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222</Words>
  <Characters>1268</Characters>
  <Lines>10</Lines>
  <Paragraphs>2</Paragraphs>
  <ScaleCrop>false</ScaleCrop>
  <LinksUpToDate>false</LinksUpToDate>
  <CharactersWithSpaces>1488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方恨少</cp:lastModifiedBy>
  <dcterms:modified xsi:type="dcterms:W3CDTF">2018-03-12T02:19:06Z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