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sz w:val="52"/>
          <w:szCs w:val="52"/>
        </w:rPr>
      </w:pPr>
      <w:bookmarkStart w:id="0" w:name="_Toc344397980"/>
    </w:p>
    <w:p>
      <w:pPr>
        <w:jc w:val="center"/>
        <w:rPr>
          <w:rFonts w:ascii="微软雅黑" w:hAnsi="微软雅黑" w:eastAsia="微软雅黑"/>
          <w:b/>
          <w:sz w:val="52"/>
          <w:szCs w:val="52"/>
        </w:rPr>
      </w:pPr>
    </w:p>
    <w:bookmarkEnd w:id="0"/>
    <w:p>
      <w:pPr>
        <w:jc w:val="center"/>
        <w:outlineLvl w:val="0"/>
        <w:rPr>
          <w:rFonts w:hint="default" w:ascii="微软雅黑" w:hAnsi="微软雅黑" w:eastAsia="微软雅黑"/>
          <w:b/>
          <w:sz w:val="52"/>
          <w:szCs w:val="52"/>
          <w:lang w:val="en-US"/>
        </w:rPr>
      </w:pPr>
      <w:bookmarkStart w:id="1" w:name="_Toc15315"/>
      <w:r>
        <w:rPr>
          <w:rFonts w:hint="eastAsia" w:ascii="微软雅黑" w:hAnsi="微软雅黑" w:eastAsia="微软雅黑"/>
          <w:b/>
          <w:sz w:val="52"/>
          <w:szCs w:val="52"/>
          <w:lang w:val="en-US" w:eastAsia="zh-CN"/>
        </w:rPr>
        <w:t>RocketMQ</w:t>
      </w:r>
      <w:bookmarkEnd w:id="1"/>
      <w:r>
        <w:rPr>
          <w:rFonts w:hint="eastAsia" w:ascii="微软雅黑" w:hAnsi="微软雅黑" w:eastAsia="微软雅黑"/>
          <w:b/>
          <w:sz w:val="52"/>
          <w:szCs w:val="52"/>
          <w:lang w:val="en-US" w:eastAsia="zh-CN"/>
        </w:rPr>
        <w:t>探讨</w:t>
      </w:r>
    </w:p>
    <w:p>
      <w:pPr>
        <w:jc w:val="center"/>
        <w:rPr>
          <w:rFonts w:ascii="Verdana" w:hAnsi="Verdana"/>
          <w:b/>
          <w:sz w:val="32"/>
          <w:szCs w:val="32"/>
        </w:rPr>
      </w:pPr>
    </w:p>
    <w:p>
      <w:pPr>
        <w:jc w:val="center"/>
        <w:rPr>
          <w:rFonts w:ascii="Verdana" w:hAnsi="Verdana"/>
          <w:b/>
          <w:sz w:val="32"/>
          <w:szCs w:val="32"/>
        </w:rPr>
      </w:pPr>
    </w:p>
    <w:p>
      <w:pPr>
        <w:jc w:val="center"/>
        <w:outlineLvl w:val="0"/>
        <w:rPr>
          <w:rFonts w:hint="default" w:ascii="Verdana" w:hAnsi="Verdana" w:eastAsia="宋体"/>
          <w:b/>
          <w:sz w:val="32"/>
          <w:szCs w:val="32"/>
          <w:lang w:val="en-US" w:eastAsia="zh-CN"/>
        </w:rPr>
      </w:pPr>
      <w:r>
        <w:rPr>
          <w:rFonts w:hint="eastAsia" w:ascii="Verdana" w:hAnsi="Verdana"/>
          <w:b/>
          <w:sz w:val="32"/>
          <w:szCs w:val="32"/>
          <w:lang w:val="en-US" w:eastAsia="zh-CN"/>
        </w:rPr>
        <w:t>武汉研发中心-郭凯</w:t>
      </w:r>
    </w:p>
    <w:p>
      <w:pPr>
        <w:jc w:val="center"/>
        <w:rPr>
          <w:rFonts w:ascii="Verdana" w:hAnsi="Verdana" w:eastAsia="PMingLiU"/>
          <w:b/>
          <w:sz w:val="32"/>
          <w:szCs w:val="32"/>
          <w:lang w:eastAsia="zh-TW"/>
        </w:rPr>
      </w:pPr>
    </w:p>
    <w:p>
      <w:pPr>
        <w:jc w:val="center"/>
        <w:rPr>
          <w:rFonts w:ascii="Verdana" w:hAnsi="Verdana" w:eastAsia="PMingLiU"/>
          <w:b/>
          <w:sz w:val="32"/>
          <w:szCs w:val="32"/>
          <w:lang w:eastAsia="zh-TW"/>
        </w:rPr>
      </w:pPr>
    </w:p>
    <w:p>
      <w:pPr>
        <w:jc w:val="center"/>
        <w:rPr>
          <w:rFonts w:ascii="Verdana" w:hAnsi="Verdana" w:eastAsia="PMingLiU"/>
          <w:b/>
          <w:sz w:val="32"/>
          <w:szCs w:val="32"/>
          <w:lang w:eastAsia="zh-TW"/>
        </w:rPr>
      </w:pPr>
    </w:p>
    <w:p>
      <w:pPr>
        <w:jc w:val="center"/>
        <w:rPr>
          <w:rFonts w:ascii="Verdana" w:hAnsi="Verdana" w:eastAsia="PMingLiU"/>
          <w:b/>
          <w:sz w:val="32"/>
          <w:szCs w:val="32"/>
          <w:lang w:eastAsia="zh-TW"/>
        </w:rPr>
      </w:pPr>
    </w:p>
    <w:p>
      <w:pPr>
        <w:jc w:val="center"/>
        <w:rPr>
          <w:rFonts w:ascii="Verdana" w:hAnsi="Verdana" w:eastAsia="PMingLiU"/>
          <w:b/>
          <w:sz w:val="32"/>
          <w:szCs w:val="32"/>
          <w:lang w:eastAsia="zh-TW"/>
        </w:rPr>
      </w:pPr>
    </w:p>
    <w:p>
      <w:pPr>
        <w:jc w:val="center"/>
        <w:rPr>
          <w:rFonts w:ascii="Verdana" w:hAnsi="Verdana" w:eastAsia="PMingLiU"/>
          <w:b/>
          <w:sz w:val="32"/>
          <w:szCs w:val="32"/>
          <w:lang w:eastAsia="zh-TW"/>
        </w:rPr>
      </w:pPr>
    </w:p>
    <w:p>
      <w:pPr>
        <w:jc w:val="center"/>
        <w:rPr>
          <w:rFonts w:ascii="Verdana" w:eastAsia="PMingLiU"/>
          <w:sz w:val="32"/>
          <w:szCs w:val="32"/>
          <w:lang w:eastAsia="zh-TW"/>
        </w:rPr>
      </w:pPr>
    </w:p>
    <w:p>
      <w:pPr>
        <w:jc w:val="center"/>
        <w:rPr>
          <w:rFonts w:ascii="Verdana" w:eastAsia="PMingLiU"/>
          <w:sz w:val="32"/>
          <w:szCs w:val="32"/>
          <w:lang w:eastAsia="zh-TW"/>
        </w:rPr>
      </w:pPr>
    </w:p>
    <w:p>
      <w:pPr>
        <w:jc w:val="center"/>
        <w:rPr>
          <w:rFonts w:ascii="Verdana" w:eastAsia="PMingLiU"/>
          <w:sz w:val="32"/>
          <w:szCs w:val="32"/>
          <w:lang w:eastAsia="zh-TW"/>
        </w:rPr>
      </w:pPr>
    </w:p>
    <w:p>
      <w:pPr>
        <w:jc w:val="center"/>
        <w:rPr>
          <w:rFonts w:ascii="Verdana" w:eastAsia="PMingLiU"/>
          <w:sz w:val="32"/>
          <w:szCs w:val="32"/>
          <w:lang w:eastAsia="zh-TW"/>
        </w:rPr>
      </w:pPr>
    </w:p>
    <w:p>
      <w:pPr>
        <w:jc w:val="center"/>
        <w:rPr>
          <w:rFonts w:ascii="Verdana" w:hAnsi="Verdana"/>
          <w:sz w:val="32"/>
          <w:szCs w:val="32"/>
        </w:rPr>
      </w:pPr>
    </w:p>
    <w:p>
      <w:pPr>
        <w:jc w:val="center"/>
        <w:rPr>
          <w:rFonts w:ascii="Verdana" w:hAnsi="Verdana"/>
          <w:sz w:val="32"/>
          <w:szCs w:val="32"/>
        </w:rPr>
      </w:pPr>
    </w:p>
    <w:p>
      <w:pPr>
        <w:jc w:val="center"/>
        <w:rPr>
          <w:rFonts w:ascii="Verdana" w:hAnsi="Verdana"/>
          <w:sz w:val="32"/>
          <w:szCs w:val="32"/>
        </w:rPr>
      </w:pPr>
    </w:p>
    <w:p>
      <w:pPr>
        <w:jc w:val="center"/>
        <w:rPr>
          <w:rFonts w:ascii="Verdana" w:hAnsi="Verdana" w:eastAsia="PMingLiU"/>
          <w:sz w:val="32"/>
          <w:szCs w:val="32"/>
          <w:lang w:eastAsia="zh-TW"/>
        </w:rPr>
      </w:pPr>
    </w:p>
    <w:p>
      <w:pPr>
        <w:jc w:val="both"/>
        <w:rPr>
          <w:rFonts w:hint="default" w:ascii="宋体" w:hAnsi="宋体" w:eastAsia="宋体"/>
          <w:sz w:val="32"/>
          <w:szCs w:val="32"/>
          <w:lang w:val="en-US" w:eastAsia="zh-CN"/>
        </w:rPr>
      </w:pPr>
      <w:r>
        <w:rPr>
          <w:rFonts w:hint="eastAsia" w:ascii="宋体" w:hAnsi="宋体"/>
          <w:sz w:val="32"/>
          <w:szCs w:val="32"/>
          <w:lang w:val="en-US" w:eastAsia="zh-CN"/>
        </w:rPr>
        <w:t xml:space="preserve">                    </w:t>
      </w:r>
    </w:p>
    <w:sdt>
      <w:sdtPr>
        <w:rPr>
          <w:rFonts w:ascii="宋体" w:hAnsi="宋体" w:eastAsia="宋体" w:cs="Times New Roman"/>
          <w:kern w:val="2"/>
          <w:sz w:val="21"/>
          <w:szCs w:val="24"/>
          <w:lang w:val="en-US" w:eastAsia="zh-CN" w:bidi="ar-SA"/>
        </w:rPr>
        <w:id w:val="147471309"/>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2" w:name="_Toc17653_WPSOffice_Type3"/>
          <w:r>
            <w:rPr>
              <w:rFonts w:ascii="宋体" w:hAnsi="宋体" w:eastAsia="宋体"/>
              <w:sz w:val="21"/>
            </w:rPr>
            <w:t>目录</w:t>
          </w:r>
        </w:p>
        <w:p>
          <w:pPr>
            <w:pStyle w:val="35"/>
            <w:tabs>
              <w:tab w:val="right" w:leader="dot" w:pos="8306"/>
            </w:tabs>
          </w:pPr>
          <w:r>
            <w:fldChar w:fldCharType="begin"/>
          </w:r>
          <w:r>
            <w:instrText xml:space="preserve"> HYPERLINK \l _Toc8689_WPSOffice_Level1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6b61ccc6-751c-4e9d-bba1-ea1ccb27f7d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第一章 MQ介绍</w:t>
              </w:r>
            </w:sdtContent>
          </w:sdt>
          <w:r>
            <w:tab/>
          </w:r>
          <w:bookmarkStart w:id="3" w:name="_Toc8689_WPSOffice_Level1Page"/>
          <w:r>
            <w:t>4</w:t>
          </w:r>
          <w:bookmarkEnd w:id="3"/>
          <w:r>
            <w:fldChar w:fldCharType="end"/>
          </w:r>
        </w:p>
        <w:p>
          <w:pPr>
            <w:pStyle w:val="36"/>
            <w:tabs>
              <w:tab w:val="right" w:leader="dot" w:pos="8306"/>
            </w:tabs>
          </w:pPr>
          <w:r>
            <w:fldChar w:fldCharType="begin"/>
          </w:r>
          <w:r>
            <w:instrText xml:space="preserve"> HYPERLINK \l _Toc17653_WPSOffice_Level2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1488b0b-ab3e-4bc9-961f-9692833c7aa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ajorHAnsi" w:hAnsiTheme="majorHAnsi" w:eastAsiaTheme="majorEastAsia" w:cstheme="majorBidi"/>
                </w:rPr>
                <w:t xml:space="preserve">1.1 </w:t>
              </w:r>
              <w:r>
                <w:rPr>
                  <w:rFonts w:hint="eastAsia" w:asciiTheme="majorHAnsi" w:hAnsiTheme="majorHAnsi" w:eastAsiaTheme="majorEastAsia" w:cstheme="majorBidi"/>
                </w:rPr>
                <w:t>什么是MQ</w:t>
              </w:r>
            </w:sdtContent>
          </w:sdt>
          <w:r>
            <w:tab/>
          </w:r>
          <w:bookmarkStart w:id="4" w:name="_Toc17653_WPSOffice_Level2Page"/>
          <w:r>
            <w:t>4</w:t>
          </w:r>
          <w:bookmarkEnd w:id="4"/>
          <w:r>
            <w:fldChar w:fldCharType="end"/>
          </w:r>
        </w:p>
        <w:p>
          <w:pPr>
            <w:pStyle w:val="36"/>
            <w:tabs>
              <w:tab w:val="right" w:leader="dot" w:pos="8306"/>
            </w:tabs>
          </w:pPr>
          <w:r>
            <w:fldChar w:fldCharType="begin"/>
          </w:r>
          <w:r>
            <w:instrText xml:space="preserve"> HYPERLINK \l _Toc21804_WPSOffice_Level2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b2d0566-ffba-4b4e-a786-e279e634e4d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ajorHAnsi" w:hAnsiTheme="majorHAnsi" w:eastAsiaTheme="majorEastAsia" w:cstheme="majorBidi"/>
                </w:rPr>
                <w:t xml:space="preserve">1.2 </w:t>
              </w:r>
              <w:r>
                <w:rPr>
                  <w:rFonts w:hint="eastAsia" w:asciiTheme="majorHAnsi" w:hAnsiTheme="majorHAnsi" w:eastAsiaTheme="majorEastAsia" w:cstheme="majorBidi"/>
                </w:rPr>
                <w:t>MQ使用场景</w:t>
              </w:r>
            </w:sdtContent>
          </w:sdt>
          <w:r>
            <w:tab/>
          </w:r>
          <w:bookmarkStart w:id="5" w:name="_Toc21804_WPSOffice_Level2Page"/>
          <w:r>
            <w:t>4</w:t>
          </w:r>
          <w:bookmarkEnd w:id="5"/>
          <w:r>
            <w:fldChar w:fldCharType="end"/>
          </w:r>
        </w:p>
        <w:p>
          <w:pPr>
            <w:pStyle w:val="37"/>
            <w:tabs>
              <w:tab w:val="right" w:leader="dot" w:pos="8306"/>
            </w:tabs>
          </w:pPr>
          <w:r>
            <w:fldChar w:fldCharType="begin"/>
          </w:r>
          <w:r>
            <w:instrText xml:space="preserve"> HYPERLINK \l _Toc17653_WPSOffice_Level3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2693515-b4f3-455a-9da4-18ae9960798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1）应用解耦</w:t>
              </w:r>
            </w:sdtContent>
          </w:sdt>
          <w:r>
            <w:tab/>
          </w:r>
          <w:bookmarkStart w:id="6" w:name="_Toc17653_WPSOffice_Level3Page"/>
          <w:r>
            <w:t>4</w:t>
          </w:r>
          <w:bookmarkEnd w:id="6"/>
          <w:r>
            <w:fldChar w:fldCharType="end"/>
          </w:r>
        </w:p>
        <w:p>
          <w:pPr>
            <w:pStyle w:val="37"/>
            <w:tabs>
              <w:tab w:val="right" w:leader="dot" w:pos="8306"/>
            </w:tabs>
          </w:pPr>
          <w:r>
            <w:fldChar w:fldCharType="begin"/>
          </w:r>
          <w:r>
            <w:instrText xml:space="preserve"> HYPERLINK \l _Toc21804_WPSOffice_Level3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2434c033-f489-4cdf-9d6b-e88445ddc11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2）流量削锋</w:t>
              </w:r>
            </w:sdtContent>
          </w:sdt>
          <w:r>
            <w:tab/>
          </w:r>
          <w:bookmarkStart w:id="7" w:name="_Toc21804_WPSOffice_Level3Page"/>
          <w:r>
            <w:t>4</w:t>
          </w:r>
          <w:bookmarkEnd w:id="7"/>
          <w:r>
            <w:fldChar w:fldCharType="end"/>
          </w:r>
        </w:p>
        <w:p>
          <w:pPr>
            <w:pStyle w:val="37"/>
            <w:tabs>
              <w:tab w:val="right" w:leader="dot" w:pos="8306"/>
            </w:tabs>
          </w:pPr>
          <w:r>
            <w:fldChar w:fldCharType="begin"/>
          </w:r>
          <w:r>
            <w:instrText xml:space="preserve"> HYPERLINK \l _Toc3252_WPSOffice_Level3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0524e8e4-28b2-4a0d-a124-b3394a84b54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 消息订阅发布</w:t>
              </w:r>
            </w:sdtContent>
          </w:sdt>
          <w:r>
            <w:tab/>
          </w:r>
          <w:bookmarkStart w:id="8" w:name="_Toc3252_WPSOffice_Level3Page"/>
          <w:r>
            <w:t>5</w:t>
          </w:r>
          <w:bookmarkEnd w:id="8"/>
          <w:r>
            <w:fldChar w:fldCharType="end"/>
          </w:r>
        </w:p>
        <w:p>
          <w:pPr>
            <w:pStyle w:val="37"/>
            <w:tabs>
              <w:tab w:val="right" w:leader="dot" w:pos="8306"/>
            </w:tabs>
          </w:pPr>
          <w:r>
            <w:fldChar w:fldCharType="begin"/>
          </w:r>
          <w:r>
            <w:instrText xml:space="preserve"> HYPERLINK \l _Toc29318_WPSOffice_Level3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8af56f8-3712-4db6-b072-4bc589f0ce4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5）保证分布式事物最终一致性</w:t>
              </w:r>
            </w:sdtContent>
          </w:sdt>
          <w:r>
            <w:tab/>
          </w:r>
          <w:bookmarkStart w:id="9" w:name="_Toc29318_WPSOffice_Level3Page"/>
          <w:r>
            <w:t>5</w:t>
          </w:r>
          <w:bookmarkEnd w:id="9"/>
          <w:r>
            <w:fldChar w:fldCharType="end"/>
          </w:r>
        </w:p>
        <w:p>
          <w:pPr>
            <w:pStyle w:val="36"/>
            <w:tabs>
              <w:tab w:val="right" w:leader="dot" w:pos="8306"/>
            </w:tabs>
          </w:pPr>
          <w:r>
            <w:fldChar w:fldCharType="begin"/>
          </w:r>
          <w:r>
            <w:instrText xml:space="preserve"> HYPERLINK \l _Toc3252_WPSOffice_Level2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883d0f9-1cd1-4727-911e-a07585cc053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ajorHAnsi" w:hAnsiTheme="majorHAnsi" w:eastAsiaTheme="majorEastAsia" w:cstheme="majorBidi"/>
                </w:rPr>
                <w:t xml:space="preserve">1.3 </w:t>
              </w:r>
              <w:r>
                <w:rPr>
                  <w:rFonts w:hint="eastAsia" w:asciiTheme="majorHAnsi" w:hAnsiTheme="majorHAnsi" w:eastAsiaTheme="majorEastAsia" w:cstheme="majorBidi"/>
                </w:rPr>
                <w:t>一句话区分何时使用MQ：</w:t>
              </w:r>
            </w:sdtContent>
          </w:sdt>
          <w:r>
            <w:tab/>
          </w:r>
          <w:bookmarkStart w:id="10" w:name="_Toc3252_WPSOffice_Level2Page"/>
          <w:r>
            <w:t>5</w:t>
          </w:r>
          <w:bookmarkEnd w:id="10"/>
          <w:r>
            <w:fldChar w:fldCharType="end"/>
          </w:r>
        </w:p>
        <w:p>
          <w:pPr>
            <w:pStyle w:val="37"/>
            <w:tabs>
              <w:tab w:val="right" w:leader="dot" w:pos="8306"/>
            </w:tabs>
          </w:pPr>
          <w:r>
            <w:fldChar w:fldCharType="begin"/>
          </w:r>
          <w:r>
            <w:instrText xml:space="preserve"> HYPERLINK \l _Toc3328_WPSOffice_Level3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45b5bb56-cd16-4417-8d69-2c025d12256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1）使用MQ的场景：</w:t>
              </w:r>
            </w:sdtContent>
          </w:sdt>
          <w:r>
            <w:tab/>
          </w:r>
          <w:bookmarkStart w:id="11" w:name="_Toc3328_WPSOffice_Level3Page"/>
          <w:r>
            <w:t>5</w:t>
          </w:r>
          <w:bookmarkEnd w:id="11"/>
          <w:r>
            <w:fldChar w:fldCharType="end"/>
          </w:r>
        </w:p>
        <w:p>
          <w:pPr>
            <w:pStyle w:val="37"/>
            <w:tabs>
              <w:tab w:val="right" w:leader="dot" w:pos="8306"/>
            </w:tabs>
          </w:pPr>
          <w:r>
            <w:fldChar w:fldCharType="begin"/>
          </w:r>
          <w:r>
            <w:instrText xml:space="preserve"> HYPERLINK \l _Toc17969_WPSOffice_Level3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bcb1081-b4e0-48e8-98a6-8228766d021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2）不能使用MQ的场景：</w:t>
              </w:r>
            </w:sdtContent>
          </w:sdt>
          <w:r>
            <w:tab/>
          </w:r>
          <w:bookmarkStart w:id="12" w:name="_Toc17969_WPSOffice_Level3Page"/>
          <w:r>
            <w:t>5</w:t>
          </w:r>
          <w:bookmarkEnd w:id="12"/>
          <w:r>
            <w:fldChar w:fldCharType="end"/>
          </w:r>
        </w:p>
        <w:p>
          <w:pPr>
            <w:pStyle w:val="36"/>
            <w:tabs>
              <w:tab w:val="right" w:leader="dot" w:pos="8306"/>
            </w:tabs>
          </w:pPr>
          <w:r>
            <w:fldChar w:fldCharType="begin"/>
          </w:r>
          <w:r>
            <w:instrText xml:space="preserve"> HYPERLINK \l _Toc29318_WPSOffice_Level2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8fe8cad-aa88-438a-a3b2-41f25f682de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ajorHAnsi" w:hAnsiTheme="majorHAnsi" w:eastAsiaTheme="majorEastAsia" w:cstheme="majorBidi"/>
                </w:rPr>
                <w:t xml:space="preserve">1.4 </w:t>
              </w:r>
              <w:r>
                <w:rPr>
                  <w:rFonts w:hint="eastAsia" w:asciiTheme="majorHAnsi" w:hAnsiTheme="majorHAnsi" w:eastAsiaTheme="majorEastAsia" w:cstheme="majorBidi"/>
                </w:rPr>
                <w:t>MQ的缺点：</w:t>
              </w:r>
            </w:sdtContent>
          </w:sdt>
          <w:r>
            <w:tab/>
          </w:r>
          <w:bookmarkStart w:id="13" w:name="_Toc29318_WPSOffice_Level2Page"/>
          <w:r>
            <w:t>5</w:t>
          </w:r>
          <w:bookmarkEnd w:id="13"/>
          <w:r>
            <w:fldChar w:fldCharType="end"/>
          </w:r>
        </w:p>
        <w:p>
          <w:pPr>
            <w:pStyle w:val="37"/>
            <w:tabs>
              <w:tab w:val="right" w:leader="dot" w:pos="8306"/>
            </w:tabs>
          </w:pPr>
          <w:r>
            <w:fldChar w:fldCharType="begin"/>
          </w:r>
          <w:r>
            <w:instrText xml:space="preserve"> HYPERLINK \l _Toc31601_WPSOffice_Level3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33679798-6461-48f7-859c-e67a01526d2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 系统更复杂，引入了MQ组件</w:t>
              </w:r>
            </w:sdtContent>
          </w:sdt>
          <w:r>
            <w:tab/>
          </w:r>
          <w:bookmarkStart w:id="14" w:name="_Toc31601_WPSOffice_Level3Page"/>
          <w:r>
            <w:t>5</w:t>
          </w:r>
          <w:bookmarkEnd w:id="14"/>
          <w:r>
            <w:fldChar w:fldCharType="end"/>
          </w:r>
        </w:p>
        <w:p>
          <w:pPr>
            <w:pStyle w:val="37"/>
            <w:tabs>
              <w:tab w:val="right" w:leader="dot" w:pos="8306"/>
            </w:tabs>
          </w:pPr>
          <w:r>
            <w:fldChar w:fldCharType="begin"/>
          </w:r>
          <w:r>
            <w:instrText xml:space="preserve"> HYPERLINK \l _Toc2345_WPSOffice_Level3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5a2bb1d9-4901-4413-a945-dc1ec12d39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2） </w:t>
              </w:r>
              <w:r>
                <w:rPr>
                  <w:rFonts w:hint="eastAsia" w:ascii="Times New Roman" w:hAnsi="Times New Roman" w:eastAsia="宋体" w:cs="Times New Roman"/>
                </w:rPr>
                <w:t>消息传递路径更长，延时增加</w:t>
              </w:r>
            </w:sdtContent>
          </w:sdt>
          <w:r>
            <w:tab/>
          </w:r>
          <w:bookmarkStart w:id="15" w:name="_Toc2345_WPSOffice_Level3Page"/>
          <w:r>
            <w:t>5</w:t>
          </w:r>
          <w:bookmarkEnd w:id="15"/>
          <w:r>
            <w:fldChar w:fldCharType="end"/>
          </w:r>
        </w:p>
        <w:p>
          <w:pPr>
            <w:pStyle w:val="37"/>
            <w:tabs>
              <w:tab w:val="right" w:leader="dot" w:pos="8306"/>
            </w:tabs>
          </w:pPr>
          <w:r>
            <w:fldChar w:fldCharType="begin"/>
          </w:r>
          <w:r>
            <w:instrText xml:space="preserve"> HYPERLINK \l _Toc10190_WPSOffice_Level3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f6bd3d08-3ac6-4e77-8c2e-7e246c49acd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3） </w:t>
              </w:r>
              <w:r>
                <w:rPr>
                  <w:rFonts w:hint="eastAsia" w:ascii="Times New Roman" w:hAnsi="Times New Roman" w:eastAsia="宋体" w:cs="Times New Roman"/>
                </w:rPr>
                <w:t>消息可靠性和重复性互为矛盾，消息不重不丢难以同时保证</w:t>
              </w:r>
            </w:sdtContent>
          </w:sdt>
          <w:r>
            <w:tab/>
          </w:r>
          <w:bookmarkStart w:id="16" w:name="_Toc10190_WPSOffice_Level3Page"/>
          <w:r>
            <w:t>5</w:t>
          </w:r>
          <w:bookmarkEnd w:id="16"/>
          <w:r>
            <w:fldChar w:fldCharType="end"/>
          </w:r>
        </w:p>
        <w:p>
          <w:pPr>
            <w:pStyle w:val="37"/>
            <w:tabs>
              <w:tab w:val="right" w:leader="dot" w:pos="8306"/>
            </w:tabs>
          </w:pPr>
          <w:r>
            <w:fldChar w:fldCharType="begin"/>
          </w:r>
          <w:r>
            <w:instrText xml:space="preserve"> HYPERLINK \l _Toc17383_WPSOffice_Level3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022b285-4d68-4c8c-bffa-d14c3d1e68f2}"/>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 xml:space="preserve">4） </w:t>
              </w:r>
              <w:r>
                <w:rPr>
                  <w:rFonts w:hint="eastAsia" w:ascii="Times New Roman" w:hAnsi="Times New Roman" w:eastAsia="宋体" w:cs="Times New Roman"/>
                </w:rPr>
                <w:t>上游无法知道下游的执行结果，这一点是很致命的</w:t>
              </w:r>
            </w:sdtContent>
          </w:sdt>
          <w:r>
            <w:tab/>
          </w:r>
          <w:bookmarkStart w:id="17" w:name="_Toc17383_WPSOffice_Level3Page"/>
          <w:r>
            <w:t>5</w:t>
          </w:r>
          <w:bookmarkEnd w:id="17"/>
          <w:r>
            <w:fldChar w:fldCharType="end"/>
          </w:r>
        </w:p>
        <w:p>
          <w:pPr>
            <w:pStyle w:val="35"/>
            <w:tabs>
              <w:tab w:val="right" w:leader="dot" w:pos="8306"/>
            </w:tabs>
          </w:pPr>
          <w:r>
            <w:fldChar w:fldCharType="begin"/>
          </w:r>
          <w:r>
            <w:instrText xml:space="preserve"> HYPERLINK \l _Toc17653_WPSOffice_Level1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55a3a4ea-e7c9-488a-ada9-d2cbed87147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第二章 什么是RocketMQ</w:t>
              </w:r>
            </w:sdtContent>
          </w:sdt>
          <w:r>
            <w:tab/>
          </w:r>
          <w:bookmarkStart w:id="18" w:name="_Toc17653_WPSOffice_Level1Page"/>
          <w:r>
            <w:t>5</w:t>
          </w:r>
          <w:bookmarkEnd w:id="18"/>
          <w:r>
            <w:fldChar w:fldCharType="end"/>
          </w:r>
        </w:p>
        <w:p>
          <w:pPr>
            <w:pStyle w:val="36"/>
            <w:tabs>
              <w:tab w:val="right" w:leader="dot" w:pos="8306"/>
            </w:tabs>
          </w:pPr>
          <w:r>
            <w:fldChar w:fldCharType="begin"/>
          </w:r>
          <w:r>
            <w:instrText xml:space="preserve"> HYPERLINK \l _Toc3328_WPSOffice_Level2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c98619a3-de9b-427f-a8a2-6ef47751291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2.1 官方简介</w:t>
              </w:r>
            </w:sdtContent>
          </w:sdt>
          <w:r>
            <w:tab/>
          </w:r>
          <w:bookmarkStart w:id="19" w:name="_Toc3328_WPSOffice_Level2Page"/>
          <w:r>
            <w:t>5</w:t>
          </w:r>
          <w:bookmarkEnd w:id="19"/>
          <w:r>
            <w:fldChar w:fldCharType="end"/>
          </w:r>
        </w:p>
        <w:p>
          <w:pPr>
            <w:pStyle w:val="36"/>
            <w:tabs>
              <w:tab w:val="right" w:leader="dot" w:pos="8306"/>
            </w:tabs>
          </w:pPr>
          <w:r>
            <w:fldChar w:fldCharType="begin"/>
          </w:r>
          <w:r>
            <w:instrText xml:space="preserve"> HYPERLINK \l _Toc17969_WPSOffice_Level2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5c6391c4-c90c-4cab-b271-00b5ac3029e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2.2 工作流程（类比dubbo架构来看）</w:t>
              </w:r>
            </w:sdtContent>
          </w:sdt>
          <w:r>
            <w:tab/>
          </w:r>
          <w:bookmarkStart w:id="20" w:name="_Toc17969_WPSOffice_Level2Page"/>
          <w:r>
            <w:t>6</w:t>
          </w:r>
          <w:bookmarkEnd w:id="20"/>
          <w:r>
            <w:fldChar w:fldCharType="end"/>
          </w:r>
        </w:p>
        <w:p>
          <w:pPr>
            <w:pStyle w:val="36"/>
            <w:tabs>
              <w:tab w:val="right" w:leader="dot" w:pos="8306"/>
            </w:tabs>
          </w:pPr>
          <w:r>
            <w:fldChar w:fldCharType="begin"/>
          </w:r>
          <w:r>
            <w:instrText xml:space="preserve"> HYPERLINK \l _Toc31601_WPSOffice_Level2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451e576f-8bf3-4080-9976-d3e6b4e35a8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2.2 四大模块功能特性</w:t>
              </w:r>
            </w:sdtContent>
          </w:sdt>
          <w:r>
            <w:tab/>
          </w:r>
          <w:bookmarkStart w:id="21" w:name="_Toc31601_WPSOffice_Level2Page"/>
          <w:r>
            <w:t>7</w:t>
          </w:r>
          <w:bookmarkEnd w:id="21"/>
          <w:r>
            <w:fldChar w:fldCharType="end"/>
          </w:r>
        </w:p>
        <w:p>
          <w:pPr>
            <w:pStyle w:val="37"/>
            <w:tabs>
              <w:tab w:val="right" w:leader="dot" w:pos="8306"/>
            </w:tabs>
          </w:pPr>
          <w:r>
            <w:fldChar w:fldCharType="begin"/>
          </w:r>
          <w:r>
            <w:instrText xml:space="preserve"> HYPERLINK \l _Toc22834_WPSOffice_Level3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61167b45-ab24-4e09-8948-02e70dd3bfd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1.  nameserver</w:t>
              </w:r>
            </w:sdtContent>
          </w:sdt>
          <w:r>
            <w:tab/>
          </w:r>
          <w:bookmarkStart w:id="22" w:name="_Toc22834_WPSOffice_Level3Page"/>
          <w:r>
            <w:t>7</w:t>
          </w:r>
          <w:bookmarkEnd w:id="22"/>
          <w:r>
            <w:fldChar w:fldCharType="end"/>
          </w:r>
        </w:p>
        <w:p>
          <w:pPr>
            <w:pStyle w:val="37"/>
            <w:tabs>
              <w:tab w:val="right" w:leader="dot" w:pos="8306"/>
            </w:tabs>
          </w:pPr>
          <w:r>
            <w:fldChar w:fldCharType="begin"/>
          </w:r>
          <w:r>
            <w:instrText xml:space="preserve"> HYPERLINK \l _Toc10111_WPSOffice_Level3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6f28da29-567b-4a0b-975f-820c4dcf67f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2. broker</w:t>
              </w:r>
            </w:sdtContent>
          </w:sdt>
          <w:r>
            <w:tab/>
          </w:r>
          <w:bookmarkStart w:id="23" w:name="_Toc10111_WPSOffice_Level3Page"/>
          <w:r>
            <w:t>7</w:t>
          </w:r>
          <w:bookmarkEnd w:id="23"/>
          <w:r>
            <w:fldChar w:fldCharType="end"/>
          </w:r>
        </w:p>
        <w:p>
          <w:pPr>
            <w:pStyle w:val="37"/>
            <w:tabs>
              <w:tab w:val="right" w:leader="dot" w:pos="8306"/>
            </w:tabs>
          </w:pPr>
          <w:r>
            <w:fldChar w:fldCharType="begin"/>
          </w:r>
          <w:r>
            <w:instrText xml:space="preserve"> HYPERLINK \l _Toc28988_WPSOffice_Level3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528842d-343a-4e64-be41-c199bd146d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3. 消费者</w:t>
              </w:r>
            </w:sdtContent>
          </w:sdt>
          <w:r>
            <w:tab/>
          </w:r>
          <w:bookmarkStart w:id="24" w:name="_Toc28988_WPSOffice_Level3Page"/>
          <w:r>
            <w:t>9</w:t>
          </w:r>
          <w:bookmarkEnd w:id="24"/>
          <w:r>
            <w:fldChar w:fldCharType="end"/>
          </w:r>
        </w:p>
        <w:p>
          <w:pPr>
            <w:pStyle w:val="37"/>
            <w:tabs>
              <w:tab w:val="right" w:leader="dot" w:pos="8306"/>
            </w:tabs>
          </w:pPr>
          <w:r>
            <w:fldChar w:fldCharType="begin"/>
          </w:r>
          <w:r>
            <w:instrText xml:space="preserve"> HYPERLINK \l _Toc6277_WPSOffice_Level3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4706753c-823a-4188-ba15-a827ea1ebc5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4. 生产者</w:t>
              </w:r>
            </w:sdtContent>
          </w:sdt>
          <w:r>
            <w:tab/>
          </w:r>
          <w:bookmarkStart w:id="25" w:name="_Toc6277_WPSOffice_Level3Page"/>
          <w:r>
            <w:t>10</w:t>
          </w:r>
          <w:bookmarkEnd w:id="25"/>
          <w:r>
            <w:fldChar w:fldCharType="end"/>
          </w:r>
        </w:p>
        <w:p>
          <w:pPr>
            <w:pStyle w:val="35"/>
            <w:tabs>
              <w:tab w:val="right" w:leader="dot" w:pos="8306"/>
            </w:tabs>
          </w:pPr>
          <w:r>
            <w:fldChar w:fldCharType="begin"/>
          </w:r>
          <w:r>
            <w:instrText xml:space="preserve"> HYPERLINK \l _Toc21804_WPSOffice_Level1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59b9e66-a9db-4334-b201-4d9c605f0d6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第三章 RocketMQ设计</w:t>
              </w:r>
            </w:sdtContent>
          </w:sdt>
          <w:r>
            <w:tab/>
          </w:r>
          <w:bookmarkStart w:id="26" w:name="_Toc21804_WPSOffice_Level1Page"/>
          <w:r>
            <w:t>11</w:t>
          </w:r>
          <w:bookmarkEnd w:id="26"/>
          <w:r>
            <w:fldChar w:fldCharType="end"/>
          </w:r>
        </w:p>
        <w:p>
          <w:pPr>
            <w:pStyle w:val="36"/>
            <w:tabs>
              <w:tab w:val="right" w:leader="dot" w:pos="8306"/>
            </w:tabs>
          </w:pPr>
          <w:r>
            <w:fldChar w:fldCharType="begin"/>
          </w:r>
          <w:r>
            <w:instrText xml:space="preserve"> HYPERLINK \l _Toc2345_WPSOffice_Level2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ed105e6e-876d-4709-854b-13843acaa12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w:t>
              </w:r>
              <w:r>
                <w:rPr>
                  <w:rFonts w:asciiTheme="majorHAnsi" w:hAnsiTheme="majorHAnsi" w:eastAsiaTheme="majorEastAsia" w:cstheme="majorBidi"/>
                </w:rPr>
                <w:t>.</w:t>
              </w:r>
              <w:r>
                <w:rPr>
                  <w:rFonts w:hint="eastAsia" w:asciiTheme="majorHAnsi" w:hAnsiTheme="majorHAnsi" w:eastAsiaTheme="majorEastAsia" w:cstheme="majorBidi"/>
                </w:rPr>
                <w:t>1消息存储和发送（零拷贝技术）</w:t>
              </w:r>
            </w:sdtContent>
          </w:sdt>
          <w:r>
            <w:tab/>
          </w:r>
          <w:bookmarkStart w:id="27" w:name="_Toc2345_WPSOffice_Level2Page"/>
          <w:r>
            <w:t>11</w:t>
          </w:r>
          <w:bookmarkEnd w:id="27"/>
          <w:r>
            <w:fldChar w:fldCharType="end"/>
          </w:r>
        </w:p>
        <w:p>
          <w:pPr>
            <w:pStyle w:val="36"/>
            <w:tabs>
              <w:tab w:val="right" w:leader="dot" w:pos="8306"/>
            </w:tabs>
          </w:pPr>
          <w:r>
            <w:fldChar w:fldCharType="begin"/>
          </w:r>
          <w:r>
            <w:instrText xml:space="preserve"> HYPERLINK \l _Toc10190_WPSOffice_Level2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ee139b03-d523-4540-abe5-9d795d89d46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w:t>
              </w:r>
              <w:r>
                <w:rPr>
                  <w:rFonts w:asciiTheme="majorHAnsi" w:hAnsiTheme="majorHAnsi" w:eastAsiaTheme="majorEastAsia" w:cstheme="majorBidi"/>
                </w:rPr>
                <w:t>.</w:t>
              </w:r>
              <w:r>
                <w:rPr>
                  <w:rFonts w:hint="eastAsia" w:asciiTheme="majorHAnsi" w:hAnsiTheme="majorHAnsi" w:eastAsiaTheme="majorEastAsia" w:cstheme="majorBidi"/>
                </w:rPr>
                <w:t>2消息存储结构（数据和索引分离）</w:t>
              </w:r>
            </w:sdtContent>
          </w:sdt>
          <w:r>
            <w:tab/>
          </w:r>
          <w:bookmarkStart w:id="28" w:name="_Toc10190_WPSOffice_Level2Page"/>
          <w:r>
            <w:t>12</w:t>
          </w:r>
          <w:bookmarkEnd w:id="28"/>
          <w:r>
            <w:fldChar w:fldCharType="end"/>
          </w:r>
        </w:p>
        <w:p>
          <w:pPr>
            <w:pStyle w:val="36"/>
            <w:tabs>
              <w:tab w:val="right" w:leader="dot" w:pos="8306"/>
            </w:tabs>
          </w:pPr>
          <w:r>
            <w:fldChar w:fldCharType="begin"/>
          </w:r>
          <w:r>
            <w:instrText xml:space="preserve"> HYPERLINK \l _Toc17383_WPSOffice_Level2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976ea8a-96dd-4752-9b9f-44e2ff2852c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w:t>
              </w:r>
              <w:r>
                <w:rPr>
                  <w:rFonts w:asciiTheme="majorHAnsi" w:hAnsiTheme="majorHAnsi" w:eastAsiaTheme="majorEastAsia" w:cstheme="majorBidi"/>
                </w:rPr>
                <w:t>.</w:t>
              </w:r>
              <w:r>
                <w:rPr>
                  <w:rFonts w:hint="eastAsia" w:asciiTheme="majorHAnsi" w:hAnsiTheme="majorHAnsi" w:eastAsiaTheme="majorEastAsia" w:cstheme="majorBidi"/>
                </w:rPr>
                <w:t>3高可用机制</w:t>
              </w:r>
            </w:sdtContent>
          </w:sdt>
          <w:r>
            <w:tab/>
          </w:r>
          <w:bookmarkStart w:id="29" w:name="_Toc17383_WPSOffice_Level2Page"/>
          <w:r>
            <w:t>13</w:t>
          </w:r>
          <w:bookmarkEnd w:id="29"/>
          <w:r>
            <w:fldChar w:fldCharType="end"/>
          </w:r>
        </w:p>
        <w:p>
          <w:pPr>
            <w:pStyle w:val="36"/>
            <w:tabs>
              <w:tab w:val="right" w:leader="dot" w:pos="8306"/>
            </w:tabs>
          </w:pPr>
          <w:r>
            <w:fldChar w:fldCharType="begin"/>
          </w:r>
          <w:r>
            <w:instrText xml:space="preserve"> HYPERLINK \l _Toc22834_WPSOffice_Level2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4e478e4-bb6c-4a71-be21-ba67738a5e8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w:t>
              </w:r>
              <w:r>
                <w:rPr>
                  <w:rFonts w:asciiTheme="majorHAnsi" w:hAnsiTheme="majorHAnsi" w:eastAsiaTheme="majorEastAsia" w:cstheme="majorBidi"/>
                </w:rPr>
                <w:t>.</w:t>
              </w:r>
              <w:r>
                <w:rPr>
                  <w:rFonts w:hint="eastAsia" w:asciiTheme="majorHAnsi" w:hAnsiTheme="majorHAnsi" w:eastAsiaTheme="majorEastAsia" w:cstheme="majorBidi"/>
                </w:rPr>
                <w:t>4同步刷盘与异步刷盘（When-</w:t>
              </w:r>
              <w:r>
                <w:rPr>
                  <w:rFonts w:hint="default" w:asciiTheme="majorHAnsi" w:hAnsiTheme="majorHAnsi" w:eastAsiaTheme="majorEastAsia" w:cstheme="majorBidi"/>
                </w:rPr>
                <w:t>flushDisk</w:t>
              </w:r>
              <w:r>
                <w:rPr>
                  <w:rFonts w:hint="eastAsia" w:asciiTheme="majorHAnsi" w:hAnsiTheme="majorHAnsi" w:eastAsiaTheme="majorEastAsia" w:cstheme="majorBidi"/>
                </w:rPr>
                <w:t>）</w:t>
              </w:r>
            </w:sdtContent>
          </w:sdt>
          <w:r>
            <w:tab/>
          </w:r>
          <w:bookmarkStart w:id="30" w:name="_Toc22834_WPSOffice_Level2Page"/>
          <w:r>
            <w:t>13</w:t>
          </w:r>
          <w:bookmarkEnd w:id="30"/>
          <w:r>
            <w:fldChar w:fldCharType="end"/>
          </w:r>
        </w:p>
        <w:p>
          <w:pPr>
            <w:pStyle w:val="36"/>
            <w:tabs>
              <w:tab w:val="right" w:leader="dot" w:pos="8306"/>
            </w:tabs>
          </w:pPr>
          <w:r>
            <w:fldChar w:fldCharType="begin"/>
          </w:r>
          <w:r>
            <w:instrText xml:space="preserve"> HYPERLINK \l _Toc10111_WPSOffice_Level2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87ad1ce-d6ec-42a7-ae36-f65485ce578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w:t>
              </w:r>
              <w:r>
                <w:rPr>
                  <w:rFonts w:asciiTheme="majorHAnsi" w:hAnsiTheme="majorHAnsi" w:eastAsiaTheme="majorEastAsia" w:cstheme="majorBidi"/>
                </w:rPr>
                <w:t>.</w:t>
              </w:r>
              <w:r>
                <w:rPr>
                  <w:rFonts w:hint="eastAsia" w:asciiTheme="majorHAnsi" w:hAnsiTheme="majorHAnsi" w:eastAsiaTheme="majorEastAsia" w:cstheme="majorBidi"/>
                </w:rPr>
                <w:t>5同步复制与异步复制（M-S复制）</w:t>
              </w:r>
            </w:sdtContent>
          </w:sdt>
          <w:r>
            <w:tab/>
          </w:r>
          <w:bookmarkStart w:id="31" w:name="_Toc10111_WPSOffice_Level2Page"/>
          <w:r>
            <w:t>14</w:t>
          </w:r>
          <w:bookmarkEnd w:id="31"/>
          <w:r>
            <w:fldChar w:fldCharType="end"/>
          </w:r>
        </w:p>
        <w:p>
          <w:pPr>
            <w:pStyle w:val="36"/>
            <w:tabs>
              <w:tab w:val="right" w:leader="dot" w:pos="8306"/>
            </w:tabs>
          </w:pPr>
          <w:r>
            <w:fldChar w:fldCharType="begin"/>
          </w:r>
          <w:r>
            <w:instrText xml:space="preserve"> HYPERLINK \l _Toc28988_WPSOffice_Level2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c741767d-ca24-4e02-99c3-e96ea1b66ed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3.6</w:t>
              </w:r>
              <w:r>
                <w:rPr>
                  <w:rFonts w:asciiTheme="majorHAnsi" w:hAnsiTheme="majorHAnsi" w:eastAsiaTheme="majorEastAsia" w:cstheme="majorBidi"/>
                </w:rPr>
                <w:t xml:space="preserve"> </w:t>
              </w:r>
              <w:r>
                <w:rPr>
                  <w:rFonts w:hint="eastAsia" w:asciiTheme="majorHAnsi" w:hAnsiTheme="majorHAnsi" w:eastAsiaTheme="majorEastAsia" w:cstheme="majorBidi"/>
                </w:rPr>
                <w:t>消费模式</w:t>
              </w:r>
            </w:sdtContent>
          </w:sdt>
          <w:r>
            <w:tab/>
          </w:r>
          <w:bookmarkStart w:id="32" w:name="_Toc28988_WPSOffice_Level2Page"/>
          <w:r>
            <w:t>14</w:t>
          </w:r>
          <w:bookmarkEnd w:id="32"/>
          <w:r>
            <w:fldChar w:fldCharType="end"/>
          </w:r>
        </w:p>
        <w:p>
          <w:pPr>
            <w:pStyle w:val="37"/>
            <w:tabs>
              <w:tab w:val="right" w:leader="dot" w:pos="8306"/>
            </w:tabs>
          </w:pPr>
          <w:r>
            <w:fldChar w:fldCharType="begin"/>
          </w:r>
          <w:r>
            <w:instrText xml:space="preserve"> HYPERLINK \l _Toc28126_WPSOffice_Level3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e14a71c4-32f5-435e-9565-2535a92163f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3.6.1 集群消费模式（负载均衡机制）</w:t>
              </w:r>
            </w:sdtContent>
          </w:sdt>
          <w:r>
            <w:tab/>
          </w:r>
          <w:bookmarkStart w:id="33" w:name="_Toc28126_WPSOffice_Level3Page"/>
          <w:r>
            <w:t>15</w:t>
          </w:r>
          <w:bookmarkEnd w:id="33"/>
          <w:r>
            <w:fldChar w:fldCharType="end"/>
          </w:r>
        </w:p>
        <w:p>
          <w:pPr>
            <w:pStyle w:val="37"/>
            <w:tabs>
              <w:tab w:val="right" w:leader="dot" w:pos="8306"/>
            </w:tabs>
          </w:pPr>
          <w:r>
            <w:fldChar w:fldCharType="begin"/>
          </w:r>
          <w:r>
            <w:instrText xml:space="preserve"> HYPERLINK \l _Toc16934_WPSOffice_Level3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b25419a-506d-4337-9642-43c206570f1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3.6.2 广播消费模式（发布订阅机制）</w:t>
              </w:r>
            </w:sdtContent>
          </w:sdt>
          <w:r>
            <w:tab/>
          </w:r>
          <w:bookmarkStart w:id="34" w:name="_Toc16934_WPSOffice_Level3Page"/>
          <w:r>
            <w:t>16</w:t>
          </w:r>
          <w:bookmarkEnd w:id="34"/>
          <w:r>
            <w:fldChar w:fldCharType="end"/>
          </w:r>
        </w:p>
        <w:p>
          <w:pPr>
            <w:pStyle w:val="36"/>
            <w:tabs>
              <w:tab w:val="right" w:leader="dot" w:pos="8306"/>
            </w:tabs>
          </w:pPr>
          <w:r>
            <w:fldChar w:fldCharType="begin"/>
          </w:r>
          <w:r>
            <w:instrText xml:space="preserve"> HYPERLINK \l _Toc6277_WPSOffice_Level2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119fb3cf-defc-4e6e-b142-c937193ad34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3.7</w:t>
              </w:r>
              <w:r>
                <w:rPr>
                  <w:rFonts w:asciiTheme="majorHAnsi" w:hAnsiTheme="majorHAnsi" w:eastAsiaTheme="majorEastAsia" w:cstheme="majorBidi"/>
                </w:rPr>
                <w:t xml:space="preserve"> </w:t>
              </w:r>
              <w:r>
                <w:rPr>
                  <w:rFonts w:hint="eastAsia" w:asciiTheme="majorHAnsi" w:hAnsiTheme="majorHAnsi" w:eastAsiaTheme="majorEastAsia" w:cstheme="majorBidi"/>
                </w:rPr>
                <w:t>顺序消息（生产者 - messagequeue - 消费者）</w:t>
              </w:r>
            </w:sdtContent>
          </w:sdt>
          <w:r>
            <w:tab/>
          </w:r>
          <w:bookmarkStart w:id="35" w:name="_Toc6277_WPSOffice_Level2Page"/>
          <w:r>
            <w:t>17</w:t>
          </w:r>
          <w:bookmarkEnd w:id="35"/>
          <w:r>
            <w:fldChar w:fldCharType="end"/>
          </w:r>
        </w:p>
        <w:p>
          <w:pPr>
            <w:pStyle w:val="36"/>
            <w:tabs>
              <w:tab w:val="right" w:leader="dot" w:pos="8306"/>
            </w:tabs>
          </w:pPr>
          <w:r>
            <w:fldChar w:fldCharType="begin"/>
          </w:r>
          <w:r>
            <w:instrText xml:space="preserve"> HYPERLINK \l _Toc28126_WPSOffice_Level2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b4655eb-d2ef-4165-a288-4710db25b0f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3.8</w:t>
              </w:r>
              <w:r>
                <w:rPr>
                  <w:rFonts w:asciiTheme="majorHAnsi" w:hAnsiTheme="majorHAnsi" w:eastAsiaTheme="majorEastAsia" w:cstheme="majorBidi"/>
                </w:rPr>
                <w:t xml:space="preserve"> </w:t>
              </w:r>
              <w:r>
                <w:rPr>
                  <w:rFonts w:hint="eastAsia" w:asciiTheme="majorHAnsi" w:hAnsiTheme="majorHAnsi" w:eastAsiaTheme="majorEastAsia" w:cstheme="majorBidi"/>
                </w:rPr>
                <w:t>事物消息（小事务+异步）</w:t>
              </w:r>
            </w:sdtContent>
          </w:sdt>
          <w:r>
            <w:tab/>
          </w:r>
          <w:bookmarkStart w:id="36" w:name="_Toc28126_WPSOffice_Level2Page"/>
          <w:r>
            <w:t>18</w:t>
          </w:r>
          <w:bookmarkEnd w:id="36"/>
          <w:r>
            <w:fldChar w:fldCharType="end"/>
          </w:r>
        </w:p>
        <w:p>
          <w:pPr>
            <w:pStyle w:val="36"/>
            <w:tabs>
              <w:tab w:val="right" w:leader="dot" w:pos="8306"/>
            </w:tabs>
          </w:pPr>
          <w:r>
            <w:fldChar w:fldCharType="begin"/>
          </w:r>
          <w:r>
            <w:instrText xml:space="preserve"> HYPERLINK \l _Toc16934_WPSOffice_Level2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f2756ccd-c1dc-4417-8f4f-3ed7c07f489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3.9</w:t>
              </w:r>
              <w:r>
                <w:rPr>
                  <w:rFonts w:asciiTheme="majorHAnsi" w:hAnsiTheme="majorHAnsi" w:eastAsiaTheme="majorEastAsia" w:cstheme="majorBidi"/>
                </w:rPr>
                <w:t xml:space="preserve"> </w:t>
              </w:r>
              <w:r>
                <w:rPr>
                  <w:rFonts w:hint="eastAsia" w:asciiTheme="majorHAnsi" w:hAnsiTheme="majorHAnsi" w:eastAsiaTheme="majorEastAsia" w:cstheme="majorBidi"/>
                </w:rPr>
                <w:t>消息去重</w:t>
              </w:r>
            </w:sdtContent>
          </w:sdt>
          <w:r>
            <w:tab/>
          </w:r>
          <w:bookmarkStart w:id="37" w:name="_Toc16934_WPSOffice_Level2Page"/>
          <w:r>
            <w:t>19</w:t>
          </w:r>
          <w:bookmarkEnd w:id="37"/>
          <w:r>
            <w:fldChar w:fldCharType="end"/>
          </w:r>
        </w:p>
        <w:p>
          <w:pPr>
            <w:pStyle w:val="36"/>
            <w:tabs>
              <w:tab w:val="right" w:leader="dot" w:pos="8306"/>
            </w:tabs>
          </w:pPr>
          <w:r>
            <w:fldChar w:fldCharType="begin"/>
          </w:r>
          <w:r>
            <w:instrText xml:space="preserve"> HYPERLINK \l _Toc26247_WPSOffice_Level2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fc657dfc-16f4-4dad-a1ab-598fc4e3299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3.10</w:t>
              </w:r>
              <w:r>
                <w:rPr>
                  <w:rFonts w:asciiTheme="majorHAnsi" w:hAnsiTheme="majorHAnsi" w:eastAsiaTheme="majorEastAsia" w:cstheme="majorBidi"/>
                </w:rPr>
                <w:t xml:space="preserve"> </w:t>
              </w:r>
              <w:r>
                <w:rPr>
                  <w:rFonts w:hint="eastAsia" w:asciiTheme="majorHAnsi" w:hAnsiTheme="majorHAnsi" w:eastAsiaTheme="majorEastAsia" w:cstheme="majorBidi"/>
                </w:rPr>
                <w:t>消息重试</w:t>
              </w:r>
            </w:sdtContent>
          </w:sdt>
          <w:r>
            <w:tab/>
          </w:r>
          <w:bookmarkStart w:id="38" w:name="_Toc26247_WPSOffice_Level2Page"/>
          <w:r>
            <w:t>19</w:t>
          </w:r>
          <w:bookmarkEnd w:id="38"/>
          <w:r>
            <w:fldChar w:fldCharType="end"/>
          </w:r>
        </w:p>
        <w:p>
          <w:pPr>
            <w:pStyle w:val="37"/>
            <w:tabs>
              <w:tab w:val="right" w:leader="dot" w:pos="8306"/>
            </w:tabs>
          </w:pPr>
          <w:r>
            <w:fldChar w:fldCharType="begin"/>
          </w:r>
          <w:r>
            <w:instrText xml:space="preserve"> HYPERLINK \l _Toc26247_WPSOffice_Level3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dc136246-c611-4c14-b6b6-103eb59ccc0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3.10.1 概念</w:t>
              </w:r>
            </w:sdtContent>
          </w:sdt>
          <w:r>
            <w:tab/>
          </w:r>
          <w:bookmarkStart w:id="39" w:name="_Toc26247_WPSOffice_Level3Page"/>
          <w:r>
            <w:t>19</w:t>
          </w:r>
          <w:bookmarkEnd w:id="39"/>
          <w:r>
            <w:fldChar w:fldCharType="end"/>
          </w:r>
        </w:p>
        <w:p>
          <w:pPr>
            <w:pStyle w:val="37"/>
            <w:tabs>
              <w:tab w:val="right" w:leader="dot" w:pos="8306"/>
            </w:tabs>
          </w:pPr>
          <w:r>
            <w:fldChar w:fldCharType="begin"/>
          </w:r>
          <w:r>
            <w:instrText xml:space="preserve"> HYPERLINK \l _Toc31524_WPSOffice_Level3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56d2649-63cb-44a9-a087-4e6b4890528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3.10.2 Broker消息重试</w:t>
              </w:r>
            </w:sdtContent>
          </w:sdt>
          <w:r>
            <w:tab/>
          </w:r>
          <w:bookmarkStart w:id="40" w:name="_Toc31524_WPSOffice_Level3Page"/>
          <w:r>
            <w:t>20</w:t>
          </w:r>
          <w:bookmarkEnd w:id="40"/>
          <w:r>
            <w:fldChar w:fldCharType="end"/>
          </w:r>
        </w:p>
        <w:p>
          <w:pPr>
            <w:pStyle w:val="37"/>
            <w:tabs>
              <w:tab w:val="right" w:leader="dot" w:pos="8306"/>
            </w:tabs>
          </w:pPr>
          <w:r>
            <w:fldChar w:fldCharType="begin"/>
          </w:r>
          <w:r>
            <w:instrText xml:space="preserve"> HYPERLINK \l _Toc18366_WPSOffice_Level3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224f4c06-495c-4774-9699-4c872d7f7c5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3.10.3 Producer端消息重试实现</w:t>
              </w:r>
            </w:sdtContent>
          </w:sdt>
          <w:r>
            <w:tab/>
          </w:r>
          <w:bookmarkStart w:id="41" w:name="_Toc18366_WPSOffice_Level3Page"/>
          <w:r>
            <w:t>20</w:t>
          </w:r>
          <w:bookmarkEnd w:id="41"/>
          <w:r>
            <w:fldChar w:fldCharType="end"/>
          </w:r>
        </w:p>
        <w:p>
          <w:pPr>
            <w:pStyle w:val="37"/>
            <w:tabs>
              <w:tab w:val="right" w:leader="dot" w:pos="8306"/>
            </w:tabs>
          </w:pPr>
          <w:r>
            <w:fldChar w:fldCharType="begin"/>
          </w:r>
          <w:r>
            <w:instrText xml:space="preserve"> HYPERLINK \l _Toc21393_WPSOffice_Level3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f0a52099-cb19-454f-a04f-749ca32c450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3.10.4 Consumer端消息重试实现</w:t>
              </w:r>
            </w:sdtContent>
          </w:sdt>
          <w:r>
            <w:tab/>
          </w:r>
          <w:bookmarkStart w:id="42" w:name="_Toc21393_WPSOffice_Level3Page"/>
          <w:r>
            <w:t>20</w:t>
          </w:r>
          <w:bookmarkEnd w:id="42"/>
          <w:r>
            <w:fldChar w:fldCharType="end"/>
          </w:r>
        </w:p>
        <w:p>
          <w:pPr>
            <w:pStyle w:val="36"/>
            <w:tabs>
              <w:tab w:val="right" w:leader="dot" w:pos="8306"/>
            </w:tabs>
          </w:pPr>
          <w:r>
            <w:fldChar w:fldCharType="begin"/>
          </w:r>
          <w:r>
            <w:instrText xml:space="preserve"> HYPERLINK \l _Toc31524_WPSOffice_Level2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d5b4b643-5121-4530-bd83-f53bd28454d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3.11</w:t>
              </w:r>
              <w:r>
                <w:rPr>
                  <w:rFonts w:asciiTheme="majorHAnsi" w:hAnsiTheme="majorHAnsi" w:eastAsiaTheme="majorEastAsia" w:cstheme="majorBidi"/>
                </w:rPr>
                <w:t xml:space="preserve"> </w:t>
              </w:r>
              <w:r>
                <w:rPr>
                  <w:rFonts w:hint="eastAsia" w:asciiTheme="majorHAnsi" w:hAnsiTheme="majorHAnsi" w:eastAsiaTheme="majorEastAsia" w:cstheme="majorBidi"/>
                </w:rPr>
                <w:t>消息的推送与拉取</w:t>
              </w:r>
            </w:sdtContent>
          </w:sdt>
          <w:r>
            <w:tab/>
          </w:r>
          <w:bookmarkStart w:id="43" w:name="_Toc31524_WPSOffice_Level2Page"/>
          <w:r>
            <w:t>22</w:t>
          </w:r>
          <w:bookmarkEnd w:id="43"/>
          <w:r>
            <w:fldChar w:fldCharType="end"/>
          </w:r>
        </w:p>
        <w:p>
          <w:pPr>
            <w:pStyle w:val="37"/>
            <w:tabs>
              <w:tab w:val="right" w:leader="dot" w:pos="8306"/>
            </w:tabs>
          </w:pPr>
          <w:r>
            <w:fldChar w:fldCharType="begin"/>
          </w:r>
          <w:r>
            <w:instrText xml:space="preserve"> HYPERLINK \l _Toc26722_WPSOffice_Level3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b388ed6-9244-423e-933c-6c89d817aa9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3.11.1 PushConsumer</w:t>
              </w:r>
            </w:sdtContent>
          </w:sdt>
          <w:r>
            <w:tab/>
          </w:r>
          <w:bookmarkStart w:id="44" w:name="_Toc26722_WPSOffice_Level3Page"/>
          <w:r>
            <w:t>22</w:t>
          </w:r>
          <w:bookmarkEnd w:id="44"/>
          <w:r>
            <w:fldChar w:fldCharType="end"/>
          </w:r>
        </w:p>
        <w:p>
          <w:pPr>
            <w:pStyle w:val="37"/>
            <w:tabs>
              <w:tab w:val="right" w:leader="dot" w:pos="8306"/>
            </w:tabs>
          </w:pPr>
          <w:r>
            <w:fldChar w:fldCharType="begin"/>
          </w:r>
          <w:r>
            <w:instrText xml:space="preserve"> HYPERLINK \l _Toc6526_WPSOffice_Level3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7238b5e0-942d-4dbd-9f4d-8543fac8858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3.11.2 PullConsumer</w:t>
              </w:r>
            </w:sdtContent>
          </w:sdt>
          <w:r>
            <w:tab/>
          </w:r>
          <w:bookmarkStart w:id="45" w:name="_Toc6526_WPSOffice_Level3Page"/>
          <w:r>
            <w:t>22</w:t>
          </w:r>
          <w:bookmarkEnd w:id="45"/>
          <w:r>
            <w:fldChar w:fldCharType="end"/>
          </w:r>
        </w:p>
        <w:p>
          <w:pPr>
            <w:pStyle w:val="35"/>
            <w:tabs>
              <w:tab w:val="right" w:leader="dot" w:pos="8306"/>
            </w:tabs>
          </w:pPr>
          <w:r>
            <w:fldChar w:fldCharType="begin"/>
          </w:r>
          <w:r>
            <w:instrText xml:space="preserve"> HYPERLINK \l _Toc3252_WPSOffice_Level1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1f8ff2a8-e1e2-4f30-93c9-55fe8fc0fba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第四章 常见消息中间对比</w:t>
              </w:r>
            </w:sdtContent>
          </w:sdt>
          <w:r>
            <w:tab/>
          </w:r>
          <w:bookmarkStart w:id="46" w:name="_Toc3252_WPSOffice_Level1Page"/>
          <w:r>
            <w:t>23</w:t>
          </w:r>
          <w:bookmarkEnd w:id="46"/>
          <w:r>
            <w:fldChar w:fldCharType="end"/>
          </w:r>
        </w:p>
        <w:p>
          <w:pPr>
            <w:pStyle w:val="35"/>
            <w:tabs>
              <w:tab w:val="right" w:leader="dot" w:pos="8306"/>
            </w:tabs>
          </w:pPr>
          <w:r>
            <w:fldChar w:fldCharType="begin"/>
          </w:r>
          <w:r>
            <w:instrText xml:space="preserve"> HYPERLINK \l _Toc29318_WPSOffice_Level1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12e360c-42ec-4b89-9718-f60c11dfd99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第五章 部署RocketMQ</w:t>
              </w:r>
            </w:sdtContent>
          </w:sdt>
          <w:r>
            <w:tab/>
          </w:r>
          <w:bookmarkStart w:id="47" w:name="_Toc29318_WPSOffice_Level1Page"/>
          <w:r>
            <w:t>24</w:t>
          </w:r>
          <w:bookmarkEnd w:id="47"/>
          <w:r>
            <w:fldChar w:fldCharType="end"/>
          </w:r>
        </w:p>
        <w:p>
          <w:pPr>
            <w:pStyle w:val="36"/>
            <w:tabs>
              <w:tab w:val="right" w:leader="dot" w:pos="8306"/>
            </w:tabs>
          </w:pPr>
          <w:r>
            <w:fldChar w:fldCharType="begin"/>
          </w:r>
          <w:r>
            <w:instrText xml:space="preserve"> HYPERLINK \l _Toc18366_WPSOffice_Level2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5b52570-53dc-4538-897f-832862bb472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6</w:t>
              </w:r>
              <w:r>
                <w:rPr>
                  <w:rFonts w:asciiTheme="majorHAnsi" w:hAnsiTheme="majorHAnsi" w:eastAsiaTheme="majorEastAsia" w:cstheme="majorBidi"/>
                </w:rPr>
                <w:t xml:space="preserve">.1 </w:t>
              </w:r>
              <w:r>
                <w:rPr>
                  <w:rFonts w:hint="eastAsia" w:asciiTheme="majorHAnsi" w:hAnsiTheme="majorHAnsi" w:eastAsiaTheme="majorEastAsia" w:cstheme="majorBidi"/>
                </w:rPr>
                <w:t>单台服务器部署</w:t>
              </w:r>
            </w:sdtContent>
          </w:sdt>
          <w:r>
            <w:tab/>
          </w:r>
          <w:bookmarkStart w:id="48" w:name="_Toc18366_WPSOffice_Level2Page"/>
          <w:r>
            <w:t>24</w:t>
          </w:r>
          <w:bookmarkEnd w:id="48"/>
          <w:r>
            <w:fldChar w:fldCharType="end"/>
          </w:r>
        </w:p>
        <w:p>
          <w:pPr>
            <w:pStyle w:val="37"/>
            <w:tabs>
              <w:tab w:val="right" w:leader="dot" w:pos="8306"/>
            </w:tabs>
          </w:pPr>
          <w:r>
            <w:fldChar w:fldCharType="begin"/>
          </w:r>
          <w:r>
            <w:instrText xml:space="preserve"> HYPERLINK \l _Toc11826_WPSOffice_Level3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2362799-1dea-4c76-8dc5-ba6cd8c84d0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6.1.1 下载源码</w:t>
              </w:r>
            </w:sdtContent>
          </w:sdt>
          <w:r>
            <w:tab/>
          </w:r>
          <w:bookmarkStart w:id="49" w:name="_Toc11826_WPSOffice_Level3Page"/>
          <w:r>
            <w:t>24</w:t>
          </w:r>
          <w:bookmarkEnd w:id="49"/>
          <w:r>
            <w:fldChar w:fldCharType="end"/>
          </w:r>
        </w:p>
        <w:p>
          <w:pPr>
            <w:pStyle w:val="37"/>
            <w:tabs>
              <w:tab w:val="right" w:leader="dot" w:pos="8306"/>
            </w:tabs>
          </w:pPr>
          <w:r>
            <w:fldChar w:fldCharType="begin"/>
          </w:r>
          <w:r>
            <w:instrText xml:space="preserve"> HYPERLINK \l _Toc21491_WPSOffice_Level3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4a4db0a3-eec2-443a-a233-80e75f8c42e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6</w:t>
              </w:r>
              <w:r>
                <w:rPr>
                  <w:rFonts w:ascii="Times New Roman" w:hAnsi="Times New Roman" w:eastAsia="宋体" w:cs="Times New Roman"/>
                </w:rPr>
                <w:t xml:space="preserve">.1.2 </w:t>
              </w:r>
              <w:r>
                <w:rPr>
                  <w:rFonts w:hint="eastAsia" w:ascii="Times New Roman" w:hAnsi="Times New Roman" w:eastAsia="宋体" w:cs="Times New Roman"/>
                </w:rPr>
                <w:t>构建</w:t>
              </w:r>
            </w:sdtContent>
          </w:sdt>
          <w:r>
            <w:tab/>
          </w:r>
          <w:bookmarkStart w:id="50" w:name="_Toc21491_WPSOffice_Level3Page"/>
          <w:r>
            <w:t>24</w:t>
          </w:r>
          <w:bookmarkEnd w:id="50"/>
          <w:r>
            <w:fldChar w:fldCharType="end"/>
          </w:r>
        </w:p>
        <w:p>
          <w:pPr>
            <w:pStyle w:val="37"/>
            <w:tabs>
              <w:tab w:val="right" w:leader="dot" w:pos="8306"/>
            </w:tabs>
          </w:pPr>
          <w:r>
            <w:fldChar w:fldCharType="begin"/>
          </w:r>
          <w:r>
            <w:instrText xml:space="preserve"> HYPERLINK \l _Toc25414_WPSOffice_Level3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139e428b-6a24-408e-8c1d-a3283990902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6</w:t>
              </w:r>
              <w:r>
                <w:rPr>
                  <w:rFonts w:ascii="Times New Roman" w:hAnsi="Times New Roman" w:eastAsia="宋体" w:cs="Times New Roman"/>
                </w:rPr>
                <w:t xml:space="preserve">.1.3 </w:t>
              </w:r>
              <w:r>
                <w:rPr>
                  <w:rFonts w:hint="eastAsia" w:ascii="Times New Roman" w:hAnsi="Times New Roman" w:eastAsia="宋体" w:cs="Times New Roman"/>
                </w:rPr>
                <w:t>启动名称服务器</w:t>
              </w:r>
            </w:sdtContent>
          </w:sdt>
          <w:r>
            <w:tab/>
          </w:r>
          <w:bookmarkStart w:id="51" w:name="_Toc25414_WPSOffice_Level3Page"/>
          <w:r>
            <w:t>24</w:t>
          </w:r>
          <w:bookmarkEnd w:id="51"/>
          <w:r>
            <w:fldChar w:fldCharType="end"/>
          </w:r>
        </w:p>
        <w:p>
          <w:pPr>
            <w:pStyle w:val="37"/>
            <w:tabs>
              <w:tab w:val="right" w:leader="dot" w:pos="8306"/>
            </w:tabs>
          </w:pPr>
          <w:r>
            <w:fldChar w:fldCharType="begin"/>
          </w:r>
          <w:r>
            <w:instrText xml:space="preserve"> HYPERLINK \l _Toc28405_WPSOffice_Level3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37e9858e-4593-4545-919e-abfa995f58c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6</w:t>
              </w:r>
              <w:r>
                <w:rPr>
                  <w:rFonts w:ascii="Times New Roman" w:hAnsi="Times New Roman" w:eastAsia="宋体" w:cs="Times New Roman"/>
                </w:rPr>
                <w:t>.1.</w:t>
              </w:r>
              <w:r>
                <w:rPr>
                  <w:rFonts w:hint="eastAsia" w:ascii="Times New Roman" w:hAnsi="Times New Roman" w:eastAsia="宋体" w:cs="Times New Roman"/>
                </w:rPr>
                <w:t>4</w:t>
              </w:r>
              <w:r>
                <w:rPr>
                  <w:rFonts w:ascii="Times New Roman" w:hAnsi="Times New Roman" w:eastAsia="宋体" w:cs="Times New Roman"/>
                </w:rPr>
                <w:t xml:space="preserve"> </w:t>
              </w:r>
              <w:r>
                <w:rPr>
                  <w:rFonts w:hint="eastAsia" w:ascii="Times New Roman" w:hAnsi="Times New Roman" w:eastAsia="宋体" w:cs="Times New Roman"/>
                </w:rPr>
                <w:t>启动broker</w:t>
              </w:r>
            </w:sdtContent>
          </w:sdt>
          <w:r>
            <w:tab/>
          </w:r>
          <w:bookmarkStart w:id="52" w:name="_Toc28405_WPSOffice_Level3Page"/>
          <w:r>
            <w:t>24</w:t>
          </w:r>
          <w:bookmarkEnd w:id="52"/>
          <w:r>
            <w:fldChar w:fldCharType="end"/>
          </w:r>
        </w:p>
        <w:p>
          <w:pPr>
            <w:pStyle w:val="37"/>
            <w:tabs>
              <w:tab w:val="right" w:leader="dot" w:pos="8306"/>
            </w:tabs>
          </w:pPr>
          <w:r>
            <w:fldChar w:fldCharType="begin"/>
          </w:r>
          <w:r>
            <w:instrText xml:space="preserve"> HYPERLINK \l _Toc11426_WPSOffice_Level3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07f27adf-d42b-41f5-8691-caa5b0b8e81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6</w:t>
              </w:r>
              <w:r>
                <w:rPr>
                  <w:rFonts w:ascii="Times New Roman" w:hAnsi="Times New Roman" w:eastAsia="宋体" w:cs="Times New Roman"/>
                </w:rPr>
                <w:t>.1.</w:t>
              </w:r>
              <w:r>
                <w:rPr>
                  <w:rFonts w:hint="eastAsia" w:ascii="Times New Roman" w:hAnsi="Times New Roman" w:eastAsia="宋体" w:cs="Times New Roman"/>
                </w:rPr>
                <w:t>5</w:t>
              </w:r>
              <w:r>
                <w:rPr>
                  <w:rFonts w:ascii="Times New Roman" w:hAnsi="Times New Roman" w:eastAsia="宋体" w:cs="Times New Roman"/>
                </w:rPr>
                <w:t xml:space="preserve"> </w:t>
              </w:r>
              <w:r>
                <w:rPr>
                  <w:rFonts w:hint="eastAsia" w:ascii="Times New Roman" w:hAnsi="Times New Roman" w:eastAsia="宋体" w:cs="Times New Roman"/>
                </w:rPr>
                <w:t>发送和接收消息</w:t>
              </w:r>
            </w:sdtContent>
          </w:sdt>
          <w:r>
            <w:tab/>
          </w:r>
          <w:bookmarkStart w:id="53" w:name="_Toc11426_WPSOffice_Level3Page"/>
          <w:r>
            <w:t>25</w:t>
          </w:r>
          <w:bookmarkEnd w:id="53"/>
          <w:r>
            <w:fldChar w:fldCharType="end"/>
          </w:r>
        </w:p>
        <w:p>
          <w:pPr>
            <w:pStyle w:val="37"/>
            <w:tabs>
              <w:tab w:val="right" w:leader="dot" w:pos="8306"/>
            </w:tabs>
          </w:pPr>
          <w:r>
            <w:fldChar w:fldCharType="begin"/>
          </w:r>
          <w:r>
            <w:instrText xml:space="preserve"> HYPERLINK \l _Toc26719_WPSOffice_Level3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c0ec0b2-4719-4aea-acdd-803237cf834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6</w:t>
              </w:r>
              <w:r>
                <w:rPr>
                  <w:rFonts w:ascii="Times New Roman" w:hAnsi="Times New Roman" w:eastAsia="宋体" w:cs="Times New Roman"/>
                </w:rPr>
                <w:t>.1.</w:t>
              </w:r>
              <w:r>
                <w:rPr>
                  <w:rFonts w:hint="eastAsia" w:ascii="Times New Roman" w:hAnsi="Times New Roman" w:eastAsia="宋体" w:cs="Times New Roman"/>
                </w:rPr>
                <w:t>6</w:t>
              </w:r>
              <w:r>
                <w:rPr>
                  <w:rFonts w:ascii="Times New Roman" w:hAnsi="Times New Roman" w:eastAsia="宋体" w:cs="Times New Roman"/>
                </w:rPr>
                <w:t xml:space="preserve"> </w:t>
              </w:r>
              <w:r>
                <w:rPr>
                  <w:rFonts w:hint="eastAsia" w:ascii="Times New Roman" w:hAnsi="Times New Roman" w:eastAsia="宋体" w:cs="Times New Roman"/>
                </w:rPr>
                <w:t>关闭服务器</w:t>
              </w:r>
            </w:sdtContent>
          </w:sdt>
          <w:r>
            <w:tab/>
          </w:r>
          <w:bookmarkStart w:id="54" w:name="_Toc26719_WPSOffice_Level3Page"/>
          <w:r>
            <w:t>25</w:t>
          </w:r>
          <w:bookmarkEnd w:id="54"/>
          <w:r>
            <w:fldChar w:fldCharType="end"/>
          </w:r>
        </w:p>
        <w:p>
          <w:pPr>
            <w:pStyle w:val="36"/>
            <w:tabs>
              <w:tab w:val="right" w:leader="dot" w:pos="8306"/>
            </w:tabs>
          </w:pPr>
          <w:r>
            <w:fldChar w:fldCharType="begin"/>
          </w:r>
          <w:r>
            <w:instrText xml:space="preserve"> HYPERLINK \l _Toc21393_WPSOffice_Level2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8209e934-b24f-4df2-a516-862103e58ed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6</w:t>
              </w:r>
              <w:r>
                <w:rPr>
                  <w:rFonts w:asciiTheme="majorHAnsi" w:hAnsiTheme="majorHAnsi" w:eastAsiaTheme="majorEastAsia" w:cstheme="majorBidi"/>
                </w:rPr>
                <w:t>.</w:t>
              </w:r>
              <w:r>
                <w:rPr>
                  <w:rFonts w:hint="eastAsia" w:asciiTheme="majorHAnsi" w:hAnsiTheme="majorHAnsi" w:eastAsiaTheme="majorEastAsia" w:cstheme="majorBidi"/>
                </w:rPr>
                <w:t>2</w:t>
              </w:r>
              <w:r>
                <w:rPr>
                  <w:rFonts w:asciiTheme="majorHAnsi" w:hAnsiTheme="majorHAnsi" w:eastAsiaTheme="majorEastAsia" w:cstheme="majorBidi"/>
                </w:rPr>
                <w:t xml:space="preserve"> </w:t>
              </w:r>
              <w:r>
                <w:rPr>
                  <w:rFonts w:hint="eastAsia" w:asciiTheme="majorHAnsi" w:hAnsiTheme="majorHAnsi" w:eastAsiaTheme="majorEastAsia" w:cstheme="majorBidi"/>
                </w:rPr>
                <w:t>集群服务器部署（第3种模式）</w:t>
              </w:r>
            </w:sdtContent>
          </w:sdt>
          <w:r>
            <w:tab/>
          </w:r>
          <w:bookmarkStart w:id="55" w:name="_Toc21393_WPSOffice_Level2Page"/>
          <w:r>
            <w:t>25</w:t>
          </w:r>
          <w:bookmarkEnd w:id="55"/>
          <w:r>
            <w:fldChar w:fldCharType="end"/>
          </w:r>
        </w:p>
        <w:p>
          <w:pPr>
            <w:pStyle w:val="37"/>
            <w:tabs>
              <w:tab w:val="right" w:leader="dot" w:pos="8306"/>
            </w:tabs>
          </w:pPr>
          <w:r>
            <w:fldChar w:fldCharType="begin"/>
          </w:r>
          <w:r>
            <w:instrText xml:space="preserve"> HYPERLINK \l _Toc21002_WPSOffice_Level3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503018b7-c5f8-4fad-9143-4b7e26800d0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1. 单个 Master</w:t>
              </w:r>
            </w:sdtContent>
          </w:sdt>
          <w:r>
            <w:tab/>
          </w:r>
          <w:bookmarkStart w:id="56" w:name="_Toc21002_WPSOffice_Level3Page"/>
          <w:r>
            <w:t>26</w:t>
          </w:r>
          <w:bookmarkEnd w:id="56"/>
          <w:r>
            <w:fldChar w:fldCharType="end"/>
          </w:r>
        </w:p>
        <w:p>
          <w:pPr>
            <w:pStyle w:val="37"/>
            <w:tabs>
              <w:tab w:val="right" w:leader="dot" w:pos="8306"/>
            </w:tabs>
          </w:pPr>
          <w:r>
            <w:fldChar w:fldCharType="begin"/>
          </w:r>
          <w:r>
            <w:instrText xml:space="preserve"> HYPERLINK \l _Toc3287_WPSOffice_Level3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bac201db-9852-44a4-a6c6-7c10106dddb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2. 多 Master 模式</w:t>
              </w:r>
            </w:sdtContent>
          </w:sdt>
          <w:r>
            <w:tab/>
          </w:r>
          <w:bookmarkStart w:id="57" w:name="_Toc3287_WPSOffice_Level3Page"/>
          <w:r>
            <w:t>26</w:t>
          </w:r>
          <w:bookmarkEnd w:id="57"/>
          <w:r>
            <w:fldChar w:fldCharType="end"/>
          </w:r>
        </w:p>
        <w:p>
          <w:pPr>
            <w:pStyle w:val="37"/>
            <w:tabs>
              <w:tab w:val="right" w:leader="dot" w:pos="8306"/>
            </w:tabs>
          </w:pPr>
          <w:r>
            <w:fldChar w:fldCharType="begin"/>
          </w:r>
          <w:r>
            <w:instrText xml:space="preserve"> HYPERLINK \l _Toc18872_WPSOffice_Level3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2e989690-98b2-4f5e-b88b-19f0c5911b7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3. 多 Master 多 Slave 模式，异步复制</w:t>
              </w:r>
            </w:sdtContent>
          </w:sdt>
          <w:r>
            <w:tab/>
          </w:r>
          <w:bookmarkStart w:id="58" w:name="_Toc18872_WPSOffice_Level3Page"/>
          <w:r>
            <w:t>26</w:t>
          </w:r>
          <w:bookmarkEnd w:id="58"/>
          <w:r>
            <w:fldChar w:fldCharType="end"/>
          </w:r>
        </w:p>
        <w:p>
          <w:pPr>
            <w:pStyle w:val="37"/>
            <w:tabs>
              <w:tab w:val="right" w:leader="dot" w:pos="8306"/>
            </w:tabs>
          </w:pPr>
          <w:r>
            <w:fldChar w:fldCharType="begin"/>
          </w:r>
          <w:r>
            <w:instrText xml:space="preserve"> HYPERLINK \l _Toc3373_WPSOffice_Level3 </w:instrText>
          </w:r>
          <w:r>
            <w:fldChar w:fldCharType="separate"/>
          </w:r>
          <w:sdt>
            <w:sdtPr>
              <w:rPr>
                <w:rFonts w:ascii="Times New Roman" w:hAnsi="Times New Roman" w:eastAsia="宋体" w:cs="Times New Roman"/>
                <w:kern w:val="2"/>
                <w:sz w:val="21"/>
                <w:szCs w:val="24"/>
                <w:lang w:val="en-US" w:eastAsia="zh-CN" w:bidi="ar-SA"/>
              </w:rPr>
              <w:id w:val="147471309"/>
              <w:placeholder>
                <w:docPart w:val="{4a896012-0286-4df6-b8ac-5cf3822711b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Verdana" w:hAnsi="Verdana" w:eastAsia="宋体" w:cs="Verdana"/>
                </w:rPr>
                <w:t>4. 多 Master 多 Slave 模式，同步双写</w:t>
              </w:r>
            </w:sdtContent>
          </w:sdt>
          <w:r>
            <w:tab/>
          </w:r>
          <w:bookmarkStart w:id="59" w:name="_Toc3373_WPSOffice_Level3Page"/>
          <w:r>
            <w:t>27</w:t>
          </w:r>
          <w:bookmarkEnd w:id="59"/>
          <w:r>
            <w:fldChar w:fldCharType="end"/>
          </w:r>
        </w:p>
        <w:p>
          <w:pPr>
            <w:pStyle w:val="35"/>
            <w:tabs>
              <w:tab w:val="right" w:leader="dot" w:pos="8306"/>
            </w:tabs>
          </w:pPr>
          <w:r>
            <w:fldChar w:fldCharType="begin"/>
          </w:r>
          <w:r>
            <w:instrText xml:space="preserve"> HYPERLINK \l _Toc3328_WPSOffice_Level1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39c1f3a7-a6a6-430a-9380-6ba52663ab0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libri" w:hAnsi="Calibri" w:eastAsia="等线" w:cs="Calibri"/>
                </w:rPr>
                <w:t>第七章 管理控制台</w:t>
              </w:r>
            </w:sdtContent>
          </w:sdt>
          <w:r>
            <w:tab/>
          </w:r>
          <w:bookmarkStart w:id="60" w:name="_Toc3328_WPSOffice_Level1Page"/>
          <w:r>
            <w:t>29</w:t>
          </w:r>
          <w:bookmarkEnd w:id="60"/>
          <w:r>
            <w:fldChar w:fldCharType="end"/>
          </w:r>
        </w:p>
        <w:p>
          <w:pPr>
            <w:pStyle w:val="36"/>
            <w:tabs>
              <w:tab w:val="right" w:leader="dot" w:pos="8306"/>
            </w:tabs>
          </w:pPr>
          <w:r>
            <w:fldChar w:fldCharType="begin"/>
          </w:r>
          <w:r>
            <w:instrText xml:space="preserve"> HYPERLINK \l _Toc26722_WPSOffice_Level2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f8e2857c-d753-4572-98c9-638bc053688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7.1 安装部署</w:t>
              </w:r>
            </w:sdtContent>
          </w:sdt>
          <w:r>
            <w:tab/>
          </w:r>
          <w:bookmarkStart w:id="61" w:name="_Toc26722_WPSOffice_Level2Page"/>
          <w:r>
            <w:t>29</w:t>
          </w:r>
          <w:bookmarkEnd w:id="61"/>
          <w:r>
            <w:fldChar w:fldCharType="end"/>
          </w:r>
        </w:p>
        <w:p>
          <w:pPr>
            <w:pStyle w:val="36"/>
            <w:tabs>
              <w:tab w:val="right" w:leader="dot" w:pos="8306"/>
            </w:tabs>
          </w:pPr>
          <w:r>
            <w:fldChar w:fldCharType="begin"/>
          </w:r>
          <w:r>
            <w:instrText xml:space="preserve"> HYPERLINK \l _Toc6526_WPSOffice_Level2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d89fe015-a619-4b6e-a0d0-dce4aea14b3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7.2 功能介绍</w:t>
              </w:r>
            </w:sdtContent>
          </w:sdt>
          <w:r>
            <w:tab/>
          </w:r>
          <w:bookmarkStart w:id="62" w:name="_Toc6526_WPSOffice_Level2Page"/>
          <w:r>
            <w:t>29</w:t>
          </w:r>
          <w:bookmarkEnd w:id="62"/>
          <w:r>
            <w:fldChar w:fldCharType="end"/>
          </w:r>
        </w:p>
        <w:p>
          <w:pPr>
            <w:pStyle w:val="35"/>
            <w:tabs>
              <w:tab w:val="right" w:leader="dot" w:pos="8306"/>
            </w:tabs>
          </w:pPr>
          <w:r>
            <w:fldChar w:fldCharType="begin"/>
          </w:r>
          <w:r>
            <w:instrText xml:space="preserve"> HYPERLINK \l _Toc17969_WPSOffice_Level1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540b9bf-9a09-4c49-a465-71e44917c47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第八章 Springcloud集成RocketMQ</w:t>
              </w:r>
            </w:sdtContent>
          </w:sdt>
          <w:r>
            <w:tab/>
          </w:r>
          <w:bookmarkStart w:id="63" w:name="_Toc17969_WPSOffice_Level1Page"/>
          <w:r>
            <w:t>30</w:t>
          </w:r>
          <w:bookmarkEnd w:id="63"/>
          <w:r>
            <w:fldChar w:fldCharType="end"/>
          </w:r>
        </w:p>
        <w:p>
          <w:pPr>
            <w:pStyle w:val="36"/>
            <w:tabs>
              <w:tab w:val="right" w:leader="dot" w:pos="8306"/>
            </w:tabs>
          </w:pPr>
          <w:r>
            <w:fldChar w:fldCharType="begin"/>
          </w:r>
          <w:r>
            <w:instrText xml:space="preserve"> HYPERLINK \l _Toc11826_WPSOffice_Level2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3b6ec1a4-34eb-4ac0-aad7-efffbe55320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1</w:t>
              </w:r>
              <w:r>
                <w:rPr>
                  <w:rFonts w:asciiTheme="majorHAnsi" w:hAnsiTheme="majorHAnsi" w:eastAsiaTheme="majorEastAsia" w:cstheme="majorBidi"/>
                </w:rPr>
                <w:t xml:space="preserve"> </w:t>
              </w:r>
              <w:r>
                <w:rPr>
                  <w:rFonts w:hint="eastAsia" w:asciiTheme="majorHAnsi" w:hAnsiTheme="majorHAnsi" w:eastAsiaTheme="majorEastAsia" w:cstheme="majorBidi"/>
                </w:rPr>
                <w:t>添加pom依赖</w:t>
              </w:r>
            </w:sdtContent>
          </w:sdt>
          <w:r>
            <w:tab/>
          </w:r>
          <w:bookmarkStart w:id="64" w:name="_Toc11826_WPSOffice_Level2Page"/>
          <w:r>
            <w:t>30</w:t>
          </w:r>
          <w:bookmarkEnd w:id="64"/>
          <w:r>
            <w:fldChar w:fldCharType="end"/>
          </w:r>
        </w:p>
        <w:p>
          <w:pPr>
            <w:pStyle w:val="36"/>
            <w:tabs>
              <w:tab w:val="right" w:leader="dot" w:pos="8306"/>
            </w:tabs>
          </w:pPr>
          <w:r>
            <w:fldChar w:fldCharType="begin"/>
          </w:r>
          <w:r>
            <w:instrText xml:space="preserve"> HYPERLINK \l _Toc21491_WPSOffice_Level2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500315e2-eedf-4e2e-8e0b-bcdea4bd572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2</w:t>
              </w:r>
              <w:r>
                <w:rPr>
                  <w:rFonts w:asciiTheme="majorHAnsi" w:hAnsiTheme="majorHAnsi" w:eastAsiaTheme="majorEastAsia" w:cstheme="majorBidi"/>
                </w:rPr>
                <w:t xml:space="preserve"> </w:t>
              </w:r>
              <w:r>
                <w:rPr>
                  <w:rFonts w:hint="eastAsia" w:asciiTheme="majorHAnsi" w:hAnsiTheme="majorHAnsi" w:eastAsiaTheme="majorEastAsia" w:cstheme="majorBidi"/>
                </w:rPr>
                <w:t>配置文件application.yml</w:t>
              </w:r>
            </w:sdtContent>
          </w:sdt>
          <w:r>
            <w:tab/>
          </w:r>
          <w:bookmarkStart w:id="65" w:name="_Toc21491_WPSOffice_Level2Page"/>
          <w:r>
            <w:t>31</w:t>
          </w:r>
          <w:bookmarkEnd w:id="65"/>
          <w:r>
            <w:fldChar w:fldCharType="end"/>
          </w:r>
        </w:p>
        <w:p>
          <w:pPr>
            <w:pStyle w:val="36"/>
            <w:tabs>
              <w:tab w:val="right" w:leader="dot" w:pos="8306"/>
            </w:tabs>
          </w:pPr>
          <w:r>
            <w:fldChar w:fldCharType="begin"/>
          </w:r>
          <w:r>
            <w:instrText xml:space="preserve"> HYPERLINK \l _Toc25414_WPSOffice_Level2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c8ffdeb0-509f-4299-b54a-dd292af19fd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3</w:t>
              </w:r>
              <w:r>
                <w:rPr>
                  <w:rFonts w:asciiTheme="majorHAnsi" w:hAnsiTheme="majorHAnsi" w:eastAsiaTheme="majorEastAsia" w:cstheme="majorBidi"/>
                </w:rPr>
                <w:t xml:space="preserve"> </w:t>
              </w:r>
              <w:r>
                <w:rPr>
                  <w:rFonts w:hint="eastAsia" w:asciiTheme="majorHAnsi" w:hAnsiTheme="majorHAnsi" w:eastAsiaTheme="majorEastAsia" w:cstheme="majorBidi"/>
                </w:rPr>
                <w:t>消息生产者配置类</w:t>
              </w:r>
            </w:sdtContent>
          </w:sdt>
          <w:r>
            <w:tab/>
          </w:r>
          <w:bookmarkStart w:id="66" w:name="_Toc25414_WPSOffice_Level2Page"/>
          <w:r>
            <w:t>31</w:t>
          </w:r>
          <w:bookmarkEnd w:id="66"/>
          <w:r>
            <w:fldChar w:fldCharType="end"/>
          </w:r>
        </w:p>
        <w:p>
          <w:pPr>
            <w:pStyle w:val="36"/>
            <w:tabs>
              <w:tab w:val="right" w:leader="dot" w:pos="8306"/>
            </w:tabs>
          </w:pPr>
          <w:r>
            <w:fldChar w:fldCharType="begin"/>
          </w:r>
          <w:r>
            <w:instrText xml:space="preserve"> HYPERLINK \l _Toc28405_WPSOffice_Level2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f403a37e-be3a-45c2-9670-95adf624e22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4</w:t>
              </w:r>
              <w:r>
                <w:rPr>
                  <w:rFonts w:asciiTheme="majorHAnsi" w:hAnsiTheme="majorHAnsi" w:eastAsiaTheme="majorEastAsia" w:cstheme="majorBidi"/>
                </w:rPr>
                <w:t xml:space="preserve"> </w:t>
              </w:r>
              <w:r>
                <w:rPr>
                  <w:rFonts w:hint="eastAsia" w:asciiTheme="majorHAnsi" w:hAnsiTheme="majorHAnsi" w:eastAsiaTheme="majorEastAsia" w:cstheme="majorBidi"/>
                </w:rPr>
                <w:t>消息生产者</w:t>
              </w:r>
            </w:sdtContent>
          </w:sdt>
          <w:r>
            <w:tab/>
          </w:r>
          <w:bookmarkStart w:id="67" w:name="_Toc28405_WPSOffice_Level2Page"/>
          <w:r>
            <w:t>32</w:t>
          </w:r>
          <w:bookmarkEnd w:id="67"/>
          <w:r>
            <w:fldChar w:fldCharType="end"/>
          </w:r>
        </w:p>
        <w:p>
          <w:pPr>
            <w:pStyle w:val="36"/>
            <w:tabs>
              <w:tab w:val="right" w:leader="dot" w:pos="8306"/>
            </w:tabs>
          </w:pPr>
          <w:r>
            <w:fldChar w:fldCharType="begin"/>
          </w:r>
          <w:r>
            <w:instrText xml:space="preserve"> HYPERLINK \l _Toc11426_WPSOffice_Level2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66f2811d-a752-4e21-a8c3-91ac8b6f413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5</w:t>
              </w:r>
              <w:r>
                <w:rPr>
                  <w:rFonts w:asciiTheme="majorHAnsi" w:hAnsiTheme="majorHAnsi" w:eastAsiaTheme="majorEastAsia" w:cstheme="majorBidi"/>
                </w:rPr>
                <w:t xml:space="preserve"> </w:t>
              </w:r>
              <w:r>
                <w:rPr>
                  <w:rFonts w:hint="eastAsia" w:asciiTheme="majorHAnsi" w:hAnsiTheme="majorHAnsi" w:eastAsiaTheme="majorEastAsia" w:cstheme="majorBidi"/>
                </w:rPr>
                <w:t>消息消费者配置类</w:t>
              </w:r>
            </w:sdtContent>
          </w:sdt>
          <w:r>
            <w:tab/>
          </w:r>
          <w:bookmarkStart w:id="68" w:name="_Toc11426_WPSOffice_Level2Page"/>
          <w:r>
            <w:t>33</w:t>
          </w:r>
          <w:bookmarkEnd w:id="68"/>
          <w:r>
            <w:fldChar w:fldCharType="end"/>
          </w:r>
        </w:p>
        <w:p>
          <w:pPr>
            <w:pStyle w:val="36"/>
            <w:tabs>
              <w:tab w:val="right" w:leader="dot" w:pos="8306"/>
            </w:tabs>
          </w:pPr>
          <w:r>
            <w:fldChar w:fldCharType="begin"/>
          </w:r>
          <w:r>
            <w:instrText xml:space="preserve"> HYPERLINK \l _Toc26719_WPSOffice_Level2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6e56b90e-6daf-4ede-80db-2dc8a74511d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6</w:t>
              </w:r>
              <w:r>
                <w:rPr>
                  <w:rFonts w:asciiTheme="majorHAnsi" w:hAnsiTheme="majorHAnsi" w:eastAsiaTheme="majorEastAsia" w:cstheme="majorBidi"/>
                </w:rPr>
                <w:t xml:space="preserve"> </w:t>
              </w:r>
              <w:r>
                <w:rPr>
                  <w:rFonts w:hint="eastAsia" w:asciiTheme="majorHAnsi" w:hAnsiTheme="majorHAnsi" w:eastAsiaTheme="majorEastAsia" w:cstheme="majorBidi"/>
                </w:rPr>
                <w:t>消息消费者</w:t>
              </w:r>
            </w:sdtContent>
          </w:sdt>
          <w:r>
            <w:tab/>
          </w:r>
          <w:bookmarkStart w:id="69" w:name="_Toc26719_WPSOffice_Level2Page"/>
          <w:r>
            <w:t>34</w:t>
          </w:r>
          <w:bookmarkEnd w:id="69"/>
          <w:r>
            <w:fldChar w:fldCharType="end"/>
          </w:r>
        </w:p>
        <w:p>
          <w:pPr>
            <w:pStyle w:val="36"/>
            <w:tabs>
              <w:tab w:val="right" w:leader="dot" w:pos="8306"/>
            </w:tabs>
          </w:pPr>
          <w:r>
            <w:fldChar w:fldCharType="begin"/>
          </w:r>
          <w:r>
            <w:instrText xml:space="preserve"> HYPERLINK \l _Toc21002_WPSOffice_Level2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70fbbbb3-d7bf-47fc-8012-20e16598b31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7</w:t>
              </w:r>
              <w:r>
                <w:rPr>
                  <w:rFonts w:asciiTheme="majorHAnsi" w:hAnsiTheme="majorHAnsi" w:eastAsiaTheme="majorEastAsia" w:cstheme="majorBidi"/>
                </w:rPr>
                <w:t xml:space="preserve"> </w:t>
              </w:r>
              <w:r>
                <w:rPr>
                  <w:rFonts w:hint="eastAsia" w:asciiTheme="majorHAnsi" w:hAnsiTheme="majorHAnsi" w:eastAsiaTheme="majorEastAsia" w:cstheme="majorBidi"/>
                </w:rPr>
                <w:t>具体业务类</w:t>
              </w:r>
            </w:sdtContent>
          </w:sdt>
          <w:r>
            <w:tab/>
          </w:r>
          <w:bookmarkStart w:id="70" w:name="_Toc21002_WPSOffice_Level2Page"/>
          <w:r>
            <w:t>35</w:t>
          </w:r>
          <w:bookmarkEnd w:id="70"/>
          <w:r>
            <w:fldChar w:fldCharType="end"/>
          </w:r>
        </w:p>
        <w:p>
          <w:pPr>
            <w:pStyle w:val="36"/>
            <w:tabs>
              <w:tab w:val="right" w:leader="dot" w:pos="8306"/>
            </w:tabs>
          </w:pPr>
          <w:r>
            <w:fldChar w:fldCharType="begin"/>
          </w:r>
          <w:r>
            <w:instrText xml:space="preserve"> HYPERLINK \l _Toc3287_WPSOffice_Level2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72aa45d-c6c0-4148-9028-7b16215dd7f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8</w:t>
              </w:r>
              <w:r>
                <w:rPr>
                  <w:rFonts w:asciiTheme="majorHAnsi" w:hAnsiTheme="majorHAnsi" w:eastAsiaTheme="majorEastAsia" w:cstheme="majorBidi"/>
                </w:rPr>
                <w:t xml:space="preserve"> </w:t>
              </w:r>
              <w:r>
                <w:rPr>
                  <w:rFonts w:hint="eastAsia" w:asciiTheme="majorHAnsi" w:hAnsiTheme="majorHAnsi" w:eastAsiaTheme="majorEastAsia" w:cstheme="majorBidi"/>
                </w:rPr>
                <w:t>新建springboot启动类RocketMqApplication.java</w:t>
              </w:r>
            </w:sdtContent>
          </w:sdt>
          <w:r>
            <w:tab/>
          </w:r>
          <w:bookmarkStart w:id="71" w:name="_Toc3287_WPSOffice_Level2Page"/>
          <w:r>
            <w:t>36</w:t>
          </w:r>
          <w:bookmarkEnd w:id="71"/>
          <w:r>
            <w:fldChar w:fldCharType="end"/>
          </w:r>
        </w:p>
        <w:p>
          <w:pPr>
            <w:pStyle w:val="36"/>
            <w:tabs>
              <w:tab w:val="right" w:leader="dot" w:pos="8306"/>
            </w:tabs>
          </w:pPr>
          <w:r>
            <w:fldChar w:fldCharType="begin"/>
          </w:r>
          <w:r>
            <w:instrText xml:space="preserve"> HYPERLINK \l _Toc18872_WPSOffice_Level2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98b17984-01d6-4388-b5e6-d723e58ac7d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8</w:t>
              </w:r>
              <w:r>
                <w:rPr>
                  <w:rFonts w:asciiTheme="majorHAnsi" w:hAnsiTheme="majorHAnsi" w:eastAsiaTheme="majorEastAsia" w:cstheme="majorBidi"/>
                </w:rPr>
                <w:t>.</w:t>
              </w:r>
              <w:r>
                <w:rPr>
                  <w:rFonts w:hint="eastAsia" w:asciiTheme="majorHAnsi" w:hAnsiTheme="majorHAnsi" w:eastAsiaTheme="majorEastAsia" w:cstheme="majorBidi"/>
                </w:rPr>
                <w:t>9</w:t>
              </w:r>
              <w:r>
                <w:rPr>
                  <w:rFonts w:asciiTheme="majorHAnsi" w:hAnsiTheme="majorHAnsi" w:eastAsiaTheme="majorEastAsia" w:cstheme="majorBidi"/>
                </w:rPr>
                <w:t xml:space="preserve"> </w:t>
              </w:r>
              <w:r>
                <w:rPr>
                  <w:rFonts w:hint="eastAsia" w:asciiTheme="majorHAnsi" w:hAnsiTheme="majorHAnsi" w:eastAsiaTheme="majorEastAsia" w:cstheme="majorBidi"/>
                </w:rPr>
                <w:t>新建一个Controller，引入消息生产者</w:t>
              </w:r>
            </w:sdtContent>
          </w:sdt>
          <w:r>
            <w:tab/>
          </w:r>
          <w:bookmarkStart w:id="72" w:name="_Toc18872_WPSOffice_Level2Page"/>
          <w:r>
            <w:t>37</w:t>
          </w:r>
          <w:bookmarkEnd w:id="72"/>
          <w:r>
            <w:fldChar w:fldCharType="end"/>
          </w:r>
        </w:p>
        <w:p>
          <w:pPr>
            <w:pStyle w:val="36"/>
            <w:tabs>
              <w:tab w:val="right" w:leader="dot" w:pos="8306"/>
            </w:tabs>
          </w:pPr>
          <w:r>
            <w:fldChar w:fldCharType="begin"/>
          </w:r>
          <w:r>
            <w:instrText xml:space="preserve"> HYPERLINK \l _Toc3373_WPSOffice_Level2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aedafc89-5fbb-4fac-bfff-c4741bf79f4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8</w:t>
              </w:r>
              <w:r>
                <w:rPr>
                  <w:rFonts w:ascii="Times New Roman" w:hAnsi="Times New Roman" w:eastAsia="宋体" w:cs="Times New Roman"/>
                </w:rPr>
                <w:t>.</w:t>
              </w:r>
              <w:r>
                <w:rPr>
                  <w:rFonts w:hint="eastAsia" w:ascii="Times New Roman" w:hAnsi="Times New Roman" w:eastAsia="宋体" w:cs="Times New Roman"/>
                </w:rPr>
                <w:t>1</w:t>
              </w:r>
              <w:r>
                <w:rPr>
                  <w:rFonts w:ascii="Times New Roman" w:hAnsi="Times New Roman" w:eastAsia="宋体" w:cs="Times New Roman"/>
                </w:rPr>
                <w:t xml:space="preserve"> </w:t>
              </w:r>
              <w:r>
                <w:rPr>
                  <w:rFonts w:hint="eastAsia" w:ascii="Times New Roman" w:hAnsi="Times New Roman" w:eastAsia="宋体" w:cs="Times New Roman"/>
                </w:rPr>
                <w:t>验证服务</w:t>
              </w:r>
            </w:sdtContent>
          </w:sdt>
          <w:r>
            <w:tab/>
          </w:r>
          <w:bookmarkStart w:id="73" w:name="_Toc3373_WPSOffice_Level2Page"/>
          <w:r>
            <w:t>38</w:t>
          </w:r>
          <w:bookmarkEnd w:id="73"/>
          <w:r>
            <w:fldChar w:fldCharType="end"/>
          </w:r>
        </w:p>
        <w:p>
          <w:pPr>
            <w:pStyle w:val="36"/>
            <w:tabs>
              <w:tab w:val="right" w:leader="dot" w:pos="8306"/>
            </w:tabs>
          </w:pPr>
          <w:r>
            <w:fldChar w:fldCharType="begin"/>
          </w:r>
          <w:r>
            <w:instrText xml:space="preserve"> HYPERLINK \l _Toc20147_WPSOffice_Level2 </w:instrText>
          </w:r>
          <w:r>
            <w:fldChar w:fldCharType="separate"/>
          </w:r>
          <w:sdt>
            <w:sdtPr>
              <w:rPr>
                <w:rFonts w:ascii="Times New Roman" w:hAnsi="Times New Roman" w:eastAsia="宋体" w:cs="Times New Roman"/>
                <w:kern w:val="2"/>
                <w:sz w:val="21"/>
                <w:szCs w:val="24"/>
                <w:lang w:val="en-US" w:eastAsia="zh-CN" w:bidi="ar-SA"/>
              </w:rPr>
              <w:id w:val="147471309"/>
              <w:placeholder>
                <w:docPart w:val="{ebfca70c-470e-4bf9-a2ba-5bb50c86391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8</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w:t>
              </w:r>
              <w:r>
                <w:rPr>
                  <w:rFonts w:hint="eastAsia" w:ascii="Times New Roman" w:hAnsi="Times New Roman" w:eastAsia="宋体" w:cs="Times New Roman"/>
                </w:rPr>
                <w:t>更多DEMO，请参考官方例子</w:t>
              </w:r>
            </w:sdtContent>
          </w:sdt>
          <w:r>
            <w:tab/>
          </w:r>
          <w:bookmarkStart w:id="74" w:name="_Toc20147_WPSOffice_Level2Page"/>
          <w:r>
            <w:t>38</w:t>
          </w:r>
          <w:bookmarkEnd w:id="74"/>
          <w:r>
            <w:fldChar w:fldCharType="end"/>
          </w:r>
          <w:bookmarkEnd w:id="2"/>
        </w:p>
      </w:sdtContent>
    </w:sdt>
    <w:p>
      <w:pPr>
        <w:widowControl/>
        <w:jc w:val="left"/>
        <w:rPr>
          <w:rFonts w:ascii="Verdana" w:hAnsi="Verdana" w:eastAsia="Arial Unicode MS" w:cs="Arial Unicode MS"/>
          <w:sz w:val="32"/>
          <w:szCs w:val="32"/>
          <w:lang w:eastAsia="zh-TW"/>
        </w:rPr>
        <w:sectPr>
          <w:pgSz w:w="11906" w:h="16838"/>
          <w:pgMar w:top="1440" w:right="1800" w:bottom="1440" w:left="1800" w:header="851" w:footer="992" w:gutter="0"/>
          <w:cols w:space="425" w:num="1"/>
          <w:docGrid w:type="lines" w:linePitch="312" w:charSpace="0"/>
        </w:sectPr>
      </w:pPr>
    </w:p>
    <w:p>
      <w:pPr>
        <w:widowControl/>
        <w:jc w:val="left"/>
        <w:rPr>
          <w:rFonts w:ascii="Verdana" w:hAnsi="Verdana" w:eastAsia="Arial Unicode MS" w:cs="Arial Unicode MS"/>
          <w:sz w:val="32"/>
          <w:szCs w:val="32"/>
          <w:lang w:eastAsia="zh-TW"/>
        </w:rPr>
      </w:pPr>
    </w:p>
    <w:p>
      <w:pPr>
        <w:pStyle w:val="2"/>
        <w:numPr>
          <w:ilvl w:val="0"/>
          <w:numId w:val="1"/>
        </w:numPr>
        <w:ind w:left="0" w:leftChars="0" w:firstLine="402" w:firstLineChars="0"/>
        <w:outlineLvl w:val="0"/>
        <w:rPr>
          <w:lang w:eastAsia="zh-CN"/>
        </w:rPr>
      </w:pPr>
      <w:bookmarkStart w:id="75" w:name="_Toc17864"/>
      <w:bookmarkStart w:id="76" w:name="_Toc8689_WPSOffice_Level1"/>
      <w:r>
        <w:rPr>
          <w:rFonts w:hint="eastAsia"/>
          <w:lang w:val="en-US" w:eastAsia="zh-CN"/>
        </w:rPr>
        <w:t>MQ介绍</w:t>
      </w:r>
      <w:bookmarkEnd w:id="75"/>
      <w:bookmarkEnd w:id="76"/>
    </w:p>
    <w:p>
      <w:pPr>
        <w:pStyle w:val="3"/>
        <w:numPr>
          <w:ilvl w:val="1"/>
          <w:numId w:val="2"/>
        </w:numPr>
        <w:ind w:left="555" w:leftChars="0" w:hanging="555" w:firstLineChars="0"/>
        <w:outlineLvl w:val="1"/>
        <w:rPr>
          <w:rFonts w:hint="eastAsia"/>
          <w:lang w:val="en-US" w:eastAsia="zh-CN"/>
        </w:rPr>
      </w:pPr>
      <w:r>
        <w:rPr>
          <w:rFonts w:hint="eastAsia"/>
          <w:lang w:val="en-US" w:eastAsia="zh-CN"/>
        </w:rPr>
        <w:t xml:space="preserve"> </w:t>
      </w:r>
      <w:bookmarkStart w:id="77" w:name="_Toc13316"/>
      <w:bookmarkStart w:id="78" w:name="_Toc17653_WPSOffice_Level2"/>
      <w:r>
        <w:rPr>
          <w:rFonts w:hint="eastAsia"/>
          <w:lang w:val="en-US" w:eastAsia="zh-CN"/>
        </w:rPr>
        <w:t>什么是MQ</w:t>
      </w:r>
      <w:bookmarkEnd w:id="77"/>
      <w:bookmarkEnd w:id="78"/>
    </w:p>
    <w:p>
      <w:pPr>
        <w:ind w:firstLine="420" w:firstLineChars="0"/>
        <w:rPr>
          <w:rFonts w:hint="eastAsia"/>
          <w:lang w:val="en-US" w:eastAsia="zh-CN"/>
        </w:rPr>
      </w:pPr>
      <w:r>
        <w:rPr>
          <w:rFonts w:hint="eastAsia"/>
          <w:lang w:val="en-US" w:eastAsia="zh-CN"/>
        </w:rPr>
        <w:t>消息队列（MessageQueue），是一种跨进程的通信机制，用于上下游传递消息。在互联网架构中，MQ是一种非常常见的上下游“逻辑解耦+物理解耦”的消息通信服务。使用MQ之后，消息发送上游只需要依赖MQ，逻辑上和物理上都不用依赖其他服务。</w:t>
      </w:r>
    </w:p>
    <w:p>
      <w:pPr>
        <w:pStyle w:val="3"/>
        <w:numPr>
          <w:ilvl w:val="1"/>
          <w:numId w:val="2"/>
        </w:numPr>
        <w:ind w:left="555" w:leftChars="0" w:hanging="555" w:firstLineChars="0"/>
        <w:outlineLvl w:val="1"/>
        <w:rPr>
          <w:rFonts w:hint="eastAsia"/>
          <w:lang w:val="en-US" w:eastAsia="zh-CN"/>
        </w:rPr>
      </w:pPr>
      <w:r>
        <w:rPr>
          <w:rFonts w:hint="eastAsia"/>
          <w:lang w:val="en-US" w:eastAsia="zh-CN"/>
        </w:rPr>
        <w:t xml:space="preserve"> </w:t>
      </w:r>
      <w:bookmarkStart w:id="79" w:name="_Toc21804_WPSOffice_Level2"/>
      <w:bookmarkStart w:id="80" w:name="_Toc1815"/>
      <w:r>
        <w:rPr>
          <w:rFonts w:hint="eastAsia"/>
          <w:lang w:val="en-US" w:eastAsia="zh-CN"/>
        </w:rPr>
        <w:t>MQ使用场景</w:t>
      </w:r>
      <w:bookmarkEnd w:id="79"/>
      <w:bookmarkEnd w:id="80"/>
    </w:p>
    <w:p>
      <w:pPr>
        <w:ind w:firstLine="420" w:firstLineChars="0"/>
        <w:outlineLvl w:val="2"/>
        <w:rPr>
          <w:rFonts w:hint="eastAsia"/>
        </w:rPr>
      </w:pPr>
      <w:bookmarkStart w:id="81" w:name="_Toc17653_WPSOffice_Level3"/>
      <w:r>
        <w:rPr>
          <w:rFonts w:hint="eastAsia"/>
        </w:rPr>
        <w:t>1）应用解耦</w:t>
      </w:r>
      <w:bookmarkEnd w:id="81"/>
    </w:p>
    <w:p>
      <w:pPr>
        <w:ind w:firstLine="230" w:firstLineChars="100"/>
        <w:rPr>
          <w:rFonts w:hint="eastAsia"/>
        </w:rPr>
      </w:pPr>
      <w:r>
        <w:rPr>
          <w:rFonts w:ascii="monospace" w:hAnsi="monospace" w:eastAsia="monospace" w:cs="monospace"/>
          <w:sz w:val="23"/>
          <w:szCs w:val="23"/>
        </w:rPr>
        <w:t>以电商应用为例，用户创建订单后，如果调用库存系统</w:t>
      </w:r>
      <w:r>
        <w:rPr>
          <w:rFonts w:hint="default" w:ascii="monospace" w:hAnsi="monospace" w:eastAsia="monospace" w:cs="monospace"/>
          <w:sz w:val="23"/>
          <w:szCs w:val="23"/>
        </w:rPr>
        <w:t>、物流系统、</w:t>
      </w:r>
      <w:r>
        <w:rPr>
          <w:rFonts w:hint="default" w:ascii="monospace" w:hAnsi="monospace" w:eastAsia="monospace" w:cs="monospace"/>
          <w:sz w:val="22"/>
          <w:szCs w:val="22"/>
        </w:rPr>
        <w:t>支付系统，任何一个子系统出了故障或者因为升级等原因暂时不可用，都会造成下单操作异常，影响用户使用体验</w:t>
      </w:r>
      <w:r>
        <w:rPr>
          <w:rFonts w:hint="eastAsia"/>
        </w:rPr>
        <w:t>。</w:t>
      </w:r>
    </w:p>
    <w:p>
      <w:pPr>
        <w:rPr>
          <w:rFonts w:hint="eastAsia"/>
        </w:rPr>
      </w:pPr>
      <w:r>
        <w:drawing>
          <wp:inline distT="0" distB="0" distL="114300" distR="114300">
            <wp:extent cx="5272405" cy="1785620"/>
            <wp:effectExtent l="0" t="0" r="444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
                    <a:stretch>
                      <a:fillRect/>
                    </a:stretch>
                  </pic:blipFill>
                  <pic:spPr>
                    <a:xfrm>
                      <a:off x="0" y="0"/>
                      <a:ext cx="5272405" cy="1785620"/>
                    </a:xfrm>
                    <a:prstGeom prst="rect">
                      <a:avLst/>
                    </a:prstGeom>
                    <a:noFill/>
                    <a:ln>
                      <a:noFill/>
                    </a:ln>
                  </pic:spPr>
                </pic:pic>
              </a:graphicData>
            </a:graphic>
          </wp:inline>
        </w:drawing>
      </w:r>
    </w:p>
    <w:p>
      <w:pPr>
        <w:ind w:firstLine="220" w:firstLineChars="100"/>
        <w:rPr>
          <w:rFonts w:hint="eastAsia"/>
        </w:rPr>
      </w:pPr>
      <w:r>
        <w:rPr>
          <w:rFonts w:ascii="monospace" w:hAnsi="monospace" w:eastAsia="monospace" w:cs="monospace"/>
          <w:sz w:val="22"/>
          <w:szCs w:val="22"/>
        </w:rPr>
        <w:t>如图</w:t>
      </w:r>
      <w:r>
        <w:rPr>
          <w:rFonts w:hint="default" w:ascii="monospace" w:hAnsi="monospace" w:eastAsia="monospace" w:cs="monospace"/>
          <w:sz w:val="22"/>
          <w:szCs w:val="22"/>
        </w:rPr>
        <w:t>所示，当转变成基于消息队列的方式后，系统可用性就高多了，</w:t>
      </w:r>
      <w:r>
        <w:rPr>
          <w:rFonts w:hint="default" w:ascii="monospace" w:hAnsi="monospace" w:eastAsia="monospace" w:cs="monospace"/>
          <w:sz w:val="23"/>
          <w:szCs w:val="23"/>
        </w:rPr>
        <w:t>比如物流系统因为发生故障，需要几分钟的时间来修复，在这几分钟的时间里，物流系统要处理的内容被缓存在消息队列里，用户的下单操作可以正常完成。当物流系统恢复后，补充处理存储在消息队列里的订单信息即可，终端用户感</w:t>
      </w:r>
      <w:r>
        <w:rPr>
          <w:rFonts w:hint="default" w:ascii="monospace" w:hAnsi="monospace" w:eastAsia="monospace" w:cs="monospace"/>
          <w:sz w:val="22"/>
          <w:szCs w:val="22"/>
        </w:rPr>
        <w:t>知不到物流系统发生过几分钟的故障。</w:t>
      </w:r>
    </w:p>
    <w:p>
      <w:pPr>
        <w:rPr>
          <w:rFonts w:hint="eastAsia"/>
        </w:rPr>
      </w:pPr>
    </w:p>
    <w:p>
      <w:pPr>
        <w:ind w:firstLine="420" w:firstLineChars="0"/>
        <w:outlineLvl w:val="2"/>
        <w:rPr>
          <w:rFonts w:hint="eastAsia"/>
        </w:rPr>
      </w:pPr>
      <w:bookmarkStart w:id="82" w:name="_Toc21804_WPSOffice_Level3"/>
      <w:r>
        <w:rPr>
          <w:rFonts w:hint="eastAsia"/>
          <w:lang w:val="en-US" w:eastAsia="zh-CN"/>
        </w:rPr>
        <w:t>2</w:t>
      </w:r>
      <w:r>
        <w:rPr>
          <w:rFonts w:hint="eastAsia"/>
        </w:rPr>
        <w:t>）流量削锋</w:t>
      </w:r>
      <w:bookmarkEnd w:id="82"/>
    </w:p>
    <w:p>
      <w:pPr>
        <w:ind w:firstLine="420" w:firstLineChars="200"/>
        <w:rPr>
          <w:rFonts w:hint="eastAsia"/>
        </w:rPr>
      </w:pPr>
      <w:r>
        <w:rPr>
          <w:rFonts w:hint="eastAsia"/>
        </w:rPr>
        <w:t>对于秒杀系统瞬时会有大量用户涌入，所以在抢购一开始会有很高的瞬间峰值。高峰值流量是压垮系统很重要的原因，所以如何把瞬间的高流量变成一段时间平稳的流量也是设计秒杀系统很重要的思路。实现削峰的常用的方法有利用缓存和消息中间件等技术。</w:t>
      </w:r>
    </w:p>
    <w:p>
      <w:pPr>
        <w:ind w:firstLine="440" w:firstLineChars="200"/>
        <w:rPr>
          <w:rFonts w:hint="default" w:ascii="monospace" w:hAnsi="monospace" w:eastAsia="宋体" w:cs="monospace"/>
          <w:sz w:val="22"/>
          <w:szCs w:val="22"/>
          <w:lang w:val="en-US" w:eastAsia="zh-CN"/>
        </w:rPr>
      </w:pPr>
      <w:r>
        <w:rPr>
          <w:rFonts w:hint="eastAsia" w:ascii="monospace" w:hAnsi="monospace" w:eastAsia="monospace" w:cs="monospace"/>
          <w:sz w:val="22"/>
          <w:szCs w:val="22"/>
        </w:rPr>
        <w:t>使用消息队列进行流量消峰，很多时候不是因为能力不够，而是出于经济性的考量。</w:t>
      </w:r>
      <w:r>
        <w:rPr>
          <w:rFonts w:hint="eastAsia"/>
        </w:rPr>
        <w:t>比如有的业务系统，流量最高峰也不会超过一万QPS，而平时只有一千左右的QPS。这种情况下我们就可以用个普通性能的服务器（只支持一千左右的QPS就可以），然后加个消息队列作为高峰期的缓冲，无须花大笔资金部署能处理上万QPS的服务器。</w:t>
      </w:r>
    </w:p>
    <w:p>
      <w:pPr>
        <w:rPr>
          <w:rFonts w:hint="eastAsia"/>
        </w:rPr>
      </w:pPr>
    </w:p>
    <w:p>
      <w:pPr>
        <w:numPr>
          <w:ilvl w:val="0"/>
          <w:numId w:val="3"/>
        </w:numPr>
        <w:ind w:firstLine="420" w:firstLineChars="0"/>
        <w:outlineLvl w:val="2"/>
        <w:rPr>
          <w:rFonts w:hint="eastAsia"/>
          <w:lang w:val="en-US" w:eastAsia="zh-CN"/>
        </w:rPr>
      </w:pPr>
      <w:bookmarkStart w:id="83" w:name="_Toc3252_WPSOffice_Level3"/>
      <w:r>
        <w:rPr>
          <w:rFonts w:hint="eastAsia"/>
          <w:lang w:val="en-US" w:eastAsia="zh-CN"/>
        </w:rPr>
        <w:t>消息订阅发布</w:t>
      </w:r>
      <w:bookmarkEnd w:id="83"/>
    </w:p>
    <w:p>
      <w:pPr>
        <w:numPr>
          <w:ilvl w:val="0"/>
          <w:numId w:val="0"/>
        </w:numPr>
        <w:rPr>
          <w:rFonts w:hint="default"/>
          <w:lang w:val="en-US" w:eastAsia="zh-CN"/>
        </w:rPr>
      </w:pPr>
      <w:r>
        <w:rPr>
          <w:rFonts w:hint="eastAsia"/>
          <w:lang w:val="en-US" w:eastAsia="zh-CN"/>
        </w:rPr>
        <w:t xml:space="preserve">       </w:t>
      </w:r>
      <w:r>
        <w:rPr>
          <w:rFonts w:ascii="monospace" w:hAnsi="monospace" w:eastAsia="monospace" w:cs="monospace"/>
          <w:sz w:val="22"/>
          <w:szCs w:val="22"/>
        </w:rPr>
        <w:t>数据的产生方只</w:t>
      </w:r>
      <w:r>
        <w:rPr>
          <w:rFonts w:hint="default" w:ascii="monospace" w:hAnsi="monospace" w:eastAsia="monospace" w:cs="monospace"/>
          <w:sz w:val="22"/>
          <w:szCs w:val="22"/>
        </w:rPr>
        <w:t>需要把各自的数据写人一个消息队列即可</w:t>
      </w:r>
      <w:r>
        <w:rPr>
          <w:rFonts w:hint="eastAsia" w:ascii="monospace" w:hAnsi="monospace" w:cs="monospace"/>
          <w:sz w:val="22"/>
          <w:szCs w:val="22"/>
          <w:lang w:eastAsia="zh-CN"/>
        </w:rPr>
        <w:t>，</w:t>
      </w:r>
      <w:r>
        <w:rPr>
          <w:rFonts w:hint="default" w:ascii="monospace" w:hAnsi="monospace" w:eastAsia="monospace" w:cs="monospace"/>
          <w:sz w:val="22"/>
          <w:szCs w:val="22"/>
        </w:rPr>
        <w:t>数据使用方根据各自需求订阅感兴趣的数据，不同数据团队所订阅的数据可以重复也可以不重复，互不干扰，也不必和数据产生方关联。</w:t>
      </w:r>
    </w:p>
    <w:p>
      <w:pPr>
        <w:rPr>
          <w:rFonts w:hint="eastAsia"/>
        </w:rPr>
      </w:pPr>
    </w:p>
    <w:p>
      <w:pPr>
        <w:numPr>
          <w:ilvl w:val="0"/>
          <w:numId w:val="3"/>
        </w:numPr>
        <w:ind w:left="0" w:leftChars="0" w:firstLine="420" w:firstLineChars="0"/>
        <w:outlineLvl w:val="2"/>
        <w:rPr>
          <w:rFonts w:hint="eastAsia"/>
          <w:lang w:val="en-US" w:eastAsia="zh-CN"/>
        </w:rPr>
      </w:pPr>
      <w:bookmarkStart w:id="84" w:name="_Toc29318_WPSOffice_Level3"/>
      <w:r>
        <w:rPr>
          <w:rFonts w:hint="eastAsia"/>
          <w:lang w:val="en-US" w:eastAsia="zh-CN"/>
        </w:rPr>
        <w:t>保证分布式事物最终一致性</w:t>
      </w:r>
      <w:bookmarkEnd w:id="84"/>
    </w:p>
    <w:p>
      <w:pPr>
        <w:numPr>
          <w:ilvl w:val="0"/>
          <w:numId w:val="3"/>
        </w:numPr>
        <w:ind w:left="0" w:leftChars="0" w:firstLine="420" w:firstLineChars="0"/>
        <w:outlineLvl w:val="2"/>
        <w:rPr>
          <w:rFonts w:hint="default"/>
          <w:lang w:val="en-US" w:eastAsia="zh-CN"/>
        </w:rPr>
      </w:pPr>
      <w:r>
        <w:rPr>
          <w:rFonts w:hint="eastAsia"/>
          <w:lang w:val="en-US" w:eastAsia="zh-CN"/>
        </w:rPr>
        <w:t>异步化</w:t>
      </w:r>
    </w:p>
    <w:p>
      <w:pPr>
        <w:pStyle w:val="3"/>
        <w:numPr>
          <w:ilvl w:val="1"/>
          <w:numId w:val="2"/>
        </w:numPr>
        <w:ind w:left="555" w:leftChars="0" w:hanging="555" w:firstLineChars="0"/>
        <w:outlineLvl w:val="1"/>
        <w:rPr>
          <w:rFonts w:hint="eastAsia"/>
          <w:lang w:val="en-US" w:eastAsia="zh-CN"/>
        </w:rPr>
      </w:pPr>
      <w:r>
        <w:rPr>
          <w:rFonts w:hint="eastAsia"/>
          <w:lang w:val="en-US" w:eastAsia="zh-CN"/>
        </w:rPr>
        <w:t xml:space="preserve"> </w:t>
      </w:r>
      <w:bookmarkStart w:id="85" w:name="_Toc3575"/>
      <w:bookmarkStart w:id="86" w:name="_Toc3252_WPSOffice_Level2"/>
      <w:r>
        <w:rPr>
          <w:rFonts w:hint="eastAsia"/>
          <w:lang w:val="en-US" w:eastAsia="zh-CN"/>
        </w:rPr>
        <w:t>一句话区分何时使用MQ：</w:t>
      </w:r>
      <w:bookmarkEnd w:id="85"/>
      <w:bookmarkEnd w:id="86"/>
    </w:p>
    <w:p>
      <w:pPr>
        <w:numPr>
          <w:ilvl w:val="0"/>
          <w:numId w:val="0"/>
        </w:numPr>
        <w:spacing w:line="360" w:lineRule="auto"/>
        <w:ind w:firstLine="420" w:firstLineChars="200"/>
        <w:outlineLvl w:val="2"/>
        <w:rPr>
          <w:rFonts w:hint="eastAsia"/>
          <w:lang w:val="en-US" w:eastAsia="zh-CN"/>
        </w:rPr>
      </w:pPr>
      <w:bookmarkStart w:id="87" w:name="_Toc3328_WPSOffice_Level3"/>
      <w:r>
        <w:rPr>
          <w:rFonts w:hint="eastAsia"/>
          <w:lang w:val="en-US" w:eastAsia="zh-CN"/>
        </w:rPr>
        <w:t>1）使用MQ的场景：</w:t>
      </w:r>
      <w:bookmarkEnd w:id="87"/>
    </w:p>
    <w:p>
      <w:pPr>
        <w:ind w:firstLine="420" w:firstLineChars="200"/>
        <w:rPr>
          <w:rFonts w:hint="eastAsia"/>
          <w:lang w:val="en-US" w:eastAsia="zh-CN"/>
        </w:rPr>
      </w:pPr>
      <w:r>
        <w:rPr>
          <w:rFonts w:hint="eastAsia"/>
          <w:lang w:val="en-US" w:eastAsia="zh-CN"/>
        </w:rPr>
        <w:t>调用方非实时关注执行结果。</w:t>
      </w:r>
    </w:p>
    <w:p>
      <w:pPr>
        <w:numPr>
          <w:ilvl w:val="0"/>
          <w:numId w:val="4"/>
        </w:numPr>
        <w:spacing w:line="360" w:lineRule="auto"/>
        <w:ind w:firstLine="840" w:firstLineChars="400"/>
        <w:outlineLvl w:val="9"/>
        <w:rPr>
          <w:rFonts w:hint="eastAsia"/>
          <w:lang w:val="en-US" w:eastAsia="zh-CN"/>
        </w:rPr>
      </w:pPr>
      <w:bookmarkStart w:id="88" w:name="_Toc11451"/>
      <w:r>
        <w:rPr>
          <w:rFonts w:hint="eastAsia"/>
          <w:lang w:val="en-US" w:eastAsia="zh-CN"/>
        </w:rPr>
        <w:t>数据驱动的任务依赖（比如授信系统，反欺诈通过后，再触发授信评分）</w:t>
      </w:r>
      <w:bookmarkEnd w:id="88"/>
    </w:p>
    <w:p>
      <w:pPr>
        <w:numPr>
          <w:ilvl w:val="0"/>
          <w:numId w:val="4"/>
        </w:numPr>
        <w:spacing w:line="360" w:lineRule="auto"/>
        <w:ind w:firstLine="840" w:firstLineChars="400"/>
        <w:outlineLvl w:val="9"/>
        <w:rPr>
          <w:rFonts w:hint="default"/>
          <w:lang w:val="en-US" w:eastAsia="zh-CN"/>
        </w:rPr>
      </w:pPr>
      <w:bookmarkStart w:id="89" w:name="_Toc23346"/>
      <w:r>
        <w:rPr>
          <w:rFonts w:hint="eastAsia"/>
          <w:lang w:val="en-US" w:eastAsia="zh-CN"/>
        </w:rPr>
        <w:t>上游不关注执行结果（比如用户信用卡还款后，奖励用户积分）</w:t>
      </w:r>
      <w:bookmarkEnd w:id="89"/>
    </w:p>
    <w:p>
      <w:pPr>
        <w:numPr>
          <w:ilvl w:val="0"/>
          <w:numId w:val="4"/>
        </w:numPr>
        <w:spacing w:line="360" w:lineRule="auto"/>
        <w:ind w:firstLine="840" w:firstLineChars="400"/>
        <w:outlineLvl w:val="9"/>
        <w:rPr>
          <w:rFonts w:hint="default"/>
          <w:lang w:val="en-US" w:eastAsia="zh-CN"/>
        </w:rPr>
      </w:pPr>
      <w:bookmarkStart w:id="90" w:name="_Toc181"/>
      <w:r>
        <w:rPr>
          <w:rFonts w:hint="eastAsia"/>
          <w:lang w:val="en-US" w:eastAsia="zh-CN"/>
        </w:rPr>
        <w:t>异步执行时间较长</w:t>
      </w:r>
      <w:bookmarkEnd w:id="90"/>
    </w:p>
    <w:p>
      <w:pPr>
        <w:numPr>
          <w:ilvl w:val="0"/>
          <w:numId w:val="0"/>
        </w:numPr>
        <w:spacing w:line="360" w:lineRule="auto"/>
        <w:rPr>
          <w:rFonts w:hint="default"/>
          <w:lang w:val="en-US" w:eastAsia="zh-CN"/>
        </w:rPr>
      </w:pPr>
    </w:p>
    <w:p>
      <w:pPr>
        <w:ind w:firstLine="420" w:firstLineChars="200"/>
        <w:outlineLvl w:val="2"/>
        <w:rPr>
          <w:rFonts w:hint="eastAsia"/>
          <w:lang w:val="en-US" w:eastAsia="zh-CN"/>
        </w:rPr>
      </w:pPr>
      <w:bookmarkStart w:id="91" w:name="_Toc17969_WPSOffice_Level3"/>
      <w:r>
        <w:rPr>
          <w:rFonts w:hint="eastAsia"/>
          <w:lang w:val="en-US" w:eastAsia="zh-CN"/>
        </w:rPr>
        <w:t>2）不能使用MQ的场景：</w:t>
      </w:r>
      <w:bookmarkEnd w:id="91"/>
    </w:p>
    <w:p>
      <w:pPr>
        <w:ind w:firstLine="420" w:firstLineChars="200"/>
        <w:rPr>
          <w:rFonts w:hint="eastAsia"/>
          <w:lang w:val="en-US" w:eastAsia="zh-CN"/>
        </w:rPr>
      </w:pPr>
      <w:r>
        <w:rPr>
          <w:rFonts w:hint="eastAsia"/>
          <w:lang w:val="en-US" w:eastAsia="zh-CN"/>
        </w:rPr>
        <w:t>调用方实时关注执行结果。</w:t>
      </w:r>
    </w:p>
    <w:p>
      <w:pPr>
        <w:ind w:firstLine="420" w:firstLineChars="200"/>
        <w:rPr>
          <w:rFonts w:hint="eastAsia"/>
        </w:rPr>
      </w:pPr>
      <w:r>
        <w:rPr>
          <w:rFonts w:hint="eastAsia"/>
          <w:lang w:val="en-US" w:eastAsia="zh-CN"/>
        </w:rPr>
        <w:t>比如登录过程中，调用鉴权服务，就是直接调用关系。</w:t>
      </w:r>
    </w:p>
    <w:p>
      <w:pPr>
        <w:pStyle w:val="3"/>
        <w:numPr>
          <w:ilvl w:val="1"/>
          <w:numId w:val="2"/>
        </w:numPr>
        <w:ind w:left="555" w:leftChars="0" w:hanging="555" w:firstLineChars="0"/>
        <w:outlineLvl w:val="1"/>
        <w:rPr>
          <w:rFonts w:hint="eastAsia"/>
          <w:lang w:val="en-US" w:eastAsia="zh-CN"/>
        </w:rPr>
      </w:pPr>
      <w:r>
        <w:rPr>
          <w:rFonts w:hint="eastAsia"/>
          <w:lang w:val="en-US" w:eastAsia="zh-CN"/>
        </w:rPr>
        <w:t xml:space="preserve"> </w:t>
      </w:r>
      <w:bookmarkStart w:id="92" w:name="_Toc29318_WPSOffice_Level2"/>
      <w:bookmarkStart w:id="93" w:name="_Toc18915"/>
      <w:r>
        <w:rPr>
          <w:rFonts w:hint="eastAsia"/>
          <w:lang w:val="en-US" w:eastAsia="zh-CN"/>
        </w:rPr>
        <w:t>MQ的缺点：</w:t>
      </w:r>
      <w:bookmarkEnd w:id="92"/>
      <w:bookmarkEnd w:id="93"/>
    </w:p>
    <w:p>
      <w:pPr>
        <w:numPr>
          <w:ilvl w:val="0"/>
          <w:numId w:val="5"/>
        </w:numPr>
        <w:ind w:left="630" w:leftChars="0" w:firstLine="0" w:firstLineChars="0"/>
        <w:outlineLvl w:val="2"/>
        <w:rPr>
          <w:rFonts w:hint="eastAsia"/>
          <w:lang w:val="en-US" w:eastAsia="zh-CN"/>
        </w:rPr>
      </w:pPr>
      <w:bookmarkStart w:id="94" w:name="_Toc31601_WPSOffice_Level3"/>
      <w:bookmarkStart w:id="95" w:name="_Toc7143"/>
      <w:r>
        <w:rPr>
          <w:rFonts w:hint="eastAsia"/>
          <w:lang w:val="en-US" w:eastAsia="zh-CN"/>
        </w:rPr>
        <w:t>系统更复杂，引入了MQ组件</w:t>
      </w:r>
      <w:bookmarkEnd w:id="94"/>
      <w:bookmarkEnd w:id="95"/>
    </w:p>
    <w:p>
      <w:pPr>
        <w:numPr>
          <w:ilvl w:val="0"/>
          <w:numId w:val="5"/>
        </w:numPr>
        <w:ind w:left="630" w:leftChars="0" w:firstLine="0" w:firstLineChars="0"/>
        <w:outlineLvl w:val="2"/>
        <w:rPr>
          <w:rFonts w:hint="default"/>
          <w:lang w:val="en-US" w:eastAsia="zh-CN"/>
        </w:rPr>
      </w:pPr>
      <w:bookmarkStart w:id="96" w:name="_Toc19753"/>
      <w:bookmarkStart w:id="97" w:name="_Toc2345_WPSOffice_Level3"/>
      <w:r>
        <w:rPr>
          <w:rFonts w:hint="eastAsia"/>
          <w:lang w:val="en-US" w:eastAsia="zh-CN"/>
        </w:rPr>
        <w:t>消息传递路径更长，延时增加</w:t>
      </w:r>
      <w:bookmarkEnd w:id="96"/>
      <w:bookmarkEnd w:id="97"/>
    </w:p>
    <w:p>
      <w:pPr>
        <w:numPr>
          <w:ilvl w:val="0"/>
          <w:numId w:val="5"/>
        </w:numPr>
        <w:ind w:left="630" w:leftChars="0" w:firstLine="0" w:firstLineChars="0"/>
        <w:outlineLvl w:val="2"/>
        <w:rPr>
          <w:rFonts w:hint="default"/>
          <w:lang w:val="en-US" w:eastAsia="zh-CN"/>
        </w:rPr>
      </w:pPr>
      <w:bookmarkStart w:id="98" w:name="_Toc29607"/>
      <w:bookmarkStart w:id="99" w:name="_Toc10190_WPSOffice_Level3"/>
      <w:r>
        <w:rPr>
          <w:rFonts w:hint="eastAsia"/>
          <w:lang w:val="en-US" w:eastAsia="zh-CN"/>
        </w:rPr>
        <w:t>消息可靠性和重复性互为矛盾，消息不重不丢难以同时保证</w:t>
      </w:r>
      <w:bookmarkEnd w:id="98"/>
      <w:bookmarkEnd w:id="99"/>
    </w:p>
    <w:p>
      <w:pPr>
        <w:numPr>
          <w:ilvl w:val="0"/>
          <w:numId w:val="5"/>
        </w:numPr>
        <w:ind w:left="630" w:leftChars="0" w:firstLine="0" w:firstLineChars="0"/>
        <w:outlineLvl w:val="2"/>
      </w:pPr>
      <w:bookmarkStart w:id="100" w:name="_Toc205"/>
      <w:bookmarkStart w:id="101" w:name="_Toc17383_WPSOffice_Level3"/>
      <w:r>
        <w:rPr>
          <w:rFonts w:hint="eastAsia"/>
          <w:lang w:val="en-US" w:eastAsia="zh-CN"/>
        </w:rPr>
        <w:t>上游无法知道下游的执行结果，这一点是很致命的</w:t>
      </w:r>
      <w:bookmarkEnd w:id="100"/>
      <w:bookmarkEnd w:id="101"/>
    </w:p>
    <w:p>
      <w:pPr>
        <w:pStyle w:val="2"/>
        <w:numPr>
          <w:ilvl w:val="0"/>
          <w:numId w:val="1"/>
        </w:numPr>
        <w:bidi w:val="0"/>
        <w:outlineLvl w:val="0"/>
        <w:rPr>
          <w:rFonts w:hint="eastAsia"/>
          <w:lang w:val="en-US" w:eastAsia="zh-CN"/>
        </w:rPr>
      </w:pPr>
      <w:bookmarkStart w:id="102" w:name="_Toc2347"/>
      <w:bookmarkStart w:id="103" w:name="_Toc17653_WPSOffice_Level1"/>
      <w:r>
        <w:rPr>
          <w:rFonts w:hint="eastAsia"/>
          <w:lang w:val="en-US" w:eastAsia="zh-CN"/>
        </w:rPr>
        <w:t>什么是RocketMQ</w:t>
      </w:r>
      <w:bookmarkEnd w:id="102"/>
      <w:bookmarkEnd w:id="103"/>
    </w:p>
    <w:p>
      <w:pPr>
        <w:pStyle w:val="3"/>
        <w:numPr>
          <w:ilvl w:val="0"/>
          <w:numId w:val="0"/>
        </w:numPr>
        <w:ind w:leftChars="0"/>
        <w:outlineLvl w:val="1"/>
        <w:rPr>
          <w:rFonts w:hint="default" w:ascii="微软雅黑" w:hAnsi="微软雅黑" w:eastAsia="微软雅黑" w:cs="微软雅黑"/>
          <w:i w:val="0"/>
          <w:caps w:val="0"/>
          <w:color w:val="4F4F4F"/>
          <w:spacing w:val="0"/>
          <w:sz w:val="24"/>
          <w:szCs w:val="24"/>
          <w:shd w:val="clear" w:fill="FFFFFF"/>
          <w:lang w:val="en-US"/>
        </w:rPr>
      </w:pPr>
      <w:bookmarkStart w:id="104" w:name="_Toc3328_WPSOffice_Level2"/>
      <w:bookmarkStart w:id="105" w:name="_Toc2966"/>
      <w:r>
        <w:rPr>
          <w:rFonts w:hint="eastAsia"/>
          <w:lang w:val="en-US" w:eastAsia="zh-CN"/>
        </w:rPr>
        <w:t>2.1 官方简介</w:t>
      </w:r>
      <w:bookmarkEnd w:id="104"/>
      <w:bookmarkEnd w:id="105"/>
    </w:p>
    <w:p>
      <w:pPr>
        <w:ind w:firstLine="420" w:firstLineChars="0"/>
        <w:rPr>
          <w:rFonts w:hint="default"/>
          <w:lang w:val="en-US" w:eastAsia="zh-CN"/>
        </w:rPr>
      </w:pPr>
      <w:bookmarkStart w:id="106" w:name="_Toc28914"/>
      <w:r>
        <w:rPr>
          <w:rFonts w:hint="default"/>
          <w:lang w:val="en-US" w:eastAsia="zh-CN"/>
        </w:rPr>
        <w:t>RocketMQ是一个分布式开放消息中间件，底层基于队列模型来实现消息收发功能。</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阿里的消息中间件有很长的历史，从2007年的Notify到2010年的Napoli,2011年升级后改为MetaQ，然后到2012年开始做RocketMQ,RocketMQ使用Java语言开发，于2016年开源。第一代的Notify主要使用了推模型，解决了事务消息；第二代的MetaQ主要使用了拉模型，解决了顺序消息和海量堆积的问题。RocketMQ基于长轮询的拉取方式，兼有两者的优点。</w:t>
      </w:r>
    </w:p>
    <w:p>
      <w:pPr>
        <w:ind w:firstLine="420" w:firstLineChars="0"/>
        <w:rPr>
          <w:rFonts w:hint="eastAsia"/>
          <w:lang w:val="en-US" w:eastAsia="zh-CN"/>
        </w:rPr>
      </w:pPr>
      <w:r>
        <w:rPr>
          <w:rFonts w:hint="default"/>
          <w:lang w:val="en-US" w:eastAsia="zh-CN"/>
        </w:rPr>
        <w:t>每一次产品迭代，都吸取了之前的经验教训，目前RocketMQ已经成为Apache顶级项目。在阿里内部，RocketMQ很好地服务了集团大大小小上千个应用，在每年的双十一当天，更有不可思议的万亿级消息通过RocketMQ流转（在2017年的双十一当天，整个阿里巴巴集团通过RocketMQ流转的线上消息达到了万亿级，峰值TPS达到5600万），在阿里大中台策略上发挥着举足轻重的作用。此外，RocketMQ是使用Java语言开发的，比起Kafka的Scala语言和RabbitMQ的Erlang语言，更容易找到技术人员进行定制开发。</w:t>
      </w:r>
    </w:p>
    <w:p>
      <w:pPr>
        <w:pStyle w:val="3"/>
        <w:numPr>
          <w:ilvl w:val="0"/>
          <w:numId w:val="0"/>
        </w:numPr>
        <w:ind w:leftChars="0"/>
        <w:outlineLvl w:val="1"/>
        <w:rPr>
          <w:rFonts w:hint="default"/>
          <w:lang w:val="en-US" w:eastAsia="zh-CN"/>
        </w:rPr>
      </w:pPr>
      <w:bookmarkStart w:id="107" w:name="_Toc17969_WPSOffice_Level2"/>
      <w:r>
        <w:rPr>
          <w:rFonts w:hint="eastAsia"/>
          <w:lang w:val="en-US" w:eastAsia="zh-CN"/>
        </w:rPr>
        <w:t xml:space="preserve">2.2 </w:t>
      </w:r>
      <w:bookmarkEnd w:id="106"/>
      <w:r>
        <w:rPr>
          <w:rFonts w:hint="eastAsia"/>
          <w:lang w:val="en-US" w:eastAsia="zh-CN"/>
        </w:rPr>
        <w:t>工作流程（类比dubbo架构来看）</w:t>
      </w:r>
      <w:bookmarkEnd w:id="107"/>
    </w:p>
    <w:p>
      <w:r>
        <w:drawing>
          <wp:inline distT="0" distB="0" distL="114300" distR="114300">
            <wp:extent cx="5269230" cy="302133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69230" cy="3021330"/>
                    </a:xfrm>
                    <a:prstGeom prst="rect">
                      <a:avLst/>
                    </a:prstGeom>
                    <a:noFill/>
                    <a:ln>
                      <a:noFill/>
                    </a:ln>
                  </pic:spPr>
                </pic:pic>
              </a:graphicData>
            </a:graphic>
          </wp:inline>
        </w:drawing>
      </w:r>
    </w:p>
    <w:p>
      <w:pPr>
        <w:rPr>
          <w:rFonts w:hint="eastAsia"/>
        </w:rPr>
      </w:pPr>
      <w:r>
        <w:rPr>
          <w:rFonts w:hint="eastAsia"/>
        </w:rPr>
        <w:t>结合部署结构图，描述集群工作流程：</w:t>
      </w:r>
    </w:p>
    <w:p>
      <w:pPr>
        <w:rPr>
          <w:rFonts w:hint="eastAsia"/>
        </w:rPr>
      </w:pPr>
      <w:r>
        <w:rPr>
          <w:rFonts w:hint="eastAsia"/>
        </w:rPr>
        <w:t>1，启动Namesrv，Namesrv起来后监听端口，等待Broker、Produer、Consumer连上来，相当于一个路由控制中心。</w:t>
      </w:r>
    </w:p>
    <w:p>
      <w:pPr>
        <w:rPr>
          <w:rFonts w:hint="eastAsia"/>
        </w:rPr>
      </w:pPr>
      <w:r>
        <w:rPr>
          <w:rFonts w:hint="eastAsia"/>
        </w:rPr>
        <w:t>2，Broker启动，跟所有的Namesrv保持长连接，定时发送心跳包。心跳包中包含当前Broker信息(IP+端口等)以及存储所有topic信息。注册成功后，namesrv集群中就有Topic跟Broker的映射关系。</w:t>
      </w:r>
    </w:p>
    <w:p>
      <w:pPr>
        <w:rPr>
          <w:rFonts w:hint="eastAsia"/>
        </w:rPr>
      </w:pPr>
      <w:r>
        <w:rPr>
          <w:rFonts w:hint="eastAsia"/>
        </w:rPr>
        <w:t>3，收发消息前，先创建topic，创建topic时需要指定该topic要存储在哪些Broker上。也可以在发送消息时自动创建Topic。</w:t>
      </w:r>
    </w:p>
    <w:p>
      <w:pPr>
        <w:rPr>
          <w:rFonts w:hint="eastAsia"/>
        </w:rPr>
      </w:pPr>
      <w:r>
        <w:rPr>
          <w:rFonts w:hint="eastAsia"/>
        </w:rPr>
        <w:t>4，Producer发送消息，启动时先跟Namesrv集群中的其中一台建立长连接，并从Namesrv中获取当前发送的Topic存在哪些Broker上，然后跟对应的Broker建立长连接，直接向Broker发消息。</w:t>
      </w:r>
    </w:p>
    <w:p>
      <w:pPr>
        <w:rPr>
          <w:rFonts w:hint="eastAsia"/>
        </w:rPr>
      </w:pPr>
      <w:r>
        <w:rPr>
          <w:rFonts w:hint="eastAsia"/>
        </w:rPr>
        <w:t>5，Consumer跟Producer类似。跟其中一台Namesrv建立长连接，获取当前订阅Topic存在哪些Broker上，然后直接跟Broker建立连接通道，开始消费消息。</w:t>
      </w:r>
    </w:p>
    <w:p>
      <w:pPr>
        <w:rPr>
          <w:rFonts w:hint="default"/>
          <w:lang w:val="en-US" w:eastAsia="zh-CN"/>
        </w:rPr>
      </w:pPr>
    </w:p>
    <w:p>
      <w:pPr>
        <w:pStyle w:val="3"/>
        <w:numPr>
          <w:ilvl w:val="0"/>
          <w:numId w:val="0"/>
        </w:numPr>
        <w:ind w:leftChars="0"/>
        <w:outlineLvl w:val="1"/>
        <w:rPr>
          <w:rFonts w:hint="default" w:ascii="宋体" w:hAnsi="宋体" w:eastAsia="宋体" w:cs="宋体"/>
          <w:sz w:val="24"/>
          <w:szCs w:val="24"/>
          <w:lang w:val="en-US"/>
        </w:rPr>
      </w:pPr>
      <w:bookmarkStart w:id="108" w:name="_Toc31601_WPSOffice_Level2"/>
      <w:r>
        <w:rPr>
          <w:rFonts w:hint="eastAsia"/>
          <w:lang w:val="en-US" w:eastAsia="zh-CN"/>
        </w:rPr>
        <w:t>2.2 四大模块功能特性</w:t>
      </w:r>
      <w:bookmarkEnd w:id="108"/>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8755" cy="3420110"/>
            <wp:effectExtent l="0" t="0" r="17145" b="889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6"/>
                    <a:stretch>
                      <a:fillRect/>
                    </a:stretch>
                  </pic:blipFill>
                  <pic:spPr>
                    <a:xfrm>
                      <a:off x="0" y="0"/>
                      <a:ext cx="5278755" cy="3420110"/>
                    </a:xfrm>
                    <a:prstGeom prst="rect">
                      <a:avLst/>
                    </a:prstGeom>
                    <a:noFill/>
                    <a:ln w="9525">
                      <a:noFill/>
                    </a:ln>
                  </pic:spPr>
                </pic:pic>
              </a:graphicData>
            </a:graphic>
          </wp:inline>
        </w:drawing>
      </w:r>
    </w:p>
    <w:p>
      <w:pPr>
        <w:pStyle w:val="4"/>
        <w:keepNext w:val="0"/>
        <w:keepLines w:val="0"/>
        <w:widowControl/>
        <w:numPr>
          <w:ilvl w:val="0"/>
          <w:numId w:val="6"/>
        </w:numPr>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hint="default" w:ascii="Verdana" w:hAnsi="Verdana" w:cs="Verdana"/>
          <w:b/>
          <w:i w:val="0"/>
          <w:caps w:val="0"/>
          <w:color w:val="000000"/>
          <w:spacing w:val="0"/>
          <w:sz w:val="24"/>
          <w:szCs w:val="24"/>
        </w:rPr>
      </w:pPr>
      <w:bookmarkStart w:id="109" w:name="_Toc22834_WPSOffice_Level3"/>
      <w:bookmarkStart w:id="110" w:name="_Toc32118"/>
      <w:r>
        <w:rPr>
          <w:rFonts w:hint="default" w:ascii="Verdana" w:hAnsi="Verdana" w:cs="Verdana"/>
          <w:b/>
          <w:i w:val="0"/>
          <w:caps w:val="0"/>
          <w:color w:val="000000"/>
          <w:spacing w:val="0"/>
          <w:sz w:val="24"/>
          <w:szCs w:val="24"/>
          <w:shd w:val="clear" w:fill="D6D3D6"/>
        </w:rPr>
        <w:t> nameserver</w:t>
      </w:r>
      <w:bookmarkEnd w:id="109"/>
      <w:bookmarkEnd w:id="110"/>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相对来说，nameserver的稳定性非常高。原因有二：</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1 、nameserver互相独立，彼此没有通信关系，单台nameserver挂掉，不影响其他nameserver，即使全部挂掉，也不影响业务系统使用。</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2 、nameserver不会有频繁的读写，所以性能开销非常小，稳定性很高。</w:t>
      </w:r>
    </w:p>
    <w:p>
      <w:pPr>
        <w:pStyle w:val="4"/>
        <w:keepNext w:val="0"/>
        <w:keepLines w:val="0"/>
        <w:widowControl/>
        <w:numPr>
          <w:ilvl w:val="0"/>
          <w:numId w:val="7"/>
        </w:numPr>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hint="default" w:ascii="Verdana" w:hAnsi="Verdana" w:cs="Verdana"/>
          <w:b/>
          <w:i w:val="0"/>
          <w:caps w:val="0"/>
          <w:color w:val="000000"/>
          <w:spacing w:val="0"/>
          <w:sz w:val="24"/>
          <w:szCs w:val="24"/>
        </w:rPr>
      </w:pPr>
      <w:r>
        <w:rPr>
          <w:rFonts w:hint="eastAsia" w:ascii="Verdana" w:hAnsi="Verdana" w:cs="Verdana"/>
          <w:b/>
          <w:i w:val="0"/>
          <w:caps w:val="0"/>
          <w:color w:val="000000"/>
          <w:spacing w:val="0"/>
          <w:sz w:val="24"/>
          <w:szCs w:val="24"/>
          <w:shd w:val="clear" w:fill="D6D3D6"/>
          <w:lang w:val="en-US" w:eastAsia="zh-CN"/>
        </w:rPr>
        <w:t xml:space="preserve"> </w:t>
      </w:r>
      <w:bookmarkStart w:id="111" w:name="_Toc10111_WPSOffice_Level3"/>
      <w:bookmarkStart w:id="112" w:name="_Toc23254"/>
      <w:r>
        <w:rPr>
          <w:rFonts w:hint="default" w:ascii="Verdana" w:hAnsi="Verdana" w:cs="Verdana"/>
          <w:b/>
          <w:i w:val="0"/>
          <w:caps w:val="0"/>
          <w:color w:val="000000"/>
          <w:spacing w:val="0"/>
          <w:sz w:val="24"/>
          <w:szCs w:val="24"/>
          <w:shd w:val="clear" w:fill="D6D3D6"/>
        </w:rPr>
        <w:t>broker</w:t>
      </w:r>
      <w:bookmarkEnd w:id="111"/>
      <w:bookmarkEnd w:id="112"/>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13" w:name="_Toc20446"/>
      <w:r>
        <w:rPr>
          <w:rFonts w:hint="default" w:ascii="Verdana" w:hAnsi="Verdana" w:cs="Verdana"/>
          <w:b/>
          <w:i w:val="0"/>
          <w:caps w:val="0"/>
          <w:color w:val="333333"/>
          <w:spacing w:val="0"/>
          <w:sz w:val="21"/>
          <w:szCs w:val="21"/>
          <w:shd w:val="clear" w:fill="D6D3D6"/>
        </w:rPr>
        <w:t>与nameserver关系</w:t>
      </w:r>
      <w:bookmarkEnd w:id="113"/>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单个broker和所有nameserver保持长连接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心跳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心跳间隔：每隔30秒（此时间无法更改）向所有nameserver发送心跳，心跳包含了自身的topic配置信息。</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心跳超时：nameserver每隔10秒钟（此时间无法更改），扫描所有还存活的broker连接，若某个连接2分钟内（当前时间与最后更新时间差值超过2分钟，此时间无法更改）没有发送心跳数据，则断开连接。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断开</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时机：broker挂掉；心跳超时导致nameserver主动关闭连接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动作：一旦连接断开，nameserver会立即感知，更新topc与队列的对应关系，但不会通知生产者和消费者</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14" w:name="_Toc18298"/>
      <w:r>
        <w:rPr>
          <w:rFonts w:hint="default" w:ascii="Verdana" w:hAnsi="Verdana" w:cs="Verdana"/>
          <w:b/>
          <w:i w:val="0"/>
          <w:caps w:val="0"/>
          <w:color w:val="333333"/>
          <w:spacing w:val="0"/>
          <w:sz w:val="21"/>
          <w:szCs w:val="21"/>
          <w:shd w:val="clear" w:fill="D6D3D6"/>
        </w:rPr>
        <w:t>负载均衡</w:t>
      </w:r>
      <w:bookmarkEnd w:id="114"/>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一个topic分布在多个broker上，一个broker可以配置多个topic，它们是多对多的关系。</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如果某个topic消息量很大，应该给它多配置几个队列，并且尽量多分布在不同broker上，减轻某个broker的压力。</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topic消息量都比较均匀的情况下，如果某个broker上的队列越多，则该broker压力越大。</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15" w:name="_Toc8702"/>
      <w:r>
        <w:rPr>
          <w:rFonts w:hint="default" w:ascii="Verdana" w:hAnsi="Verdana" w:cs="Verdana"/>
          <w:b/>
          <w:i w:val="0"/>
          <w:caps w:val="0"/>
          <w:color w:val="333333"/>
          <w:spacing w:val="0"/>
          <w:sz w:val="21"/>
          <w:szCs w:val="21"/>
          <w:shd w:val="clear" w:fill="D6D3D6"/>
        </w:rPr>
        <w:t>可用性</w:t>
      </w:r>
      <w:bookmarkEnd w:id="115"/>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由于消息分布在各个broker上，一旦某个broker宕机，则该broker上的消息读写都会受到影响。所以rocketmq提供了master/slave的结构，salve定时从master同步数据，如果master宕机，则slave提供消费服务，但是不能写入消息，此过程对应用透明，由rocketmq内部解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这里有两个关键点：</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一旦某个broker master宕机，生产者和消费者多久才能发现？受限于rocketmq的网络连接机制，默认情况下，最多需要30秒，但这个时间可由应用设定参数来缩短时间。这个时间段内，发往该broker的消息都是失败的，而且该broker的消息无法消费，因为此时消费者不知道该broker已经挂掉。</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消费者得到master宕机通知后，转向slave消费，但是slave不能保证master的消息100%都同步过来了，因此会有少量的消息丢失。但是消息最终不会丢的，一旦master恢复，未同步过去的消息会被消费掉。</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16" w:name="_Toc15899"/>
      <w:r>
        <w:rPr>
          <w:rFonts w:hint="default" w:ascii="Verdana" w:hAnsi="Verdana" w:cs="Verdana"/>
          <w:b/>
          <w:i w:val="0"/>
          <w:caps w:val="0"/>
          <w:color w:val="333333"/>
          <w:spacing w:val="0"/>
          <w:sz w:val="21"/>
          <w:szCs w:val="21"/>
          <w:shd w:val="clear" w:fill="D6D3D6"/>
        </w:rPr>
        <w:t>可靠性</w:t>
      </w:r>
      <w:bookmarkEnd w:id="116"/>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所有发往broker的消息，有同步刷盘和异步刷盘机制，总的来说，可靠性非常高</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同步刷盘时，消息写入物理文件才会返回成功，因此非常可靠</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异步刷盘时，只有机器宕机，才会产生消息丢失，broker挂掉可能会发生，但是机器宕机崩溃是很少发生的，除非突然断电</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17" w:name="_Toc22461"/>
      <w:r>
        <w:rPr>
          <w:rFonts w:hint="default" w:ascii="Verdana" w:hAnsi="Verdana" w:cs="Verdana"/>
          <w:b/>
          <w:i w:val="0"/>
          <w:caps w:val="0"/>
          <w:color w:val="333333"/>
          <w:spacing w:val="0"/>
          <w:sz w:val="21"/>
          <w:szCs w:val="21"/>
          <w:shd w:val="clear" w:fill="D6D3D6"/>
        </w:rPr>
        <w:t>消息清理</w:t>
      </w:r>
      <w:bookmarkEnd w:id="117"/>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扫描间隔</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默认10秒，由broker配置参数cleanResourceInterval决定</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空间阈值</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物理文件不能无限制的一直存储在磁盘，当磁盘空间达到阈值时，不再接受消息，broker打印出日志，消息发送失败，阈值为固定值85%</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清理时机</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默认每天凌晨4点，由broker配置参数deleteWhen决定；或者磁盘空间达到阈值</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文件保留时长</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默认72小时，由broker配置参数fileReservedTime决定</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18" w:name="_Toc11802"/>
      <w:r>
        <w:rPr>
          <w:rFonts w:hint="default" w:ascii="Verdana" w:hAnsi="Verdana" w:cs="Verdana"/>
          <w:b/>
          <w:i w:val="0"/>
          <w:caps w:val="0"/>
          <w:color w:val="333333"/>
          <w:spacing w:val="0"/>
          <w:sz w:val="21"/>
          <w:szCs w:val="21"/>
          <w:shd w:val="clear" w:fill="D6D3D6"/>
        </w:rPr>
        <w:t>读写性能</w:t>
      </w:r>
      <w:bookmarkEnd w:id="118"/>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文件内存映射方式操作文件，避免read/write系统调用和实时文件读写，性能非常高</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永远一个文件在写，其他文件在读</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顺序写，随机读</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利用linux的sendfile机制，将消息内容直接输出到sokect管道，避免系统调用</w:t>
      </w:r>
    </w:p>
    <w:p>
      <w:pPr>
        <w:pStyle w:val="4"/>
        <w:keepNext w:val="0"/>
        <w:keepLines w:val="0"/>
        <w:widowControl/>
        <w:numPr>
          <w:ilvl w:val="0"/>
          <w:numId w:val="7"/>
        </w:numPr>
        <w:suppressLineNumbers w:val="0"/>
        <w:pBdr>
          <w:bottom w:val="dotted" w:color="D6D6D6" w:sz="2" w:space="0"/>
        </w:pBdr>
        <w:shd w:val="clear" w:fill="D6D3D6"/>
        <w:spacing w:before="150" w:beforeAutospacing="0" w:after="150" w:afterAutospacing="0" w:line="23" w:lineRule="atLeast"/>
        <w:ind w:left="0" w:leftChars="0" w:right="0" w:firstLine="0" w:firstLineChars="0"/>
        <w:jc w:val="left"/>
        <w:outlineLvl w:val="2"/>
        <w:rPr>
          <w:rFonts w:hint="default" w:ascii="Verdana" w:hAnsi="Verdana" w:cs="Verdana"/>
          <w:b/>
          <w:i w:val="0"/>
          <w:caps w:val="0"/>
          <w:color w:val="000000"/>
          <w:spacing w:val="0"/>
          <w:sz w:val="24"/>
          <w:szCs w:val="24"/>
        </w:rPr>
      </w:pPr>
      <w:r>
        <w:rPr>
          <w:rFonts w:hint="eastAsia" w:ascii="Verdana" w:hAnsi="Verdana" w:cs="Verdana"/>
          <w:b/>
          <w:i w:val="0"/>
          <w:caps w:val="0"/>
          <w:color w:val="000000"/>
          <w:spacing w:val="0"/>
          <w:sz w:val="24"/>
          <w:szCs w:val="24"/>
          <w:shd w:val="clear" w:fill="D6D3D6"/>
          <w:lang w:val="en-US" w:eastAsia="zh-CN"/>
        </w:rPr>
        <w:t xml:space="preserve"> </w:t>
      </w:r>
      <w:bookmarkStart w:id="119" w:name="_Toc16831"/>
      <w:bookmarkStart w:id="120" w:name="_Toc28988_WPSOffice_Level3"/>
      <w:r>
        <w:rPr>
          <w:rFonts w:hint="default" w:ascii="Verdana" w:hAnsi="Verdana" w:cs="Verdana"/>
          <w:b/>
          <w:i w:val="0"/>
          <w:caps w:val="0"/>
          <w:color w:val="000000"/>
          <w:spacing w:val="0"/>
          <w:sz w:val="24"/>
          <w:szCs w:val="24"/>
          <w:shd w:val="clear" w:fill="D6D3D6"/>
        </w:rPr>
        <w:t>消费者</w:t>
      </w:r>
      <w:bookmarkEnd w:id="119"/>
      <w:bookmarkEnd w:id="120"/>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1" w:name="_Toc25901"/>
      <w:r>
        <w:rPr>
          <w:rFonts w:hint="default" w:ascii="Verdana" w:hAnsi="Verdana" w:cs="Verdana"/>
          <w:b/>
          <w:i w:val="0"/>
          <w:caps w:val="0"/>
          <w:color w:val="333333"/>
          <w:spacing w:val="0"/>
          <w:sz w:val="21"/>
          <w:szCs w:val="21"/>
          <w:shd w:val="clear" w:fill="D6D3D6"/>
        </w:rPr>
        <w:t>与nameserver关系</w:t>
      </w:r>
      <w:bookmarkEnd w:id="121"/>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单个消费者和一台nameserver保持长连接，定时查询topic配置信息，如果该nameserver挂掉，消费者会自动连接下一个nameserver，直到有可用连接为止，并能自动重连。</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心跳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与nameserver没有心跳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轮询时间</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默认情况下，消费者每隔30秒从nameserver获取所有topic的最新队列情况，这意味着某个broker如果宕机，客户端最多要30秒才能感知。该时间由DefaultMQPushConsumer的pollNameServerInteval参数决定，可手动配置。</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2" w:name="_Toc21492"/>
      <w:r>
        <w:rPr>
          <w:rFonts w:hint="default" w:ascii="Verdana" w:hAnsi="Verdana" w:cs="Verdana"/>
          <w:b/>
          <w:i w:val="0"/>
          <w:caps w:val="0"/>
          <w:color w:val="333333"/>
          <w:spacing w:val="0"/>
          <w:sz w:val="21"/>
          <w:szCs w:val="21"/>
          <w:shd w:val="clear" w:fill="D6D3D6"/>
        </w:rPr>
        <w:t>与broker关系</w:t>
      </w:r>
      <w:bookmarkEnd w:id="122"/>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单个消费者和该消费者关联的所有broker保持长连接。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心跳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默认情况下，消费者每隔30秒向所有broker发送心跳，该时间由DefaultMQPushConsumer的heartbeatBrokerInterval参数决定，可手动配置。broker每隔10秒钟（此时间无法更改），扫描所有还存活的连接，若某个连接2分钟内（当前时间与最后更新时间差值超过2分钟，此时间无法更改）没有发送心跳数据，则关闭连接，并向该消费者分组的所有消费者发出通知，分组内消费者重新分配队列继续消费</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断开</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时机：消费者挂掉；心跳超时导致broker主动关闭连接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动作：一旦连接断开，broker会立即感知到，并向该消费者分组的所有消费者发出通知，分组内消费者重新分配队列继续消费</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3" w:name="_Toc6109"/>
      <w:r>
        <w:rPr>
          <w:rFonts w:hint="default" w:ascii="Verdana" w:hAnsi="Verdana" w:cs="Verdana"/>
          <w:b/>
          <w:i w:val="0"/>
          <w:caps w:val="0"/>
          <w:color w:val="333333"/>
          <w:spacing w:val="0"/>
          <w:sz w:val="21"/>
          <w:szCs w:val="21"/>
          <w:shd w:val="clear" w:fill="D6D3D6"/>
        </w:rPr>
        <w:t>负载均衡</w:t>
      </w:r>
      <w:bookmarkEnd w:id="123"/>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集群消费模式下，一个消费者集群多台机器共同消费一个topic的多个队列，一个队列只会被一个消费者消费。如果某个消费者挂掉，分组内其它消费者会接替挂掉的消费者继续消费。</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4" w:name="_Toc2325"/>
      <w:r>
        <w:rPr>
          <w:rFonts w:hint="default" w:ascii="Verdana" w:hAnsi="Verdana" w:cs="Verdana"/>
          <w:b/>
          <w:i w:val="0"/>
          <w:caps w:val="0"/>
          <w:color w:val="333333"/>
          <w:spacing w:val="0"/>
          <w:sz w:val="21"/>
          <w:szCs w:val="21"/>
          <w:shd w:val="clear" w:fill="D6D3D6"/>
        </w:rPr>
        <w:t>消费机制</w:t>
      </w:r>
      <w:bookmarkEnd w:id="124"/>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本地队列</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消费者不间断的从broker拉取消息，消息拉取到本地队列，然后本地消费线程消费本地消息队列，只是一个异步过程，拉取线程不会等待本地消费线程，这种模式实时性非常高。对消费者对本地队列有一个保护，因此本地消息队列不能无限大，否则可能会占用大量内存，本地队列大小由DefaultMQPushConsumer的pullThresholdForQueue属性控制，默认1000，可手动设置。</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轮询间隔</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消息拉取线程每隔多久拉取一次？间隔时间由DefaultMQPushConsumer的pullInterval属性控制，默认为0，可手动设置。</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消息消费数量</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监听器每次接受本地队列的消息是多少条？这个参数由DefaultMQPushConsumer的consumeMessageBatchMaxSize属性控制，默认为1，可手动设置。</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5" w:name="_Toc30089"/>
      <w:r>
        <w:rPr>
          <w:rFonts w:hint="default" w:ascii="Verdana" w:hAnsi="Verdana" w:cs="Verdana"/>
          <w:b/>
          <w:i w:val="0"/>
          <w:caps w:val="0"/>
          <w:color w:val="333333"/>
          <w:spacing w:val="0"/>
          <w:sz w:val="21"/>
          <w:szCs w:val="21"/>
          <w:shd w:val="clear" w:fill="D6D3D6"/>
        </w:rPr>
        <w:t>消费进度存储</w:t>
      </w:r>
      <w:bookmarkEnd w:id="125"/>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每隔一段时间将各个队列的消费进度存储到对应的broker上，该时间由DefaultMQPushConsumer的persistConsumerOffsetInterval属性控制，默认为5秒，可手动设置。</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6" w:name="_Toc19206"/>
      <w:r>
        <w:rPr>
          <w:rFonts w:hint="default" w:ascii="Verdana" w:hAnsi="Verdana" w:cs="Verdana"/>
          <w:b/>
          <w:i w:val="0"/>
          <w:caps w:val="0"/>
          <w:color w:val="333333"/>
          <w:spacing w:val="0"/>
          <w:sz w:val="21"/>
          <w:szCs w:val="21"/>
          <w:shd w:val="clear" w:fill="D6D3D6"/>
        </w:rPr>
        <w:t>如果一个topic在某broker上有3个队列，一个消费者消费这3个队列，那么该消费者和这个broker有几个连接？</w:t>
      </w:r>
      <w:bookmarkEnd w:id="126"/>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一个连接，消费单位与队列相关，消费连接只跟broker相关，事实上，消费者将所有队列的消息拉取任务放到本地的队列，挨个拉取，拉取完毕后，又将拉取任务放到队尾，然后执行下一个拉取任务</w:t>
      </w:r>
    </w:p>
    <w:p>
      <w:pPr>
        <w:pStyle w:val="4"/>
        <w:keepNext w:val="0"/>
        <w:keepLines w:val="0"/>
        <w:widowControl/>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hint="default" w:ascii="Verdana" w:hAnsi="Verdana" w:cs="Verdana"/>
          <w:b/>
          <w:i w:val="0"/>
          <w:caps w:val="0"/>
          <w:color w:val="000000"/>
          <w:spacing w:val="0"/>
          <w:sz w:val="24"/>
          <w:szCs w:val="24"/>
        </w:rPr>
      </w:pPr>
      <w:bookmarkStart w:id="127" w:name="_Toc10355"/>
      <w:bookmarkStart w:id="128" w:name="_Toc6277_WPSOffice_Level3"/>
      <w:r>
        <w:rPr>
          <w:rFonts w:hint="default" w:ascii="Verdana" w:hAnsi="Verdana" w:cs="Verdana"/>
          <w:b/>
          <w:i w:val="0"/>
          <w:caps w:val="0"/>
          <w:color w:val="000000"/>
          <w:spacing w:val="0"/>
          <w:sz w:val="24"/>
          <w:szCs w:val="24"/>
          <w:shd w:val="clear" w:fill="D6D3D6"/>
        </w:rPr>
        <w:t>4. 生产者</w:t>
      </w:r>
      <w:bookmarkEnd w:id="127"/>
      <w:bookmarkEnd w:id="128"/>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29" w:name="_Toc11052"/>
      <w:r>
        <w:rPr>
          <w:rFonts w:hint="default" w:ascii="Verdana" w:hAnsi="Verdana" w:cs="Verdana"/>
          <w:b/>
          <w:i w:val="0"/>
          <w:caps w:val="0"/>
          <w:color w:val="333333"/>
          <w:spacing w:val="0"/>
          <w:sz w:val="21"/>
          <w:szCs w:val="21"/>
          <w:shd w:val="clear" w:fill="D6D3D6"/>
        </w:rPr>
        <w:t>与nameserver关系</w:t>
      </w:r>
      <w:bookmarkEnd w:id="129"/>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单个生产者者和一台nameserver保持长连接，定时查询topic配置信息，如果该nameserver挂掉，生产者会自动连接下一个nameserver，直到有可用连接为止，并能自动重连。</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轮询时间</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默认情况下，生产者每隔30秒从nameserver获取所有topic的最新队列情况，这意味着某个broker如果宕机，生产者最多要30秒才能感知，在此期间，发往该broker的消息发送失败。该时间由DefaultMQProducer的pollNameServerInteval参数决定，可手动配置。</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心跳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与nameserver没有心跳</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30" w:name="_Toc29682"/>
      <w:r>
        <w:rPr>
          <w:rFonts w:hint="default" w:ascii="Verdana" w:hAnsi="Verdana" w:cs="Verdana"/>
          <w:b/>
          <w:i w:val="0"/>
          <w:caps w:val="0"/>
          <w:color w:val="333333"/>
          <w:spacing w:val="0"/>
          <w:sz w:val="21"/>
          <w:szCs w:val="21"/>
          <w:shd w:val="clear" w:fill="D6D3D6"/>
        </w:rPr>
        <w:t>与broker关系</w:t>
      </w:r>
      <w:bookmarkEnd w:id="130"/>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单个生产者和该生产者关联的所有broker保持长连接。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心跳</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默认情况下，生产者每隔30秒向所有broker发送心跳，该时间由DefaultMQProducer的heartbeatBrokerInterval参数决定，可手动配置。broker每隔10秒钟（此时间无法更改），扫描所有还存活的连接，若某个连接2分钟内（当前时间与最后更新时间差值超过2分钟，此时间无法更改）没有发送心跳数据，则关闭连接。</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l  连接断开</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移除broker上的生产者信息</w:t>
      </w:r>
    </w:p>
    <w:p>
      <w:pPr>
        <w:pStyle w:val="5"/>
        <w:keepNext w:val="0"/>
        <w:keepLines w:val="0"/>
        <w:widowControl/>
        <w:suppressLineNumbers w:val="0"/>
        <w:shd w:val="clear" w:fill="D6D3D6"/>
        <w:spacing w:before="150" w:beforeAutospacing="0" w:after="150" w:afterAutospacing="0"/>
        <w:ind w:left="0" w:right="0" w:firstLine="0"/>
        <w:jc w:val="left"/>
        <w:outlineLvl w:val="9"/>
        <w:rPr>
          <w:rFonts w:hint="default" w:ascii="Verdana" w:hAnsi="Verdana" w:cs="Verdana"/>
          <w:b/>
          <w:i w:val="0"/>
          <w:caps w:val="0"/>
          <w:color w:val="333333"/>
          <w:spacing w:val="0"/>
          <w:sz w:val="21"/>
          <w:szCs w:val="21"/>
        </w:rPr>
      </w:pPr>
      <w:bookmarkStart w:id="131" w:name="_Toc255"/>
      <w:r>
        <w:rPr>
          <w:rFonts w:hint="default" w:ascii="Verdana" w:hAnsi="Verdana" w:cs="Verdana"/>
          <w:b/>
          <w:i w:val="0"/>
          <w:caps w:val="0"/>
          <w:color w:val="333333"/>
          <w:spacing w:val="0"/>
          <w:sz w:val="21"/>
          <w:szCs w:val="21"/>
          <w:shd w:val="clear" w:fill="D6D3D6"/>
        </w:rPr>
        <w:t>负载均衡</w:t>
      </w:r>
      <w:bookmarkEnd w:id="131"/>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shd w:val="clear" w:fill="D6D3D6"/>
        </w:rPr>
      </w:pPr>
      <w:r>
        <w:rPr>
          <w:rFonts w:hint="default" w:ascii="Verdana" w:hAnsi="Verdana" w:cs="Verdana"/>
          <w:i w:val="0"/>
          <w:caps w:val="0"/>
          <w:color w:val="333333"/>
          <w:spacing w:val="0"/>
          <w:sz w:val="20"/>
          <w:szCs w:val="20"/>
          <w:shd w:val="clear" w:fill="D6D3D6"/>
        </w:rPr>
        <w:t>     生产者时间没有关系，每个生产者向队列轮流发送消息</w:t>
      </w:r>
    </w:p>
    <w:p>
      <w:pPr>
        <w:pStyle w:val="14"/>
        <w:keepNext w:val="0"/>
        <w:keepLines w:val="0"/>
        <w:widowControl/>
        <w:suppressLineNumbers w:val="0"/>
        <w:shd w:val="clear" w:fill="D6D3D6"/>
        <w:spacing w:before="150" w:beforeAutospacing="0" w:after="150" w:afterAutospacing="0"/>
        <w:ind w:right="0"/>
        <w:jc w:val="left"/>
        <w:rPr>
          <w:rFonts w:hint="default" w:ascii="Verdana" w:hAnsi="Verdana" w:cs="Verdana"/>
          <w:i w:val="0"/>
          <w:caps w:val="0"/>
          <w:color w:val="333333"/>
          <w:spacing w:val="0"/>
          <w:sz w:val="20"/>
          <w:szCs w:val="20"/>
          <w:shd w:val="clear" w:fill="D6D3D6"/>
        </w:rPr>
      </w:pPr>
      <w:r>
        <w:rPr>
          <w:rFonts w:hint="default" w:ascii="Verdana" w:hAnsi="Verdana" w:cs="Verdana"/>
          <w:i w:val="0"/>
          <w:caps w:val="0"/>
          <w:color w:val="333333"/>
          <w:spacing w:val="0"/>
          <w:sz w:val="20"/>
          <w:szCs w:val="20"/>
          <w:shd w:val="clear" w:fill="D6D3D6"/>
        </w:rPr>
        <w:t>这里需要注意一点：</w:t>
      </w:r>
    </w:p>
    <w:p>
      <w:pPr>
        <w:pStyle w:val="14"/>
        <w:keepNext w:val="0"/>
        <w:keepLines w:val="0"/>
        <w:widowControl/>
        <w:suppressLineNumbers w:val="0"/>
        <w:shd w:val="clear" w:fill="D6D3D6"/>
        <w:spacing w:before="150" w:beforeAutospacing="0" w:after="150" w:afterAutospacing="0"/>
        <w:ind w:right="0"/>
        <w:jc w:val="left"/>
        <w:rPr>
          <w:rFonts w:hint="default" w:ascii="Verdana" w:hAnsi="Verdana" w:cs="Verdana"/>
          <w:i w:val="0"/>
          <w:caps w:val="0"/>
          <w:color w:val="333333"/>
          <w:spacing w:val="0"/>
          <w:sz w:val="20"/>
          <w:szCs w:val="20"/>
          <w:shd w:val="clear" w:fill="D6D3D6"/>
        </w:rPr>
      </w:pPr>
      <w:r>
        <w:rPr>
          <w:rFonts w:hint="default" w:ascii="Verdana" w:hAnsi="Verdana" w:cs="Verdana"/>
          <w:i w:val="0"/>
          <w:caps w:val="0"/>
          <w:color w:val="333333"/>
          <w:spacing w:val="0"/>
          <w:sz w:val="20"/>
          <w:szCs w:val="20"/>
          <w:shd w:val="clear" w:fill="D6D3D6"/>
        </w:rPr>
        <w:t>假如某个Broker宕机，意味生产者最长需要30秒才能感知到。在这期间会向宕机的Broker发送消息。当一条消息发送到某个Broker失败后，会往该broker自动再重发2次，假如还是发送失败，则抛出发送失败异常。业务捕获异常，重新发送即可。客户端里会自动轮询另外一个Broker重新发送，这个对于用户是透明的。</w:t>
      </w:r>
    </w:p>
    <w:p>
      <w:pPr>
        <w:rPr>
          <w:rFonts w:hint="eastAsia"/>
          <w:lang w:val="en-US" w:eastAsia="zh-CN"/>
        </w:rPr>
      </w:pPr>
    </w:p>
    <w:p>
      <w:pPr>
        <w:rPr>
          <w:rFonts w:hint="default"/>
          <w:lang w:val="en-US" w:eastAsia="zh-CN"/>
        </w:rPr>
      </w:pPr>
    </w:p>
    <w:p>
      <w:pPr>
        <w:rPr>
          <w:rFonts w:hint="default"/>
          <w:lang w:val="en-US" w:eastAsia="zh-CN"/>
        </w:rPr>
      </w:pPr>
    </w:p>
    <w:p>
      <w:pPr>
        <w:rPr>
          <w:rFonts w:hint="default" w:ascii="宋体" w:hAnsi="宋体" w:eastAsia="宋体" w:cs="宋体"/>
          <w:sz w:val="24"/>
          <w:szCs w:val="24"/>
          <w:lang w:val="en-US" w:eastAsia="zh-CN"/>
        </w:rPr>
      </w:pPr>
    </w:p>
    <w:p>
      <w:pPr>
        <w:pStyle w:val="2"/>
        <w:numPr>
          <w:ilvl w:val="0"/>
          <w:numId w:val="1"/>
        </w:numPr>
        <w:ind w:left="0" w:leftChars="0" w:firstLine="402" w:firstLineChars="0"/>
        <w:outlineLvl w:val="0"/>
        <w:rPr>
          <w:rFonts w:hint="eastAsia"/>
          <w:lang w:val="en-US" w:eastAsia="zh-CN"/>
        </w:rPr>
      </w:pPr>
      <w:bookmarkStart w:id="132" w:name="_Toc21808"/>
      <w:bookmarkStart w:id="133" w:name="_Toc21804_WPSOffice_Level1"/>
      <w:r>
        <w:rPr>
          <w:rFonts w:hint="eastAsia"/>
          <w:lang w:val="en-US" w:eastAsia="zh-CN"/>
        </w:rPr>
        <w:t>RocketMQ</w:t>
      </w:r>
      <w:bookmarkEnd w:id="132"/>
      <w:r>
        <w:rPr>
          <w:rFonts w:hint="eastAsia"/>
          <w:lang w:val="en-US" w:eastAsia="zh-CN"/>
        </w:rPr>
        <w:t>设计</w:t>
      </w:r>
      <w:bookmarkEnd w:id="133"/>
    </w:p>
    <w:p>
      <w:pPr>
        <w:pStyle w:val="3"/>
        <w:outlineLvl w:val="1"/>
        <w:rPr>
          <w:rFonts w:hint="eastAsia"/>
          <w:lang w:val="en-US" w:eastAsia="zh-CN"/>
        </w:rPr>
      </w:pPr>
      <w:bookmarkStart w:id="134" w:name="_Toc17285"/>
      <w:bookmarkStart w:id="135" w:name="_Toc2345_WPSOffice_Level2"/>
      <w:r>
        <w:rPr>
          <w:rFonts w:hint="eastAsia"/>
          <w:lang w:val="en-US" w:eastAsia="zh-CN"/>
        </w:rPr>
        <w:t>3</w:t>
      </w:r>
      <w:r>
        <w:t>.</w:t>
      </w:r>
      <w:r>
        <w:rPr>
          <w:rFonts w:hint="eastAsia"/>
          <w:lang w:val="en-US" w:eastAsia="zh-CN"/>
        </w:rPr>
        <w:t>1</w:t>
      </w:r>
      <w:bookmarkEnd w:id="134"/>
      <w:r>
        <w:rPr>
          <w:rFonts w:hint="eastAsia"/>
          <w:lang w:val="en-US" w:eastAsia="zh-CN"/>
        </w:rPr>
        <w:t>消息存储和发送（零拷贝技术）</w:t>
      </w:r>
      <w:bookmarkEnd w:id="135"/>
    </w:p>
    <w:p>
      <w:pPr>
        <w:pStyle w:val="14"/>
        <w:keepNext w:val="0"/>
        <w:keepLines w:val="0"/>
        <w:widowControl/>
        <w:suppressLineNumbers w:val="0"/>
        <w:rPr>
          <w:rFonts w:hint="eastAsia" w:ascii="monospace" w:hAnsi="monospace" w:cs="monospace"/>
          <w:sz w:val="22"/>
          <w:szCs w:val="22"/>
          <w:lang w:eastAsia="zh-CN"/>
        </w:rPr>
      </w:pPr>
      <w:r>
        <w:rPr>
          <w:rFonts w:ascii="monospace" w:hAnsi="monospace" w:eastAsia="monospace" w:cs="monospace"/>
          <w:sz w:val="22"/>
          <w:szCs w:val="22"/>
        </w:rPr>
        <w:t>分布式队列因为有高可靠性的要求，所以数据要通过磁盘进行持久化存储</w:t>
      </w:r>
      <w:r>
        <w:rPr>
          <w:rFonts w:hint="eastAsia" w:ascii="monospace" w:hAnsi="monospace" w:cs="monospace"/>
          <w:sz w:val="22"/>
          <w:szCs w:val="22"/>
          <w:lang w:eastAsia="zh-CN"/>
        </w:rPr>
        <w:t>。</w:t>
      </w:r>
    </w:p>
    <w:p>
      <w:pPr>
        <w:pStyle w:val="14"/>
        <w:keepNext w:val="0"/>
        <w:keepLines w:val="0"/>
        <w:widowControl/>
        <w:suppressLineNumbers w:val="0"/>
        <w:rPr>
          <w:rFonts w:hint="eastAsia" w:ascii="monospace" w:hAnsi="monospace" w:cs="monospace"/>
          <w:sz w:val="22"/>
          <w:szCs w:val="22"/>
          <w:lang w:val="en-US" w:eastAsia="zh-CN"/>
        </w:rPr>
      </w:pPr>
      <w:r>
        <w:rPr>
          <w:rFonts w:hint="eastAsia" w:ascii="monospace" w:hAnsi="monospace" w:cs="monospace"/>
          <w:sz w:val="22"/>
          <w:szCs w:val="22"/>
          <w:lang w:val="en-US" w:eastAsia="zh-CN"/>
        </w:rPr>
        <w:t>基于“零拷贝”技术，提高消息存盘和网络发送的速度。</w:t>
      </w:r>
    </w:p>
    <w:p>
      <w:pPr>
        <w:pStyle w:val="14"/>
        <w:keepNext w:val="0"/>
        <w:keepLines w:val="0"/>
        <w:widowControl/>
        <w:suppressLineNumbers w:val="0"/>
        <w:rPr>
          <w:rFonts w:hint="eastAsia"/>
        </w:rPr>
      </w:pPr>
      <w:r>
        <w:rPr>
          <w:rFonts w:hint="eastAsia"/>
        </w:rPr>
        <w:t>我们减少拷贝次数的一种方法是调用mmap()来代替read调用：buf = mmap(diskfd, len);write(sockfd, buf, len);</w:t>
      </w:r>
    </w:p>
    <w:p>
      <w:pPr>
        <w:pStyle w:val="14"/>
        <w:keepNext w:val="0"/>
        <w:keepLines w:val="0"/>
        <w:widowControl/>
        <w:suppressLineNumbers w:val="0"/>
        <w:rPr>
          <w:rFonts w:hint="eastAsia" w:ascii="monospace" w:hAnsi="monospace" w:cs="monospace"/>
          <w:sz w:val="22"/>
          <w:szCs w:val="22"/>
          <w:lang w:val="en-US" w:eastAsia="zh-CN"/>
        </w:rPr>
      </w:pPr>
      <w:r>
        <w:t>应用程序调用</w:t>
      </w:r>
      <w:r>
        <w:rPr>
          <w:rStyle w:val="20"/>
        </w:rPr>
        <w:t>mmap()</w:t>
      </w:r>
      <w:r>
        <w:t>，磁盘上的数据会通过</w:t>
      </w:r>
      <w:r>
        <w:rPr>
          <w:rStyle w:val="20"/>
        </w:rPr>
        <w:t>DMA</w:t>
      </w:r>
      <w:r>
        <w:t>被拷贝的内核缓冲区，接着操作系统会把这段内核缓冲区与应用程序共享，这样就不需要把内核缓冲区的内容往用户空间拷贝。应用程序再调用</w:t>
      </w:r>
      <w:r>
        <w:rPr>
          <w:rStyle w:val="20"/>
        </w:rPr>
        <w:t>write()</w:t>
      </w:r>
      <w:r>
        <w:t>,操作系统直接将内核缓冲区的内容拷贝到</w:t>
      </w:r>
      <w:r>
        <w:rPr>
          <w:rStyle w:val="20"/>
        </w:rPr>
        <w:t>socket</w:t>
      </w:r>
      <w:r>
        <w:t>缓冲区中，这一切都发生在内核态，最后，</w:t>
      </w:r>
      <w:r>
        <w:rPr>
          <w:rStyle w:val="20"/>
        </w:rPr>
        <w:t>socket</w:t>
      </w:r>
      <w:r>
        <w:t>缓冲区再把数据发到网卡去。同样的，看图很简单：</w:t>
      </w:r>
    </w:p>
    <w:p>
      <w:pPr>
        <w:ind w:firstLine="420" w:firstLineChars="0"/>
        <w:rPr>
          <w:rFonts w:hint="default" w:ascii="monospace" w:hAnsi="monospace" w:cs="monospace"/>
          <w:sz w:val="22"/>
          <w:szCs w:val="22"/>
          <w:lang w:val="en-US" w:eastAsia="zh-CN"/>
        </w:rPr>
      </w:pPr>
      <w:r>
        <w:drawing>
          <wp:inline distT="0" distB="0" distL="114300" distR="114300">
            <wp:extent cx="4055745" cy="2710180"/>
            <wp:effectExtent l="0" t="0" r="1905"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tretch>
                      <a:fillRect/>
                    </a:stretch>
                  </pic:blipFill>
                  <pic:spPr>
                    <a:xfrm>
                      <a:off x="0" y="0"/>
                      <a:ext cx="4055745" cy="27101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outlineLvl w:val="1"/>
        <w:rPr>
          <w:rFonts w:hint="eastAsia"/>
          <w:lang w:val="en-US" w:eastAsia="zh-CN"/>
        </w:rPr>
      </w:pPr>
      <w:bookmarkStart w:id="136" w:name="_Toc10190_WPSOffice_Level2"/>
      <w:r>
        <w:rPr>
          <w:rFonts w:hint="eastAsia"/>
          <w:lang w:val="en-US" w:eastAsia="zh-CN"/>
        </w:rPr>
        <w:t>3</w:t>
      </w:r>
      <w:r>
        <w:t>.</w:t>
      </w:r>
      <w:r>
        <w:rPr>
          <w:rFonts w:hint="eastAsia"/>
          <w:lang w:val="en-US" w:eastAsia="zh-CN"/>
        </w:rPr>
        <w:t>2消息存储结构（数据和索引分离）</w:t>
      </w:r>
      <w:bookmarkEnd w:id="136"/>
    </w:p>
    <w:p>
      <w:pPr>
        <w:rPr>
          <w:rFonts w:hint="default"/>
          <w:lang w:val="en-US"/>
        </w:rPr>
      </w:pPr>
      <w:r>
        <w:drawing>
          <wp:inline distT="0" distB="0" distL="114300" distR="114300">
            <wp:extent cx="4476750" cy="3876675"/>
            <wp:effectExtent l="0" t="0" r="0"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8"/>
                    <a:stretch>
                      <a:fillRect/>
                    </a:stretch>
                  </pic:blipFill>
                  <pic:spPr>
                    <a:xfrm>
                      <a:off x="0" y="0"/>
                      <a:ext cx="4476750" cy="3876675"/>
                    </a:xfrm>
                    <a:prstGeom prst="rect">
                      <a:avLst/>
                    </a:prstGeom>
                    <a:noFill/>
                    <a:ln>
                      <a:noFill/>
                    </a:ln>
                  </pic:spPr>
                </pic:pic>
              </a:graphicData>
            </a:graphic>
          </wp:inline>
        </w:drawing>
      </w:r>
    </w:p>
    <w:p>
      <w:pPr>
        <w:rPr>
          <w:rFonts w:ascii="宋体" w:hAnsi="宋体" w:eastAsia="宋体" w:cs="宋体"/>
          <w:sz w:val="24"/>
          <w:szCs w:val="24"/>
        </w:rPr>
      </w:pPr>
    </w:p>
    <w:p>
      <w:pPr>
        <w:ind w:firstLine="420" w:firstLineChars="0"/>
        <w:rPr>
          <w:rFonts w:hint="eastAsia"/>
        </w:rPr>
      </w:pPr>
      <w:r>
        <w:rPr>
          <w:rFonts w:hint="eastAsia"/>
        </w:rPr>
        <w:t>RocketMQ消息的存储是由ConsumeQueue和CommitLog配合完成的，消息真正的物理存储文件是CommitLog,ConsumeQueue是消息的逻辑队列，类似数据库的索引文件，存储的是指向物理存储的地址。</w:t>
      </w:r>
    </w:p>
    <w:p>
      <w:pPr>
        <w:ind w:firstLine="420" w:firstLineChars="0"/>
        <w:rPr>
          <w:rFonts w:hint="eastAsia"/>
        </w:rPr>
      </w:pPr>
      <w:r>
        <w:rPr>
          <w:rFonts w:hint="eastAsia"/>
        </w:rPr>
        <w:t>存储机制这样设计有以下几个好处：</w:t>
      </w:r>
    </w:p>
    <w:p>
      <w:pPr>
        <w:ind w:firstLine="420" w:firstLineChars="0"/>
        <w:rPr>
          <w:rFonts w:hint="eastAsia"/>
        </w:rPr>
      </w:pPr>
      <w:r>
        <w:rPr>
          <w:rFonts w:hint="eastAsia"/>
        </w:rPr>
        <w:t>1 ) CommitLog顺序写，可以大大提高写人效率。</w:t>
      </w:r>
    </w:p>
    <w:p>
      <w:pPr>
        <w:ind w:firstLine="420" w:firstLineChars="0"/>
        <w:rPr>
          <w:rFonts w:hint="eastAsia"/>
        </w:rPr>
      </w:pPr>
      <w:r>
        <w:rPr>
          <w:rFonts w:hint="eastAsia"/>
        </w:rPr>
        <w:t>2）虽然是随机读，但是利用操作系统的pagecache机制，可以批量地从磁盘读取，作为cache存到内存中，加速后续的读取速度。</w:t>
      </w:r>
    </w:p>
    <w:p>
      <w:pPr>
        <w:ind w:firstLine="420" w:firstLineChars="0"/>
        <w:rPr>
          <w:rFonts w:hint="eastAsia"/>
        </w:rPr>
      </w:pPr>
    </w:p>
    <w:p>
      <w:pPr>
        <w:ind w:firstLine="420" w:firstLineChars="0"/>
        <w:rPr>
          <w:rFonts w:hint="eastAsia"/>
        </w:rPr>
      </w:pPr>
    </w:p>
    <w:p>
      <w:pPr>
        <w:pStyle w:val="3"/>
        <w:outlineLvl w:val="1"/>
        <w:rPr>
          <w:rFonts w:hint="eastAsia"/>
          <w:lang w:val="en-US" w:eastAsia="zh-CN"/>
        </w:rPr>
      </w:pPr>
      <w:bookmarkStart w:id="137" w:name="_Toc17383_WPSOffice_Level2"/>
      <w:r>
        <w:rPr>
          <w:rFonts w:hint="eastAsia"/>
          <w:lang w:val="en-US" w:eastAsia="zh-CN"/>
        </w:rPr>
        <w:t>3</w:t>
      </w:r>
      <w:r>
        <w:t>.</w:t>
      </w:r>
      <w:r>
        <w:rPr>
          <w:rFonts w:hint="eastAsia"/>
          <w:lang w:val="en-US" w:eastAsia="zh-CN"/>
        </w:rPr>
        <w:t>3高可用机制</w:t>
      </w:r>
      <w:bookmarkEnd w:id="137"/>
    </w:p>
    <w:p>
      <w:pPr>
        <w:ind w:firstLine="420" w:firstLineChars="0"/>
        <w:rPr>
          <w:rFonts w:hint="default"/>
          <w:lang w:val="en-US" w:eastAsia="zh-CN"/>
        </w:rPr>
      </w:pPr>
      <w:r>
        <w:rPr>
          <w:rFonts w:hint="default"/>
          <w:lang w:val="en-US" w:eastAsia="zh-CN"/>
        </w:rPr>
        <w:t xml:space="preserve">RocketMQ分布式集群是通过Master和Slave的配合达到高可用性的，首先说一下Master和Slave的区别：在Broker的配置文件中，参数brokerId </w:t>
      </w:r>
    </w:p>
    <w:p>
      <w:pPr>
        <w:rPr>
          <w:rFonts w:hint="default"/>
          <w:lang w:val="en-US" w:eastAsia="zh-CN"/>
        </w:rPr>
      </w:pPr>
      <w:r>
        <w:rPr>
          <w:rFonts w:hint="default"/>
          <w:lang w:val="en-US" w:eastAsia="zh-CN"/>
        </w:rPr>
        <w:t>仅限非商业用途或学习研究使用第5章消息队列的核心机制令61的值为0表明这个Broker是Master，大于0表明这个Broker是Slave，同时brokerRole参数也会说明这个Broker是Master还是Slave。Master角色的Broker支持读和写，Slave角色的Broker仅支持读，也就是Producer只能和Master角色的Broker连接写人消息；Consumer可以连接Master角色的Broker，也可以连接Slave角色的Broker来读取消息。</w:t>
      </w:r>
    </w:p>
    <w:p>
      <w:pPr>
        <w:ind w:firstLine="420" w:firstLineChars="0"/>
        <w:rPr>
          <w:rFonts w:hint="eastAsia"/>
        </w:rPr>
      </w:pPr>
    </w:p>
    <w:p>
      <w:pPr>
        <w:pStyle w:val="3"/>
        <w:outlineLvl w:val="1"/>
        <w:rPr>
          <w:rFonts w:hint="eastAsia"/>
          <w:lang w:val="en-US" w:eastAsia="zh-CN"/>
        </w:rPr>
      </w:pPr>
      <w:bookmarkStart w:id="138" w:name="_Toc22834_WPSOffice_Level2"/>
      <w:r>
        <w:rPr>
          <w:rFonts w:hint="eastAsia"/>
          <w:lang w:val="en-US" w:eastAsia="zh-CN"/>
        </w:rPr>
        <w:t>3</w:t>
      </w:r>
      <w:r>
        <w:t>.</w:t>
      </w:r>
      <w:r>
        <w:rPr>
          <w:rFonts w:hint="eastAsia"/>
          <w:lang w:val="en-US" w:eastAsia="zh-CN"/>
        </w:rPr>
        <w:t>4同步刷盘与异步刷盘（When-</w:t>
      </w:r>
      <w:r>
        <w:rPr>
          <w:rFonts w:hint="default"/>
          <w:lang w:val="en-US" w:eastAsia="zh-CN"/>
        </w:rPr>
        <w:t>flushDisk</w:t>
      </w:r>
      <w:r>
        <w:rPr>
          <w:rFonts w:hint="eastAsia"/>
          <w:lang w:val="en-US" w:eastAsia="zh-CN"/>
        </w:rPr>
        <w:t>）</w:t>
      </w:r>
      <w:bookmarkEnd w:id="138"/>
    </w:p>
    <w:p>
      <w:pPr>
        <w:ind w:firstLine="420" w:firstLineChars="200"/>
        <w:rPr>
          <w:rFonts w:hint="default"/>
          <w:lang w:val="en-US" w:eastAsia="zh-CN"/>
        </w:rPr>
      </w:pPr>
      <w:r>
        <w:rPr>
          <w:rFonts w:hint="default"/>
          <w:lang w:val="en-US" w:eastAsia="zh-CN"/>
        </w:rPr>
        <w:t>RocketMQ的消息是存储到磁盘上的，这样既能保证断电后恢复，又可以让存储的消息量超出内存的限制。RocketMQ为了提高性能，会尽可能地保证磁盘的顺序写。消息在通过Producer写人RocketMQ的时候，有两种写磁盘方式，下面逐一介绍。</w:t>
      </w:r>
    </w:p>
    <w:p>
      <w:pPr>
        <w:ind w:firstLine="420" w:firstLineChars="200"/>
        <w:rPr>
          <w:rFonts w:hint="default"/>
          <w:lang w:val="en-US" w:eastAsia="zh-CN"/>
        </w:rPr>
      </w:pPr>
      <w:r>
        <w:rPr>
          <w:rFonts w:hint="default"/>
          <w:lang w:val="en-US" w:eastAsia="zh-CN"/>
        </w:rPr>
        <w:t>异步刷盘方式：在返回写成功状态时，消息可能只是被写人了内存的PAGECACHE，写操作的返回快，吞吐量大；当内存里的消息量积累到一定程度时，统一触发写磁盘动作，快速写人。</w:t>
      </w:r>
    </w:p>
    <w:p>
      <w:pPr>
        <w:ind w:firstLine="420" w:firstLineChars="200"/>
        <w:rPr>
          <w:rFonts w:hint="default"/>
          <w:lang w:val="en-US" w:eastAsia="zh-CN"/>
        </w:rPr>
      </w:pPr>
      <w:r>
        <w:rPr>
          <w:rFonts w:hint="default"/>
          <w:lang w:val="en-US" w:eastAsia="zh-CN"/>
        </w:rPr>
        <w:t>同步刷盘方式：在返回写成功状态时，消息已经被写人磁盘。具体流程是，消息、写入内存的PAGECACHE后，立刻通知刷盘线程刷盘，然后等待刷盘完成，刷盘线程执行完成后唤醒等待的线程，返回消息写成功的状态。</w:t>
      </w:r>
    </w:p>
    <w:p>
      <w:pPr>
        <w:ind w:firstLine="420" w:firstLineChars="200"/>
      </w:pPr>
      <w:r>
        <w:drawing>
          <wp:inline distT="0" distB="0" distL="114300" distR="114300">
            <wp:extent cx="4810125" cy="4010025"/>
            <wp:effectExtent l="0" t="0" r="952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9"/>
                    <a:stretch>
                      <a:fillRect/>
                    </a:stretch>
                  </pic:blipFill>
                  <pic:spPr>
                    <a:xfrm>
                      <a:off x="0" y="0"/>
                      <a:ext cx="4810125" cy="4010025"/>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同步刷盘还是异步刷盘，是通过Broker配置文件里的flushDiskType参数设置的，这个参数被配置成SYNCFLUSH、ASYNCFLUSH中的一个</w:t>
      </w:r>
      <w:r>
        <w:rPr>
          <w:rFonts w:hint="eastAsia"/>
          <w:lang w:val="en-US" w:eastAsia="zh-CN"/>
        </w:rPr>
        <w:t>。</w:t>
      </w:r>
    </w:p>
    <w:p>
      <w:pPr>
        <w:ind w:firstLine="420" w:firstLineChars="0"/>
        <w:rPr>
          <w:rFonts w:hint="eastAsia"/>
        </w:rPr>
      </w:pPr>
    </w:p>
    <w:p>
      <w:pPr>
        <w:pStyle w:val="3"/>
        <w:outlineLvl w:val="1"/>
        <w:rPr>
          <w:rFonts w:hint="eastAsia"/>
          <w:lang w:val="en-US" w:eastAsia="zh-CN"/>
        </w:rPr>
      </w:pPr>
      <w:bookmarkStart w:id="139" w:name="_Toc10111_WPSOffice_Level2"/>
      <w:r>
        <w:rPr>
          <w:rFonts w:hint="eastAsia"/>
          <w:lang w:val="en-US" w:eastAsia="zh-CN"/>
        </w:rPr>
        <w:t>3</w:t>
      </w:r>
      <w:r>
        <w:t>.</w:t>
      </w:r>
      <w:r>
        <w:rPr>
          <w:rFonts w:hint="eastAsia"/>
          <w:lang w:val="en-US" w:eastAsia="zh-CN"/>
        </w:rPr>
        <w:t>5同步复制与异步复制（M-S复制）</w:t>
      </w:r>
      <w:bookmarkEnd w:id="139"/>
    </w:p>
    <w:p>
      <w:pPr>
        <w:ind w:firstLine="210" w:firstLineChars="100"/>
        <w:rPr>
          <w:rFonts w:hint="eastAsia"/>
          <w:lang w:val="en-US" w:eastAsia="zh-CN"/>
        </w:rPr>
      </w:pPr>
      <w:r>
        <w:rPr>
          <w:rFonts w:hint="default"/>
          <w:lang w:val="en-US" w:eastAsia="zh-CN"/>
        </w:rPr>
        <w:t>如果一个Broker组有Master和Slave,消息需要从Master复制到Slav</w:t>
      </w:r>
      <w:r>
        <w:rPr>
          <w:rFonts w:hint="eastAsia"/>
          <w:lang w:val="en-US" w:eastAsia="zh-CN"/>
        </w:rPr>
        <w:t>e</w:t>
      </w:r>
      <w:r>
        <w:rPr>
          <w:rFonts w:hint="default"/>
          <w:lang w:val="en-US" w:eastAsia="zh-CN"/>
        </w:rPr>
        <w:t>上，有同步和异步两种复制方式。同步复制方式是等Master和Slave均写成功后才反馈给客户端写成功状态；异步复制方式是只要Master写成功即可反馈给客户端写成功状态</w:t>
      </w:r>
      <w:r>
        <w:rPr>
          <w:rFonts w:hint="eastAsia"/>
          <w:lang w:val="en-US" w:eastAsia="zh-CN"/>
        </w:rPr>
        <w:t>。</w:t>
      </w:r>
    </w:p>
    <w:p>
      <w:pPr>
        <w:ind w:firstLine="210" w:firstLineChars="100"/>
        <w:rPr>
          <w:rFonts w:hint="default"/>
          <w:lang w:val="en-US" w:eastAsia="zh-CN"/>
        </w:rPr>
      </w:pPr>
      <w:r>
        <w:rPr>
          <w:rFonts w:hint="default"/>
          <w:lang w:val="en-US" w:eastAsia="zh-CN"/>
        </w:rPr>
        <w:t>这两种复制方式各有优劣，在异步复制方式下，系统拥有较低的延迟和较高的吞吐量，但是如果Master出了故障，有些数据因为没有被写人Slave，有可能会丢失；在同步复制方式下，如果Master出故障，Slave上有全部的备份数据，容易恢复，但是同步复制会增大数据写人延迟，降低系统吞吐量。</w:t>
      </w:r>
    </w:p>
    <w:p>
      <w:pPr>
        <w:ind w:firstLine="420" w:firstLineChars="0"/>
        <w:rPr>
          <w:rFonts w:hint="eastAsia"/>
        </w:rPr>
      </w:pPr>
    </w:p>
    <w:p>
      <w:pPr>
        <w:pStyle w:val="3"/>
        <w:outlineLvl w:val="1"/>
        <w:rPr>
          <w:rFonts w:hint="eastAsia"/>
          <w:lang w:val="en-US" w:eastAsia="zh-CN"/>
        </w:rPr>
      </w:pPr>
      <w:bookmarkStart w:id="140" w:name="_Toc19670"/>
      <w:bookmarkStart w:id="141" w:name="_Toc28988_WPSOffice_Level2"/>
      <w:r>
        <w:rPr>
          <w:rFonts w:hint="eastAsia"/>
          <w:lang w:val="en-US" w:eastAsia="zh-CN"/>
        </w:rPr>
        <w:t>3.6</w:t>
      </w:r>
      <w:r>
        <w:t xml:space="preserve"> </w:t>
      </w:r>
      <w:bookmarkEnd w:id="140"/>
      <w:r>
        <w:rPr>
          <w:rFonts w:hint="eastAsia"/>
          <w:lang w:val="en-US" w:eastAsia="zh-CN"/>
        </w:rPr>
        <w:t>消费模式</w:t>
      </w:r>
      <w:bookmarkEnd w:id="141"/>
    </w:p>
    <w:p>
      <w:pPr>
        <w:rPr>
          <w:rFonts w:hint="default"/>
          <w:lang w:val="en-US" w:eastAsia="zh-CN"/>
        </w:rPr>
      </w:pPr>
      <w:r>
        <w:rPr>
          <w:rFonts w:hint="default"/>
          <w:lang w:val="en-US" w:eastAsia="zh-CN"/>
        </w:rPr>
        <w:t>在前面学习ActiveMQ时，看到ActiveMQ可以是队列消息模式，也可以是订阅发布模式。</w:t>
      </w:r>
    </w:p>
    <w:p>
      <w:pPr>
        <w:rPr>
          <w:rFonts w:hint="default"/>
          <w:lang w:val="en-US" w:eastAsia="zh-CN"/>
        </w:rPr>
      </w:pPr>
    </w:p>
    <w:p>
      <w:pPr>
        <w:rPr>
          <w:rFonts w:hint="default"/>
          <w:lang w:val="en-US" w:eastAsia="zh-CN"/>
        </w:rPr>
      </w:pPr>
      <w:r>
        <w:rPr>
          <w:rFonts w:hint="default"/>
          <w:lang w:val="en-US" w:eastAsia="zh-CN"/>
        </w:rPr>
        <w:t>同样，在RocketMQ中，也存在两种消息模式，即是集群消费模式和广播消费模式。</w:t>
      </w:r>
    </w:p>
    <w:p>
      <w:pPr>
        <w:pStyle w:val="4"/>
        <w:outlineLvl w:val="2"/>
        <w:rPr>
          <w:rFonts w:hint="default" w:eastAsia="宋体"/>
          <w:lang w:val="en-US" w:eastAsia="zh-CN"/>
        </w:rPr>
      </w:pPr>
      <w:bookmarkStart w:id="142" w:name="_Toc28126_WPSOffice_Level3"/>
      <w:r>
        <w:rPr>
          <w:rFonts w:hint="eastAsia"/>
          <w:lang w:val="en-US" w:eastAsia="zh-CN"/>
        </w:rPr>
        <w:t>3.6</w:t>
      </w:r>
      <w:r>
        <w:rPr>
          <w:rFonts w:hint="eastAsia"/>
        </w:rPr>
        <w:t xml:space="preserve">.1 </w:t>
      </w:r>
      <w:r>
        <w:rPr>
          <w:rFonts w:hint="eastAsia"/>
          <w:lang w:val="en-US" w:eastAsia="zh-CN"/>
        </w:rPr>
        <w:t>集群消费模式（负载均衡机制）</w:t>
      </w:r>
      <w:bookmarkEnd w:id="142"/>
    </w:p>
    <w:p>
      <w:pPr>
        <w:rPr>
          <w:rFonts w:hint="default"/>
          <w:lang w:val="en-US" w:eastAsia="zh-CN"/>
        </w:rPr>
      </w:pPr>
      <w:r>
        <w:rPr>
          <w:rFonts w:hint="default"/>
          <w:lang w:val="en-US" w:eastAsia="zh-CN"/>
        </w:rPr>
        <w:t>跟AciiveMQ一样，当存在多个消费者时，消息通过一定负载均衡策略，将消息分发到多个consumer中。</w:t>
      </w:r>
    </w:p>
    <w:p>
      <w:pPr>
        <w:ind w:firstLine="420"/>
        <w:rPr>
          <w:rFonts w:hint="default"/>
          <w:lang w:val="en-US" w:eastAsia="zh-CN"/>
        </w:rPr>
      </w:pPr>
      <w:r>
        <w:rPr>
          <w:rFonts w:hint="default"/>
          <w:lang w:val="en-US" w:eastAsia="zh-CN"/>
        </w:rPr>
        <w:t>如图：</w:t>
      </w:r>
    </w:p>
    <w:p>
      <w:p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4605020" cy="1479550"/>
            <wp:effectExtent l="0" t="0" r="5080" b="6350"/>
            <wp:docPr id="2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56"/>
                    <pic:cNvPicPr>
                      <a:picLocks noChangeAspect="1"/>
                    </pic:cNvPicPr>
                  </pic:nvPicPr>
                  <pic:blipFill>
                    <a:blip r:embed="rId10"/>
                    <a:stretch>
                      <a:fillRect/>
                    </a:stretch>
                  </pic:blipFill>
                  <pic:spPr>
                    <a:xfrm>
                      <a:off x="0" y="0"/>
                      <a:ext cx="4605020" cy="1479550"/>
                    </a:xfrm>
                    <a:prstGeom prst="rect">
                      <a:avLst/>
                    </a:prstGeom>
                    <a:noFill/>
                    <a:ln w="9525">
                      <a:noFill/>
                    </a:ln>
                  </pic:spPr>
                </pic:pic>
              </a:graphicData>
            </a:graphic>
          </wp:inline>
        </w:drawing>
      </w:r>
    </w:p>
    <w:p>
      <w:pPr>
        <w:ind w:firstLine="420"/>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在RockeMQ中，通过ConsumeGroup的机制，实现了天然的消息负载均衡！通俗点来说，RocketMQ中的消息通过ConsumeGroup实现了将消息分发到C1/C2/C3/……的机制，这意味着我们将非常方便的通过加机器来实现水平扩展！</w:t>
      </w:r>
    </w:p>
    <w:p>
      <w:pPr>
        <w:ind w:firstLine="420"/>
        <w:rPr>
          <w:rFonts w:hint="default" w:ascii="宋体" w:hAnsi="宋体" w:eastAsia="宋体" w:cs="宋体"/>
          <w:sz w:val="24"/>
          <w:szCs w:val="24"/>
          <w:lang w:val="en-US" w:eastAsia="zh-CN"/>
        </w:rPr>
      </w:pPr>
    </w:p>
    <w:p>
      <w:pPr>
        <w:ind w:firstLine="42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消息分发也是有多个策略可以配置的，配置方式如下：</w:t>
      </w:r>
    </w:p>
    <w:p>
      <w:pPr>
        <w:ind w:firstLine="42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可以使用setAllocateMessageQueueStrategy（）方法传入如下参数实现不同的负载均衡策略，默认AllocateMessageQueueAveragely，轮询算法策略。</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1740" cy="683260"/>
            <wp:effectExtent l="0" t="0" r="16510" b="2540"/>
            <wp:docPr id="2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56"/>
                    <pic:cNvPicPr>
                      <a:picLocks noChangeAspect="1"/>
                    </pic:cNvPicPr>
                  </pic:nvPicPr>
                  <pic:blipFill>
                    <a:blip r:embed="rId11"/>
                    <a:stretch>
                      <a:fillRect/>
                    </a:stretch>
                  </pic:blipFill>
                  <pic:spPr>
                    <a:xfrm>
                      <a:off x="0" y="0"/>
                      <a:ext cx="5031740" cy="683260"/>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    RocketMQ默认的消息模式就是集群模式。</w:t>
      </w:r>
    </w:p>
    <w:p>
      <w:pPr>
        <w:ind w:firstLine="480"/>
        <w:rPr>
          <w:rFonts w:hint="eastAsia" w:ascii="宋体" w:hAnsi="宋体" w:cs="宋体"/>
          <w:sz w:val="24"/>
          <w:szCs w:val="24"/>
          <w:lang w:val="en-US" w:eastAsia="zh-CN"/>
        </w:rPr>
      </w:pPr>
      <w:r>
        <w:rPr>
          <w:rFonts w:hint="eastAsia" w:ascii="宋体" w:hAnsi="宋体" w:cs="宋体"/>
          <w:sz w:val="24"/>
          <w:szCs w:val="24"/>
          <w:lang w:val="en-US" w:eastAsia="zh-CN"/>
        </w:rPr>
        <w:t>开启两个不同的consumer，控制台打印结果如下：</w:t>
      </w:r>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B2B2B"/>
        </w:rPr>
        <w:t>consumer1</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2</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3</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4</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5</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consumer2：</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1</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6</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7</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8</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9</w:t>
      </w:r>
    </w:p>
    <w:p>
      <w:pPr>
        <w:ind w:firstLine="480"/>
        <w:rPr>
          <w:rFonts w:hint="default" w:ascii="宋体" w:hAnsi="宋体" w:cs="宋体"/>
          <w:sz w:val="24"/>
          <w:szCs w:val="24"/>
          <w:lang w:val="en-US" w:eastAsia="zh-CN"/>
        </w:rPr>
      </w:pPr>
    </w:p>
    <w:p>
      <w:pPr>
        <w:ind w:firstLine="480"/>
        <w:rPr>
          <w:rFonts w:hint="default" w:ascii="宋体" w:hAnsi="宋体" w:cs="宋体"/>
          <w:sz w:val="24"/>
          <w:szCs w:val="24"/>
          <w:lang w:val="en-US" w:eastAsia="zh-CN"/>
        </w:rPr>
      </w:pPr>
      <w:r>
        <w:rPr>
          <w:rFonts w:hint="default" w:ascii="宋体" w:hAnsi="宋体" w:cs="宋体"/>
          <w:sz w:val="24"/>
          <w:szCs w:val="24"/>
          <w:lang w:val="en-US" w:eastAsia="zh-CN"/>
        </w:rPr>
        <w:t>可以看出消息是被分发给两个消费者的，可以通过consumer.setMessageModel(MessageModel.CLUSTERING);设置集群消费策略。</w:t>
      </w:r>
    </w:p>
    <w:p>
      <w:pPr>
        <w:ind w:firstLine="480"/>
        <w:rPr>
          <w:rFonts w:hint="default" w:ascii="宋体" w:hAnsi="宋体" w:cs="宋体"/>
          <w:sz w:val="24"/>
          <w:szCs w:val="24"/>
          <w:lang w:val="en-US" w:eastAsia="zh-CN"/>
        </w:rPr>
      </w:pPr>
    </w:p>
    <w:p>
      <w:pPr>
        <w:ind w:firstLine="480"/>
        <w:rPr>
          <w:rFonts w:hint="default" w:ascii="宋体" w:hAnsi="宋体" w:cs="宋体"/>
          <w:sz w:val="24"/>
          <w:szCs w:val="24"/>
          <w:lang w:val="en-US" w:eastAsia="zh-CN"/>
        </w:rPr>
      </w:pPr>
    </w:p>
    <w:p>
      <w:pPr>
        <w:pStyle w:val="4"/>
        <w:outlineLvl w:val="2"/>
        <w:rPr>
          <w:rFonts w:hint="default" w:eastAsia="宋体"/>
          <w:lang w:val="en-US" w:eastAsia="zh-CN"/>
        </w:rPr>
      </w:pPr>
      <w:bookmarkStart w:id="143" w:name="_Toc16934_WPSOffice_Level3"/>
      <w:r>
        <w:rPr>
          <w:rFonts w:hint="eastAsia"/>
          <w:lang w:val="en-US" w:eastAsia="zh-CN"/>
        </w:rPr>
        <w:t>3.6.2</w:t>
      </w:r>
      <w:r>
        <w:rPr>
          <w:rFonts w:hint="eastAsia"/>
        </w:rPr>
        <w:t xml:space="preserve"> </w:t>
      </w:r>
      <w:r>
        <w:rPr>
          <w:rFonts w:hint="eastAsia"/>
          <w:lang w:val="en-US" w:eastAsia="zh-CN"/>
        </w:rPr>
        <w:t>广播消费模式（发布订阅机制）</w:t>
      </w:r>
      <w:bookmarkEnd w:id="143"/>
    </w:p>
    <w:p>
      <w:pPr>
        <w:ind w:firstLine="480"/>
        <w:rPr>
          <w:rFonts w:hint="default"/>
          <w:color w:val="FF0000"/>
          <w:lang w:val="en-US" w:eastAsia="zh-CN"/>
        </w:rPr>
      </w:pPr>
      <w:r>
        <w:rPr>
          <w:rFonts w:hint="default"/>
          <w:color w:val="FF0000"/>
          <w:lang w:val="en-US" w:eastAsia="zh-CN"/>
        </w:rPr>
        <w:t>广播模式跟ActiveMQ的发布订阅一样，即是将所有消息分发给Consume Group中每个消费者消费。</w:t>
      </w:r>
    </w:p>
    <w:p>
      <w:pPr>
        <w:ind w:firstLine="480"/>
        <w:rPr>
          <w:rFonts w:hint="default"/>
          <w:lang w:val="en-US" w:eastAsia="zh-CN"/>
        </w:rPr>
      </w:pPr>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Consumer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MQClientException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final </w:t>
      </w:r>
      <w:r>
        <w:rPr>
          <w:rFonts w:hint="eastAsia" w:ascii="宋体" w:hAnsi="宋体" w:eastAsia="宋体" w:cs="宋体"/>
          <w:color w:val="A9B7C6"/>
          <w:sz w:val="18"/>
          <w:szCs w:val="18"/>
          <w:shd w:val="clear" w:fill="2B2B2B"/>
        </w:rPr>
        <w:t xml:space="preserve">DefaultMQPushConsumer consumer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DefaultMQPushConsumer(</w:t>
      </w:r>
      <w:r>
        <w:rPr>
          <w:rFonts w:hint="eastAsia" w:ascii="宋体" w:hAnsi="宋体" w:eastAsia="宋体" w:cs="宋体"/>
          <w:color w:val="6A8759"/>
          <w:sz w:val="18"/>
          <w:szCs w:val="18"/>
          <w:shd w:val="clear" w:fill="2B2B2B"/>
        </w:rPr>
        <w:t>"MyConsumerGroup"</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consumer.setNamesrvAddr(</w:t>
      </w:r>
      <w:r>
        <w:rPr>
          <w:rFonts w:hint="eastAsia" w:ascii="宋体" w:hAnsi="宋体" w:eastAsia="宋体" w:cs="宋体"/>
          <w:color w:val="6A8759"/>
          <w:sz w:val="18"/>
          <w:szCs w:val="18"/>
          <w:shd w:val="clear" w:fill="2B2B2B"/>
        </w:rPr>
        <w:t>"</w:t>
      </w:r>
      <w:r>
        <w:rPr>
          <w:rFonts w:hint="eastAsia" w:cs="宋体"/>
          <w:color w:val="6A8759"/>
          <w:sz w:val="18"/>
          <w:szCs w:val="18"/>
          <w:shd w:val="clear" w:fill="2B2B2B"/>
          <w:lang w:val="en-US" w:eastAsia="zh-CN"/>
        </w:rPr>
        <w:t>10.104.112.222</w:t>
      </w:r>
      <w:r>
        <w:rPr>
          <w:rFonts w:hint="eastAsia" w:ascii="宋体" w:hAnsi="宋体" w:eastAsia="宋体" w:cs="宋体"/>
          <w:color w:val="6A8759"/>
          <w:sz w:val="18"/>
          <w:szCs w:val="18"/>
          <w:shd w:val="clear" w:fill="2B2B2B"/>
        </w:rPr>
        <w:t>:9876"</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consumer.setConsumeFromWhere(ConsumeFromWhere.</w:t>
      </w:r>
      <w:r>
        <w:rPr>
          <w:rFonts w:hint="eastAsia" w:ascii="宋体" w:hAnsi="宋体" w:eastAsia="宋体" w:cs="宋体"/>
          <w:i/>
          <w:color w:val="9876AA"/>
          <w:sz w:val="18"/>
          <w:szCs w:val="18"/>
          <w:shd w:val="clear" w:fill="2B2B2B"/>
        </w:rPr>
        <w:t>CONSUME_FROM_LAST_OFFSET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consumer.subscribe(</w:t>
      </w:r>
      <w:r>
        <w:rPr>
          <w:rFonts w:hint="eastAsia" w:ascii="宋体" w:hAnsi="宋体" w:eastAsia="宋体" w:cs="宋体"/>
          <w:color w:val="6A8759"/>
          <w:sz w:val="18"/>
          <w:szCs w:val="18"/>
          <w:shd w:val="clear" w:fill="2B2B2B"/>
        </w:rPr>
        <w:t>"MyTopic"</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//设置消费模式为广播模式</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consumer.setMessageModel(MessageModel.</w:t>
      </w:r>
      <w:r>
        <w:rPr>
          <w:rFonts w:hint="eastAsia" w:ascii="宋体" w:hAnsi="宋体" w:eastAsia="宋体" w:cs="宋体"/>
          <w:i/>
          <w:color w:val="9876AA"/>
          <w:sz w:val="18"/>
          <w:szCs w:val="18"/>
          <w:shd w:val="clear" w:fill="2B2B2B"/>
        </w:rPr>
        <w:t>BROADCASTING</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consumer.registerMessageListener(</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MessageListenerConcurrently()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ConsumeConcurrentlyStatus </w:t>
      </w:r>
      <w:r>
        <w:rPr>
          <w:rFonts w:hint="eastAsia" w:ascii="宋体" w:hAnsi="宋体" w:eastAsia="宋体" w:cs="宋体"/>
          <w:color w:val="FFC66D"/>
          <w:sz w:val="18"/>
          <w:szCs w:val="18"/>
          <w:shd w:val="clear" w:fill="2B2B2B"/>
        </w:rPr>
        <w:t>consumeMessage</w:t>
      </w:r>
      <w:r>
        <w:rPr>
          <w:rFonts w:hint="eastAsia" w:ascii="宋体" w:hAnsi="宋体" w:eastAsia="宋体" w:cs="宋体"/>
          <w:color w:val="A9B7C6"/>
          <w:sz w:val="18"/>
          <w:szCs w:val="18"/>
          <w:shd w:val="clear" w:fill="2B2B2B"/>
        </w:rPr>
        <w:t>(List&lt;MessageExt&gt; msgs</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ConsumeConcurrentlyContext context)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MessageExt ext = msgs.get(</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String topic = ext.getTopic()</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String body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String(ext.getBody()</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 xml:space="preserve">"收到来自topic: " </w:t>
      </w:r>
      <w:r>
        <w:rPr>
          <w:rFonts w:hint="eastAsia" w:ascii="宋体" w:hAnsi="宋体" w:eastAsia="宋体" w:cs="宋体"/>
          <w:color w:val="A9B7C6"/>
          <w:sz w:val="18"/>
          <w:szCs w:val="18"/>
          <w:shd w:val="clear" w:fill="2B2B2B"/>
        </w:rPr>
        <w:t xml:space="preserve">+ topic + </w:t>
      </w:r>
      <w:r>
        <w:rPr>
          <w:rFonts w:hint="eastAsia" w:ascii="宋体" w:hAnsi="宋体" w:eastAsia="宋体" w:cs="宋体"/>
          <w:color w:val="6A8759"/>
          <w:sz w:val="18"/>
          <w:szCs w:val="18"/>
          <w:shd w:val="clear" w:fill="2B2B2B"/>
        </w:rPr>
        <w:t xml:space="preserve">",的消息：" </w:t>
      </w:r>
      <w:r>
        <w:rPr>
          <w:rFonts w:hint="eastAsia" w:ascii="宋体" w:hAnsi="宋体" w:eastAsia="宋体" w:cs="宋体"/>
          <w:color w:val="A9B7C6"/>
          <w:sz w:val="18"/>
          <w:szCs w:val="18"/>
          <w:shd w:val="clear" w:fill="2B2B2B"/>
        </w:rPr>
        <w:t>+ body)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ConsumeConcurrentlyStatus.</w:t>
      </w:r>
      <w:r>
        <w:rPr>
          <w:rFonts w:hint="eastAsia" w:ascii="宋体" w:hAnsi="宋体" w:eastAsia="宋体" w:cs="宋体"/>
          <w:i/>
          <w:color w:val="9876AA"/>
          <w:sz w:val="18"/>
          <w:szCs w:val="18"/>
          <w:shd w:val="clear" w:fill="2B2B2B"/>
        </w:rPr>
        <w:t>RECONSUME_LATER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ConsumeConcurrentlyStatus.</w:t>
      </w:r>
      <w:r>
        <w:rPr>
          <w:rFonts w:hint="eastAsia" w:ascii="宋体" w:hAnsi="宋体" w:eastAsia="宋体" w:cs="宋体"/>
          <w:i/>
          <w:color w:val="9876AA"/>
          <w:sz w:val="18"/>
          <w:szCs w:val="18"/>
          <w:shd w:val="clear" w:fill="2B2B2B"/>
        </w:rPr>
        <w:t>CONSUME_SUCCESS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ind w:firstLine="480"/>
        <w:rPr>
          <w:rFonts w:hint="default"/>
          <w:lang w:val="en-US" w:eastAsia="zh-CN"/>
        </w:rPr>
      </w:pPr>
    </w:p>
    <w:p>
      <w:pPr>
        <w:ind w:firstLine="480"/>
        <w:rPr>
          <w:rFonts w:hint="default"/>
          <w:lang w:val="en-US" w:eastAsia="zh-CN"/>
        </w:rPr>
      </w:pPr>
      <w:r>
        <w:rPr>
          <w:rFonts w:hint="default"/>
          <w:lang w:val="en-US" w:eastAsia="zh-CN"/>
        </w:rPr>
        <w:t>启动两个消费者，每个消费者都能接收到所有消息，控制台打印如下：</w:t>
      </w:r>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1</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2</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3</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4</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5</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6</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7</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8</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收到来自topic: MyTopic</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的消息：</w:t>
      </w:r>
      <w:r>
        <w:rPr>
          <w:rFonts w:hint="eastAsia" w:ascii="宋体" w:hAnsi="宋体" w:eastAsia="宋体" w:cs="宋体"/>
          <w:color w:val="6897BB"/>
          <w:sz w:val="18"/>
          <w:szCs w:val="18"/>
          <w:shd w:val="clear" w:fill="2B2B2B"/>
        </w:rPr>
        <w:t>9</w:t>
      </w:r>
    </w:p>
    <w:p>
      <w:pPr>
        <w:ind w:firstLine="480"/>
        <w:rPr>
          <w:rFonts w:hint="default"/>
          <w:lang w:val="en-US" w:eastAsia="zh-CN"/>
        </w:rPr>
      </w:pPr>
    </w:p>
    <w:p>
      <w:pPr>
        <w:ind w:firstLine="480"/>
        <w:rPr>
          <w:rFonts w:hint="default"/>
          <w:lang w:val="en-US" w:eastAsia="zh-CN"/>
        </w:rPr>
      </w:pPr>
    </w:p>
    <w:p>
      <w:pPr>
        <w:pStyle w:val="3"/>
        <w:outlineLvl w:val="1"/>
        <w:rPr>
          <w:rFonts w:hint="default"/>
          <w:lang w:val="en-US" w:eastAsia="zh-CN"/>
        </w:rPr>
      </w:pPr>
      <w:bookmarkStart w:id="144" w:name="_Toc32207"/>
      <w:bookmarkStart w:id="145" w:name="_Toc6277_WPSOffice_Level2"/>
      <w:r>
        <w:rPr>
          <w:rFonts w:hint="eastAsia"/>
          <w:lang w:val="en-US" w:eastAsia="zh-CN"/>
        </w:rPr>
        <w:t>3.7</w:t>
      </w:r>
      <w:r>
        <w:t xml:space="preserve"> </w:t>
      </w:r>
      <w:r>
        <w:rPr>
          <w:rFonts w:hint="eastAsia"/>
          <w:lang w:val="en-US" w:eastAsia="zh-CN"/>
        </w:rPr>
        <w:t>顺序消息</w:t>
      </w:r>
      <w:bookmarkEnd w:id="144"/>
      <w:r>
        <w:rPr>
          <w:rFonts w:hint="eastAsia"/>
          <w:lang w:val="en-US" w:eastAsia="zh-CN"/>
        </w:rPr>
        <w:t>（生产者 - messagequeue - 消费者）</w:t>
      </w:r>
      <w:bookmarkEnd w:id="145"/>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085080" cy="2259965"/>
            <wp:effectExtent l="0" t="0" r="1270" b="698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12"/>
                    <a:stretch>
                      <a:fillRect/>
                    </a:stretch>
                  </pic:blipFill>
                  <pic:spPr>
                    <a:xfrm>
                      <a:off x="0" y="0"/>
                      <a:ext cx="5085080" cy="2259965"/>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上图是RocketMQ顺序消息原理的介绍，将不同订单的消息路由到不同的分区中。文档只是给出了Producer顺序的处理，Consumer消费时通过一个分区只能有一个线程消费的方式来保证消息顺序，具体实现如下。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Producer端</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Producer端确保消息顺序唯一要做的事情就是将消息路由到特定的分区，在RocketMQ中，通过MessageQueueSelector来实现分区的选择。</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40020" cy="368935"/>
            <wp:effectExtent l="0" t="0" r="17780" b="1206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13"/>
                    <a:stretch>
                      <a:fillRect/>
                    </a:stretch>
                  </pic:blipFill>
                  <pic:spPr>
                    <a:xfrm>
                      <a:off x="0" y="0"/>
                      <a:ext cx="5240020" cy="36893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List&lt;MessageQueue&gt; mqs：消息要发送的Topic下所有的分区</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Message msg：消息对象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额外的参数：用户可以传递自己的参数</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比如如下实现就可以保证相同的订单的消息被路由到相同的分区：</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long orderId = ((Order) </w:t>
      </w:r>
      <w:r>
        <w:rPr>
          <w:rFonts w:hint="eastAsia" w:ascii="宋体" w:hAnsi="宋体" w:cs="宋体"/>
          <w:sz w:val="24"/>
          <w:szCs w:val="24"/>
          <w:lang w:val="en-US" w:eastAsia="zh-CN"/>
        </w:rPr>
        <w:t>arg</w:t>
      </w:r>
      <w:r>
        <w:rPr>
          <w:rFonts w:hint="default" w:ascii="宋体" w:hAnsi="宋体" w:eastAsia="宋体" w:cs="宋体"/>
          <w:sz w:val="24"/>
          <w:szCs w:val="24"/>
          <w:lang w:val="en-US" w:eastAsia="zh-CN"/>
        </w:rPr>
        <w:t>).getOrderId</w:t>
      </w:r>
      <w:r>
        <w:rPr>
          <w:rFonts w:hint="eastAsia" w:ascii="宋体" w:hAnsi="宋体" w:cs="宋体"/>
          <w:sz w:val="24"/>
          <w:szCs w:val="24"/>
          <w:lang w:val="en-US" w:eastAsia="zh-CN"/>
        </w:rPr>
        <w:t>()</w:t>
      </w:r>
      <w:r>
        <w:rPr>
          <w:rFonts w:hint="default"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return mqs.get(orderId % mqs.size());</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Consumer端</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RocketMQ消费端有两种类型：MQPullConsumer和MQPushConsumer。</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MQPullConsumer由用户控制线程，主动从服务端获取消息，每次获取到的是一个MessageQueue中的消息。PullResult中的List msgFoundList自然和存储顺序一致，用户需要再拿到这批消息后自己保证消费的顺序。</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对于PushConsumer，由用户注册MessageListener来消费消息，在客户端中需要保证调用MessageListener时消息的顺序性。RocketMQ中的实现如下：</w:t>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02885" cy="2887345"/>
            <wp:effectExtent l="0" t="0" r="0" b="0"/>
            <wp:docPr id="2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IMG_256"/>
                    <pic:cNvPicPr>
                      <a:picLocks noChangeAspect="1"/>
                    </pic:cNvPicPr>
                  </pic:nvPicPr>
                  <pic:blipFill>
                    <a:blip r:embed="rId14"/>
                    <a:stretch>
                      <a:fillRect/>
                    </a:stretch>
                  </pic:blipFill>
                  <pic:spPr>
                    <a:xfrm>
                      <a:off x="0" y="0"/>
                      <a:ext cx="5302885" cy="288734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drawing>
          <wp:inline distT="0" distB="0" distL="114300" distR="114300">
            <wp:extent cx="6709410" cy="2793365"/>
            <wp:effectExtent l="0" t="0" r="15240" b="698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15"/>
                    <a:stretch>
                      <a:fillRect/>
                    </a:stretch>
                  </pic:blipFill>
                  <pic:spPr>
                    <a:xfrm>
                      <a:off x="0" y="0"/>
                      <a:ext cx="6709410" cy="2793365"/>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pStyle w:val="3"/>
        <w:outlineLvl w:val="1"/>
        <w:rPr>
          <w:rFonts w:hint="eastAsia"/>
          <w:lang w:val="en-US" w:eastAsia="zh-CN"/>
        </w:rPr>
      </w:pPr>
      <w:bookmarkStart w:id="146" w:name="_Toc22454"/>
      <w:bookmarkStart w:id="147" w:name="_Toc28126_WPSOffice_Level2"/>
      <w:r>
        <w:rPr>
          <w:rFonts w:hint="eastAsia"/>
          <w:lang w:val="en-US" w:eastAsia="zh-CN"/>
        </w:rPr>
        <w:t>3.8</w:t>
      </w:r>
      <w:r>
        <w:t xml:space="preserve"> </w:t>
      </w:r>
      <w:r>
        <w:rPr>
          <w:rFonts w:hint="eastAsia"/>
          <w:lang w:val="en-US" w:eastAsia="zh-CN"/>
        </w:rPr>
        <w:t>事物消息</w:t>
      </w:r>
      <w:bookmarkEnd w:id="146"/>
      <w:r>
        <w:rPr>
          <w:rFonts w:hint="eastAsia"/>
          <w:lang w:val="en-US" w:eastAsia="zh-CN"/>
        </w:rPr>
        <w:t>（小事务+异步）</w:t>
      </w:r>
      <w:bookmarkEnd w:id="147"/>
    </w:p>
    <w:p>
      <w:pPr>
        <w:rPr>
          <w:rFonts w:hint="default"/>
          <w:lang w:val="en-US" w:eastAsia="zh-CN"/>
        </w:rPr>
      </w:pPr>
      <w:r>
        <w:rPr>
          <w:rFonts w:hint="default"/>
          <w:lang w:val="en-US" w:eastAsia="zh-CN"/>
        </w:rPr>
        <w:t>支持事务方式对消息进行提交处理，在rocket里事务分两个阶段。</w:t>
      </w:r>
    </w:p>
    <w:p>
      <w:pPr>
        <w:rPr>
          <w:rFonts w:hint="default"/>
          <w:lang w:val="en-US" w:eastAsia="zh-CN"/>
        </w:rPr>
      </w:pPr>
      <w:r>
        <w:rPr>
          <w:rFonts w:hint="default"/>
          <w:lang w:val="en-US" w:eastAsia="zh-CN"/>
        </w:rPr>
        <w:t>第一个阶段把消息传给MQ，只不过消费端不可见，但数据其实已经在Broker上了。</w:t>
      </w:r>
    </w:p>
    <w:p>
      <w:pPr>
        <w:rPr>
          <w:rFonts w:hint="default"/>
          <w:lang w:val="en-US" w:eastAsia="zh-CN"/>
        </w:rPr>
      </w:pPr>
    </w:p>
    <w:p>
      <w:pPr>
        <w:rPr>
          <w:rFonts w:hint="default"/>
          <w:lang w:val="en-US" w:eastAsia="zh-CN"/>
        </w:rPr>
      </w:pPr>
      <w:r>
        <w:rPr>
          <w:rFonts w:hint="default"/>
          <w:lang w:val="en-US" w:eastAsia="zh-CN"/>
        </w:rPr>
        <w:t>第二个阶段为本地消息回调处理，如果都成功返回COMMIT_MESSAGE,则在broker上的数据对消费端可见，失败则为ROLLBACK_MESSAGE，消费端不可见。</w:t>
      </w:r>
    </w:p>
    <w:p>
      <w:pPr>
        <w:rPr>
          <w:rFonts w:hint="default"/>
          <w:lang w:val="en-US" w:eastAsia="zh-CN"/>
        </w:rPr>
      </w:pPr>
    </w:p>
    <w:p>
      <w:r>
        <w:drawing>
          <wp:inline distT="0" distB="0" distL="114300" distR="114300">
            <wp:extent cx="6151880" cy="3392805"/>
            <wp:effectExtent l="0" t="0" r="1270" b="1714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6"/>
                    <a:stretch>
                      <a:fillRect/>
                    </a:stretch>
                  </pic:blipFill>
                  <pic:spPr>
                    <a:xfrm>
                      <a:off x="0" y="0"/>
                      <a:ext cx="6151880" cy="3392805"/>
                    </a:xfrm>
                    <a:prstGeom prst="rect">
                      <a:avLst/>
                    </a:prstGeom>
                    <a:noFill/>
                    <a:ln>
                      <a:noFill/>
                    </a:ln>
                  </pic:spPr>
                </pic:pic>
              </a:graphicData>
            </a:graphic>
          </wp:inline>
        </w:drawing>
      </w:r>
    </w:p>
    <w:p/>
    <w:p>
      <w:pPr>
        <w:pStyle w:val="3"/>
        <w:outlineLvl w:val="1"/>
        <w:rPr>
          <w:rFonts w:hint="default"/>
          <w:lang w:val="en-US" w:eastAsia="zh-CN"/>
        </w:rPr>
      </w:pPr>
      <w:bookmarkStart w:id="148" w:name="_Toc16934_WPSOffice_Level2"/>
      <w:r>
        <w:rPr>
          <w:rFonts w:hint="eastAsia"/>
          <w:lang w:val="en-US" w:eastAsia="zh-CN"/>
        </w:rPr>
        <w:t>3.9</w:t>
      </w:r>
      <w:r>
        <w:t xml:space="preserve"> </w:t>
      </w:r>
      <w:r>
        <w:rPr>
          <w:rFonts w:hint="eastAsia"/>
          <w:lang w:val="en-US" w:eastAsia="zh-CN"/>
        </w:rPr>
        <w:t>消息去重</w:t>
      </w:r>
      <w:bookmarkEnd w:id="148"/>
    </w:p>
    <w:p>
      <w:pPr>
        <w:rPr>
          <w:rFonts w:hint="default"/>
          <w:lang w:val="en-US" w:eastAsia="zh-CN"/>
        </w:rPr>
      </w:pPr>
      <w:r>
        <w:rPr>
          <w:rFonts w:hint="default"/>
          <w:lang w:val="en-US" w:eastAsia="zh-CN"/>
        </w:rPr>
        <w:t>　　幂等性：</w:t>
      </w:r>
      <w:r>
        <w:rPr>
          <w:rFonts w:hint="eastAsia"/>
          <w:lang w:val="en-US" w:eastAsia="zh-CN"/>
        </w:rPr>
        <w:t>接口幂等性</w:t>
      </w:r>
      <w:r>
        <w:rPr>
          <w:rFonts w:hint="default"/>
          <w:lang w:val="en-US" w:eastAsia="zh-CN"/>
        </w:rPr>
        <w:t>。</w:t>
      </w:r>
    </w:p>
    <w:p>
      <w:pPr>
        <w:ind w:firstLine="420"/>
        <w:rPr>
          <w:rFonts w:hint="default"/>
          <w:lang w:val="en-US" w:eastAsia="zh-CN"/>
        </w:rPr>
      </w:pPr>
      <w:r>
        <w:rPr>
          <w:rFonts w:hint="eastAsia"/>
          <w:lang w:val="en-US" w:eastAsia="zh-CN"/>
        </w:rPr>
        <w:t>业务去</w:t>
      </w:r>
      <w:r>
        <w:rPr>
          <w:rFonts w:hint="default"/>
          <w:lang w:val="en-US" w:eastAsia="zh-CN"/>
        </w:rPr>
        <w:t>重：</w:t>
      </w:r>
      <w:r>
        <w:rPr>
          <w:rFonts w:hint="eastAsia"/>
          <w:lang w:val="en-US" w:eastAsia="zh-CN"/>
        </w:rPr>
        <w:t>添加消息操作记录表</w:t>
      </w:r>
      <w:r>
        <w:rPr>
          <w:rFonts w:hint="default"/>
          <w:lang w:val="en-US" w:eastAsia="zh-CN"/>
        </w:rPr>
        <w:t>（比如唯一流水号）</w:t>
      </w:r>
      <w:r>
        <w:rPr>
          <w:rFonts w:hint="eastAsia"/>
          <w:lang w:val="en-US" w:eastAsia="zh-CN"/>
        </w:rPr>
        <w:t>，唯一索引。甚至高并发场景要配合分布式锁来实施。</w:t>
      </w:r>
    </w:p>
    <w:p>
      <w:pPr>
        <w:pStyle w:val="3"/>
        <w:outlineLvl w:val="1"/>
        <w:rPr>
          <w:rFonts w:hint="default"/>
          <w:lang w:val="en-US" w:eastAsia="zh-CN"/>
        </w:rPr>
      </w:pPr>
      <w:bookmarkStart w:id="149" w:name="_Toc26247_WPSOffice_Level2"/>
      <w:r>
        <w:rPr>
          <w:rFonts w:hint="eastAsia"/>
          <w:lang w:val="en-US" w:eastAsia="zh-CN"/>
        </w:rPr>
        <w:t>3.10</w:t>
      </w:r>
      <w:r>
        <w:t xml:space="preserve"> </w:t>
      </w:r>
      <w:r>
        <w:rPr>
          <w:rFonts w:hint="eastAsia"/>
          <w:lang w:val="en-US" w:eastAsia="zh-CN"/>
        </w:rPr>
        <w:t>消息重试</w:t>
      </w:r>
      <w:bookmarkEnd w:id="149"/>
    </w:p>
    <w:p>
      <w:pPr>
        <w:pStyle w:val="4"/>
        <w:outlineLvl w:val="2"/>
        <w:rPr>
          <w:rFonts w:hint="eastAsia"/>
          <w:lang w:val="en-US" w:eastAsia="zh-CN"/>
        </w:rPr>
      </w:pPr>
      <w:bookmarkStart w:id="150" w:name="_Toc26247_WPSOffice_Level3"/>
      <w:r>
        <w:rPr>
          <w:rFonts w:hint="eastAsia"/>
          <w:lang w:val="en-US" w:eastAsia="zh-CN"/>
        </w:rPr>
        <w:t>3.10.1</w:t>
      </w:r>
      <w:r>
        <w:rPr>
          <w:rFonts w:hint="eastAsia"/>
        </w:rPr>
        <w:t xml:space="preserve"> </w:t>
      </w:r>
      <w:r>
        <w:rPr>
          <w:rFonts w:hint="eastAsia"/>
          <w:lang w:val="en-US" w:eastAsia="zh-CN"/>
        </w:rPr>
        <w:t>概念</w:t>
      </w:r>
      <w:bookmarkEnd w:id="150"/>
    </w:p>
    <w:p>
      <w:pPr>
        <w:rPr>
          <w:rFonts w:hint="default"/>
          <w:lang w:val="en-US" w:eastAsia="zh-CN"/>
        </w:rPr>
      </w:pPr>
      <w:r>
        <w:rPr>
          <w:rFonts w:hint="default"/>
          <w:lang w:val="en-US" w:eastAsia="zh-CN"/>
        </w:rPr>
        <w:t>Producer</w:t>
      </w:r>
      <w:r>
        <w:rPr>
          <w:rFonts w:hint="eastAsia"/>
          <w:lang w:val="en-US" w:eastAsia="zh-CN"/>
        </w:rPr>
        <w:t>端重试</w:t>
      </w:r>
    </w:p>
    <w:p>
      <w:pPr>
        <w:ind w:firstLine="420"/>
        <w:rPr>
          <w:rFonts w:hint="default"/>
          <w:lang w:val="en-US" w:eastAsia="zh-CN"/>
        </w:rPr>
      </w:pPr>
      <w:r>
        <w:rPr>
          <w:rFonts w:hint="default"/>
          <w:lang w:val="en-US" w:eastAsia="zh-CN"/>
        </w:rPr>
        <w:t xml:space="preserve">生产者端的消息失败，也就是Producer往MQ上发消息没有发送成功，比如网络抖动导致生产者发送消息到MQ失败。 </w:t>
      </w:r>
    </w:p>
    <w:p>
      <w:pPr>
        <w:ind w:firstLine="420"/>
        <w:rPr>
          <w:rFonts w:hint="default"/>
          <w:lang w:val="en-US" w:eastAsia="zh-CN"/>
        </w:rPr>
      </w:pPr>
      <w:r>
        <w:rPr>
          <w:rFonts w:hint="default"/>
          <w:lang w:val="en-US" w:eastAsia="zh-CN"/>
        </w:rPr>
        <w:t>这种消息失败重试我们可以手动设置发送失败重试的次数。</w:t>
      </w:r>
    </w:p>
    <w:p>
      <w:pPr>
        <w:ind w:firstLine="420"/>
        <w:rPr>
          <w:rFonts w:hint="default"/>
          <w:lang w:val="en-US" w:eastAsia="zh-CN"/>
        </w:rPr>
      </w:pPr>
    </w:p>
    <w:p>
      <w:pPr>
        <w:rPr>
          <w:rFonts w:hint="default"/>
          <w:lang w:val="en-US" w:eastAsia="zh-CN"/>
        </w:rPr>
      </w:pPr>
      <w:r>
        <w:rPr>
          <w:rFonts w:hint="default"/>
          <w:lang w:val="en-US" w:eastAsia="zh-CN"/>
        </w:rPr>
        <w:t>Consumer</w:t>
      </w:r>
      <w:r>
        <w:rPr>
          <w:rFonts w:hint="eastAsia"/>
          <w:lang w:val="en-US" w:eastAsia="zh-CN"/>
        </w:rPr>
        <w:t>端重试</w:t>
      </w:r>
    </w:p>
    <w:p>
      <w:pPr>
        <w:ind w:firstLine="420"/>
        <w:rPr>
          <w:rFonts w:hint="eastAsia"/>
          <w:lang w:val="en-US" w:eastAsia="zh-CN"/>
        </w:rPr>
      </w:pPr>
      <w:r>
        <w:rPr>
          <w:rFonts w:hint="default"/>
          <w:lang w:val="en-US" w:eastAsia="zh-CN"/>
        </w:rPr>
        <w:t>Consumer消费消息失败后，要提供一种重试机制，令消息再消费一次，Consumer消费消息失败通常可以认为有以下几种情况</w:t>
      </w:r>
      <w:r>
        <w:rPr>
          <w:rFonts w:hint="eastAsia"/>
          <w:lang w:val="en-US" w:eastAsia="zh-CN"/>
        </w:rPr>
        <w:t>：</w:t>
      </w:r>
    </w:p>
    <w:p>
      <w:pPr>
        <w:ind w:firstLine="420"/>
        <w:rPr>
          <w:rFonts w:hint="default"/>
          <w:lang w:val="en-US" w:eastAsia="zh-CN"/>
        </w:rPr>
      </w:pPr>
      <w:r>
        <w:rPr>
          <w:rFonts w:hint="default"/>
          <w:lang w:val="en-US" w:eastAsia="zh-CN"/>
        </w:rPr>
        <w:t>　1. 由于消息本身的原因，例如反序列化失败，消息数据本身无法处理（例如话费充值，当前消息的手机被注销，无法充值）等。这种错误通常需要跳过这条消息，再消费其他消息，而且这条失败消息即使立刻重试消费，99%也不成功，所以最后提供一种定时的重试机制，即过10s再重试。</w:t>
      </w:r>
    </w:p>
    <w:p>
      <w:pPr>
        <w:ind w:firstLine="420"/>
        <w:rPr>
          <w:rFonts w:hint="default"/>
          <w:lang w:val="en-US" w:eastAsia="zh-CN"/>
        </w:rPr>
      </w:pPr>
    </w:p>
    <w:p>
      <w:pPr>
        <w:ind w:firstLine="420"/>
        <w:rPr>
          <w:rFonts w:hint="default"/>
          <w:lang w:val="en-US" w:eastAsia="zh-CN"/>
        </w:rPr>
      </w:pPr>
      <w:r>
        <w:rPr>
          <w:rFonts w:hint="default"/>
          <w:lang w:val="en-US" w:eastAsia="zh-CN"/>
        </w:rPr>
        <w:t>　　2. 由于依赖下游应用服务不可用，例如db连接不可用，外系统网络不可达等。遇到这种错误，即使跳过当前失败的消息，消费其他消息也会报错，这种情况下建议应用sleep 30s，再消费下一条消息，这样可以减轻Broker重试消息的压力。</w:t>
      </w:r>
    </w:p>
    <w:p>
      <w:pPr>
        <w:ind w:firstLine="420"/>
        <w:rPr>
          <w:rFonts w:hint="default"/>
          <w:lang w:val="en-US" w:eastAsia="zh-CN"/>
        </w:rPr>
      </w:pPr>
    </w:p>
    <w:p>
      <w:pPr>
        <w:pStyle w:val="4"/>
        <w:outlineLvl w:val="2"/>
        <w:rPr>
          <w:rFonts w:hint="eastAsia"/>
          <w:lang w:val="en-US" w:eastAsia="zh-CN"/>
        </w:rPr>
      </w:pPr>
      <w:bookmarkStart w:id="151" w:name="_Toc31524_WPSOffice_Level3"/>
      <w:r>
        <w:rPr>
          <w:rFonts w:hint="eastAsia"/>
          <w:lang w:val="en-US" w:eastAsia="zh-CN"/>
        </w:rPr>
        <w:t>3.10.2</w:t>
      </w:r>
      <w:r>
        <w:rPr>
          <w:rFonts w:hint="eastAsia"/>
        </w:rPr>
        <w:t xml:space="preserve"> </w:t>
      </w:r>
      <w:r>
        <w:rPr>
          <w:rFonts w:hint="eastAsia"/>
          <w:lang w:val="en-US" w:eastAsia="zh-CN"/>
        </w:rPr>
        <w:t>Broker消息重试</w:t>
      </w:r>
      <w:bookmarkEnd w:id="151"/>
    </w:p>
    <w:p>
      <w:pPr>
        <w:rPr>
          <w:rFonts w:hint="eastAsia"/>
          <w:lang w:val="en-US" w:eastAsia="zh-CN"/>
        </w:rPr>
      </w:pPr>
      <w:r>
        <w:rPr>
          <w:rFonts w:hint="eastAsia"/>
          <w:lang w:val="en-US" w:eastAsia="zh-CN"/>
        </w:rPr>
        <w:t>正常情况下消费者在消息消费失败时会马上重新消费消息，正常情况下再次消费应该会将消息消费完成的，但是当一次消费消费不成功时我们可以设置让Broker延时一段时间再重新投递消息，是不是看到这就发现和延时消息类似了。</w:t>
      </w:r>
    </w:p>
    <w:p>
      <w:pPr>
        <w:rPr>
          <w:rFonts w:hint="eastAsia"/>
          <w:lang w:val="en-US" w:eastAsia="zh-CN"/>
        </w:rPr>
      </w:pPr>
    </w:p>
    <w:p>
      <w:pPr>
        <w:rPr>
          <w:rFonts w:hint="eastAsia"/>
          <w:lang w:val="en-US" w:eastAsia="zh-CN"/>
        </w:rPr>
      </w:pPr>
      <w:r>
        <w:rPr>
          <w:rFonts w:hint="eastAsia"/>
          <w:lang w:val="en-US" w:eastAsia="zh-CN"/>
        </w:rPr>
        <w:t>对于失败重试消息RocketMQ将其处理为延时消息进行操作，进行延时投递就可以了，设计还是比较牛的</w:t>
      </w:r>
    </w:p>
    <w:p>
      <w:pPr>
        <w:rPr>
          <w:rFonts w:hint="eastAsia"/>
          <w:lang w:val="en-US" w:eastAsia="zh-CN"/>
        </w:rPr>
      </w:pPr>
    </w:p>
    <w:p>
      <w:pPr>
        <w:rPr>
          <w:rFonts w:hint="default"/>
          <w:lang w:val="en-US" w:eastAsia="zh-CN"/>
        </w:rPr>
      </w:pPr>
      <w:r>
        <w:rPr>
          <w:rFonts w:hint="default"/>
          <w:lang w:val="en-US" w:eastAsia="zh-CN"/>
        </w:rPr>
        <w:t>查看broker.log文件，可以看到启动有很多的启动参数，其中有一条如下：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943600" cy="517525"/>
            <wp:effectExtent l="0" t="0" r="0" b="15875"/>
            <wp:docPr id="30"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IMG_256"/>
                    <pic:cNvPicPr>
                      <a:picLocks noChangeAspect="1"/>
                    </pic:cNvPicPr>
                  </pic:nvPicPr>
                  <pic:blipFill>
                    <a:blip r:embed="rId17"/>
                    <a:stretch>
                      <a:fillRect/>
                    </a:stretch>
                  </pic:blipFill>
                  <pic:spPr>
                    <a:xfrm>
                      <a:off x="0" y="0"/>
                      <a:ext cx="5943600" cy="51752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这里就表示的是消息重试的时间，1s,5s....的间隔时间后再进行消息的重试，这里是消息消费的消息重试。</w:t>
      </w:r>
    </w:p>
    <w:p>
      <w:pPr>
        <w:rPr>
          <w:rFonts w:hint="default" w:ascii="宋体" w:hAnsi="宋体" w:eastAsia="宋体" w:cs="宋体"/>
          <w:sz w:val="24"/>
          <w:szCs w:val="24"/>
          <w:lang w:val="en-US" w:eastAsia="zh-CN"/>
        </w:rPr>
      </w:pPr>
    </w:p>
    <w:p>
      <w:pPr>
        <w:pStyle w:val="4"/>
        <w:outlineLvl w:val="2"/>
        <w:rPr>
          <w:rFonts w:hint="default"/>
          <w:lang w:val="en-US" w:eastAsia="zh-CN"/>
        </w:rPr>
      </w:pPr>
      <w:bookmarkStart w:id="152" w:name="_Toc18366_WPSOffice_Level3"/>
      <w:r>
        <w:rPr>
          <w:rFonts w:hint="eastAsia"/>
          <w:lang w:val="en-US" w:eastAsia="zh-CN"/>
        </w:rPr>
        <w:t>3.10</w:t>
      </w:r>
      <w:r>
        <w:rPr>
          <w:rFonts w:hint="eastAsia"/>
        </w:rPr>
        <w:t>.</w:t>
      </w:r>
      <w:r>
        <w:rPr>
          <w:rFonts w:hint="eastAsia"/>
          <w:lang w:val="en-US" w:eastAsia="zh-CN"/>
        </w:rPr>
        <w:t>3</w:t>
      </w:r>
      <w:r>
        <w:rPr>
          <w:rFonts w:hint="eastAsia"/>
        </w:rPr>
        <w:t xml:space="preserve"> </w:t>
      </w:r>
      <w:r>
        <w:rPr>
          <w:rFonts w:hint="eastAsia"/>
          <w:lang w:val="en-US" w:eastAsia="zh-CN"/>
        </w:rPr>
        <w:t>Producer端消息重试实现</w:t>
      </w:r>
      <w:bookmarkEnd w:id="152"/>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Producer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MQClientException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RemotingException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MQBrokerException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DefaultMQProducer producer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DefaultMQProducer(</w:t>
      </w:r>
      <w:r>
        <w:rPr>
          <w:rFonts w:hint="eastAsia" w:ascii="宋体" w:hAnsi="宋体" w:eastAsia="宋体" w:cs="宋体"/>
          <w:color w:val="6A8759"/>
          <w:sz w:val="18"/>
          <w:szCs w:val="18"/>
          <w:shd w:val="clear" w:fill="2B2B2B"/>
        </w:rPr>
        <w:t>"myGroup"</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producer.setNamesrvAddr(</w:t>
      </w:r>
      <w:r>
        <w:rPr>
          <w:rFonts w:hint="eastAsia" w:ascii="宋体" w:hAnsi="宋体" w:eastAsia="宋体" w:cs="宋体"/>
          <w:color w:val="6A8759"/>
          <w:sz w:val="18"/>
          <w:szCs w:val="18"/>
          <w:shd w:val="clear" w:fill="2B2B2B"/>
        </w:rPr>
        <w:t>"localhost:9876"</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producer.start()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　　　　　</w:t>
      </w:r>
      <w:r>
        <w:rPr>
          <w:rFonts w:hint="eastAsia" w:ascii="宋体" w:hAnsi="宋体" w:eastAsia="宋体" w:cs="宋体"/>
          <w:color w:val="808080"/>
          <w:sz w:val="18"/>
          <w:szCs w:val="18"/>
          <w:shd w:val="clear" w:fill="2B2B2B"/>
        </w:rPr>
        <w:t>//重试三秒</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producer.setRetryTimesWhenSendFailed(</w:t>
      </w:r>
      <w:r>
        <w:rPr>
          <w:rFonts w:hint="eastAsia" w:ascii="宋体" w:hAnsi="宋体" w:eastAsia="宋体" w:cs="宋体"/>
          <w:color w:val="6897BB"/>
          <w:sz w:val="18"/>
          <w:szCs w:val="18"/>
          <w:shd w:val="clear" w:fill="2B2B2B"/>
        </w:rPr>
        <w:t>3</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for </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 xml:space="preserve">int </w:t>
      </w:r>
      <w:r>
        <w:rPr>
          <w:rFonts w:hint="eastAsia" w:ascii="宋体" w:hAnsi="宋体" w:eastAsia="宋体" w:cs="宋体"/>
          <w:color w:val="A9B7C6"/>
          <w:sz w:val="18"/>
          <w:szCs w:val="18"/>
          <w:shd w:val="clear" w:fill="2B2B2B"/>
        </w:rPr>
        <w:t xml:space="preserve">i = </w:t>
      </w:r>
      <w:r>
        <w:rPr>
          <w:rFonts w:hint="eastAsia" w:ascii="宋体" w:hAnsi="宋体" w:eastAsia="宋体" w:cs="宋体"/>
          <w:color w:val="6897BB"/>
          <w:sz w:val="18"/>
          <w:szCs w:val="18"/>
          <w:shd w:val="clear" w:fill="2B2B2B"/>
        </w:rPr>
        <w:t>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i &lt; </w:t>
      </w:r>
      <w:r>
        <w:rPr>
          <w:rFonts w:hint="eastAsia" w:ascii="宋体" w:hAnsi="宋体" w:eastAsia="宋体" w:cs="宋体"/>
          <w:color w:val="6897BB"/>
          <w:sz w:val="18"/>
          <w:szCs w:val="18"/>
          <w:shd w:val="clear" w:fill="2B2B2B"/>
        </w:rPr>
        <w:t>10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Message message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Message(</w:t>
      </w:r>
      <w:r>
        <w:rPr>
          <w:rFonts w:hint="eastAsia" w:ascii="宋体" w:hAnsi="宋体" w:eastAsia="宋体" w:cs="宋体"/>
          <w:color w:val="6A8759"/>
          <w:sz w:val="18"/>
          <w:szCs w:val="18"/>
          <w:shd w:val="clear" w:fill="2B2B2B"/>
        </w:rPr>
        <w:t>"MyTopic"</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"tabA"</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 xml:space="preserve">"Hello World" </w:t>
      </w:r>
      <w:r>
        <w:rPr>
          <w:rFonts w:hint="eastAsia" w:ascii="宋体" w:hAnsi="宋体" w:eastAsia="宋体" w:cs="宋体"/>
          <w:color w:val="A9B7C6"/>
          <w:sz w:val="18"/>
          <w:szCs w:val="18"/>
          <w:shd w:val="clear" w:fill="2B2B2B"/>
        </w:rPr>
        <w:t>+ i).getBytes())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　　　　　　　</w:t>
      </w:r>
      <w:r>
        <w:rPr>
          <w:rFonts w:hint="eastAsia" w:ascii="宋体" w:hAnsi="宋体" w:eastAsia="宋体" w:cs="宋体"/>
          <w:color w:val="808080"/>
          <w:sz w:val="18"/>
          <w:szCs w:val="18"/>
          <w:shd w:val="clear" w:fill="2B2B2B"/>
        </w:rPr>
        <w:t>//超时时间</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SendResult result = producer.send(message</w:t>
      </w:r>
      <w:r>
        <w:rPr>
          <w:rFonts w:hint="eastAsia" w:ascii="宋体" w:hAnsi="宋体" w:eastAsia="宋体" w:cs="宋体"/>
          <w:color w:val="CC7832"/>
          <w:sz w:val="18"/>
          <w:szCs w:val="18"/>
          <w:shd w:val="clear" w:fill="2B2B2B"/>
        </w:rPr>
        <w:t>,</w:t>
      </w:r>
      <w:r>
        <w:rPr>
          <w:rFonts w:hint="eastAsia" w:ascii="宋体" w:hAnsi="宋体" w:eastAsia="宋体" w:cs="宋体"/>
          <w:color w:val="6897BB"/>
          <w:sz w:val="18"/>
          <w:szCs w:val="18"/>
          <w:shd w:val="clear" w:fill="2B2B2B"/>
        </w:rPr>
        <w:t>100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.println(result)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producer.shutdown()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ind w:firstLine="420"/>
        <w:rPr>
          <w:rFonts w:hint="default"/>
          <w:lang w:val="en-US" w:eastAsia="zh-CN"/>
        </w:rPr>
      </w:pPr>
      <w:r>
        <w:rPr>
          <w:rFonts w:hint="default"/>
          <w:lang w:val="en-US" w:eastAsia="zh-CN"/>
        </w:rPr>
        <w:t>如果消息在100ms之内发送失败，就重试三次</w:t>
      </w:r>
    </w:p>
    <w:p>
      <w:pPr>
        <w:ind w:firstLine="420"/>
        <w:rPr>
          <w:rFonts w:hint="default"/>
          <w:lang w:val="en-US" w:eastAsia="zh-CN"/>
        </w:rPr>
      </w:pPr>
    </w:p>
    <w:p>
      <w:pPr>
        <w:pStyle w:val="4"/>
        <w:outlineLvl w:val="2"/>
        <w:rPr>
          <w:rFonts w:hint="eastAsia"/>
          <w:lang w:val="en-US" w:eastAsia="zh-CN"/>
        </w:rPr>
      </w:pPr>
      <w:bookmarkStart w:id="153" w:name="_Toc21393_WPSOffice_Level3"/>
      <w:r>
        <w:rPr>
          <w:rFonts w:hint="eastAsia"/>
          <w:lang w:val="en-US" w:eastAsia="zh-CN"/>
        </w:rPr>
        <w:t>3.10</w:t>
      </w:r>
      <w:r>
        <w:rPr>
          <w:rFonts w:hint="eastAsia"/>
        </w:rPr>
        <w:t>.</w:t>
      </w:r>
      <w:r>
        <w:rPr>
          <w:rFonts w:hint="eastAsia"/>
          <w:lang w:val="en-US" w:eastAsia="zh-CN"/>
        </w:rPr>
        <w:t>4 Consumer端消息重试实现</w:t>
      </w:r>
      <w:bookmarkEnd w:id="153"/>
    </w:p>
    <w:p>
      <w:pPr>
        <w:rPr>
          <w:rFonts w:hint="default"/>
          <w:lang w:val="en-US" w:eastAsia="zh-CN"/>
        </w:rPr>
      </w:pPr>
      <w:r>
        <w:rPr>
          <w:rFonts w:hint="default"/>
          <w:lang w:val="en-US" w:eastAsia="zh-CN"/>
        </w:rPr>
        <w:t>在Consumer中，当消费消息的处理过程中，出现异常时，我们通常返回的是RECONSUME_LATER，表示一会儿之后再重试，当返回了这个状态之后，broker就会按照2中的时间间隔来重试消息。当然，最大也只能重试到2h.</w:t>
      </w:r>
    </w:p>
    <w:p>
      <w:pPr>
        <w:rPr>
          <w:rFonts w:hint="default"/>
          <w:lang w:val="en-US" w:eastAsia="zh-CN"/>
        </w:rPr>
      </w:pPr>
    </w:p>
    <w:p>
      <w:pPr>
        <w:rPr>
          <w:rFonts w:hint="default"/>
          <w:lang w:val="en-US" w:eastAsia="zh-CN"/>
        </w:rPr>
      </w:pPr>
      <w:r>
        <w:rPr>
          <w:rFonts w:hint="default"/>
          <w:lang w:val="en-US" w:eastAsia="zh-CN"/>
        </w:rPr>
        <w:t>　　在实际的运用场景中，我们并不想要消息无止境的一直重试下去，可能我们回想要消息重试几次之后，还是不能成功的情况下就将这条消息存储到db或log文件中，所以此时我们可以这样实现：</w:t>
      </w:r>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Consumer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MQClientException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final </w:t>
      </w:r>
      <w:r>
        <w:rPr>
          <w:rFonts w:hint="eastAsia" w:ascii="宋体" w:hAnsi="宋体" w:eastAsia="宋体" w:cs="宋体"/>
          <w:color w:val="A9B7C6"/>
          <w:sz w:val="18"/>
          <w:szCs w:val="18"/>
          <w:shd w:val="clear" w:fill="2B2B2B"/>
        </w:rPr>
        <w:t xml:space="preserve">DefaultMQPushConsumer consumer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DefaultMQPushConsumer(</w:t>
      </w:r>
      <w:r>
        <w:rPr>
          <w:rFonts w:hint="eastAsia" w:ascii="宋体" w:hAnsi="宋体" w:eastAsia="宋体" w:cs="宋体"/>
          <w:color w:val="6A8759"/>
          <w:sz w:val="18"/>
          <w:szCs w:val="18"/>
          <w:shd w:val="clear" w:fill="2B2B2B"/>
        </w:rPr>
        <w:t>"MyConsumerGroup"</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consumer.setNamesrvAddr(</w:t>
      </w:r>
      <w:r>
        <w:rPr>
          <w:rFonts w:hint="eastAsia" w:ascii="宋体" w:hAnsi="宋体" w:eastAsia="宋体" w:cs="宋体"/>
          <w:color w:val="6A8759"/>
          <w:sz w:val="18"/>
          <w:szCs w:val="18"/>
          <w:shd w:val="clear" w:fill="2B2B2B"/>
        </w:rPr>
        <w:t>"47.105.145.123:9876;47.105.149.61:9876"</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consumer.setConsumeFromWhere(ConsumeFromWhere.</w:t>
      </w:r>
      <w:r>
        <w:rPr>
          <w:rFonts w:hint="eastAsia" w:ascii="宋体" w:hAnsi="宋体" w:eastAsia="宋体" w:cs="宋体"/>
          <w:i/>
          <w:color w:val="9876AA"/>
          <w:sz w:val="18"/>
          <w:szCs w:val="18"/>
          <w:shd w:val="clear" w:fill="2B2B2B"/>
        </w:rPr>
        <w:t>CONSUME_FROM_LAST_OFFSET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consumer.subscribe(</w:t>
      </w:r>
      <w:r>
        <w:rPr>
          <w:rFonts w:hint="eastAsia" w:ascii="宋体" w:hAnsi="宋体" w:eastAsia="宋体" w:cs="宋体"/>
          <w:color w:val="6A8759"/>
          <w:sz w:val="18"/>
          <w:szCs w:val="18"/>
          <w:shd w:val="clear" w:fill="2B2B2B"/>
        </w:rPr>
        <w:t>"MyTopic"</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consumer.registerMessageListener(</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MessageListenerConcurrently()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ConsumeConcurrentlyStatus </w:t>
      </w:r>
      <w:r>
        <w:rPr>
          <w:rFonts w:hint="eastAsia" w:ascii="宋体" w:hAnsi="宋体" w:eastAsia="宋体" w:cs="宋体"/>
          <w:color w:val="FFC66D"/>
          <w:sz w:val="18"/>
          <w:szCs w:val="18"/>
          <w:shd w:val="clear" w:fill="2B2B2B"/>
        </w:rPr>
        <w:t>consumeMessage</w:t>
      </w:r>
      <w:r>
        <w:rPr>
          <w:rFonts w:hint="eastAsia" w:ascii="宋体" w:hAnsi="宋体" w:eastAsia="宋体" w:cs="宋体"/>
          <w:color w:val="A9B7C6"/>
          <w:sz w:val="18"/>
          <w:szCs w:val="18"/>
          <w:shd w:val="clear" w:fill="2B2B2B"/>
        </w:rPr>
        <w:t>(List&lt;MessageExt&gt; msgs</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ConsumeConcurrentlyContext context)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MessageExt ext = msgs.get(</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int </w:t>
      </w:r>
      <w:r>
        <w:rPr>
          <w:rFonts w:hint="eastAsia" w:ascii="宋体" w:hAnsi="宋体" w:eastAsia="宋体" w:cs="宋体"/>
          <w:color w:val="A9B7C6"/>
          <w:sz w:val="18"/>
          <w:szCs w:val="18"/>
          <w:shd w:val="clear" w:fill="2B2B2B"/>
        </w:rPr>
        <w:t xml:space="preserve">x = </w:t>
      </w:r>
      <w:r>
        <w:rPr>
          <w:rFonts w:hint="eastAsia" w:ascii="宋体" w:hAnsi="宋体" w:eastAsia="宋体" w:cs="宋体"/>
          <w:color w:val="6897BB"/>
          <w:sz w:val="18"/>
          <w:szCs w:val="18"/>
          <w:shd w:val="clear" w:fill="2B2B2B"/>
        </w:rPr>
        <w:t>0</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String topic = ext.getTopic()</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String body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String(ext.getBody()</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(Integer.</w:t>
      </w:r>
      <w:r>
        <w:rPr>
          <w:rFonts w:hint="eastAsia" w:ascii="宋体" w:hAnsi="宋体" w:eastAsia="宋体" w:cs="宋体"/>
          <w:i/>
          <w:color w:val="A9B7C6"/>
          <w:sz w:val="18"/>
          <w:szCs w:val="18"/>
          <w:shd w:val="clear" w:fill="2B2B2B"/>
        </w:rPr>
        <w:t>parseInt</w:t>
      </w:r>
      <w:r>
        <w:rPr>
          <w:rFonts w:hint="eastAsia" w:ascii="宋体" w:hAnsi="宋体" w:eastAsia="宋体" w:cs="宋体"/>
          <w:color w:val="A9B7C6"/>
          <w:sz w:val="18"/>
          <w:szCs w:val="18"/>
          <w:shd w:val="clear" w:fill="2B2B2B"/>
        </w:rPr>
        <w:t xml:space="preserve">(body) % </w:t>
      </w:r>
      <w:r>
        <w:rPr>
          <w:rFonts w:hint="eastAsia" w:ascii="宋体" w:hAnsi="宋体" w:eastAsia="宋体" w:cs="宋体"/>
          <w:color w:val="6897BB"/>
          <w:sz w:val="18"/>
          <w:szCs w:val="18"/>
          <w:shd w:val="clear" w:fill="2B2B2B"/>
        </w:rPr>
        <w:t xml:space="preserve">2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//产生异常</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x = Integer.</w:t>
      </w:r>
      <w:r>
        <w:rPr>
          <w:rFonts w:hint="eastAsia" w:ascii="宋体" w:hAnsi="宋体" w:eastAsia="宋体" w:cs="宋体"/>
          <w:i/>
          <w:color w:val="A9B7C6"/>
          <w:sz w:val="18"/>
          <w:szCs w:val="18"/>
          <w:shd w:val="clear" w:fill="2B2B2B"/>
        </w:rPr>
        <w:t>parseInt</w:t>
      </w:r>
      <w:r>
        <w:rPr>
          <w:rFonts w:hint="eastAsia" w:ascii="宋体" w:hAnsi="宋体" w:eastAsia="宋体" w:cs="宋体"/>
          <w:color w:val="A9B7C6"/>
          <w:sz w:val="18"/>
          <w:szCs w:val="18"/>
          <w:shd w:val="clear" w:fill="2B2B2B"/>
        </w:rPr>
        <w:t xml:space="preserve">(body) / </w:t>
      </w:r>
      <w:r>
        <w:rPr>
          <w:rFonts w:hint="eastAsia" w:ascii="宋体" w:hAnsi="宋体" w:eastAsia="宋体" w:cs="宋体"/>
          <w:color w:val="6897BB"/>
          <w:sz w:val="18"/>
          <w:szCs w:val="18"/>
          <w:shd w:val="clear" w:fill="2B2B2B"/>
        </w:rPr>
        <w:t>0</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 xml:space="preserve">"收到来自topic: " </w:t>
      </w:r>
      <w:r>
        <w:rPr>
          <w:rFonts w:hint="eastAsia" w:ascii="宋体" w:hAnsi="宋体" w:eastAsia="宋体" w:cs="宋体"/>
          <w:color w:val="A9B7C6"/>
          <w:sz w:val="18"/>
          <w:szCs w:val="18"/>
          <w:shd w:val="clear" w:fill="2B2B2B"/>
        </w:rPr>
        <w:t xml:space="preserve">+ topic + </w:t>
      </w:r>
      <w:r>
        <w:rPr>
          <w:rFonts w:hint="eastAsia" w:ascii="宋体" w:hAnsi="宋体" w:eastAsia="宋体" w:cs="宋体"/>
          <w:color w:val="6A8759"/>
          <w:sz w:val="18"/>
          <w:szCs w:val="18"/>
          <w:shd w:val="clear" w:fill="2B2B2B"/>
        </w:rPr>
        <w:t xml:space="preserve">",的消息：" </w:t>
      </w:r>
      <w:r>
        <w:rPr>
          <w:rFonts w:hint="eastAsia" w:ascii="宋体" w:hAnsi="宋体" w:eastAsia="宋体" w:cs="宋体"/>
          <w:color w:val="A9B7C6"/>
          <w:sz w:val="18"/>
          <w:szCs w:val="18"/>
          <w:shd w:val="clear" w:fill="2B2B2B"/>
        </w:rPr>
        <w:t>+ body)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MessageExt ext = msgs.get(</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String topic = ext.getTopic()</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String body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String(ext.getBody()</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 xml:space="preserve">(ext.getReconsumeTimes() == </w:t>
      </w:r>
      <w:r>
        <w:rPr>
          <w:rFonts w:hint="eastAsia" w:ascii="宋体" w:hAnsi="宋体" w:eastAsia="宋体" w:cs="宋体"/>
          <w:color w:val="6897BB"/>
          <w:sz w:val="18"/>
          <w:szCs w:val="18"/>
          <w:shd w:val="clear" w:fill="2B2B2B"/>
        </w:rPr>
        <w:t>3</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//模拟将消息保存到db或日志文件中，返回成功状态，使消息不再重试</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 xml:space="preserve">"保存成功消息：" </w:t>
      </w:r>
      <w:r>
        <w:rPr>
          <w:rFonts w:hint="eastAsia" w:ascii="宋体" w:hAnsi="宋体" w:eastAsia="宋体" w:cs="宋体"/>
          <w:color w:val="A9B7C6"/>
          <w:sz w:val="18"/>
          <w:szCs w:val="18"/>
          <w:shd w:val="clear" w:fill="2B2B2B"/>
        </w:rPr>
        <w:t xml:space="preserve">+ body + </w:t>
      </w:r>
      <w:r>
        <w:rPr>
          <w:rFonts w:hint="eastAsia" w:ascii="宋体" w:hAnsi="宋体" w:eastAsia="宋体" w:cs="宋体"/>
          <w:color w:val="6A8759"/>
          <w:sz w:val="18"/>
          <w:szCs w:val="18"/>
          <w:shd w:val="clear" w:fill="2B2B2B"/>
        </w:rPr>
        <w:t>"成功！！！"</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ConsumeConcurrentlyStatus.</w:t>
      </w:r>
      <w:r>
        <w:rPr>
          <w:rFonts w:hint="eastAsia" w:ascii="宋体" w:hAnsi="宋体" w:eastAsia="宋体" w:cs="宋体"/>
          <w:i/>
          <w:color w:val="9876AA"/>
          <w:sz w:val="18"/>
          <w:szCs w:val="18"/>
          <w:shd w:val="clear" w:fill="2B2B2B"/>
        </w:rPr>
        <w:t>CONSUME_SUCCESS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err</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 xml:space="preserve">"err:收到来自topic: " </w:t>
      </w:r>
      <w:r>
        <w:rPr>
          <w:rFonts w:hint="eastAsia" w:ascii="宋体" w:hAnsi="宋体" w:eastAsia="宋体" w:cs="宋体"/>
          <w:color w:val="A9B7C6"/>
          <w:sz w:val="18"/>
          <w:szCs w:val="18"/>
          <w:shd w:val="clear" w:fill="2B2B2B"/>
        </w:rPr>
        <w:t xml:space="preserve">+ topic + </w:t>
      </w:r>
      <w:r>
        <w:rPr>
          <w:rFonts w:hint="eastAsia" w:ascii="宋体" w:hAnsi="宋体" w:eastAsia="宋体" w:cs="宋体"/>
          <w:color w:val="6A8759"/>
          <w:sz w:val="18"/>
          <w:szCs w:val="18"/>
          <w:shd w:val="clear" w:fill="2B2B2B"/>
        </w:rPr>
        <w:t xml:space="preserve">",的消息：" </w:t>
      </w:r>
      <w:r>
        <w:rPr>
          <w:rFonts w:hint="eastAsia" w:ascii="宋体" w:hAnsi="宋体" w:eastAsia="宋体" w:cs="宋体"/>
          <w:color w:val="A9B7C6"/>
          <w:sz w:val="18"/>
          <w:szCs w:val="18"/>
          <w:shd w:val="clear" w:fill="2B2B2B"/>
        </w:rPr>
        <w:t>+ body)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(Exception e1)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e1.printStackTrace()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ConsumeConcurrentlyStatus.</w:t>
      </w:r>
      <w:r>
        <w:rPr>
          <w:rFonts w:hint="eastAsia" w:ascii="宋体" w:hAnsi="宋体" w:eastAsia="宋体" w:cs="宋体"/>
          <w:i/>
          <w:color w:val="9876AA"/>
          <w:sz w:val="18"/>
          <w:szCs w:val="18"/>
          <w:shd w:val="clear" w:fill="2B2B2B"/>
        </w:rPr>
        <w:t>RECONSUME_LATER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ConsumeConcurrentlyStatus.</w:t>
      </w:r>
      <w:r>
        <w:rPr>
          <w:rFonts w:hint="eastAsia" w:ascii="宋体" w:hAnsi="宋体" w:eastAsia="宋体" w:cs="宋体"/>
          <w:i/>
          <w:color w:val="9876AA"/>
          <w:sz w:val="18"/>
          <w:szCs w:val="18"/>
          <w:shd w:val="clear" w:fill="2B2B2B"/>
        </w:rPr>
        <w:t>CONSUME_SUCCESS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ind w:firstLine="420"/>
        <w:rPr>
          <w:rFonts w:hint="default"/>
          <w:lang w:val="en-US" w:eastAsia="zh-CN"/>
        </w:rPr>
      </w:pPr>
      <w:r>
        <w:rPr>
          <w:rFonts w:hint="default"/>
          <w:lang w:val="en-US" w:eastAsia="zh-CN"/>
        </w:rPr>
        <w:t>这样就可以保证消息出现异常时我们可以做适当的操作避免消息一直重试或对于消息无法消费情况做一些补偿操作。</w:t>
      </w:r>
    </w:p>
    <w:p>
      <w:pPr>
        <w:ind w:firstLine="420"/>
        <w:rPr>
          <w:rFonts w:hint="default"/>
          <w:lang w:val="en-US" w:eastAsia="zh-CN"/>
        </w:rPr>
      </w:pPr>
    </w:p>
    <w:p>
      <w:pPr>
        <w:pStyle w:val="3"/>
        <w:outlineLvl w:val="1"/>
        <w:rPr>
          <w:rFonts w:hint="default"/>
          <w:lang w:val="en-US" w:eastAsia="zh-CN"/>
        </w:rPr>
      </w:pPr>
      <w:bookmarkStart w:id="154" w:name="_Toc31524_WPSOffice_Level2"/>
      <w:r>
        <w:rPr>
          <w:rFonts w:hint="eastAsia"/>
          <w:lang w:val="en-US" w:eastAsia="zh-CN"/>
        </w:rPr>
        <w:t>3.11</w:t>
      </w:r>
      <w:r>
        <w:t xml:space="preserve"> </w:t>
      </w:r>
      <w:r>
        <w:rPr>
          <w:rFonts w:hint="eastAsia"/>
          <w:lang w:val="en-US" w:eastAsia="zh-CN"/>
        </w:rPr>
        <w:t>消息的推送与拉取</w:t>
      </w:r>
      <w:bookmarkEnd w:id="154"/>
    </w:p>
    <w:p>
      <w:pPr>
        <w:pStyle w:val="4"/>
        <w:outlineLvl w:val="2"/>
        <w:rPr>
          <w:rFonts w:hint="eastAsia"/>
          <w:lang w:val="en-US" w:eastAsia="zh-CN"/>
        </w:rPr>
      </w:pPr>
      <w:bookmarkStart w:id="155" w:name="_Toc26722_WPSOffice_Level3"/>
      <w:r>
        <w:rPr>
          <w:rFonts w:hint="eastAsia"/>
          <w:lang w:val="en-US" w:eastAsia="zh-CN"/>
        </w:rPr>
        <w:t>3.11</w:t>
      </w:r>
      <w:r>
        <w:rPr>
          <w:rFonts w:hint="eastAsia"/>
        </w:rPr>
        <w:t xml:space="preserve">.1 </w:t>
      </w:r>
      <w:r>
        <w:rPr>
          <w:rFonts w:hint="eastAsia"/>
          <w:lang w:val="en-US" w:eastAsia="zh-CN"/>
        </w:rPr>
        <w:t>PushConsumer</w:t>
      </w:r>
      <w:bookmarkEnd w:id="155"/>
    </w:p>
    <w:p>
      <w:pPr>
        <w:ind w:firstLine="420" w:firstLineChars="0"/>
        <w:rPr>
          <w:rFonts w:hint="eastAsia"/>
          <w:lang w:val="en-US" w:eastAsia="zh-CN"/>
        </w:rPr>
      </w:pPr>
      <w:r>
        <w:rPr>
          <w:rFonts w:hint="eastAsia"/>
          <w:lang w:val="en-US" w:eastAsia="zh-CN"/>
        </w:rPr>
        <w:t>推，Broker主动向Consumer推消息，它Consumer的一种，应用通常向对象注册一个Listener接口，一旦接收到消息，Consumer对象立刻回调Linstener接口方法。Push方式里,</w:t>
      </w:r>
      <w:r>
        <w:rPr>
          <w:rFonts w:hint="eastAsia"/>
          <w:color w:val="FF0000"/>
          <w:lang w:val="en-US" w:eastAsia="zh-CN"/>
        </w:rPr>
        <w:t>consumer把轮询过程封装了</w:t>
      </w:r>
      <w:r>
        <w:rPr>
          <w:rFonts w:hint="eastAsia"/>
          <w:lang w:val="en-US" w:eastAsia="zh-CN"/>
        </w:rPr>
        <w:t>,并注册MessageListener监听器,取到消息后,唤醒MessageListener的consumeMessage()来消费,对用户而言,</w:t>
      </w:r>
      <w:r>
        <w:rPr>
          <w:rFonts w:hint="eastAsia"/>
          <w:color w:val="FF0000"/>
          <w:lang w:val="en-US" w:eastAsia="zh-CN"/>
        </w:rPr>
        <w:t>感觉消息是被推送过来的。</w:t>
      </w:r>
    </w:p>
    <w:p>
      <w:pPr>
        <w:rPr>
          <w:rFonts w:hint="eastAsia"/>
          <w:lang w:val="en-US" w:eastAsia="zh-CN"/>
        </w:rPr>
      </w:pPr>
    </w:p>
    <w:p>
      <w:pPr>
        <w:rPr>
          <w:rFonts w:hint="eastAsia"/>
          <w:lang w:val="en-US" w:eastAsia="zh-CN"/>
        </w:rPr>
      </w:pPr>
      <w:r>
        <w:rPr>
          <w:rFonts w:hint="eastAsia"/>
          <w:lang w:val="en-US" w:eastAsia="zh-CN"/>
        </w:rPr>
        <w:t>　　缺点：</w:t>
      </w:r>
    </w:p>
    <w:p>
      <w:pPr>
        <w:rPr>
          <w:rFonts w:hint="eastAsia"/>
          <w:color w:val="FF0000"/>
          <w:lang w:val="en-US" w:eastAsia="zh-CN"/>
        </w:rPr>
      </w:pPr>
      <w:r>
        <w:rPr>
          <w:rFonts w:hint="eastAsia"/>
          <w:lang w:val="en-US" w:eastAsia="zh-CN"/>
        </w:rPr>
        <w:t>　　慢消费无疑是Push模式最大的致命伤,如果消费者的速度比发送者的速度慢很多,势必造成消息在broker的堆积。假设这些消息都是有用的无法丢弃的,消息就要一直在broker端保存。当然这还不是最致命的,最致命的是broker给consumer推送一堆consumer无法处理的消息,consumer不是reject就是error,然后来回踢皮球。</w:t>
      </w:r>
      <w:r>
        <w:rPr>
          <w:rFonts w:hint="eastAsia"/>
          <w:color w:val="FF0000"/>
          <w:lang w:val="en-US" w:eastAsia="zh-CN"/>
        </w:rPr>
        <w:t>所以push适合于没有慢消费情况的场景下</w:t>
      </w:r>
    </w:p>
    <w:p>
      <w:pPr>
        <w:pStyle w:val="4"/>
        <w:outlineLvl w:val="2"/>
        <w:rPr>
          <w:rFonts w:hint="eastAsia"/>
          <w:lang w:val="en-US" w:eastAsia="zh-CN"/>
        </w:rPr>
      </w:pPr>
      <w:bookmarkStart w:id="156" w:name="_Toc6526_WPSOffice_Level3"/>
      <w:r>
        <w:rPr>
          <w:rFonts w:hint="eastAsia"/>
          <w:lang w:val="en-US" w:eastAsia="zh-CN"/>
        </w:rPr>
        <w:t>3.11</w:t>
      </w:r>
      <w:r>
        <w:rPr>
          <w:rFonts w:hint="eastAsia"/>
        </w:rPr>
        <w:t>.</w:t>
      </w:r>
      <w:r>
        <w:rPr>
          <w:rFonts w:hint="eastAsia"/>
          <w:lang w:val="en-US" w:eastAsia="zh-CN"/>
        </w:rPr>
        <w:t>2</w:t>
      </w:r>
      <w:r>
        <w:rPr>
          <w:rFonts w:hint="eastAsia"/>
        </w:rPr>
        <w:t xml:space="preserve"> </w:t>
      </w:r>
      <w:r>
        <w:rPr>
          <w:rFonts w:hint="eastAsia"/>
          <w:lang w:val="en-US" w:eastAsia="zh-CN"/>
        </w:rPr>
        <w:t>PullConsumer</w:t>
      </w:r>
      <w:bookmarkEnd w:id="156"/>
    </w:p>
    <w:p>
      <w:pPr>
        <w:ind w:firstLine="420" w:firstLineChars="0"/>
        <w:rPr>
          <w:rFonts w:hint="eastAsia"/>
          <w:lang w:val="en-US" w:eastAsia="zh-CN"/>
        </w:rPr>
      </w:pPr>
      <w:r>
        <w:rPr>
          <w:rFonts w:hint="eastAsia"/>
          <w:lang w:val="en-US" w:eastAsia="zh-CN"/>
        </w:rPr>
        <w:t>拉，Consumer主动的从Broker拉取消息，</w:t>
      </w:r>
      <w:r>
        <w:rPr>
          <w:rFonts w:hint="eastAsia"/>
          <w:color w:val="FF0000"/>
          <w:lang w:val="en-US" w:eastAsia="zh-CN"/>
        </w:rPr>
        <w:t>主动权由应用控制</w:t>
      </w:r>
      <w:r>
        <w:rPr>
          <w:rFonts w:hint="eastAsia"/>
          <w:lang w:val="en-US" w:eastAsia="zh-CN"/>
        </w:rPr>
        <w:t>，</w:t>
      </w:r>
      <w:r>
        <w:rPr>
          <w:rFonts w:hint="eastAsia"/>
          <w:color w:val="FF0000"/>
          <w:lang w:val="en-US" w:eastAsia="zh-CN"/>
        </w:rPr>
        <w:t>可以实现批量的消费消息。Pull方式里,取消息的过程需要用户自己写</w:t>
      </w:r>
      <w:r>
        <w:rPr>
          <w:rFonts w:hint="eastAsia"/>
          <w:lang w:val="en-US" w:eastAsia="zh-CN"/>
        </w:rPr>
        <w:t>,首先通过打算消费的Topic拿到MessageQueue的集合,遍历MessageQueue集合,然后针对每个MessageQueue批量取消息,一次取完后,记录该队列下一次要取的开始offset,直到取完了,再换另一个MessageQueue。</w:t>
      </w:r>
    </w:p>
    <w:p>
      <w:pPr>
        <w:rPr>
          <w:rFonts w:hint="eastAsia"/>
          <w:lang w:val="en-US" w:eastAsia="zh-CN"/>
        </w:rPr>
      </w:pPr>
    </w:p>
    <w:p>
      <w:pPr>
        <w:rPr>
          <w:rFonts w:hint="eastAsia"/>
          <w:lang w:val="en-US" w:eastAsia="zh-CN"/>
        </w:rPr>
      </w:pPr>
      <w:r>
        <w:rPr>
          <w:rFonts w:hint="eastAsia"/>
          <w:lang w:val="en-US" w:eastAsia="zh-CN"/>
        </w:rPr>
        <w:t>　　反观Pull模式,consumer可以按需消费,不用担心自己处理不了的消息来骚扰自己,而broker堆积消息也会相对简单,无需记录每一个要发送消息的状态,只需要维护所有消息的队列和偏移量就可以了。所以对于慢消费,消息量有限且到来的速度不均匀的情况,pull模式比较合适消息延迟与忙等。</w:t>
      </w:r>
    </w:p>
    <w:p>
      <w:pPr>
        <w:rPr>
          <w:rFonts w:hint="eastAsia"/>
          <w:lang w:val="en-US" w:eastAsia="zh-CN"/>
        </w:rPr>
      </w:pPr>
      <w:r>
        <w:rPr>
          <w:rFonts w:hint="eastAsia"/>
          <w:lang w:val="en-US" w:eastAsia="zh-CN"/>
        </w:rPr>
        <w:t>　　这是Pull模式最大的短板。由于主动权在消费方,消费方无法准确地决定何时去拉取最新的消息。如果一次Pull取到消息了还可以继续去Pull,如果没有Pull取到则需要等待一段时间重新Pull，在阿里中的解决是长轮询 Pull,消费者如果尝试拉取失败,不是直接return,而是把连接挂在那里wait,服务端如果有新的消息到来,把连接notify起来,这也是不错的思路。但海量的长连接block对系统的开销还是不容小觑的,还是要合理的评估时间间隔,给wait加一个时间上限比较好。</w:t>
      </w:r>
    </w:p>
    <w:p>
      <w:pPr>
        <w:ind w:firstLine="420"/>
        <w:rPr>
          <w:rFonts w:hint="default"/>
          <w:lang w:val="en-US" w:eastAsia="zh-CN"/>
        </w:rPr>
      </w:pPr>
    </w:p>
    <w:p>
      <w:pPr>
        <w:pStyle w:val="3"/>
        <w:outlineLvl w:val="1"/>
        <w:rPr>
          <w:rFonts w:hint="eastAsia"/>
          <w:lang w:val="en-US" w:eastAsia="zh-CN"/>
        </w:rPr>
      </w:pPr>
      <w:r>
        <w:rPr>
          <w:rFonts w:hint="eastAsia"/>
          <w:lang w:val="en-US" w:eastAsia="zh-CN"/>
        </w:rPr>
        <w:t>3.12</w:t>
      </w:r>
      <w:r>
        <w:t xml:space="preserve"> </w:t>
      </w:r>
      <w:r>
        <w:rPr>
          <w:rFonts w:hint="eastAsia"/>
          <w:lang w:val="en-US" w:eastAsia="zh-CN"/>
        </w:rPr>
        <w:t>消息延迟消息实现</w:t>
      </w:r>
    </w:p>
    <w:p>
      <w:pPr>
        <w:rPr>
          <w:rFonts w:hint="default"/>
          <w:lang w:val="en-US" w:eastAsia="zh-CN"/>
        </w:rPr>
      </w:pPr>
      <w:r>
        <w:rPr>
          <w:rFonts w:hint="default"/>
          <w:lang w:val="en-US" w:eastAsia="zh-CN"/>
        </w:rPr>
        <w:t>（1）生产者将延时消息发送到Broker，Broker是如何区分普通消息和延时消息（消息类型）</w:t>
      </w:r>
    </w:p>
    <w:p>
      <w:pPr>
        <w:rPr>
          <w:rFonts w:hint="default"/>
          <w:lang w:val="en-US" w:eastAsia="zh-CN"/>
        </w:rPr>
      </w:pPr>
    </w:p>
    <w:p>
      <w:pPr>
        <w:numPr>
          <w:ilvl w:val="0"/>
          <w:numId w:val="8"/>
        </w:numPr>
        <w:rPr>
          <w:rFonts w:hint="default"/>
          <w:lang w:val="en-US" w:eastAsia="zh-CN"/>
        </w:rPr>
      </w:pPr>
      <w:r>
        <w:rPr>
          <w:rFonts w:hint="default"/>
          <w:lang w:val="en-US" w:eastAsia="zh-CN"/>
        </w:rPr>
        <w:t>消息如何保证不被消费者拉取到的（RocketMQ将消息以SCHEDULE_TOPIC_XXXX为topic将延时消息持久化，等到达延时消息之后再以原有的topic重新保存）</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延时消息的实现还是挺精巧的，首先将延时消息换了一个topic名称进行持久化，这样消费者就无法获取消息，然后有定时任务，会将消息还原到原有的topic信息，这样消费者又可以重新拉取消息了。</w:t>
      </w:r>
      <w:bookmarkStart w:id="203" w:name="_GoBack"/>
      <w:bookmarkEnd w:id="203"/>
    </w:p>
    <w:p>
      <w:pPr>
        <w:ind w:firstLine="420"/>
        <w:rPr>
          <w:rFonts w:hint="default"/>
          <w:lang w:val="en-US" w:eastAsia="zh-CN"/>
        </w:rPr>
      </w:pPr>
    </w:p>
    <w:p>
      <w:pPr>
        <w:pStyle w:val="2"/>
        <w:numPr>
          <w:ilvl w:val="0"/>
          <w:numId w:val="1"/>
        </w:numPr>
        <w:ind w:left="0" w:leftChars="0" w:firstLine="402" w:firstLineChars="0"/>
        <w:outlineLvl w:val="0"/>
        <w:rPr>
          <w:rFonts w:hint="default"/>
          <w:lang w:val="en-US" w:eastAsia="zh-CN"/>
        </w:rPr>
      </w:pPr>
      <w:bookmarkStart w:id="157" w:name="_Toc12665"/>
      <w:bookmarkStart w:id="158" w:name="_Toc3252_WPSOffice_Level1"/>
      <w:r>
        <w:rPr>
          <w:rFonts w:hint="eastAsia"/>
          <w:lang w:val="en-US" w:eastAsia="zh-CN"/>
        </w:rPr>
        <w:t>常见消息中间对比</w:t>
      </w:r>
      <w:bookmarkEnd w:id="157"/>
      <w:bookmarkEnd w:id="158"/>
    </w:p>
    <w:p>
      <w:pPr>
        <w:rPr>
          <w:rFonts w:hint="default"/>
          <w:lang w:val="en-US" w:eastAsia="zh-CN"/>
        </w:rPr>
      </w:pPr>
      <w:r>
        <w:rPr>
          <w:rFonts w:ascii="宋体" w:hAnsi="宋体" w:eastAsia="宋体" w:cs="宋体"/>
          <w:sz w:val="24"/>
          <w:szCs w:val="24"/>
        </w:rPr>
        <w:drawing>
          <wp:inline distT="0" distB="0" distL="114300" distR="114300">
            <wp:extent cx="4502785" cy="7395210"/>
            <wp:effectExtent l="0" t="0" r="12065" b="1524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8"/>
                    <a:stretch>
                      <a:fillRect/>
                    </a:stretch>
                  </pic:blipFill>
                  <pic:spPr>
                    <a:xfrm>
                      <a:off x="0" y="0"/>
                      <a:ext cx="4502785" cy="7395210"/>
                    </a:xfrm>
                    <a:prstGeom prst="rect">
                      <a:avLst/>
                    </a:prstGeom>
                    <a:noFill/>
                    <a:ln w="9525">
                      <a:noFill/>
                    </a:ln>
                  </pic:spPr>
                </pic:pic>
              </a:graphicData>
            </a:graphic>
          </wp:inline>
        </w:drawing>
      </w:r>
    </w:p>
    <w:p>
      <w:pPr>
        <w:rPr>
          <w:rFonts w:hint="default"/>
          <w:lang w:val="en-US" w:eastAsia="zh-CN"/>
        </w:rPr>
      </w:pPr>
    </w:p>
    <w:p>
      <w:pPr>
        <w:pStyle w:val="2"/>
        <w:numPr>
          <w:ilvl w:val="0"/>
          <w:numId w:val="1"/>
        </w:numPr>
        <w:ind w:left="0" w:leftChars="0" w:firstLine="402" w:firstLineChars="0"/>
        <w:outlineLvl w:val="0"/>
        <w:rPr>
          <w:rFonts w:hint="default"/>
          <w:lang w:val="en-US" w:eastAsia="zh-CN"/>
        </w:rPr>
      </w:pPr>
      <w:bookmarkStart w:id="159" w:name="_Toc29318_WPSOffice_Level1"/>
      <w:bookmarkStart w:id="160" w:name="_Toc9209"/>
      <w:r>
        <w:rPr>
          <w:rFonts w:hint="eastAsia"/>
          <w:lang w:val="en-US" w:eastAsia="zh-CN"/>
        </w:rPr>
        <w:t>部署RocketMQ</w:t>
      </w:r>
      <w:bookmarkEnd w:id="159"/>
      <w:bookmarkEnd w:id="160"/>
    </w:p>
    <w:p>
      <w:pPr>
        <w:pStyle w:val="3"/>
        <w:outlineLvl w:val="1"/>
        <w:rPr>
          <w:rFonts w:hint="default" w:eastAsiaTheme="majorEastAsia"/>
          <w:lang w:val="en-US" w:eastAsia="zh-CN"/>
        </w:rPr>
      </w:pPr>
      <w:bookmarkStart w:id="161" w:name="_Toc27278"/>
      <w:bookmarkStart w:id="162" w:name="_Toc18366_WPSOffice_Level2"/>
      <w:r>
        <w:rPr>
          <w:rFonts w:hint="eastAsia"/>
          <w:lang w:val="en-US" w:eastAsia="zh-CN"/>
        </w:rPr>
        <w:t>6</w:t>
      </w:r>
      <w:r>
        <w:t xml:space="preserve">.1 </w:t>
      </w:r>
      <w:r>
        <w:rPr>
          <w:rFonts w:hint="eastAsia"/>
          <w:lang w:val="en-US" w:eastAsia="zh-CN"/>
        </w:rPr>
        <w:t>单台服务器部署</w:t>
      </w:r>
      <w:bookmarkEnd w:id="161"/>
      <w:bookmarkEnd w:id="162"/>
    </w:p>
    <w:p>
      <w:pPr>
        <w:pStyle w:val="4"/>
        <w:outlineLvl w:val="2"/>
        <w:rPr>
          <w:rFonts w:hint="eastAsia"/>
          <w:lang w:val="en-US" w:eastAsia="zh-CN"/>
        </w:rPr>
      </w:pPr>
      <w:bookmarkStart w:id="163" w:name="_Toc9277"/>
      <w:bookmarkStart w:id="164" w:name="_Toc11826_WPSOffice_Level3"/>
      <w:r>
        <w:rPr>
          <w:rFonts w:hint="eastAsia"/>
          <w:lang w:val="en-US" w:eastAsia="zh-CN"/>
        </w:rPr>
        <w:t>6</w:t>
      </w:r>
      <w:r>
        <w:rPr>
          <w:rFonts w:hint="eastAsia"/>
        </w:rPr>
        <w:t xml:space="preserve">.1.1 </w:t>
      </w:r>
      <w:r>
        <w:rPr>
          <w:rFonts w:hint="eastAsia"/>
          <w:lang w:val="en-US" w:eastAsia="zh-CN"/>
        </w:rPr>
        <w:t>下载源码</w:t>
      </w:r>
      <w:bookmarkEnd w:id="163"/>
      <w:bookmarkEnd w:id="164"/>
    </w:p>
    <w:p>
      <w:pPr>
        <w:rPr>
          <w:rFonts w:hint="default"/>
          <w:lang w:val="en-US" w:eastAsia="zh-CN"/>
        </w:rPr>
      </w:pPr>
      <w:r>
        <w:rPr>
          <w:rFonts w:hint="default"/>
          <w:lang w:val="en-US" w:eastAsia="zh-CN"/>
        </w:rPr>
        <w:t>wget http://mirrors.hust.edu.cn/apache/rocketmq/4.3.0/rocketmq-all-4.3.0-source-release.zip</w:t>
      </w:r>
    </w:p>
    <w:p>
      <w:pPr>
        <w:pStyle w:val="4"/>
        <w:outlineLvl w:val="2"/>
        <w:rPr>
          <w:rFonts w:hint="eastAsia" w:eastAsia="宋体"/>
          <w:lang w:eastAsia="zh-CN"/>
        </w:rPr>
      </w:pPr>
      <w:bookmarkStart w:id="165" w:name="_Toc22490"/>
      <w:bookmarkStart w:id="166" w:name="_Toc21491_WPSOffice_Level3"/>
      <w:r>
        <w:rPr>
          <w:rFonts w:hint="eastAsia"/>
          <w:lang w:val="en-US" w:eastAsia="zh-CN"/>
        </w:rPr>
        <w:t>6</w:t>
      </w:r>
      <w:r>
        <w:t xml:space="preserve">.1.2 </w:t>
      </w:r>
      <w:r>
        <w:rPr>
          <w:rFonts w:hint="eastAsia"/>
          <w:lang w:val="en-US" w:eastAsia="zh-CN"/>
        </w:rPr>
        <w:t>构建</w:t>
      </w:r>
      <w:bookmarkEnd w:id="165"/>
      <w:bookmarkEnd w:id="166"/>
    </w:p>
    <w:p>
      <w:pPr>
        <w:numPr>
          <w:ilvl w:val="0"/>
          <w:numId w:val="9"/>
        </w:numPr>
        <w:adjustRightInd w:val="0"/>
        <w:spacing w:line="360" w:lineRule="auto"/>
        <w:textAlignment w:val="baseline"/>
        <w:rPr>
          <w:rFonts w:hint="eastAsia"/>
        </w:rPr>
      </w:pPr>
      <w:r>
        <w:rPr>
          <w:rFonts w:hint="eastAsia"/>
        </w:rPr>
        <w:t xml:space="preserve">  &gt; unzip rocketmq-all-4.3.0-source-release.zip</w:t>
      </w:r>
    </w:p>
    <w:p>
      <w:pPr>
        <w:numPr>
          <w:ilvl w:val="0"/>
          <w:numId w:val="9"/>
        </w:numPr>
        <w:adjustRightInd w:val="0"/>
        <w:spacing w:line="360" w:lineRule="auto"/>
        <w:textAlignment w:val="baseline"/>
        <w:rPr>
          <w:rFonts w:hint="eastAsia"/>
        </w:rPr>
      </w:pPr>
      <w:r>
        <w:rPr>
          <w:rFonts w:hint="eastAsia"/>
        </w:rPr>
        <w:t xml:space="preserve">  &gt; cd rocketmq-all-4.3.0/</w:t>
      </w:r>
    </w:p>
    <w:p>
      <w:pPr>
        <w:numPr>
          <w:ilvl w:val="0"/>
          <w:numId w:val="9"/>
        </w:numPr>
        <w:adjustRightInd w:val="0"/>
        <w:spacing w:line="360" w:lineRule="auto"/>
        <w:textAlignment w:val="baseline"/>
        <w:rPr>
          <w:rFonts w:hint="eastAsia"/>
        </w:rPr>
      </w:pPr>
      <w:r>
        <w:rPr>
          <w:rFonts w:hint="eastAsia"/>
        </w:rPr>
        <w:t xml:space="preserve">  &gt; mvn -Prelease-all -DskipTests clean install -U</w:t>
      </w:r>
    </w:p>
    <w:p>
      <w:pPr>
        <w:numPr>
          <w:ilvl w:val="0"/>
          <w:numId w:val="9"/>
        </w:numPr>
        <w:adjustRightInd w:val="0"/>
        <w:spacing w:line="360" w:lineRule="auto"/>
        <w:textAlignment w:val="baseline"/>
      </w:pPr>
      <w:r>
        <w:rPr>
          <w:rFonts w:hint="eastAsia"/>
        </w:rPr>
        <w:t xml:space="preserve">  &gt; cd distribution/target/apache-rocketmq</w:t>
      </w:r>
    </w:p>
    <w:p>
      <w:pPr>
        <w:pStyle w:val="4"/>
        <w:outlineLvl w:val="2"/>
        <w:rPr>
          <w:rFonts w:hint="eastAsia"/>
        </w:rPr>
      </w:pPr>
      <w:bookmarkStart w:id="167" w:name="_Toc16443"/>
      <w:bookmarkStart w:id="168" w:name="_Toc25414_WPSOffice_Level3"/>
      <w:r>
        <w:rPr>
          <w:rFonts w:hint="eastAsia"/>
          <w:lang w:val="en-US" w:eastAsia="zh-CN"/>
        </w:rPr>
        <w:t>6</w:t>
      </w:r>
      <w:r>
        <w:t xml:space="preserve">.1.3 </w:t>
      </w:r>
      <w:r>
        <w:rPr>
          <w:rFonts w:hint="eastAsia"/>
        </w:rPr>
        <w:t>启动名称服务器</w:t>
      </w:r>
      <w:bookmarkEnd w:id="167"/>
      <w:bookmarkEnd w:id="168"/>
    </w:p>
    <w:p>
      <w:pPr>
        <w:rPr>
          <w:rFonts w:hint="eastAsia"/>
        </w:rPr>
      </w:pPr>
      <w:r>
        <w:rPr>
          <w:rFonts w:hint="eastAsia"/>
        </w:rPr>
        <w:t xml:space="preserve">  &gt; nohup sh bin/mqnamesrv &amp;</w:t>
      </w:r>
    </w:p>
    <w:p>
      <w:pPr>
        <w:rPr>
          <w:rFonts w:hint="eastAsia"/>
        </w:rPr>
      </w:pPr>
      <w:r>
        <w:rPr>
          <w:rFonts w:hint="eastAsia"/>
        </w:rPr>
        <w:t xml:space="preserve">  &gt; tail -f ~/logs/rocketmqlogs/namesrv.log</w:t>
      </w:r>
    </w:p>
    <w:p>
      <w:pPr>
        <w:rPr>
          <w:rFonts w:hint="eastAsia"/>
        </w:rPr>
      </w:pPr>
      <w:r>
        <w:rPr>
          <w:rFonts w:hint="eastAsia"/>
        </w:rPr>
        <w:t xml:space="preserve">  The Name Server boot success...</w:t>
      </w:r>
    </w:p>
    <w:p>
      <w:pPr>
        <w:rPr>
          <w:rFonts w:hint="eastAsia"/>
        </w:rPr>
      </w:pPr>
      <w:r>
        <w:rPr>
          <w:rFonts w:hint="eastAsia"/>
        </w:rPr>
        <w:t>如果在启动服务器的时候报：</w:t>
      </w:r>
    </w:p>
    <w:p>
      <w:pPr>
        <w:rPr>
          <w:rFonts w:hint="eastAsia"/>
        </w:rPr>
      </w:pPr>
      <w:r>
        <w:rPr>
          <w:rFonts w:hint="eastAsia"/>
        </w:rPr>
        <w:t>Java HotSpot(TM) 64-Bit Server VM warning: INFO: os::commit_memory(0x00000006c0000000, 2147483648, 0) failed; error='Cannot allocate memory' (errno=12)</w:t>
      </w:r>
    </w:p>
    <w:p>
      <w:pPr>
        <w:rPr>
          <w:rFonts w:hint="eastAsia"/>
        </w:rPr>
      </w:pPr>
      <w:r>
        <w:rPr>
          <w:rFonts w:hint="eastAsia"/>
        </w:rPr>
        <w:t>那么需要调整rocketMQ的内存</w:t>
      </w:r>
    </w:p>
    <w:p>
      <w:pPr>
        <w:rPr>
          <w:rFonts w:hint="eastAsia"/>
        </w:rPr>
      </w:pPr>
      <w:r>
        <w:rPr>
          <w:rFonts w:hint="eastAsia"/>
        </w:rPr>
        <w:t>&gt; vim bin/runserver.sh</w:t>
      </w:r>
    </w:p>
    <w:p>
      <w:pPr>
        <w:rPr>
          <w:rFonts w:hint="eastAsia"/>
        </w:rPr>
      </w:pPr>
      <w:r>
        <w:rPr>
          <w:rFonts w:hint="eastAsia"/>
        </w:rPr>
        <w:t>JAVA_OPT="${JAVA_OPT} -server -Xms128m -Xmx256m -Xmn256m -XX:PermSize=128m -XX:MaxPermSize=320m"</w:t>
      </w:r>
    </w:p>
    <w:p>
      <w:pPr>
        <w:rPr>
          <w:rFonts w:hint="eastAsia"/>
        </w:rPr>
      </w:pPr>
    </w:p>
    <w:p>
      <w:pPr>
        <w:rPr>
          <w:rFonts w:hint="eastAsia"/>
        </w:rPr>
      </w:pPr>
      <w:r>
        <w:rPr>
          <w:rFonts w:hint="eastAsia"/>
        </w:rPr>
        <w:t>-Xms 的值一定要比 -Xmx  要小不让，也会报错：如下</w:t>
      </w:r>
    </w:p>
    <w:p>
      <w:pPr>
        <w:rPr>
          <w:rFonts w:hint="eastAsia"/>
        </w:rPr>
      </w:pPr>
      <w:r>
        <w:rPr>
          <w:rFonts w:hint="eastAsia"/>
        </w:rPr>
        <w:t>Initial heap size set to a larger value than the maximum heap size那么需要调整rocketMQ的内存</w:t>
      </w:r>
    </w:p>
    <w:p>
      <w:pPr>
        <w:pStyle w:val="4"/>
        <w:outlineLvl w:val="2"/>
        <w:rPr>
          <w:rFonts w:hint="eastAsia" w:eastAsia="宋体"/>
          <w:lang w:eastAsia="zh-CN"/>
        </w:rPr>
      </w:pPr>
      <w:bookmarkStart w:id="169" w:name="_Toc19932"/>
      <w:bookmarkStart w:id="170" w:name="_Toc28405_WPSOffice_Level3"/>
      <w:r>
        <w:rPr>
          <w:rFonts w:hint="eastAsia"/>
          <w:lang w:val="en-US" w:eastAsia="zh-CN"/>
        </w:rPr>
        <w:t>6</w:t>
      </w:r>
      <w:r>
        <w:t>.1.</w:t>
      </w:r>
      <w:r>
        <w:rPr>
          <w:rFonts w:hint="eastAsia"/>
          <w:lang w:val="en-US" w:eastAsia="zh-CN"/>
        </w:rPr>
        <w:t>4</w:t>
      </w:r>
      <w:r>
        <w:t xml:space="preserve"> </w:t>
      </w:r>
      <w:r>
        <w:rPr>
          <w:rFonts w:hint="eastAsia"/>
        </w:rPr>
        <w:t>启动</w:t>
      </w:r>
      <w:r>
        <w:rPr>
          <w:rFonts w:hint="eastAsia"/>
          <w:lang w:val="en-US" w:eastAsia="zh-CN"/>
        </w:rPr>
        <w:t>broker</w:t>
      </w:r>
      <w:bookmarkEnd w:id="169"/>
      <w:bookmarkEnd w:id="170"/>
    </w:p>
    <w:p>
      <w:pPr>
        <w:rPr>
          <w:rFonts w:hint="eastAsia"/>
        </w:rPr>
      </w:pPr>
      <w:r>
        <w:rPr>
          <w:rFonts w:hint="eastAsia"/>
        </w:rPr>
        <w:t xml:space="preserve">  # autoCreateTopicEnable=true 参数可以在启动Broker时指定自动创建Topic:</w:t>
      </w:r>
    </w:p>
    <w:p>
      <w:pPr>
        <w:rPr>
          <w:rFonts w:hint="eastAsia"/>
        </w:rPr>
      </w:pPr>
      <w:r>
        <w:rPr>
          <w:rFonts w:hint="eastAsia"/>
        </w:rPr>
        <w:t xml:space="preserve"> &gt; nohup sh bin/mqbroker -n localhost:9876 autoCreateTopicEnable=true &amp;</w:t>
      </w:r>
    </w:p>
    <w:p>
      <w:pPr>
        <w:rPr>
          <w:rFonts w:hint="eastAsia"/>
        </w:rPr>
      </w:pPr>
      <w:r>
        <w:rPr>
          <w:rFonts w:hint="eastAsia"/>
        </w:rPr>
        <w:t xml:space="preserve"> &gt; tail -f ~/logs/rocketmqlogs/broker.log </w:t>
      </w:r>
    </w:p>
    <w:p>
      <w:pPr>
        <w:rPr>
          <w:rFonts w:hint="eastAsia"/>
        </w:rPr>
      </w:pPr>
      <w:r>
        <w:rPr>
          <w:rFonts w:hint="eastAsia"/>
        </w:rPr>
        <w:t xml:space="preserve"> The broker[%s, ip:port] boot success...</w:t>
      </w:r>
    </w:p>
    <w:p>
      <w:pPr>
        <w:rPr>
          <w:rFonts w:hint="eastAsia"/>
        </w:rPr>
      </w:pPr>
    </w:p>
    <w:p>
      <w:pPr>
        <w:rPr>
          <w:rFonts w:hint="eastAsia"/>
        </w:rPr>
      </w:pPr>
      <w:r>
        <w:rPr>
          <w:rFonts w:hint="eastAsia"/>
        </w:rPr>
        <w:t>如果在启动服务器的时候报：</w:t>
      </w:r>
    </w:p>
    <w:p>
      <w:pPr>
        <w:rPr>
          <w:rFonts w:hint="eastAsia"/>
        </w:rPr>
      </w:pPr>
      <w:r>
        <w:rPr>
          <w:rFonts w:hint="eastAsia"/>
        </w:rPr>
        <w:t>Java HotSpot(TM) 64-Bit Server VM warning: INFO: os::commit_memory(0x00000005c0000000, 8589934592, 0) failed; error='Cannot allocate memory' (errno=12)</w:t>
      </w:r>
    </w:p>
    <w:p>
      <w:pPr>
        <w:rPr>
          <w:rFonts w:hint="eastAsia"/>
        </w:rPr>
      </w:pPr>
      <w:r>
        <w:rPr>
          <w:rFonts w:hint="eastAsia"/>
        </w:rPr>
        <w:t>那么需要调整broker的内存</w:t>
      </w:r>
    </w:p>
    <w:p>
      <w:pPr>
        <w:rPr>
          <w:rFonts w:hint="eastAsia"/>
        </w:rPr>
      </w:pPr>
      <w:r>
        <w:rPr>
          <w:rFonts w:hint="eastAsia"/>
        </w:rPr>
        <w:t>&gt; vim bin/runbroker.sh</w:t>
      </w:r>
    </w:p>
    <w:p>
      <w:pPr>
        <w:rPr>
          <w:rFonts w:hint="eastAsia"/>
        </w:rPr>
      </w:pPr>
      <w:r>
        <w:rPr>
          <w:rFonts w:hint="eastAsia"/>
        </w:rPr>
        <w:t>JAVA_OPT="${JAVA_OPT} -server -Xms256m -Xmx256m -Xmn128m"</w:t>
      </w:r>
    </w:p>
    <w:p>
      <w:pPr>
        <w:rPr>
          <w:rFonts w:hint="eastAsia"/>
        </w:rPr>
      </w:pPr>
      <w:r>
        <w:rPr>
          <w:rFonts w:hint="eastAsia"/>
        </w:rPr>
        <w:t>设置好后启动，</w:t>
      </w:r>
    </w:p>
    <w:p>
      <w:pPr>
        <w:rPr>
          <w:rFonts w:hint="eastAsia"/>
        </w:rPr>
      </w:pPr>
    </w:p>
    <w:p>
      <w:pPr>
        <w:pStyle w:val="4"/>
        <w:outlineLvl w:val="2"/>
        <w:rPr>
          <w:rFonts w:hint="eastAsia" w:eastAsia="宋体"/>
          <w:lang w:eastAsia="zh-CN"/>
        </w:rPr>
      </w:pPr>
      <w:bookmarkStart w:id="171" w:name="_Toc11426_WPSOffice_Level3"/>
      <w:bookmarkStart w:id="172" w:name="_Toc8030"/>
      <w:r>
        <w:rPr>
          <w:rFonts w:hint="eastAsia"/>
          <w:lang w:val="en-US" w:eastAsia="zh-CN"/>
        </w:rPr>
        <w:t>6</w:t>
      </w:r>
      <w:r>
        <w:t>.1.</w:t>
      </w:r>
      <w:r>
        <w:rPr>
          <w:rFonts w:hint="eastAsia"/>
          <w:lang w:val="en-US" w:eastAsia="zh-CN"/>
        </w:rPr>
        <w:t>5</w:t>
      </w:r>
      <w:r>
        <w:t xml:space="preserve"> </w:t>
      </w:r>
      <w:r>
        <w:rPr>
          <w:rFonts w:hint="eastAsia"/>
        </w:rPr>
        <w:t>发送和接收消息</w:t>
      </w:r>
      <w:bookmarkEnd w:id="171"/>
      <w:bookmarkEnd w:id="172"/>
    </w:p>
    <w:p>
      <w:pPr>
        <w:rPr>
          <w:rFonts w:hint="eastAsia"/>
        </w:rPr>
      </w:pPr>
      <w:r>
        <w:rPr>
          <w:rFonts w:hint="eastAsia"/>
        </w:rPr>
        <w:t xml:space="preserve"> &gt; export NAMESRV_ADDR=localhost:9876</w:t>
      </w:r>
    </w:p>
    <w:p>
      <w:pPr>
        <w:rPr>
          <w:rFonts w:hint="eastAsia"/>
        </w:rPr>
      </w:pPr>
      <w:r>
        <w:rPr>
          <w:rFonts w:hint="eastAsia"/>
        </w:rPr>
        <w:t xml:space="preserve"> &gt; sh bin/tools.sh org.apache.rocketmq.example.quickstart.Producer</w:t>
      </w:r>
    </w:p>
    <w:p>
      <w:pPr>
        <w:rPr>
          <w:rFonts w:hint="eastAsia"/>
        </w:rPr>
      </w:pPr>
      <w:r>
        <w:rPr>
          <w:rFonts w:hint="eastAsia"/>
        </w:rPr>
        <w:t xml:space="preserve"> SendResult [sendStatus=SEND_OK, msgId= ...</w:t>
      </w:r>
    </w:p>
    <w:p>
      <w:pPr>
        <w:rPr>
          <w:rFonts w:hint="eastAsia"/>
        </w:rPr>
      </w:pPr>
    </w:p>
    <w:p>
      <w:pPr>
        <w:rPr>
          <w:rFonts w:hint="eastAsia"/>
        </w:rPr>
      </w:pPr>
      <w:r>
        <w:rPr>
          <w:rFonts w:hint="eastAsia"/>
        </w:rPr>
        <w:t xml:space="preserve"> &gt; sh bin/tools.sh org.apache.rocketmq.example.quickstart.Consumer</w:t>
      </w:r>
    </w:p>
    <w:p>
      <w:pPr>
        <w:rPr>
          <w:rFonts w:hint="eastAsia"/>
        </w:rPr>
      </w:pPr>
      <w:r>
        <w:rPr>
          <w:rFonts w:hint="eastAsia"/>
        </w:rPr>
        <w:t xml:space="preserve"> ConsumeMessageThread_%d Receive New Messages: [MessageExt...</w:t>
      </w:r>
    </w:p>
    <w:p>
      <w:pPr>
        <w:rPr>
          <w:rFonts w:hint="eastAsia"/>
        </w:rPr>
      </w:pPr>
    </w:p>
    <w:p>
      <w:pPr>
        <w:pStyle w:val="4"/>
        <w:outlineLvl w:val="2"/>
        <w:rPr>
          <w:rFonts w:hint="eastAsia" w:eastAsia="宋体"/>
          <w:lang w:eastAsia="zh-CN"/>
        </w:rPr>
      </w:pPr>
      <w:bookmarkStart w:id="173" w:name="_Toc26719_WPSOffice_Level3"/>
      <w:bookmarkStart w:id="174" w:name="_Toc3993"/>
      <w:r>
        <w:rPr>
          <w:rFonts w:hint="eastAsia"/>
          <w:lang w:val="en-US" w:eastAsia="zh-CN"/>
        </w:rPr>
        <w:t>6</w:t>
      </w:r>
      <w:r>
        <w:t>.1.</w:t>
      </w:r>
      <w:r>
        <w:rPr>
          <w:rFonts w:hint="eastAsia"/>
          <w:lang w:val="en-US" w:eastAsia="zh-CN"/>
        </w:rPr>
        <w:t>6</w:t>
      </w:r>
      <w:r>
        <w:t xml:space="preserve"> </w:t>
      </w:r>
      <w:r>
        <w:rPr>
          <w:rFonts w:hint="eastAsia"/>
        </w:rPr>
        <w:t>关闭服务器</w:t>
      </w:r>
      <w:bookmarkEnd w:id="173"/>
      <w:bookmarkEnd w:id="174"/>
    </w:p>
    <w:p>
      <w:pPr>
        <w:rPr>
          <w:rFonts w:hint="eastAsia"/>
        </w:rPr>
      </w:pPr>
      <w:r>
        <w:rPr>
          <w:rFonts w:hint="eastAsia"/>
        </w:rPr>
        <w:t xml:space="preserve"> &gt; sh bin/mqshutdown broker</w:t>
      </w:r>
    </w:p>
    <w:p>
      <w:pPr>
        <w:rPr>
          <w:rFonts w:hint="eastAsia"/>
        </w:rPr>
      </w:pPr>
      <w:r>
        <w:rPr>
          <w:rFonts w:hint="eastAsia"/>
        </w:rPr>
        <w:t>The mqbroker(36695) is running...</w:t>
      </w:r>
    </w:p>
    <w:p>
      <w:pPr>
        <w:rPr>
          <w:rFonts w:hint="eastAsia"/>
        </w:rPr>
      </w:pPr>
      <w:r>
        <w:rPr>
          <w:rFonts w:hint="eastAsia"/>
        </w:rPr>
        <w:t>Send shutdown request to mqbroker(36695) OK</w:t>
      </w:r>
    </w:p>
    <w:p>
      <w:pPr>
        <w:rPr>
          <w:rFonts w:hint="eastAsia"/>
        </w:rPr>
      </w:pPr>
    </w:p>
    <w:p>
      <w:pPr>
        <w:rPr>
          <w:rFonts w:hint="eastAsia"/>
        </w:rPr>
      </w:pPr>
      <w:r>
        <w:rPr>
          <w:rFonts w:hint="eastAsia"/>
        </w:rPr>
        <w:t>&gt; sh bin/mqshutdown namesrv</w:t>
      </w:r>
    </w:p>
    <w:p>
      <w:pPr>
        <w:rPr>
          <w:rFonts w:hint="eastAsia"/>
        </w:rPr>
      </w:pPr>
      <w:r>
        <w:rPr>
          <w:rFonts w:hint="eastAsia"/>
        </w:rPr>
        <w:t>The mqnamesrv(36664) is running...</w:t>
      </w:r>
    </w:p>
    <w:p>
      <w:pPr>
        <w:rPr>
          <w:rFonts w:hint="eastAsia"/>
        </w:rPr>
      </w:pPr>
      <w:r>
        <w:rPr>
          <w:rFonts w:hint="eastAsia"/>
        </w:rPr>
        <w:t>Send shutdown request to mqnamesrv(36664) OK</w:t>
      </w:r>
    </w:p>
    <w:p>
      <w:pPr>
        <w:rPr>
          <w:rFonts w:hint="eastAsia"/>
        </w:rPr>
      </w:pPr>
    </w:p>
    <w:p>
      <w:pPr>
        <w:rPr>
          <w:rFonts w:hint="eastAsia"/>
          <w:lang w:val="en-US" w:eastAsia="zh-CN"/>
        </w:rPr>
      </w:pPr>
    </w:p>
    <w:p>
      <w:pPr>
        <w:pStyle w:val="3"/>
        <w:outlineLvl w:val="1"/>
        <w:rPr>
          <w:rFonts w:hint="eastAsia"/>
          <w:lang w:val="en-US" w:eastAsia="zh-CN"/>
        </w:rPr>
      </w:pPr>
      <w:bookmarkStart w:id="175" w:name="_Toc21711"/>
      <w:bookmarkStart w:id="176" w:name="_Toc21393_WPSOffice_Level2"/>
      <w:r>
        <w:rPr>
          <w:rFonts w:hint="eastAsia"/>
          <w:lang w:val="en-US" w:eastAsia="zh-CN"/>
        </w:rPr>
        <w:t>6</w:t>
      </w:r>
      <w:r>
        <w:t>.</w:t>
      </w:r>
      <w:r>
        <w:rPr>
          <w:rFonts w:hint="eastAsia"/>
          <w:lang w:val="en-US" w:eastAsia="zh-CN"/>
        </w:rPr>
        <w:t>2</w:t>
      </w:r>
      <w:r>
        <w:t xml:space="preserve"> </w:t>
      </w:r>
      <w:r>
        <w:rPr>
          <w:rFonts w:hint="eastAsia"/>
          <w:lang w:val="en-US" w:eastAsia="zh-CN"/>
        </w:rPr>
        <w:t>集群服务器部署</w:t>
      </w:r>
      <w:bookmarkEnd w:id="175"/>
      <w:r>
        <w:rPr>
          <w:rFonts w:hint="eastAsia"/>
          <w:lang w:val="en-US" w:eastAsia="zh-CN"/>
        </w:rPr>
        <w:t>（第3种模式）</w:t>
      </w:r>
      <w:bookmarkEnd w:id="176"/>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"http://10.104.116.139:8080/" \l "/cluster" </w:instrText>
      </w:r>
      <w:r>
        <w:rPr>
          <w:rFonts w:ascii="宋体" w:hAnsi="宋体" w:eastAsia="宋体" w:cs="宋体"/>
          <w:sz w:val="24"/>
          <w:szCs w:val="24"/>
        </w:rPr>
        <w:fldChar w:fldCharType="separate"/>
      </w:r>
      <w:r>
        <w:rPr>
          <w:rStyle w:val="19"/>
          <w:rFonts w:ascii="宋体" w:hAnsi="宋体" w:eastAsia="宋体" w:cs="宋体"/>
          <w:sz w:val="24"/>
          <w:szCs w:val="24"/>
        </w:rPr>
        <w:t>http://10.104.116.139:8080/#/cluster</w:t>
      </w:r>
      <w:r>
        <w:rPr>
          <w:rFonts w:ascii="宋体" w:hAnsi="宋体" w:eastAsia="宋体" w:cs="宋体"/>
          <w:sz w:val="24"/>
          <w:szCs w:val="24"/>
        </w:rPr>
        <w:fldChar w:fldCharType="end"/>
      </w:r>
    </w:p>
    <w:p>
      <w:pPr>
        <w:rPr>
          <w:rFonts w:hint="default"/>
          <w:lang w:val="en-US" w:eastAsia="zh-CN"/>
        </w:rPr>
      </w:pPr>
      <w:r>
        <w:drawing>
          <wp:inline distT="0" distB="0" distL="114300" distR="114300">
            <wp:extent cx="5264150" cy="1689735"/>
            <wp:effectExtent l="0" t="0" r="1270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64150" cy="1689735"/>
                    </a:xfrm>
                    <a:prstGeom prst="rect">
                      <a:avLst/>
                    </a:prstGeom>
                    <a:noFill/>
                    <a:ln>
                      <a:noFill/>
                    </a:ln>
                  </pic:spPr>
                </pic:pic>
              </a:graphicData>
            </a:graphic>
          </wp:inline>
        </w:drawing>
      </w:r>
    </w:p>
    <w:p>
      <w:pPr>
        <w:rPr>
          <w:rFonts w:hint="default"/>
          <w:lang w:val="en-US" w:eastAsia="zh-CN"/>
        </w:rPr>
      </w:pPr>
    </w:p>
    <w:p>
      <w:pPr>
        <w:rPr>
          <w:rFonts w:hint="eastAsia"/>
        </w:rPr>
      </w:pPr>
    </w:p>
    <w:p>
      <w:pPr>
        <w:pStyle w:val="4"/>
        <w:keepNext w:val="0"/>
        <w:keepLines w:val="0"/>
        <w:widowControl/>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ascii="Verdana" w:hAnsi="Verdana" w:cs="Verdana"/>
          <w:b/>
          <w:i w:val="0"/>
          <w:caps w:val="0"/>
          <w:color w:val="000000"/>
          <w:spacing w:val="0"/>
          <w:sz w:val="24"/>
          <w:szCs w:val="24"/>
        </w:rPr>
      </w:pPr>
      <w:bookmarkStart w:id="177" w:name="_Toc21002_WPSOffice_Level3"/>
      <w:bookmarkStart w:id="178" w:name="_Toc14059"/>
      <w:r>
        <w:rPr>
          <w:rFonts w:hint="default" w:ascii="Verdana" w:hAnsi="Verdana" w:cs="Verdana"/>
          <w:b/>
          <w:i w:val="0"/>
          <w:caps w:val="0"/>
          <w:color w:val="000000"/>
          <w:spacing w:val="0"/>
          <w:sz w:val="24"/>
          <w:szCs w:val="24"/>
          <w:shd w:val="clear" w:fill="D6D3D6"/>
        </w:rPr>
        <w:t>1. 单个 Master</w:t>
      </w:r>
      <w:bookmarkEnd w:id="177"/>
      <w:bookmarkEnd w:id="178"/>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这种方式风险较大，一旦Broker 重启或者宕机时，会导致整个服务不可用，不建议线上环境使用。</w:t>
      </w:r>
    </w:p>
    <w:p>
      <w:pPr>
        <w:pStyle w:val="4"/>
        <w:keepNext w:val="0"/>
        <w:keepLines w:val="0"/>
        <w:widowControl/>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hint="default" w:ascii="Verdana" w:hAnsi="Verdana" w:cs="Verdana"/>
          <w:b/>
          <w:i w:val="0"/>
          <w:caps w:val="0"/>
          <w:color w:val="000000"/>
          <w:spacing w:val="0"/>
          <w:sz w:val="24"/>
          <w:szCs w:val="24"/>
        </w:rPr>
      </w:pPr>
      <w:bookmarkStart w:id="179" w:name="_Toc24847"/>
      <w:bookmarkStart w:id="180" w:name="_Toc3287_WPSOffice_Level3"/>
      <w:r>
        <w:rPr>
          <w:rFonts w:hint="default" w:ascii="Verdana" w:hAnsi="Verdana" w:cs="Verdana"/>
          <w:b/>
          <w:i w:val="0"/>
          <w:caps w:val="0"/>
          <w:color w:val="000000"/>
          <w:spacing w:val="0"/>
          <w:sz w:val="24"/>
          <w:szCs w:val="24"/>
          <w:shd w:val="clear" w:fill="D6D3D6"/>
        </w:rPr>
        <w:t>2. 多 Master 模式</w:t>
      </w:r>
      <w:bookmarkEnd w:id="179"/>
      <w:bookmarkEnd w:id="180"/>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一个集群无 Slave，全是 Master，例如 2 个 Master 或者 3 个 Master</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优点：配置简单，单个Master 宕机或重启维护对应用无影响，在磁盘配置为 RAID10 时，即使机器宕机不可恢复情况下，由与 RAID10 磁盘非常可靠，消息也不会丢（异步刷盘丢失少量消息，同步刷盘一条不丢）。性能最高。</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缺点：单台机器宕机期间，这台机器上未被消费的消息在机器恢复之前不可订阅，消息实时性会受到受到影响。</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先启动 NameServer，例如机器 IP 为：</w:t>
      </w:r>
      <w:r>
        <w:rPr>
          <w:rStyle w:val="20"/>
          <w:rFonts w:hint="default" w:ascii="Courier New" w:hAnsi="Courier New" w:cs="Courier New"/>
          <w:i w:val="0"/>
          <w:caps w:val="0"/>
          <w:color w:val="333333"/>
          <w:spacing w:val="0"/>
          <w:sz w:val="20"/>
          <w:szCs w:val="20"/>
        </w:rPr>
        <w:t>10.104.112.222</w:t>
      </w:r>
      <w:r>
        <w:rPr>
          <w:rFonts w:hint="default" w:ascii="Verdana" w:hAnsi="Verdana" w:cs="Verdana"/>
          <w:i w:val="0"/>
          <w:caps w:val="0"/>
          <w:color w:val="333333"/>
          <w:spacing w:val="0"/>
          <w:sz w:val="20"/>
          <w:szCs w:val="20"/>
          <w:shd w:val="clear" w:fill="D6D3D6"/>
        </w:rPr>
        <w:t>:9876</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ascii="Courier New" w:hAnsi="Courier New" w:cs="Courier New"/>
                <w:i w:val="0"/>
                <w:caps w:val="0"/>
                <w:color w:val="333333"/>
                <w:spacing w:val="0"/>
                <w:sz w:val="20"/>
                <w:szCs w:val="20"/>
              </w:rPr>
              <w:t>nohup sh mqnamesrv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A，启动第一个 Master</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/conf/2m-noslave/broker-a.properties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B，启动第二个 Master</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/conf/2m-noslave/broker-b.properties &amp;</w:t>
            </w:r>
          </w:p>
        </w:tc>
      </w:tr>
    </w:tbl>
    <w:p>
      <w:pPr>
        <w:pStyle w:val="4"/>
        <w:keepNext w:val="0"/>
        <w:keepLines w:val="0"/>
        <w:widowControl/>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hint="default" w:ascii="Verdana" w:hAnsi="Verdana" w:cs="Verdana"/>
          <w:b/>
          <w:i w:val="0"/>
          <w:caps w:val="0"/>
          <w:color w:val="000000"/>
          <w:spacing w:val="0"/>
          <w:sz w:val="24"/>
          <w:szCs w:val="24"/>
        </w:rPr>
      </w:pPr>
      <w:bookmarkStart w:id="181" w:name="_Toc44"/>
      <w:bookmarkStart w:id="182" w:name="_Toc18872_WPSOffice_Level3"/>
      <w:r>
        <w:rPr>
          <w:rFonts w:hint="default" w:ascii="Verdana" w:hAnsi="Verdana" w:cs="Verdana"/>
          <w:b/>
          <w:i w:val="0"/>
          <w:caps w:val="0"/>
          <w:color w:val="000000"/>
          <w:spacing w:val="0"/>
          <w:sz w:val="24"/>
          <w:szCs w:val="24"/>
          <w:shd w:val="clear" w:fill="D6D3D6"/>
        </w:rPr>
        <w:t>3. 多 Master 多 Slave 模式，异步复制</w:t>
      </w:r>
      <w:bookmarkEnd w:id="181"/>
      <w:bookmarkEnd w:id="182"/>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每个 Master 配置一个 Slave，有多对Master-Slave，HA 采用异步复制方式，主备有短暂消息延迟，毫秒级。</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优点：即使磁盘损坏，消息丢失的非常少，且消息实时性不会受影响，因为 Master 宕机后，消费者仍然可以从 Slave 消费，此过程对应用透明。不需要人工干预。性能同多 Master 模式几乎一样。</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缺点：Master 宕机，磁盘损坏情况，会丢失少量消息。</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先启动 NameServer，例如机器 IP 为：</w:t>
      </w:r>
      <w:r>
        <w:rPr>
          <w:rStyle w:val="20"/>
          <w:rFonts w:hint="default" w:ascii="Courier New" w:hAnsi="Courier New" w:cs="Courier New"/>
          <w:i w:val="0"/>
          <w:caps w:val="0"/>
          <w:color w:val="333333"/>
          <w:spacing w:val="0"/>
          <w:sz w:val="20"/>
          <w:szCs w:val="20"/>
        </w:rPr>
        <w:t>10.104.112.222</w:t>
      </w:r>
      <w:r>
        <w:rPr>
          <w:rFonts w:hint="default" w:ascii="Verdana" w:hAnsi="Verdana" w:cs="Verdana"/>
          <w:i w:val="0"/>
          <w:caps w:val="0"/>
          <w:color w:val="333333"/>
          <w:spacing w:val="0"/>
          <w:sz w:val="20"/>
          <w:szCs w:val="20"/>
          <w:shd w:val="clear" w:fill="D6D3D6"/>
        </w:rPr>
        <w:t>:9876</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mqnamesrv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A，启动第一个 Master</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10.104.112.222:9876</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/conf/2m-2s-async/broker-a.properties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B，启动第二个 Master</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/conf/2m-2s-async/broker-b.properties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C，启动第一个 Slave</w:t>
      </w:r>
    </w:p>
    <w:tbl>
      <w:tblPr>
        <w:tblStyle w:val="15"/>
        <w:tblW w:w="8726" w:type="dxa"/>
        <w:tblInd w:w="0" w:type="dxa"/>
        <w:shd w:val="clear" w:color="auto" w:fill="D6D3D6"/>
        <w:tblLayout w:type="fixed"/>
        <w:tblCellMar>
          <w:top w:w="0" w:type="dxa"/>
          <w:left w:w="0" w:type="dxa"/>
          <w:bottom w:w="0" w:type="dxa"/>
          <w:right w:w="0" w:type="dxa"/>
        </w:tblCellMar>
      </w:tblPr>
      <w:tblGrid>
        <w:gridCol w:w="545"/>
        <w:gridCol w:w="8181"/>
      </w:tblGrid>
      <w:tr>
        <w:tblPrEx>
          <w:shd w:val="clear" w:color="auto" w:fill="D6D3D6"/>
          <w:tblLayout w:type="fixed"/>
          <w:tblCellMar>
            <w:top w:w="0" w:type="dxa"/>
            <w:left w:w="0" w:type="dxa"/>
            <w:bottom w:w="0" w:type="dxa"/>
            <w:right w:w="0" w:type="dxa"/>
          </w:tblCellMar>
        </w:tblPrEx>
        <w:tc>
          <w:tcPr>
            <w:tcW w:w="545"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81"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/conf/2m-2s-async/broker-a-s.properties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D，启动第二个 Slave</w:t>
      </w:r>
    </w:p>
    <w:tbl>
      <w:tblPr>
        <w:tblStyle w:val="15"/>
        <w:tblW w:w="8726" w:type="dxa"/>
        <w:tblInd w:w="0" w:type="dxa"/>
        <w:shd w:val="clear" w:color="auto" w:fill="D6D3D6"/>
        <w:tblLayout w:type="fixed"/>
        <w:tblCellMar>
          <w:top w:w="0" w:type="dxa"/>
          <w:left w:w="0" w:type="dxa"/>
          <w:bottom w:w="0" w:type="dxa"/>
          <w:right w:w="0" w:type="dxa"/>
        </w:tblCellMar>
      </w:tblPr>
      <w:tblGrid>
        <w:gridCol w:w="545"/>
        <w:gridCol w:w="8181"/>
      </w:tblGrid>
      <w:tr>
        <w:tblPrEx>
          <w:shd w:val="clear" w:color="auto" w:fill="D6D3D6"/>
          <w:tblLayout w:type="fixed"/>
          <w:tblCellMar>
            <w:top w:w="0" w:type="dxa"/>
            <w:left w:w="0" w:type="dxa"/>
            <w:bottom w:w="0" w:type="dxa"/>
            <w:right w:w="0" w:type="dxa"/>
          </w:tblCellMar>
        </w:tblPrEx>
        <w:tc>
          <w:tcPr>
            <w:tcW w:w="545"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81"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/conf/2m-2s-async/broker-b-s.properties &amp;</w:t>
            </w:r>
          </w:p>
        </w:tc>
      </w:tr>
    </w:tbl>
    <w:p>
      <w:pPr>
        <w:pStyle w:val="4"/>
        <w:keepNext w:val="0"/>
        <w:keepLines w:val="0"/>
        <w:widowControl/>
        <w:suppressLineNumbers w:val="0"/>
        <w:pBdr>
          <w:bottom w:val="dotted" w:color="D6D6D6" w:sz="2" w:space="0"/>
        </w:pBdr>
        <w:shd w:val="clear" w:fill="D6D3D6"/>
        <w:spacing w:before="150" w:beforeAutospacing="0" w:after="150" w:afterAutospacing="0" w:line="23" w:lineRule="atLeast"/>
        <w:ind w:left="0" w:right="0" w:firstLine="0"/>
        <w:jc w:val="left"/>
        <w:outlineLvl w:val="2"/>
        <w:rPr>
          <w:rFonts w:hint="default" w:ascii="Verdana" w:hAnsi="Verdana" w:cs="Verdana"/>
          <w:b/>
          <w:i w:val="0"/>
          <w:caps w:val="0"/>
          <w:color w:val="000000"/>
          <w:spacing w:val="0"/>
          <w:sz w:val="24"/>
          <w:szCs w:val="24"/>
        </w:rPr>
      </w:pPr>
      <w:bookmarkStart w:id="183" w:name="_Toc3373_WPSOffice_Level3"/>
      <w:bookmarkStart w:id="184" w:name="_Toc23910"/>
      <w:r>
        <w:rPr>
          <w:rFonts w:hint="default" w:ascii="Verdana" w:hAnsi="Verdana" w:cs="Verdana"/>
          <w:b/>
          <w:i w:val="0"/>
          <w:caps w:val="0"/>
          <w:color w:val="000000"/>
          <w:spacing w:val="0"/>
          <w:sz w:val="24"/>
          <w:szCs w:val="24"/>
          <w:shd w:val="clear" w:fill="D6D3D6"/>
        </w:rPr>
        <w:t>4. 多 Master 多 Slave 模式，同步双写</w:t>
      </w:r>
      <w:bookmarkEnd w:id="183"/>
      <w:bookmarkEnd w:id="184"/>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每个 Master 配置一个 Slave，有多对Master-Slave，HA 采用同步双写方式，主备都写成功，向应用返回成功。</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优点：数据与服务都无单点，Master宕机情况下，消息无延迟，服务可用性与数据可用性都非常高</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缺点：性能比异步复制模式略低，大约低 10%左右，发送单个消息的 RT 会略高。目前主宕机后，备机不能自动切换为主机，后续会支持自动切换功能。</w:t>
      </w:r>
    </w:p>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先启动 NameServer，例如机器 IP 为：</w:t>
      </w:r>
      <w:r>
        <w:rPr>
          <w:rStyle w:val="20"/>
          <w:rFonts w:hint="default" w:ascii="Courier New" w:hAnsi="Courier New" w:cs="Courier New"/>
          <w:i w:val="0"/>
          <w:caps w:val="0"/>
          <w:color w:val="333333"/>
          <w:spacing w:val="0"/>
          <w:sz w:val="20"/>
          <w:szCs w:val="20"/>
        </w:rPr>
        <w:t>10.104.112.222</w:t>
      </w:r>
      <w:r>
        <w:rPr>
          <w:rFonts w:hint="default" w:ascii="Verdana" w:hAnsi="Verdana" w:cs="Verdana"/>
          <w:i w:val="0"/>
          <w:caps w:val="0"/>
          <w:color w:val="333333"/>
          <w:spacing w:val="0"/>
          <w:sz w:val="20"/>
          <w:szCs w:val="20"/>
          <w:shd w:val="clear" w:fill="D6D3D6"/>
        </w:rPr>
        <w:t>:9876</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mqnamesrv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A，启动第一个 Master</w:t>
      </w:r>
    </w:p>
    <w:tbl>
      <w:tblPr>
        <w:tblStyle w:val="15"/>
        <w:tblW w:w="8726" w:type="dxa"/>
        <w:tblInd w:w="0" w:type="dxa"/>
        <w:shd w:val="clear" w:color="auto" w:fill="D6D3D6"/>
        <w:tblLayout w:type="fixed"/>
        <w:tblCellMar>
          <w:top w:w="0" w:type="dxa"/>
          <w:left w:w="0" w:type="dxa"/>
          <w:bottom w:w="0" w:type="dxa"/>
          <w:right w:w="0" w:type="dxa"/>
        </w:tblCellMar>
      </w:tblPr>
      <w:tblGrid>
        <w:gridCol w:w="547"/>
        <w:gridCol w:w="8179"/>
      </w:tblGrid>
      <w:tr>
        <w:tblPrEx>
          <w:tblLayout w:type="fixed"/>
          <w:tblCellMar>
            <w:top w:w="0" w:type="dxa"/>
            <w:left w:w="0" w:type="dxa"/>
            <w:bottom w:w="0" w:type="dxa"/>
            <w:right w:w="0" w:type="dxa"/>
          </w:tblCellMar>
        </w:tblPrEx>
        <w:tc>
          <w:tcPr>
            <w:tcW w:w="547"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9"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200" w:right="0" w:hanging="200" w:hangingChars="10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/conf/2m-2s-sync/broker-a.properties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B，启动第二个 Master</w:t>
      </w:r>
    </w:p>
    <w:tbl>
      <w:tblPr>
        <w:tblStyle w:val="15"/>
        <w:tblW w:w="8726" w:type="dxa"/>
        <w:tblInd w:w="0" w:type="dxa"/>
        <w:shd w:val="clear" w:color="auto" w:fill="D6D3D6"/>
        <w:tblLayout w:type="fixed"/>
        <w:tblCellMar>
          <w:top w:w="0" w:type="dxa"/>
          <w:left w:w="0" w:type="dxa"/>
          <w:bottom w:w="0" w:type="dxa"/>
          <w:right w:w="0" w:type="dxa"/>
        </w:tblCellMar>
      </w:tblPr>
      <w:tblGrid>
        <w:gridCol w:w="548"/>
        <w:gridCol w:w="8178"/>
      </w:tblGrid>
      <w:tr>
        <w:tblPrEx>
          <w:shd w:val="clear" w:color="auto" w:fill="D6D3D6"/>
          <w:tblLayout w:type="fixed"/>
          <w:tblCellMar>
            <w:top w:w="0" w:type="dxa"/>
            <w:left w:w="0" w:type="dxa"/>
            <w:bottom w:w="0" w:type="dxa"/>
            <w:right w:w="0" w:type="dxa"/>
          </w:tblCellMar>
        </w:tblPrEx>
        <w:tc>
          <w:tcPr>
            <w:tcW w:w="54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8"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/conf/2m-2s-sync/broker-b.properties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C，启动第一个 Slave</w:t>
      </w:r>
    </w:p>
    <w:tbl>
      <w:tblPr>
        <w:tblStyle w:val="15"/>
        <w:tblW w:w="8726" w:type="dxa"/>
        <w:tblInd w:w="0" w:type="dxa"/>
        <w:shd w:val="clear" w:color="auto" w:fill="D6D3D6"/>
        <w:tblLayout w:type="fixed"/>
        <w:tblCellMar>
          <w:top w:w="0" w:type="dxa"/>
          <w:left w:w="0" w:type="dxa"/>
          <w:bottom w:w="0" w:type="dxa"/>
          <w:right w:w="0" w:type="dxa"/>
        </w:tblCellMar>
      </w:tblPr>
      <w:tblGrid>
        <w:gridCol w:w="547"/>
        <w:gridCol w:w="8179"/>
      </w:tblGrid>
      <w:tr>
        <w:tblPrEx>
          <w:shd w:val="clear" w:color="auto" w:fill="D6D3D6"/>
          <w:tblLayout w:type="fixed"/>
          <w:tblCellMar>
            <w:top w:w="0" w:type="dxa"/>
            <w:left w:w="0" w:type="dxa"/>
            <w:bottom w:w="0" w:type="dxa"/>
            <w:right w:w="0" w:type="dxa"/>
          </w:tblCellMar>
        </w:tblPrEx>
        <w:tc>
          <w:tcPr>
            <w:tcW w:w="547"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9"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/conf/2m-2s-sync/broker-a-s.properties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  在机器 D，启动第二个 Slave</w:t>
      </w:r>
    </w:p>
    <w:tbl>
      <w:tblPr>
        <w:tblStyle w:val="15"/>
        <w:tblW w:w="8726" w:type="dxa"/>
        <w:tblInd w:w="0" w:type="dxa"/>
        <w:shd w:val="clear" w:color="auto" w:fill="D6D3D6"/>
        <w:tblLayout w:type="fixed"/>
        <w:tblCellMar>
          <w:top w:w="0" w:type="dxa"/>
          <w:left w:w="0" w:type="dxa"/>
          <w:bottom w:w="0" w:type="dxa"/>
          <w:right w:w="0" w:type="dxa"/>
        </w:tblCellMar>
      </w:tblPr>
      <w:tblGrid>
        <w:gridCol w:w="547"/>
        <w:gridCol w:w="8179"/>
      </w:tblGrid>
      <w:tr>
        <w:tblPrEx>
          <w:shd w:val="clear" w:color="auto" w:fill="D6D3D6"/>
          <w:tblLayout w:type="fixed"/>
          <w:tblCellMar>
            <w:top w:w="0" w:type="dxa"/>
            <w:left w:w="0" w:type="dxa"/>
            <w:bottom w:w="0" w:type="dxa"/>
            <w:right w:w="0" w:type="dxa"/>
          </w:tblCellMar>
        </w:tblPrEx>
        <w:tc>
          <w:tcPr>
            <w:tcW w:w="547"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302" w:beforeAutospacing="0" w:after="302" w:afterAutospacing="0"/>
              <w:ind w:left="0" w:right="0" w:firstLine="0"/>
              <w:jc w:val="right"/>
            </w:pPr>
            <w:r>
              <w:rPr>
                <w:rFonts w:hint="default" w:ascii="Verdana" w:hAnsi="Verdana" w:cs="Verdana"/>
                <w:i w:val="0"/>
                <w:caps w:val="0"/>
                <w:color w:val="333333"/>
                <w:spacing w:val="0"/>
                <w:sz w:val="20"/>
                <w:szCs w:val="20"/>
              </w:rPr>
              <w:t>1</w:t>
            </w:r>
          </w:p>
        </w:tc>
        <w:tc>
          <w:tcPr>
            <w:tcW w:w="8179" w:type="dxa"/>
            <w:tcBorders>
              <w:top w:val="single" w:color="C0C0C0" w:sz="6" w:space="0"/>
              <w:left w:val="single" w:color="C0C0C0" w:sz="6" w:space="0"/>
              <w:bottom w:val="single" w:color="C0C0C0" w:sz="6" w:space="0"/>
              <w:right w:val="single" w:color="C0C0C0" w:sz="6" w:space="0"/>
            </w:tcBorders>
            <w:shd w:val="clear" w:color="auto" w:fill="D6D3D6"/>
            <w:tcMar>
              <w:top w:w="120" w:type="dxa"/>
              <w:left w:w="210" w:type="dxa"/>
              <w:bottom w:w="120" w:type="dxa"/>
              <w:right w:w="210" w:type="dxa"/>
            </w:tcMar>
            <w:vAlign w:val="top"/>
          </w:tcPr>
          <w:p>
            <w:pPr>
              <w:pStyle w:val="14"/>
              <w:keepNext w:val="0"/>
              <w:keepLines w:val="0"/>
              <w:widowControl/>
              <w:suppressLineNumbers w:val="0"/>
              <w:spacing w:before="150" w:beforeAutospacing="0" w:after="150" w:afterAutospacing="0"/>
              <w:ind w:left="0" w:right="0" w:firstLine="0"/>
              <w:jc w:val="left"/>
            </w:pPr>
            <w:r>
              <w:rPr>
                <w:rStyle w:val="20"/>
                <w:rFonts w:hint="default" w:ascii="Courier New" w:hAnsi="Courier New" w:cs="Courier New"/>
                <w:i w:val="0"/>
                <w:caps w:val="0"/>
                <w:color w:val="333333"/>
                <w:spacing w:val="0"/>
                <w:sz w:val="20"/>
                <w:szCs w:val="20"/>
              </w:rPr>
              <w:t>nohup sh mqbroker -n</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10.104.112.222:9876</w:t>
            </w:r>
            <w:r>
              <w:rPr>
                <w:rFonts w:hint="default" w:ascii="Verdana" w:hAnsi="Verdana" w:cs="Verdana"/>
                <w:i w:val="0"/>
                <w:caps w:val="0"/>
                <w:color w:val="333333"/>
                <w:spacing w:val="0"/>
                <w:sz w:val="20"/>
                <w:szCs w:val="20"/>
              </w:rPr>
              <w:t> </w:t>
            </w:r>
            <w:r>
              <w:rPr>
                <w:rStyle w:val="20"/>
                <w:rFonts w:hint="default" w:ascii="Courier New" w:hAnsi="Courier New" w:cs="Courier New"/>
                <w:i w:val="0"/>
                <w:caps w:val="0"/>
                <w:color w:val="333333"/>
                <w:spacing w:val="0"/>
                <w:sz w:val="20"/>
                <w:szCs w:val="20"/>
              </w:rPr>
              <w:t>-c</w:t>
            </w:r>
            <w:r>
              <w:rPr>
                <w:rStyle w:val="20"/>
                <w:rFonts w:hint="eastAsia" w:ascii="Courier New" w:hAnsi="Courier New" w:cs="Courier New"/>
                <w:i w:val="0"/>
                <w:caps w:val="0"/>
                <w:color w:val="333333"/>
                <w:spacing w:val="0"/>
                <w:sz w:val="20"/>
                <w:szCs w:val="20"/>
                <w:lang w:val="en-US" w:eastAsia="zh-CN"/>
              </w:rPr>
              <w:t xml:space="preserve"> ..</w:t>
            </w:r>
            <w:r>
              <w:rPr>
                <w:rStyle w:val="20"/>
                <w:rFonts w:hint="default" w:ascii="Courier New" w:hAnsi="Courier New" w:cs="Courier New"/>
                <w:i w:val="0"/>
                <w:caps w:val="0"/>
                <w:color w:val="333333"/>
                <w:spacing w:val="0"/>
                <w:sz w:val="20"/>
                <w:szCs w:val="20"/>
              </w:rPr>
              <w:t>/conf/2m-2s-sync/broker-b-s.properties &amp;</w:t>
            </w:r>
          </w:p>
        </w:tc>
      </w:tr>
    </w:tbl>
    <w:p>
      <w:pPr>
        <w:pStyle w:val="14"/>
        <w:keepNext w:val="0"/>
        <w:keepLines w:val="0"/>
        <w:widowControl/>
        <w:suppressLineNumbers w:val="0"/>
        <w:shd w:val="clear" w:fill="D6D3D6"/>
        <w:spacing w:before="150" w:beforeAutospacing="0" w:after="150" w:afterAutospacing="0"/>
        <w:ind w:left="0" w:right="0" w:firstLine="0"/>
        <w:jc w:val="left"/>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D6D3D6"/>
        </w:rPr>
        <w:t>   以上 Broker 与 Slave 配对是通过指定相同的brokerName 参数来配对，Master 的 BrokerId 必须是 0，Slave的BrokerId 必须是大与 0 的数。另外一个 Master 下面可以挂载多个 Slave，同一 Master 下的多个 Slave 通过指定不同的 BrokerId 来区分。</w:t>
      </w:r>
    </w:p>
    <w:p>
      <w:pPr>
        <w:pStyle w:val="2"/>
        <w:spacing w:before="100" w:beforeAutospacing="1" w:after="330" w:line="360" w:lineRule="auto"/>
        <w:ind w:left="425" w:hanging="425"/>
        <w:outlineLvl w:val="0"/>
        <w:rPr>
          <w:rFonts w:hint="default" w:ascii="Calibri" w:hAnsi="Calibri" w:eastAsia="等线" w:cs="Calibri"/>
          <w:sz w:val="44"/>
          <w:lang w:val="en-US" w:eastAsia="zh-CN"/>
        </w:rPr>
      </w:pPr>
      <w:bookmarkStart w:id="185" w:name="_Toc7291"/>
      <w:bookmarkStart w:id="186" w:name="_Toc3328_WPSOffice_Level1"/>
      <w:r>
        <w:rPr>
          <w:rFonts w:hint="eastAsia" w:ascii="Calibri" w:hAnsi="Calibri" w:eastAsia="等线" w:cs="Calibri"/>
          <w:sz w:val="44"/>
          <w:lang w:val="en-US" w:eastAsia="zh-CN"/>
        </w:rPr>
        <w:t xml:space="preserve">第七章 </w:t>
      </w:r>
      <w:bookmarkEnd w:id="185"/>
      <w:r>
        <w:rPr>
          <w:rFonts w:hint="eastAsia" w:ascii="Calibri" w:hAnsi="Calibri" w:eastAsia="等线" w:cs="Calibri"/>
          <w:sz w:val="44"/>
          <w:lang w:val="en-US" w:eastAsia="zh-CN"/>
        </w:rPr>
        <w:t>管理控制台</w:t>
      </w:r>
      <w:bookmarkEnd w:id="186"/>
    </w:p>
    <w:p>
      <w:pPr>
        <w:pStyle w:val="3"/>
        <w:tabs>
          <w:tab w:val="left" w:pos="859"/>
        </w:tabs>
        <w:spacing w:before="240" w:after="200"/>
        <w:ind w:left="993" w:leftChars="200" w:hanging="573"/>
        <w:outlineLvl w:val="1"/>
        <w:rPr>
          <w:rFonts w:hint="default" w:ascii="微软雅黑" w:hAnsi="微软雅黑" w:eastAsia="微软雅黑" w:cs="微软雅黑"/>
          <w:i w:val="0"/>
          <w:caps w:val="0"/>
          <w:color w:val="6795B5"/>
          <w:spacing w:val="0"/>
          <w:sz w:val="24"/>
          <w:szCs w:val="24"/>
          <w:u w:val="none"/>
          <w:shd w:val="clear" w:fill="FFFFFF"/>
          <w:lang w:val="en-US"/>
        </w:rPr>
      </w:pPr>
      <w:bookmarkStart w:id="187" w:name="_Toc1954"/>
      <w:bookmarkStart w:id="188" w:name="_Toc26722_WPSOffice_Level2"/>
      <w:r>
        <w:rPr>
          <w:rFonts w:hint="eastAsia" w:ascii="Arial" w:hAnsi="Arial" w:eastAsia="黑体" w:cs="Times New Roman"/>
          <w:lang w:val="en-US" w:eastAsia="zh-CN"/>
        </w:rPr>
        <w:t xml:space="preserve">7.1 </w:t>
      </w:r>
      <w:bookmarkEnd w:id="187"/>
      <w:r>
        <w:rPr>
          <w:rFonts w:hint="eastAsia" w:ascii="Arial" w:hAnsi="Arial" w:eastAsia="黑体" w:cs="Times New Roman"/>
          <w:lang w:val="en-US" w:eastAsia="zh-CN"/>
        </w:rPr>
        <w:t>安装部署</w:t>
      </w:r>
      <w:bookmarkEnd w:id="188"/>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下载</w:t>
      </w:r>
      <w:r>
        <w:rPr>
          <w:rFonts w:hint="default"/>
          <w:lang w:val="en-US" w:eastAsia="zh-CN"/>
        </w:rPr>
        <w:t xml:space="preserve">git clone </w:t>
      </w:r>
      <w:r>
        <w:rPr>
          <w:rFonts w:hint="default"/>
          <w:lang w:val="en-US" w:eastAsia="zh-CN"/>
        </w:rPr>
        <w:fldChar w:fldCharType="begin"/>
      </w:r>
      <w:r>
        <w:rPr>
          <w:rFonts w:hint="default"/>
          <w:lang w:val="en-US" w:eastAsia="zh-CN"/>
        </w:rPr>
        <w:instrText xml:space="preserve"> HYPERLINK "https://github.com/apache/rocketmq-externals.git" </w:instrText>
      </w:r>
      <w:r>
        <w:rPr>
          <w:rFonts w:hint="default"/>
          <w:lang w:val="en-US" w:eastAsia="zh-CN"/>
        </w:rPr>
        <w:fldChar w:fldCharType="separate"/>
      </w:r>
      <w:r>
        <w:rPr>
          <w:rStyle w:val="19"/>
          <w:rFonts w:hint="default"/>
          <w:lang w:val="en-US" w:eastAsia="zh-CN"/>
        </w:rPr>
        <w:t>https://github.com/apache/rocketmq-externals.git</w:t>
      </w:r>
      <w:r>
        <w:rPr>
          <w:rFonts w:hint="default"/>
          <w:lang w:val="en-US" w:eastAsia="zh-CN"/>
        </w:rPr>
        <w:fldChar w:fldCharType="end"/>
      </w:r>
    </w:p>
    <w:p>
      <w:pPr>
        <w:rPr>
          <w:rFonts w:hint="eastAsia"/>
          <w:lang w:val="en-US" w:eastAsia="zh-CN"/>
        </w:rPr>
      </w:pPr>
    </w:p>
    <w:p>
      <w:pPr>
        <w:numPr>
          <w:ilvl w:val="0"/>
          <w:numId w:val="10"/>
        </w:numPr>
        <w:rPr>
          <w:rFonts w:hint="eastAsia"/>
          <w:lang w:val="en-US" w:eastAsia="zh-CN"/>
        </w:rPr>
      </w:pPr>
      <w:r>
        <w:rPr>
          <w:rFonts w:hint="default"/>
          <w:lang w:val="en-US" w:eastAsia="zh-CN"/>
        </w:rPr>
        <w:t>.</w:t>
      </w:r>
      <w:r>
        <w:rPr>
          <w:rFonts w:hint="eastAsia"/>
          <w:lang w:val="en-US" w:eastAsia="zh-CN"/>
        </w:rPr>
        <w:t>修改namesrv信息</w:t>
      </w:r>
    </w:p>
    <w:p>
      <w:pPr>
        <w:numPr>
          <w:ilvl w:val="0"/>
          <w:numId w:val="0"/>
        </w:numPr>
        <w:ind w:firstLine="210" w:firstLineChars="100"/>
        <w:rPr>
          <w:rFonts w:hint="default"/>
          <w:lang w:val="en-US" w:eastAsia="zh-CN"/>
        </w:rPr>
      </w:pPr>
      <w:r>
        <w:rPr>
          <w:rFonts w:hint="eastAsia"/>
          <w:lang w:val="en-US" w:eastAsia="zh-CN"/>
        </w:rPr>
        <w:t>&gt;</w:t>
      </w:r>
      <w:r>
        <w:rPr>
          <w:rFonts w:hint="default"/>
          <w:lang w:val="en-US" w:eastAsia="zh-CN"/>
        </w:rPr>
        <w:t>rocketmq-externals&gt;rocketmq-console&gt;src&gt;main&gt;resources&gt;application.properties</w:t>
      </w:r>
    </w:p>
    <w:p>
      <w:pPr>
        <w:ind w:firstLine="210" w:firstLineChars="100"/>
        <w:rPr>
          <w:rFonts w:hint="default"/>
          <w:lang w:val="en-US" w:eastAsia="zh-CN"/>
        </w:rPr>
      </w:pPr>
      <w:r>
        <w:rPr>
          <w:rFonts w:hint="default"/>
          <w:lang w:val="en-US" w:eastAsia="zh-CN"/>
        </w:rPr>
        <w:t>rocketmq.config.namesrvAddr=10.104.116.139:9876;10.104.116.140:9876;10.104.130.243:9876;10.104.130.244:9876</w:t>
      </w:r>
    </w:p>
    <w:p>
      <w:pPr>
        <w:rPr>
          <w:rFonts w:hint="default"/>
          <w:lang w:val="en-US" w:eastAsia="zh-CN"/>
        </w:rPr>
      </w:pP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.打包</w:t>
      </w:r>
    </w:p>
    <w:p>
      <w:pPr>
        <w:rPr>
          <w:rFonts w:hint="default"/>
          <w:lang w:val="en-US" w:eastAsia="zh-CN"/>
        </w:rPr>
      </w:pPr>
      <w:r>
        <w:rPr>
          <w:rFonts w:hint="default"/>
          <w:lang w:val="en-US" w:eastAsia="zh-CN"/>
        </w:rPr>
        <w:t xml:space="preserve">  &gt; cd rocketmq-externals/rocketmq-console</w:t>
      </w:r>
    </w:p>
    <w:p>
      <w:pPr>
        <w:rPr>
          <w:rFonts w:hint="default"/>
          <w:lang w:val="en-US" w:eastAsia="zh-CN"/>
        </w:rPr>
      </w:pPr>
      <w:r>
        <w:rPr>
          <w:rFonts w:hint="default"/>
          <w:lang w:val="en-US" w:eastAsia="zh-CN"/>
        </w:rPr>
        <w:t xml:space="preserve">  &gt; mvn clean package -Dmaven.test.skip=true</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 xml:space="preserve">.启动 java -jar target/rocketmq-console-ng-1.0.0.jar,访问 </w:t>
      </w:r>
      <w:r>
        <w:rPr>
          <w:rFonts w:hint="default"/>
          <w:lang w:val="en-US" w:eastAsia="zh-CN"/>
        </w:rPr>
        <w:fldChar w:fldCharType="begin"/>
      </w:r>
      <w:r>
        <w:rPr>
          <w:rFonts w:hint="default"/>
          <w:lang w:val="en-US" w:eastAsia="zh-CN"/>
        </w:rPr>
        <w:instrText xml:space="preserve"> HYPERLINK "http://localhost:8080" </w:instrText>
      </w:r>
      <w:r>
        <w:rPr>
          <w:rFonts w:hint="default"/>
          <w:lang w:val="en-US" w:eastAsia="zh-CN"/>
        </w:rPr>
        <w:fldChar w:fldCharType="separate"/>
      </w:r>
      <w:r>
        <w:rPr>
          <w:rStyle w:val="19"/>
          <w:rFonts w:hint="default"/>
          <w:lang w:val="en-US" w:eastAsia="zh-CN"/>
        </w:rPr>
        <w:t>http://10.104.116.139:8080</w:t>
      </w:r>
      <w:r>
        <w:rPr>
          <w:rFonts w:hint="default"/>
          <w:lang w:val="en-US" w:eastAsia="zh-CN"/>
        </w:rPr>
        <w:fldChar w:fldCharType="end"/>
      </w:r>
    </w:p>
    <w:p/>
    <w:p/>
    <w:p>
      <w:pPr>
        <w:pStyle w:val="3"/>
        <w:tabs>
          <w:tab w:val="left" w:pos="859"/>
        </w:tabs>
        <w:spacing w:before="240" w:after="200"/>
        <w:ind w:left="993" w:leftChars="200" w:hanging="573"/>
        <w:outlineLvl w:val="1"/>
        <w:rPr>
          <w:rFonts w:hint="default"/>
          <w:lang w:val="en-US" w:eastAsia="zh-CN"/>
        </w:rPr>
      </w:pPr>
      <w:bookmarkStart w:id="189" w:name="_Toc31835"/>
      <w:bookmarkStart w:id="190" w:name="_Toc6526_WPSOffice_Level2"/>
      <w:r>
        <w:rPr>
          <w:rFonts w:hint="eastAsia" w:ascii="Arial" w:hAnsi="Arial" w:eastAsia="黑体" w:cs="Times New Roman"/>
          <w:lang w:val="en-US" w:eastAsia="zh-CN"/>
        </w:rPr>
        <w:t>7.2 功能介绍</w:t>
      </w:r>
      <w:bookmarkEnd w:id="189"/>
      <w:bookmarkEnd w:id="190"/>
    </w:p>
    <w:p>
      <w:pPr>
        <w:rPr>
          <w:rFonts w:hint="eastAsia"/>
          <w:lang w:val="en-US" w:eastAsia="zh-CN"/>
        </w:rPr>
      </w:pPr>
      <w:r>
        <w:rPr>
          <w:rFonts w:hint="default"/>
          <w:lang w:val="en-US" w:eastAsia="zh-CN"/>
        </w:rPr>
        <w:t>运维页面打开后，从左至右有7个Tab,分别是：配置、驾驶舱、集群信息、Topic信息、Consumer信息、Producer信息和消息查询</w:t>
      </w:r>
      <w:r>
        <w:rPr>
          <w:rFonts w:hint="eastAsia"/>
          <w:lang w:val="en-US" w:eastAsia="zh-CN"/>
        </w:rPr>
        <w:t>。如图：</w:t>
      </w:r>
    </w:p>
    <w:p>
      <w:r>
        <w:drawing>
          <wp:inline distT="0" distB="0" distL="114300" distR="114300">
            <wp:extent cx="5268595" cy="2777490"/>
            <wp:effectExtent l="0" t="0" r="8255"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8595" cy="2777490"/>
                    </a:xfrm>
                    <a:prstGeom prst="rect">
                      <a:avLst/>
                    </a:prstGeom>
                    <a:noFill/>
                    <a:ln>
                      <a:noFill/>
                    </a:ln>
                  </pic:spPr>
                </pic:pic>
              </a:graphicData>
            </a:graphic>
          </wp:inline>
        </w:drawing>
      </w:r>
    </w:p>
    <w:p/>
    <w:p>
      <w:pPr>
        <w:rPr>
          <w:rFonts w:hint="default"/>
          <w:lang w:val="en-US" w:eastAsia="zh-CN"/>
        </w:rPr>
      </w:pPr>
      <w:r>
        <w:rPr>
          <w:rFonts w:hint="eastAsia"/>
          <w:lang w:val="en-US" w:eastAsia="zh-CN"/>
        </w:rPr>
        <w:t>1）</w:t>
      </w:r>
      <w:r>
        <w:rPr>
          <w:rFonts w:hint="default"/>
          <w:lang w:val="en-US" w:eastAsia="zh-CN"/>
        </w:rPr>
        <w:t>配置页面，设置好NaveServer的地址。修改这个服务是否使用VIPChannel，取决于你的RocketMQ版本，如果版本小于3.5.8，请设置不使用，否则保持默认值（VIPChannel用于实现读写分离，是3.5.8以后的版本才增加的功能）</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在驾驶舱中可以查看Broker的消息量（总量5分钟图），还可以查看单一主题的消息量（总量／趋势图）。</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在集群信息页面，可以查看集群数量、地址、主从的分布情况，还可以查看Broker的运行状态信息和配置信息。</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Topic页面展示所有的主题，可以通过搜索框进行过滤，筛选普通／重试／死信类型的主题；还可以添加／更新主题，修改主题的配置参数。每个参数的含义和MQAdmin命令中updateTope命令的参数对应。还可以查看每个主题的消息投递状态，消息的路由信息（这个主题的消息会发往哪些Broker，对应Broker的MessageQueue信息）。还可以向某个主题发送测试消息和重置消费位点（Offset）。</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Consumer信息页面展示所有的消费组，还可以通过搜索框进行搜索，手动刷新页面或每隔五秒定时刷新页面，按照订阅组／数量／TPS／延迟进行排序，添加／更新消费组等。</w:t>
      </w:r>
    </w:p>
    <w:p>
      <w:pPr>
        <w:rPr>
          <w:rFonts w:hint="default"/>
          <w:lang w:val="en-US" w:eastAsia="zh-CN"/>
        </w:rPr>
      </w:pPr>
      <w:r>
        <w:rPr>
          <w:rFonts w:hint="default"/>
          <w:lang w:val="en-US" w:eastAsia="zh-CN"/>
        </w:rPr>
        <w:t>Producer信息页面，可以通过Topic和Group查询在线的消息生产者信息，信息包含客户端的主机、版本等。</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消息查询页面，可以根据Topic的时间、Key和消息ID进行消息查询。消息详情可以展示这条消息的详细内容。消息详情可以查看消息对应的具体消费组的消费情况（如果异常，可以查看具体的异常信息）。可以向指定的消费组重发消息。</w:t>
      </w:r>
    </w:p>
    <w:p>
      <w:pPr>
        <w:rPr>
          <w:rFonts w:hint="default"/>
          <w:lang w:val="en-US" w:eastAsia="zh-CN"/>
        </w:rPr>
      </w:pPr>
    </w:p>
    <w:p>
      <w:pPr>
        <w:rPr>
          <w:rFonts w:hint="default"/>
          <w:lang w:val="en-US" w:eastAsia="zh-CN"/>
        </w:rPr>
      </w:pPr>
      <w:r>
        <w:rPr>
          <w:rFonts w:hint="default"/>
          <w:lang w:val="en-US" w:eastAsia="zh-CN"/>
        </w:rPr>
        <w:t>NOT_ONLINE 订阅端不在线</w:t>
      </w:r>
    </w:p>
    <w:p>
      <w:pPr>
        <w:rPr>
          <w:rFonts w:hint="default"/>
          <w:lang w:val="en-US" w:eastAsia="zh-CN"/>
        </w:rPr>
      </w:pPr>
      <w:r>
        <w:rPr>
          <w:rFonts w:hint="default"/>
          <w:lang w:val="en-US" w:eastAsia="zh-CN"/>
        </w:rPr>
        <w:t>CONSUMED 消息已经被投递</w:t>
      </w:r>
      <w:r>
        <w:rPr>
          <w:rFonts w:hint="eastAsia"/>
          <w:lang w:val="en-US" w:eastAsia="zh-CN"/>
        </w:rPr>
        <w:t>。</w:t>
      </w:r>
      <w:r>
        <w:rPr>
          <w:rFonts w:hint="default"/>
          <w:lang w:val="en-US" w:eastAsia="zh-CN"/>
        </w:rPr>
        <w:t>订阅端返回ReconsumerLater，或者返回NULL，或者抛出异常，消息都会走重试流程，消息投递状态都是CONSUMED。</w:t>
      </w:r>
    </w:p>
    <w:p>
      <w:pPr>
        <w:rPr>
          <w:rFonts w:hint="default"/>
          <w:lang w:val="en-US" w:eastAsia="zh-CN"/>
        </w:rPr>
      </w:pPr>
      <w:r>
        <w:rPr>
          <w:rFonts w:hint="default"/>
          <w:lang w:val="en-US" w:eastAsia="zh-CN"/>
        </w:rPr>
        <w:t>CONSUMED_BUT_FILTERED 消息已经被投递且被过滤</w:t>
      </w:r>
      <w:r>
        <w:rPr>
          <w:rFonts w:hint="eastAsia"/>
          <w:lang w:val="en-US" w:eastAsia="zh-CN"/>
        </w:rPr>
        <w:t>。</w:t>
      </w:r>
      <w:r>
        <w:rPr>
          <w:rFonts w:hint="default"/>
          <w:lang w:val="en-US" w:eastAsia="zh-CN"/>
        </w:rPr>
        <w:t>比如，发布端发布消息topicA，tagA，订阅端订阅topicA，tagB</w:t>
      </w:r>
    </w:p>
    <w:p>
      <w:pPr>
        <w:rPr>
          <w:rFonts w:hint="eastAsia"/>
          <w:lang w:val="en-US" w:eastAsia="zh-CN"/>
        </w:rPr>
      </w:pPr>
      <w:r>
        <w:rPr>
          <w:rFonts w:hint="default"/>
          <w:lang w:val="en-US" w:eastAsia="zh-CN"/>
        </w:rPr>
        <w:t>NOT_CONSUME_YET 消息未被投递</w:t>
      </w:r>
      <w:r>
        <w:rPr>
          <w:rFonts w:hint="eastAsia"/>
          <w:lang w:val="en-US" w:eastAsia="zh-CN"/>
        </w:rPr>
        <w:t>。</w:t>
      </w:r>
      <w:r>
        <w:rPr>
          <w:rFonts w:hint="default"/>
          <w:lang w:val="en-US" w:eastAsia="zh-CN"/>
        </w:rPr>
        <w:t>有可能消息发生了堆积，还未被消费；也有可能消费线程hang住了，导致消费线程迟迟没有返回。</w:t>
      </w:r>
    </w:p>
    <w:p>
      <w:pPr>
        <w:pStyle w:val="2"/>
        <w:numPr>
          <w:ilvl w:val="0"/>
          <w:numId w:val="0"/>
        </w:numPr>
        <w:ind w:left="402" w:leftChars="0"/>
        <w:outlineLvl w:val="0"/>
        <w:rPr>
          <w:rFonts w:hint="default"/>
          <w:lang w:val="en-US" w:eastAsia="zh-CN"/>
        </w:rPr>
      </w:pPr>
      <w:bookmarkStart w:id="191" w:name="_Toc17969_WPSOffice_Level1"/>
      <w:r>
        <w:rPr>
          <w:rFonts w:hint="eastAsia"/>
          <w:lang w:val="en-US" w:eastAsia="zh-CN"/>
        </w:rPr>
        <w:t>第八章 Springcloud集成RocketMQ</w:t>
      </w:r>
      <w:bookmarkEnd w:id="191"/>
    </w:p>
    <w:p>
      <w:pPr>
        <w:pStyle w:val="3"/>
        <w:outlineLvl w:val="1"/>
        <w:rPr>
          <w:rFonts w:hint="eastAsia"/>
          <w:lang w:val="en-US" w:eastAsia="zh-CN"/>
        </w:rPr>
      </w:pPr>
      <w:bookmarkStart w:id="192" w:name="_Toc11826_WPSOffice_Level2"/>
      <w:r>
        <w:rPr>
          <w:rFonts w:hint="eastAsia"/>
          <w:lang w:val="en-US" w:eastAsia="zh-CN"/>
        </w:rPr>
        <w:t>8</w:t>
      </w:r>
      <w:r>
        <w:t>.</w:t>
      </w:r>
      <w:r>
        <w:rPr>
          <w:rFonts w:hint="eastAsia"/>
          <w:lang w:val="en-US" w:eastAsia="zh-CN"/>
        </w:rPr>
        <w:t>1</w:t>
      </w:r>
      <w:r>
        <w:t xml:space="preserve"> </w:t>
      </w:r>
      <w:r>
        <w:rPr>
          <w:rFonts w:hint="eastAsia"/>
          <w:lang w:val="en-US" w:eastAsia="zh-CN"/>
        </w:rPr>
        <w:t>添加pom依赖</w:t>
      </w:r>
      <w:bookmarkEnd w:id="192"/>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org.apache.rocketmq</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rocketmq-client</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4.2.0</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pStyle w:val="3"/>
        <w:outlineLvl w:val="1"/>
        <w:rPr>
          <w:rFonts w:hint="eastAsia"/>
          <w:lang w:val="en-US" w:eastAsia="zh-CN"/>
        </w:rPr>
      </w:pPr>
      <w:bookmarkStart w:id="193" w:name="_Toc21491_WPSOffice_Level2"/>
      <w:r>
        <w:rPr>
          <w:rFonts w:hint="eastAsia"/>
          <w:lang w:val="en-US" w:eastAsia="zh-CN"/>
        </w:rPr>
        <w:t>8</w:t>
      </w:r>
      <w:r>
        <w:t>.</w:t>
      </w:r>
      <w:r>
        <w:rPr>
          <w:rFonts w:hint="eastAsia"/>
          <w:lang w:val="en-US" w:eastAsia="zh-CN"/>
        </w:rPr>
        <w:t>2</w:t>
      </w:r>
      <w:r>
        <w:t xml:space="preserve"> </w:t>
      </w:r>
      <w:r>
        <w:rPr>
          <w:rFonts w:hint="eastAsia"/>
          <w:lang w:val="en-US" w:eastAsia="zh-CN"/>
        </w:rPr>
        <w:t>配置文件application.yml</w:t>
      </w:r>
      <w:bookmarkEnd w:id="193"/>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b/>
          <w:color w:val="CC7832"/>
          <w:sz w:val="18"/>
          <w:szCs w:val="18"/>
          <w:shd w:val="clear" w:fill="2B2B2B"/>
        </w:rPr>
        <w:t>rocketmq:</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w:t>
      </w:r>
      <w:r>
        <w:rPr>
          <w:rFonts w:hint="eastAsia" w:ascii="宋体" w:hAnsi="宋体" w:eastAsia="宋体" w:cs="宋体"/>
          <w:i/>
          <w:color w:val="629755"/>
          <w:sz w:val="18"/>
          <w:szCs w:val="18"/>
          <w:shd w:val="clear" w:fill="2B2B2B"/>
        </w:rPr>
        <w:t># 生产者配置</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b/>
          <w:color w:val="CC7832"/>
          <w:sz w:val="18"/>
          <w:szCs w:val="18"/>
          <w:shd w:val="clear" w:fill="2B2B2B"/>
        </w:rPr>
        <w:t>producer:</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groupName: </w:t>
      </w:r>
      <w:r>
        <w:rPr>
          <w:rFonts w:hint="eastAsia" w:ascii="宋体" w:hAnsi="宋体" w:eastAsia="宋体" w:cs="宋体"/>
          <w:color w:val="A9B7C6"/>
          <w:sz w:val="18"/>
          <w:szCs w:val="18"/>
          <w:shd w:val="clear" w:fill="2B2B2B"/>
        </w:rPr>
        <w:t>rocketmq-group</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namesrvAddr: </w:t>
      </w:r>
      <w:r>
        <w:rPr>
          <w:rFonts w:hint="eastAsia" w:ascii="宋体" w:hAnsi="宋体" w:eastAsia="宋体" w:cs="宋体"/>
          <w:color w:val="A9B7C6"/>
          <w:sz w:val="18"/>
          <w:szCs w:val="18"/>
          <w:shd w:val="clear" w:fill="2B2B2B"/>
        </w:rPr>
        <w:t>10.104.112.222:9876</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default: </w:t>
      </w:r>
      <w:r>
        <w:rPr>
          <w:rFonts w:hint="eastAsia" w:ascii="宋体" w:hAnsi="宋体" w:eastAsia="宋体" w:cs="宋体"/>
          <w:color w:val="A9B7C6"/>
          <w:sz w:val="18"/>
          <w:szCs w:val="18"/>
          <w:shd w:val="clear" w:fill="2B2B2B"/>
        </w:rPr>
        <w:t>false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629755"/>
          <w:sz w:val="18"/>
          <w:szCs w:val="18"/>
          <w:shd w:val="clear" w:fill="2B2B2B"/>
        </w:rPr>
        <w:t># 消费者配置</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b/>
          <w:color w:val="CC7832"/>
          <w:sz w:val="18"/>
          <w:szCs w:val="18"/>
          <w:shd w:val="clear" w:fill="2B2B2B"/>
        </w:rPr>
        <w:t>consumer:</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groupName: </w:t>
      </w:r>
      <w:r>
        <w:rPr>
          <w:rFonts w:hint="eastAsia" w:ascii="宋体" w:hAnsi="宋体" w:eastAsia="宋体" w:cs="宋体"/>
          <w:color w:val="A9B7C6"/>
          <w:sz w:val="18"/>
          <w:szCs w:val="18"/>
          <w:shd w:val="clear" w:fill="2B2B2B"/>
        </w:rPr>
        <w:t>rocketmq-group</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namesrvAddr: </w:t>
      </w:r>
      <w:r>
        <w:rPr>
          <w:rFonts w:hint="eastAsia" w:ascii="宋体" w:hAnsi="宋体" w:eastAsia="宋体" w:cs="宋体"/>
          <w:color w:val="A9B7C6"/>
          <w:sz w:val="18"/>
          <w:szCs w:val="18"/>
          <w:shd w:val="clear" w:fill="2B2B2B"/>
        </w:rPr>
        <w:t>10.104.112.222:9876</w:t>
      </w:r>
    </w:p>
    <w:p>
      <w:pPr>
        <w:rPr>
          <w:rFonts w:hint="default"/>
          <w:lang w:val="en-US" w:eastAsia="zh-CN"/>
        </w:rPr>
      </w:pPr>
    </w:p>
    <w:p>
      <w:pPr>
        <w:pStyle w:val="3"/>
        <w:outlineLvl w:val="1"/>
        <w:rPr>
          <w:rFonts w:hint="eastAsia"/>
          <w:lang w:val="en-US" w:eastAsia="zh-CN"/>
        </w:rPr>
      </w:pPr>
      <w:bookmarkStart w:id="194" w:name="_Toc25414_WPSOffice_Level2"/>
      <w:r>
        <w:rPr>
          <w:rFonts w:hint="eastAsia"/>
          <w:lang w:val="en-US" w:eastAsia="zh-CN"/>
        </w:rPr>
        <w:t>8</w:t>
      </w:r>
      <w:r>
        <w:t>.</w:t>
      </w:r>
      <w:r>
        <w:rPr>
          <w:rFonts w:hint="eastAsia"/>
          <w:lang w:val="en-US" w:eastAsia="zh-CN"/>
        </w:rPr>
        <w:t>3</w:t>
      </w:r>
      <w:r>
        <w:t xml:space="preserve"> </w:t>
      </w:r>
      <w:r>
        <w:rPr>
          <w:rFonts w:hint="eastAsia"/>
          <w:lang w:val="en-US" w:eastAsia="zh-CN"/>
        </w:rPr>
        <w:t>消息生产者配置类</w:t>
      </w:r>
      <w:bookmarkEnd w:id="194"/>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com.ucarinc.blink.ota.rocketmq.config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org.springframework.boot.context.properties.</w:t>
      </w:r>
      <w:r>
        <w:rPr>
          <w:rFonts w:hint="eastAsia" w:ascii="宋体" w:hAnsi="宋体" w:eastAsia="宋体" w:cs="宋体"/>
          <w:color w:val="BBB529"/>
          <w:sz w:val="18"/>
          <w:szCs w:val="18"/>
          <w:shd w:val="clear" w:fill="2B2B2B"/>
        </w:rPr>
        <w:t>ConfigurationProperties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org.springframework.context.annotation.</w:t>
      </w:r>
      <w:r>
        <w:rPr>
          <w:rFonts w:hint="eastAsia" w:ascii="宋体" w:hAnsi="宋体" w:eastAsia="宋体" w:cs="宋体"/>
          <w:color w:val="BBB529"/>
          <w:sz w:val="18"/>
          <w:szCs w:val="18"/>
          <w:shd w:val="clear" w:fill="2B2B2B"/>
        </w:rPr>
        <w:t>Configuration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@ConfigurationProperties</w:t>
      </w:r>
      <w:r>
        <w:rPr>
          <w:rFonts w:hint="eastAsia" w:ascii="宋体" w:hAnsi="宋体" w:eastAsia="宋体" w:cs="宋体"/>
          <w:color w:val="A9B7C6"/>
          <w:sz w:val="18"/>
          <w:szCs w:val="18"/>
          <w:shd w:val="clear" w:fill="2B2B2B"/>
        </w:rPr>
        <w:t>(</w:t>
      </w:r>
      <w:r>
        <w:rPr>
          <w:rFonts w:hint="eastAsia" w:ascii="宋体" w:hAnsi="宋体" w:eastAsia="宋体" w:cs="宋体"/>
          <w:color w:val="D0D0FF"/>
          <w:sz w:val="18"/>
          <w:szCs w:val="18"/>
          <w:shd w:val="clear" w:fill="2B2B2B"/>
        </w:rPr>
        <w:t xml:space="preserve">prefix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"rocketmq.producer"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BBB529"/>
          <w:sz w:val="18"/>
          <w:szCs w:val="18"/>
          <w:shd w:val="clear" w:fill="2B2B2B"/>
        </w:rPr>
        <w:t>@Configuration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ProducerConfig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getNamesrvAddr</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setNamesrvAddr</w:t>
      </w:r>
      <w:r>
        <w:rPr>
          <w:rFonts w:hint="eastAsia" w:ascii="宋体" w:hAnsi="宋体" w:eastAsia="宋体" w:cs="宋体"/>
          <w:color w:val="A9B7C6"/>
          <w:sz w:val="18"/>
          <w:szCs w:val="18"/>
          <w:shd w:val="clear" w:fill="2B2B2B"/>
        </w:rPr>
        <w:t>(String namesrvAddr)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this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 xml:space="preserve">namesrvAddr </w:t>
      </w:r>
      <w:r>
        <w:rPr>
          <w:rFonts w:hint="eastAsia" w:ascii="宋体" w:hAnsi="宋体" w:eastAsia="宋体" w:cs="宋体"/>
          <w:color w:val="A9B7C6"/>
          <w:sz w:val="18"/>
          <w:szCs w:val="18"/>
          <w:shd w:val="clear" w:fill="2B2B2B"/>
        </w:rPr>
        <w:t>= 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getGroupName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setGroupName</w:t>
      </w:r>
      <w:r>
        <w:rPr>
          <w:rFonts w:hint="eastAsia" w:ascii="宋体" w:hAnsi="宋体" w:eastAsia="宋体" w:cs="宋体"/>
          <w:color w:val="A9B7C6"/>
          <w:sz w:val="18"/>
          <w:szCs w:val="18"/>
          <w:shd w:val="clear" w:fill="2B2B2B"/>
        </w:rPr>
        <w:t>(String groupName)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this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 xml:space="preserve">groupName </w:t>
      </w:r>
      <w:r>
        <w:rPr>
          <w:rFonts w:hint="eastAsia" w:ascii="宋体" w:hAnsi="宋体" w:eastAsia="宋体" w:cs="宋体"/>
          <w:color w:val="A9B7C6"/>
          <w:sz w:val="18"/>
          <w:szCs w:val="18"/>
          <w:shd w:val="clear" w:fill="2B2B2B"/>
        </w:rPr>
        <w:t>= 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toString</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6A8759"/>
          <w:sz w:val="18"/>
          <w:szCs w:val="18"/>
          <w:shd w:val="clear" w:fill="2B2B2B"/>
        </w:rPr>
        <w:t xml:space="preserve">"ProducerConfig [namesrvAddr="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namesrvAddr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 xml:space="preserve">", groupName="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groupName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rPr>
          <w:rFonts w:hint="default"/>
          <w:lang w:val="en-US" w:eastAsia="zh-CN"/>
        </w:rPr>
      </w:pPr>
    </w:p>
    <w:p>
      <w:pPr>
        <w:pStyle w:val="3"/>
        <w:outlineLvl w:val="1"/>
        <w:rPr>
          <w:rFonts w:hint="eastAsia"/>
          <w:lang w:val="en-US" w:eastAsia="zh-CN"/>
        </w:rPr>
      </w:pPr>
      <w:bookmarkStart w:id="195" w:name="_Toc28405_WPSOffice_Level2"/>
      <w:r>
        <w:rPr>
          <w:rFonts w:hint="eastAsia"/>
          <w:lang w:val="en-US" w:eastAsia="zh-CN"/>
        </w:rPr>
        <w:t>8</w:t>
      </w:r>
      <w:r>
        <w:t>.</w:t>
      </w:r>
      <w:r>
        <w:rPr>
          <w:rFonts w:hint="eastAsia"/>
          <w:lang w:val="en-US" w:eastAsia="zh-CN"/>
        </w:rPr>
        <w:t>4</w:t>
      </w:r>
      <w:r>
        <w:t xml:space="preserve"> </w:t>
      </w:r>
      <w:r>
        <w:rPr>
          <w:rFonts w:hint="eastAsia"/>
          <w:lang w:val="en-US" w:eastAsia="zh-CN"/>
        </w:rPr>
        <w:t>消息生产者</w:t>
      </w:r>
      <w:bookmarkEnd w:id="195"/>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com.ucarinc.blink.ota.rocketmq.config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org.apache.rocketmq.client.exception.MQClientException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org.apache.rocketmq.client.producer.DefaultMQProducer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org.springframework.beans.factory.annotation.</w:t>
      </w:r>
      <w:r>
        <w:rPr>
          <w:rFonts w:hint="eastAsia" w:ascii="宋体" w:hAnsi="宋体" w:eastAsia="宋体" w:cs="宋体"/>
          <w:color w:val="BBB529"/>
          <w:sz w:val="18"/>
          <w:szCs w:val="18"/>
          <w:shd w:val="clear" w:fill="2B2B2B"/>
        </w:rPr>
        <w:t>Autowired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org.springframework.context.annotation.</w:t>
      </w:r>
      <w:r>
        <w:rPr>
          <w:rFonts w:hint="eastAsia" w:ascii="宋体" w:hAnsi="宋体" w:eastAsia="宋体" w:cs="宋体"/>
          <w:color w:val="BBB529"/>
          <w:sz w:val="18"/>
          <w:szCs w:val="18"/>
          <w:shd w:val="clear" w:fill="2B2B2B"/>
        </w:rPr>
        <w:t>Bean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org.springframework.context.annotation.</w:t>
      </w:r>
      <w:r>
        <w:rPr>
          <w:rFonts w:hint="eastAsia" w:ascii="宋体" w:hAnsi="宋体" w:eastAsia="宋体" w:cs="宋体"/>
          <w:color w:val="BBB529"/>
          <w:sz w:val="18"/>
          <w:szCs w:val="18"/>
          <w:shd w:val="clear" w:fill="2B2B2B"/>
        </w:rPr>
        <w:t>Configuration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@Configuration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ProducerConfigure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Logger </w:t>
      </w:r>
      <w:r>
        <w:rPr>
          <w:rFonts w:hint="eastAsia" w:ascii="宋体" w:hAnsi="宋体" w:eastAsia="宋体" w:cs="宋体"/>
          <w:color w:val="9876AA"/>
          <w:sz w:val="18"/>
          <w:szCs w:val="18"/>
          <w:shd w:val="clear" w:fill="2B2B2B"/>
        </w:rPr>
        <w:t xml:space="preserve">log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(ProducerConfigure.</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ProducerConfig </w:t>
      </w:r>
      <w:r>
        <w:rPr>
          <w:rFonts w:hint="eastAsia" w:ascii="宋体" w:hAnsi="宋体" w:eastAsia="宋体" w:cs="宋体"/>
          <w:color w:val="9876AA"/>
          <w:sz w:val="18"/>
          <w:szCs w:val="18"/>
          <w:shd w:val="clear" w:fill="2B2B2B"/>
        </w:rPr>
        <w:t>producerConfigure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629755"/>
          <w:sz w:val="18"/>
          <w:szCs w:val="18"/>
          <w:shd w:val="clear" w:fill="2B2B2B"/>
        </w:rPr>
        <w:t>/**</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 创建普通消息发送者实例</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 </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 </w:t>
      </w:r>
      <w:r>
        <w:rPr>
          <w:rFonts w:hint="eastAsia" w:ascii="宋体" w:hAnsi="宋体" w:eastAsia="宋体" w:cs="宋体"/>
          <w:b/>
          <w:i/>
          <w:color w:val="629755"/>
          <w:sz w:val="18"/>
          <w:szCs w:val="18"/>
          <w:shd w:val="clear" w:fill="2B2B2B"/>
        </w:rPr>
        <w:t>@return</w:t>
      </w:r>
      <w:r>
        <w:rPr>
          <w:rFonts w:hint="eastAsia" w:ascii="宋体" w:hAnsi="宋体" w:eastAsia="宋体" w:cs="宋体"/>
          <w:b/>
          <w:i/>
          <w:color w:val="629755"/>
          <w:sz w:val="18"/>
          <w:szCs w:val="18"/>
          <w:shd w:val="clear" w:fill="2B2B2B"/>
        </w:rPr>
        <w:br w:type="textWrapping"/>
      </w:r>
      <w:r>
        <w:rPr>
          <w:rFonts w:hint="eastAsia" w:ascii="宋体" w:hAnsi="宋体" w:eastAsia="宋体" w:cs="宋体"/>
          <w:b/>
          <w:i/>
          <w:color w:val="629755"/>
          <w:sz w:val="18"/>
          <w:szCs w:val="18"/>
          <w:shd w:val="clear" w:fill="2B2B2B"/>
        </w:rPr>
        <w:t xml:space="preserve">    </w:t>
      </w:r>
      <w:r>
        <w:rPr>
          <w:rFonts w:hint="eastAsia" w:ascii="宋体" w:hAnsi="宋体" w:eastAsia="宋体" w:cs="宋体"/>
          <w:i/>
          <w:color w:val="629755"/>
          <w:sz w:val="18"/>
          <w:szCs w:val="18"/>
          <w:shd w:val="clear" w:fill="2B2B2B"/>
        </w:rPr>
        <w:t xml:space="preserve">* </w:t>
      </w:r>
      <w:r>
        <w:rPr>
          <w:rFonts w:hint="eastAsia" w:ascii="宋体" w:hAnsi="宋体" w:eastAsia="宋体" w:cs="宋体"/>
          <w:b/>
          <w:i/>
          <w:color w:val="629755"/>
          <w:sz w:val="18"/>
          <w:szCs w:val="18"/>
          <w:shd w:val="clear" w:fill="2B2B2B"/>
        </w:rPr>
        <w:t xml:space="preserve">@throws </w:t>
      </w:r>
      <w:r>
        <w:rPr>
          <w:rFonts w:hint="eastAsia" w:ascii="宋体" w:hAnsi="宋体" w:eastAsia="宋体" w:cs="宋体"/>
          <w:i/>
          <w:color w:val="629755"/>
          <w:sz w:val="18"/>
          <w:szCs w:val="18"/>
          <w:shd w:val="clear" w:fill="2B2B2B"/>
        </w:rPr>
        <w:t>MQClientException</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color w:val="BBB529"/>
          <w:sz w:val="18"/>
          <w:szCs w:val="18"/>
          <w:shd w:val="clear" w:fill="2B2B2B"/>
        </w:rPr>
        <w:t>@Bean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DefaultMQProducer </w:t>
      </w:r>
      <w:r>
        <w:rPr>
          <w:rFonts w:hint="eastAsia" w:ascii="宋体" w:hAnsi="宋体" w:eastAsia="宋体" w:cs="宋体"/>
          <w:color w:val="FFC66D"/>
          <w:sz w:val="18"/>
          <w:szCs w:val="18"/>
          <w:shd w:val="clear" w:fill="2B2B2B"/>
        </w:rPr>
        <w:t>defaultProducer</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MQClientException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9876AA"/>
          <w:sz w:val="18"/>
          <w:szCs w:val="18"/>
          <w:shd w:val="clear" w:fill="2B2B2B"/>
        </w:rPr>
        <w:t>producerConfigure</w:t>
      </w:r>
      <w:r>
        <w:rPr>
          <w:rFonts w:hint="eastAsia" w:ascii="宋体" w:hAnsi="宋体" w:eastAsia="宋体" w:cs="宋体"/>
          <w:color w:val="A9B7C6"/>
          <w:sz w:val="18"/>
          <w:szCs w:val="18"/>
          <w:shd w:val="clear" w:fill="2B2B2B"/>
        </w:rPr>
        <w:t>.toString())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"defaultProducer 正在创建---------------------------------------"</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DefaultMQProducer producer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DefaultMQProducer(</w:t>
      </w:r>
      <w:r>
        <w:rPr>
          <w:rFonts w:hint="eastAsia" w:ascii="宋体" w:hAnsi="宋体" w:eastAsia="宋体" w:cs="宋体"/>
          <w:color w:val="9876AA"/>
          <w:sz w:val="18"/>
          <w:szCs w:val="18"/>
          <w:shd w:val="clear" w:fill="2B2B2B"/>
        </w:rPr>
        <w:t>producerConfigure</w:t>
      </w:r>
      <w:r>
        <w:rPr>
          <w:rFonts w:hint="eastAsia" w:ascii="宋体" w:hAnsi="宋体" w:eastAsia="宋体" w:cs="宋体"/>
          <w:color w:val="A9B7C6"/>
          <w:sz w:val="18"/>
          <w:szCs w:val="18"/>
          <w:shd w:val="clear" w:fill="2B2B2B"/>
        </w:rPr>
        <w:t>.getGroupName())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producer.setNamesrvAddr(</w:t>
      </w:r>
      <w:r>
        <w:rPr>
          <w:rFonts w:hint="eastAsia" w:ascii="宋体" w:hAnsi="宋体" w:eastAsia="宋体" w:cs="宋体"/>
          <w:color w:val="9876AA"/>
          <w:sz w:val="18"/>
          <w:szCs w:val="18"/>
          <w:shd w:val="clear" w:fill="2B2B2B"/>
        </w:rPr>
        <w:t>producerConfigure</w:t>
      </w:r>
      <w:r>
        <w:rPr>
          <w:rFonts w:hint="eastAsia" w:ascii="宋体" w:hAnsi="宋体" w:eastAsia="宋体" w:cs="宋体"/>
          <w:color w:val="A9B7C6"/>
          <w:sz w:val="18"/>
          <w:szCs w:val="18"/>
          <w:shd w:val="clear" w:fill="2B2B2B"/>
        </w:rPr>
        <w:t>.getNamesrvAddr())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producer.setVipChannelEnabled(</w:t>
      </w:r>
      <w:r>
        <w:rPr>
          <w:rFonts w:hint="eastAsia" w:ascii="宋体" w:hAnsi="宋体" w:eastAsia="宋体" w:cs="宋体"/>
          <w:color w:val="CC7832"/>
          <w:sz w:val="18"/>
          <w:szCs w:val="18"/>
          <w:shd w:val="clear" w:fill="2B2B2B"/>
        </w:rPr>
        <w:t>false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producer.setRetryTimesWhenSendAsyncFailed(</w:t>
      </w:r>
      <w:r>
        <w:rPr>
          <w:rFonts w:hint="eastAsia" w:ascii="宋体" w:hAnsi="宋体" w:eastAsia="宋体" w:cs="宋体"/>
          <w:color w:val="6897BB"/>
          <w:sz w:val="18"/>
          <w:szCs w:val="18"/>
          <w:shd w:val="clear" w:fill="2B2B2B"/>
        </w:rPr>
        <w:t>10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producer.start()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"rocketmq producer server开启成功---------------------------------."</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producer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p>
    <w:p>
      <w:pPr>
        <w:pStyle w:val="3"/>
        <w:outlineLvl w:val="1"/>
        <w:rPr>
          <w:rFonts w:hint="eastAsia"/>
          <w:lang w:val="en-US" w:eastAsia="zh-CN"/>
        </w:rPr>
      </w:pPr>
      <w:bookmarkStart w:id="196" w:name="_Toc11426_WPSOffice_Level2"/>
      <w:r>
        <w:rPr>
          <w:rFonts w:hint="eastAsia"/>
          <w:lang w:val="en-US" w:eastAsia="zh-CN"/>
        </w:rPr>
        <w:t>8</w:t>
      </w:r>
      <w:r>
        <w:t>.</w:t>
      </w:r>
      <w:r>
        <w:rPr>
          <w:rFonts w:hint="eastAsia"/>
          <w:lang w:val="en-US" w:eastAsia="zh-CN"/>
        </w:rPr>
        <w:t>5</w:t>
      </w:r>
      <w:r>
        <w:t xml:space="preserve"> </w:t>
      </w:r>
      <w:r>
        <w:rPr>
          <w:rFonts w:hint="eastAsia"/>
          <w:lang w:val="en-US" w:eastAsia="zh-CN"/>
        </w:rPr>
        <w:t>消息消费者配置类</w:t>
      </w:r>
      <w:bookmarkEnd w:id="196"/>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com.ucarinc.blink.ota.rocketmq.config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org.springframework.boot.context.properties.</w:t>
      </w:r>
      <w:r>
        <w:rPr>
          <w:rFonts w:hint="eastAsia" w:ascii="宋体" w:hAnsi="宋体" w:eastAsia="宋体" w:cs="宋体"/>
          <w:color w:val="BBB529"/>
          <w:sz w:val="18"/>
          <w:szCs w:val="18"/>
          <w:shd w:val="clear" w:fill="2B2B2B"/>
        </w:rPr>
        <w:t>ConfigurationProperties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org.springframework.context.annotation.</w:t>
      </w:r>
      <w:r>
        <w:rPr>
          <w:rFonts w:hint="eastAsia" w:ascii="宋体" w:hAnsi="宋体" w:eastAsia="宋体" w:cs="宋体"/>
          <w:color w:val="BBB529"/>
          <w:sz w:val="18"/>
          <w:szCs w:val="18"/>
          <w:shd w:val="clear" w:fill="2B2B2B"/>
        </w:rPr>
        <w:t>Configuration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@ConfigurationProperties</w:t>
      </w:r>
      <w:r>
        <w:rPr>
          <w:rFonts w:hint="eastAsia" w:ascii="宋体" w:hAnsi="宋体" w:eastAsia="宋体" w:cs="宋体"/>
          <w:color w:val="A9B7C6"/>
          <w:sz w:val="18"/>
          <w:szCs w:val="18"/>
          <w:shd w:val="clear" w:fill="2B2B2B"/>
        </w:rPr>
        <w:t>(</w:t>
      </w:r>
      <w:r>
        <w:rPr>
          <w:rFonts w:hint="eastAsia" w:ascii="宋体" w:hAnsi="宋体" w:eastAsia="宋体" w:cs="宋体"/>
          <w:color w:val="D0D0FF"/>
          <w:sz w:val="18"/>
          <w:szCs w:val="18"/>
          <w:shd w:val="clear" w:fill="2B2B2B"/>
        </w:rPr>
        <w:t xml:space="preserve">prefix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"rocketmq.consumer"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BBB529"/>
          <w:sz w:val="18"/>
          <w:szCs w:val="18"/>
          <w:shd w:val="clear" w:fill="2B2B2B"/>
        </w:rPr>
        <w:t>@Configuration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ConsumerConfig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getGroupName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setGroupName</w:t>
      </w:r>
      <w:r>
        <w:rPr>
          <w:rFonts w:hint="eastAsia" w:ascii="宋体" w:hAnsi="宋体" w:eastAsia="宋体" w:cs="宋体"/>
          <w:color w:val="A9B7C6"/>
          <w:sz w:val="18"/>
          <w:szCs w:val="18"/>
          <w:shd w:val="clear" w:fill="2B2B2B"/>
        </w:rPr>
        <w:t>(String groupName)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this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 xml:space="preserve">groupName </w:t>
      </w:r>
      <w:r>
        <w:rPr>
          <w:rFonts w:hint="eastAsia" w:ascii="宋体" w:hAnsi="宋体" w:eastAsia="宋体" w:cs="宋体"/>
          <w:color w:val="A9B7C6"/>
          <w:sz w:val="18"/>
          <w:szCs w:val="18"/>
          <w:shd w:val="clear" w:fill="2B2B2B"/>
        </w:rPr>
        <w:t>= 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getNamesrvAddr</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setNamesrvAddr</w:t>
      </w:r>
      <w:r>
        <w:rPr>
          <w:rFonts w:hint="eastAsia" w:ascii="宋体" w:hAnsi="宋体" w:eastAsia="宋体" w:cs="宋体"/>
          <w:color w:val="A9B7C6"/>
          <w:sz w:val="18"/>
          <w:szCs w:val="18"/>
          <w:shd w:val="clear" w:fill="2B2B2B"/>
        </w:rPr>
        <w:t>(String namesrvAddr)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this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 xml:space="preserve">namesrvAddr </w:t>
      </w:r>
      <w:r>
        <w:rPr>
          <w:rFonts w:hint="eastAsia" w:ascii="宋体" w:hAnsi="宋体" w:eastAsia="宋体" w:cs="宋体"/>
          <w:color w:val="A9B7C6"/>
          <w:sz w:val="18"/>
          <w:szCs w:val="18"/>
          <w:shd w:val="clear" w:fill="2B2B2B"/>
        </w:rPr>
        <w:t>= 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toString</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6A8759"/>
          <w:sz w:val="18"/>
          <w:szCs w:val="18"/>
          <w:shd w:val="clear" w:fill="2B2B2B"/>
        </w:rPr>
        <w:t xml:space="preserve">"ConsumerConfig [groupName="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groupName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 xml:space="preserve">", namesrvAddr="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namesrvAddr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3"/>
        <w:outlineLvl w:val="1"/>
        <w:rPr>
          <w:rFonts w:hint="default"/>
          <w:lang w:val="en-US" w:eastAsia="zh-CN"/>
        </w:rPr>
      </w:pPr>
      <w:bookmarkStart w:id="197" w:name="_Toc26719_WPSOffice_Level2"/>
      <w:r>
        <w:rPr>
          <w:rFonts w:hint="eastAsia"/>
          <w:lang w:val="en-US" w:eastAsia="zh-CN"/>
        </w:rPr>
        <w:t>8</w:t>
      </w:r>
      <w:r>
        <w:t>.</w:t>
      </w:r>
      <w:r>
        <w:rPr>
          <w:rFonts w:hint="eastAsia"/>
          <w:lang w:val="en-US" w:eastAsia="zh-CN"/>
        </w:rPr>
        <w:t>6</w:t>
      </w:r>
      <w:r>
        <w:t xml:space="preserve"> </w:t>
      </w:r>
      <w:r>
        <w:rPr>
          <w:rFonts w:hint="eastAsia"/>
          <w:lang w:val="en-US" w:eastAsia="zh-CN"/>
        </w:rPr>
        <w:t>消息消费者</w:t>
      </w:r>
      <w:bookmarkEnd w:id="197"/>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com.ucarinc.blink.ota.rocketmq.config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org.apache.rocketmq.client.consumer.DefaultMQPushConsumer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org.apache.rocketmq.client.consumer.listener.ConsumeConcurrentlyContext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org.apache.rocketmq.client.consumer.listener.ConsumeConcurrentlyStatus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org.apache.rocketmq.client.consumer.listener.MessageListenerConcurrently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org.apache.rocketmq.client.exception.MQClientException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org.apache.rocketmq.common.message.MessageExt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org.springframework.beans.factory.annotation.</w:t>
      </w:r>
      <w:r>
        <w:rPr>
          <w:rFonts w:hint="eastAsia" w:ascii="宋体" w:hAnsi="宋体" w:eastAsia="宋体" w:cs="宋体"/>
          <w:color w:val="BBB529"/>
          <w:sz w:val="18"/>
          <w:szCs w:val="18"/>
          <w:shd w:val="clear" w:fill="2B2B2B"/>
        </w:rPr>
        <w:t>Autowired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org.springframework.context.annotation.</w:t>
      </w:r>
      <w:r>
        <w:rPr>
          <w:rFonts w:hint="eastAsia" w:ascii="宋体" w:hAnsi="宋体" w:eastAsia="宋体" w:cs="宋体"/>
          <w:color w:val="BBB529"/>
          <w:sz w:val="18"/>
          <w:szCs w:val="18"/>
          <w:shd w:val="clear" w:fill="2B2B2B"/>
        </w:rPr>
        <w:t>Configuration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@Configuration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abstract class </w:t>
      </w:r>
      <w:r>
        <w:rPr>
          <w:rFonts w:hint="eastAsia" w:ascii="宋体" w:hAnsi="宋体" w:eastAsia="宋体" w:cs="宋体"/>
          <w:color w:val="A9B7C6"/>
          <w:sz w:val="18"/>
          <w:szCs w:val="18"/>
          <w:shd w:val="clear" w:fill="2B2B2B"/>
        </w:rPr>
        <w:t>DefaultConsumerConfigure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Logger </w:t>
      </w:r>
      <w:r>
        <w:rPr>
          <w:rFonts w:hint="eastAsia" w:ascii="宋体" w:hAnsi="宋体" w:eastAsia="宋体" w:cs="宋体"/>
          <w:color w:val="9876AA"/>
          <w:sz w:val="18"/>
          <w:szCs w:val="18"/>
          <w:shd w:val="clear" w:fill="2B2B2B"/>
        </w:rPr>
        <w:t xml:space="preserve">log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(DefaultConsumerConfigure.</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ConsumerConfig </w:t>
      </w:r>
      <w:r>
        <w:rPr>
          <w:rFonts w:hint="eastAsia" w:ascii="宋体" w:hAnsi="宋体" w:eastAsia="宋体" w:cs="宋体"/>
          <w:color w:val="9876AA"/>
          <w:sz w:val="18"/>
          <w:szCs w:val="18"/>
          <w:shd w:val="clear" w:fill="2B2B2B"/>
        </w:rPr>
        <w:t>consumerConfig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 开启消费者监听服务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listener</w:t>
      </w:r>
      <w:r>
        <w:rPr>
          <w:rFonts w:hint="eastAsia" w:ascii="宋体" w:hAnsi="宋体" w:eastAsia="宋体" w:cs="宋体"/>
          <w:color w:val="A9B7C6"/>
          <w:sz w:val="18"/>
          <w:szCs w:val="18"/>
          <w:shd w:val="clear" w:fill="2B2B2B"/>
        </w:rPr>
        <w:t>(String topic</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String tag)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MQClientException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 xml:space="preserve">"开启" </w:t>
      </w:r>
      <w:r>
        <w:rPr>
          <w:rFonts w:hint="eastAsia" w:ascii="宋体" w:hAnsi="宋体" w:eastAsia="宋体" w:cs="宋体"/>
          <w:color w:val="A9B7C6"/>
          <w:sz w:val="18"/>
          <w:szCs w:val="18"/>
          <w:shd w:val="clear" w:fill="2B2B2B"/>
        </w:rPr>
        <w:t xml:space="preserve">+ topic + </w:t>
      </w:r>
      <w:r>
        <w:rPr>
          <w:rFonts w:hint="eastAsia" w:ascii="宋体" w:hAnsi="宋体" w:eastAsia="宋体" w:cs="宋体"/>
          <w:color w:val="6A8759"/>
          <w:sz w:val="18"/>
          <w:szCs w:val="18"/>
          <w:shd w:val="clear" w:fill="2B2B2B"/>
        </w:rPr>
        <w:t xml:space="preserve">":" </w:t>
      </w:r>
      <w:r>
        <w:rPr>
          <w:rFonts w:hint="eastAsia" w:ascii="宋体" w:hAnsi="宋体" w:eastAsia="宋体" w:cs="宋体"/>
          <w:color w:val="A9B7C6"/>
          <w:sz w:val="18"/>
          <w:szCs w:val="18"/>
          <w:shd w:val="clear" w:fill="2B2B2B"/>
        </w:rPr>
        <w:t xml:space="preserve">+ tag + </w:t>
      </w:r>
      <w:r>
        <w:rPr>
          <w:rFonts w:hint="eastAsia" w:ascii="宋体" w:hAnsi="宋体" w:eastAsia="宋体" w:cs="宋体"/>
          <w:color w:val="6A8759"/>
          <w:sz w:val="18"/>
          <w:szCs w:val="18"/>
          <w:shd w:val="clear" w:fill="2B2B2B"/>
        </w:rPr>
        <w:t>"消费者-------------------"</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9876AA"/>
          <w:sz w:val="18"/>
          <w:szCs w:val="18"/>
          <w:shd w:val="clear" w:fill="2B2B2B"/>
        </w:rPr>
        <w:t>consumerConfig</w:t>
      </w:r>
      <w:r>
        <w:rPr>
          <w:rFonts w:hint="eastAsia" w:ascii="宋体" w:hAnsi="宋体" w:eastAsia="宋体" w:cs="宋体"/>
          <w:color w:val="A9B7C6"/>
          <w:sz w:val="18"/>
          <w:szCs w:val="18"/>
          <w:shd w:val="clear" w:fill="2B2B2B"/>
        </w:rPr>
        <w:t>.toString())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DefaultMQPushConsumer consumer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DefaultMQPushConsumer(</w:t>
      </w:r>
      <w:r>
        <w:rPr>
          <w:rFonts w:hint="eastAsia" w:ascii="宋体" w:hAnsi="宋体" w:eastAsia="宋体" w:cs="宋体"/>
          <w:color w:val="9876AA"/>
          <w:sz w:val="18"/>
          <w:szCs w:val="18"/>
          <w:shd w:val="clear" w:fill="2B2B2B"/>
        </w:rPr>
        <w:t>consumerConfig</w:t>
      </w:r>
      <w:r>
        <w:rPr>
          <w:rFonts w:hint="eastAsia" w:ascii="宋体" w:hAnsi="宋体" w:eastAsia="宋体" w:cs="宋体"/>
          <w:color w:val="A9B7C6"/>
          <w:sz w:val="18"/>
          <w:szCs w:val="18"/>
          <w:shd w:val="clear" w:fill="2B2B2B"/>
        </w:rPr>
        <w:t>.getGroupName())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consumer.setNamesrvAddr(</w:t>
      </w:r>
      <w:r>
        <w:rPr>
          <w:rFonts w:hint="eastAsia" w:ascii="宋体" w:hAnsi="宋体" w:eastAsia="宋体" w:cs="宋体"/>
          <w:color w:val="9876AA"/>
          <w:sz w:val="18"/>
          <w:szCs w:val="18"/>
          <w:shd w:val="clear" w:fill="2B2B2B"/>
        </w:rPr>
        <w:t>consumerConfig</w:t>
      </w:r>
      <w:r>
        <w:rPr>
          <w:rFonts w:hint="eastAsia" w:ascii="宋体" w:hAnsi="宋体" w:eastAsia="宋体" w:cs="宋体"/>
          <w:color w:val="A9B7C6"/>
          <w:sz w:val="18"/>
          <w:szCs w:val="18"/>
          <w:shd w:val="clear" w:fill="2B2B2B"/>
        </w:rPr>
        <w:t>.getNamesrvAddr())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consumer.subscribe(topic</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tag)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 开启内部类实现监听</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consumer.registerMessageListener(</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MessageListenerConcurrently()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ConsumeConcurrentlyStatus </w:t>
      </w:r>
      <w:r>
        <w:rPr>
          <w:rFonts w:hint="eastAsia" w:ascii="宋体" w:hAnsi="宋体" w:eastAsia="宋体" w:cs="宋体"/>
          <w:color w:val="FFC66D"/>
          <w:sz w:val="18"/>
          <w:szCs w:val="18"/>
          <w:shd w:val="clear" w:fill="2B2B2B"/>
        </w:rPr>
        <w:t>consumeMessage</w:t>
      </w:r>
      <w:r>
        <w:rPr>
          <w:rFonts w:hint="eastAsia" w:ascii="宋体" w:hAnsi="宋体" w:eastAsia="宋体" w:cs="宋体"/>
          <w:color w:val="A9B7C6"/>
          <w:sz w:val="18"/>
          <w:szCs w:val="18"/>
          <w:shd w:val="clear" w:fill="2B2B2B"/>
        </w:rPr>
        <w:t>(List&lt;MessageExt&gt; msgs</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ConsumeConcurrentlyContext context)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DefaultConsumerConfigure.</w:t>
      </w:r>
      <w:r>
        <w:rPr>
          <w:rFonts w:hint="eastAsia" w:ascii="宋体" w:hAnsi="宋体" w:eastAsia="宋体" w:cs="宋体"/>
          <w:color w:val="CC7832"/>
          <w:sz w:val="18"/>
          <w:szCs w:val="18"/>
          <w:shd w:val="clear" w:fill="2B2B2B"/>
        </w:rPr>
        <w:t>this</w:t>
      </w:r>
      <w:r>
        <w:rPr>
          <w:rFonts w:hint="eastAsia" w:ascii="宋体" w:hAnsi="宋体" w:eastAsia="宋体" w:cs="宋体"/>
          <w:color w:val="A9B7C6"/>
          <w:sz w:val="18"/>
          <w:szCs w:val="18"/>
          <w:shd w:val="clear" w:fill="2B2B2B"/>
        </w:rPr>
        <w:t>.dealBody(msgs)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consumer.start()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"rocketmq启动成功---------------------------------------"</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 处理body的业务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abstract </w:t>
      </w:r>
      <w:r>
        <w:rPr>
          <w:rFonts w:hint="eastAsia" w:ascii="宋体" w:hAnsi="宋体" w:eastAsia="宋体" w:cs="宋体"/>
          <w:color w:val="A9B7C6"/>
          <w:sz w:val="18"/>
          <w:szCs w:val="18"/>
          <w:shd w:val="clear" w:fill="2B2B2B"/>
        </w:rPr>
        <w:t xml:space="preserve">ConsumeConcurrentlyStatus </w:t>
      </w:r>
      <w:r>
        <w:rPr>
          <w:rFonts w:hint="eastAsia" w:ascii="宋体" w:hAnsi="宋体" w:eastAsia="宋体" w:cs="宋体"/>
          <w:color w:val="FFC66D"/>
          <w:sz w:val="18"/>
          <w:szCs w:val="18"/>
          <w:shd w:val="clear" w:fill="2B2B2B"/>
        </w:rPr>
        <w:t>dealBody</w:t>
      </w:r>
      <w:r>
        <w:rPr>
          <w:rFonts w:hint="eastAsia" w:ascii="宋体" w:hAnsi="宋体" w:eastAsia="宋体" w:cs="宋体"/>
          <w:color w:val="A9B7C6"/>
          <w:sz w:val="18"/>
          <w:szCs w:val="18"/>
          <w:shd w:val="clear" w:fill="2B2B2B"/>
        </w:rPr>
        <w:t>(List&lt;MessageExt&gt; msgs)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3"/>
        <w:outlineLvl w:val="1"/>
        <w:rPr>
          <w:rFonts w:hint="eastAsia"/>
          <w:lang w:val="en-US" w:eastAsia="zh-CN"/>
        </w:rPr>
      </w:pPr>
      <w:bookmarkStart w:id="198" w:name="_Toc21002_WPSOffice_Level2"/>
      <w:r>
        <w:rPr>
          <w:rFonts w:hint="eastAsia"/>
          <w:lang w:val="en-US" w:eastAsia="zh-CN"/>
        </w:rPr>
        <w:t>8</w:t>
      </w:r>
      <w:r>
        <w:t>.</w:t>
      </w:r>
      <w:r>
        <w:rPr>
          <w:rFonts w:hint="eastAsia"/>
          <w:lang w:val="en-US" w:eastAsia="zh-CN"/>
        </w:rPr>
        <w:t>7</w:t>
      </w:r>
      <w:r>
        <w:t xml:space="preserve"> </w:t>
      </w:r>
      <w:r>
        <w:rPr>
          <w:rFonts w:hint="eastAsia"/>
          <w:lang w:val="en-US" w:eastAsia="zh-CN"/>
        </w:rPr>
        <w:t>具体业务类</w:t>
      </w:r>
      <w:bookmarkEnd w:id="198"/>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com.ucarinc.blink.ota.rocketmq.service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com.ucarinc.blink.ota.rocketmq.config.DefaultConsumerConfigure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org.apache.rocketmq.client.consumer.listener.ConsumeConcurrentlyStatus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org.apache.rocketmq.client.exception.MQClientException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org.apache.rocketmq.common.message.MessageExt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org.springframework.context.ApplicationListener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org.springframework.context.annotation.</w:t>
      </w:r>
      <w:r>
        <w:rPr>
          <w:rFonts w:hint="eastAsia" w:ascii="宋体" w:hAnsi="宋体" w:eastAsia="宋体" w:cs="宋体"/>
          <w:color w:val="BBB529"/>
          <w:sz w:val="18"/>
          <w:szCs w:val="18"/>
          <w:shd w:val="clear" w:fill="2B2B2B"/>
        </w:rPr>
        <w:t>Configuration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org.springframework.context.event.ContextRefreshedEvent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java.io.UnsupportedEncodingException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@Configuration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CustomConsumer </w:t>
      </w:r>
      <w:r>
        <w:rPr>
          <w:rFonts w:hint="eastAsia" w:ascii="宋体" w:hAnsi="宋体" w:eastAsia="宋体" w:cs="宋体"/>
          <w:color w:val="CC7832"/>
          <w:sz w:val="18"/>
          <w:szCs w:val="18"/>
          <w:shd w:val="clear" w:fill="2B2B2B"/>
        </w:rPr>
        <w:t xml:space="preserve">extends </w:t>
      </w:r>
      <w:r>
        <w:rPr>
          <w:rFonts w:hint="eastAsia" w:ascii="宋体" w:hAnsi="宋体" w:eastAsia="宋体" w:cs="宋体"/>
          <w:color w:val="A9B7C6"/>
          <w:sz w:val="18"/>
          <w:szCs w:val="18"/>
          <w:shd w:val="clear" w:fill="2B2B2B"/>
        </w:rPr>
        <w:t xml:space="preserve">DefaultConsumerConfigure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ApplicationListener&lt;ContextRefreshedEvent&gt;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Logger </w:t>
      </w:r>
      <w:r>
        <w:rPr>
          <w:rFonts w:hint="eastAsia" w:ascii="宋体" w:hAnsi="宋体" w:eastAsia="宋体" w:cs="宋体"/>
          <w:color w:val="9876AA"/>
          <w:sz w:val="18"/>
          <w:szCs w:val="18"/>
          <w:shd w:val="clear" w:fill="2B2B2B"/>
        </w:rPr>
        <w:t xml:space="preserve">log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(CustomConsumer.</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onApplicationEvent</w:t>
      </w:r>
      <w:r>
        <w:rPr>
          <w:rFonts w:hint="eastAsia" w:ascii="宋体" w:hAnsi="宋体" w:eastAsia="宋体" w:cs="宋体"/>
          <w:color w:val="A9B7C6"/>
          <w:sz w:val="18"/>
          <w:szCs w:val="18"/>
          <w:shd w:val="clear" w:fill="2B2B2B"/>
        </w:rPr>
        <w:t>(ContextRefreshedEvent arg0)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super</w:t>
      </w:r>
      <w:r>
        <w:rPr>
          <w:rFonts w:hint="eastAsia" w:ascii="宋体" w:hAnsi="宋体" w:eastAsia="宋体" w:cs="宋体"/>
          <w:color w:val="A9B7C6"/>
          <w:sz w:val="18"/>
          <w:szCs w:val="18"/>
          <w:shd w:val="clear" w:fill="2B2B2B"/>
        </w:rPr>
        <w:t>.listener(</w:t>
      </w:r>
      <w:r>
        <w:rPr>
          <w:rFonts w:hint="eastAsia" w:ascii="宋体" w:hAnsi="宋体" w:eastAsia="宋体" w:cs="宋体"/>
          <w:color w:val="6A8759"/>
          <w:sz w:val="18"/>
          <w:szCs w:val="18"/>
          <w:shd w:val="clear" w:fill="2B2B2B"/>
        </w:rPr>
        <w:t>"TopicTest"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"Tag1"</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(MQClientException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"消费者监听器启动失败"</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ConsumeConcurrentlyStatus </w:t>
      </w:r>
      <w:r>
        <w:rPr>
          <w:rFonts w:hint="eastAsia" w:ascii="宋体" w:hAnsi="宋体" w:eastAsia="宋体" w:cs="宋体"/>
          <w:color w:val="FFC66D"/>
          <w:sz w:val="18"/>
          <w:szCs w:val="18"/>
          <w:shd w:val="clear" w:fill="2B2B2B"/>
        </w:rPr>
        <w:t>dealBody</w:t>
      </w:r>
      <w:r>
        <w:rPr>
          <w:rFonts w:hint="eastAsia" w:ascii="宋体" w:hAnsi="宋体" w:eastAsia="宋体" w:cs="宋体"/>
          <w:color w:val="A9B7C6"/>
          <w:sz w:val="18"/>
          <w:szCs w:val="18"/>
          <w:shd w:val="clear" w:fill="2B2B2B"/>
        </w:rPr>
        <w:t>(List&lt;MessageExt&gt; msgs)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int </w:t>
      </w:r>
      <w:r>
        <w:rPr>
          <w:rFonts w:hint="eastAsia" w:ascii="宋体" w:hAnsi="宋体" w:eastAsia="宋体" w:cs="宋体"/>
          <w:color w:val="A9B7C6"/>
          <w:sz w:val="18"/>
          <w:szCs w:val="18"/>
          <w:shd w:val="clear" w:fill="2B2B2B"/>
        </w:rPr>
        <w:t xml:space="preserve">num = </w:t>
      </w:r>
      <w:r>
        <w:rPr>
          <w:rFonts w:hint="eastAsia" w:ascii="宋体" w:hAnsi="宋体" w:eastAsia="宋体" w:cs="宋体"/>
          <w:color w:val="6897BB"/>
          <w:sz w:val="18"/>
          <w:szCs w:val="18"/>
          <w:shd w:val="clear" w:fill="2B2B2B"/>
        </w:rPr>
        <w:t>1</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"进入"</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for </w:t>
      </w:r>
      <w:r>
        <w:rPr>
          <w:rFonts w:hint="eastAsia" w:ascii="宋体" w:hAnsi="宋体" w:eastAsia="宋体" w:cs="宋体"/>
          <w:color w:val="A9B7C6"/>
          <w:sz w:val="18"/>
          <w:szCs w:val="18"/>
          <w:shd w:val="clear" w:fill="2B2B2B"/>
        </w:rPr>
        <w:t>(MessageExt msg : msgs)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 xml:space="preserve">"第" </w:t>
      </w:r>
      <w:r>
        <w:rPr>
          <w:rFonts w:hint="eastAsia" w:ascii="宋体" w:hAnsi="宋体" w:eastAsia="宋体" w:cs="宋体"/>
          <w:color w:val="A9B7C6"/>
          <w:sz w:val="18"/>
          <w:szCs w:val="18"/>
          <w:shd w:val="clear" w:fill="2B2B2B"/>
        </w:rPr>
        <w:t xml:space="preserve">+ num + </w:t>
      </w:r>
      <w:r>
        <w:rPr>
          <w:rFonts w:hint="eastAsia" w:ascii="宋体" w:hAnsi="宋体" w:eastAsia="宋体" w:cs="宋体"/>
          <w:color w:val="6A8759"/>
          <w:sz w:val="18"/>
          <w:szCs w:val="18"/>
          <w:shd w:val="clear" w:fill="2B2B2B"/>
        </w:rPr>
        <w:t>"次消息"</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msgStr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String(msg.getBody()</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.info(msgStr)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(UnsupportedEncodingException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"body转字符串解析失败"</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ConsumeConcurrentlyStatus.</w:t>
      </w:r>
      <w:r>
        <w:rPr>
          <w:rFonts w:hint="eastAsia" w:ascii="宋体" w:hAnsi="宋体" w:eastAsia="宋体" w:cs="宋体"/>
          <w:i/>
          <w:color w:val="9876AA"/>
          <w:sz w:val="18"/>
          <w:szCs w:val="18"/>
          <w:shd w:val="clear" w:fill="2B2B2B"/>
        </w:rPr>
        <w:t>CONSUME_SUCCESS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r>
        <w:rPr>
          <w:rFonts w:hint="default"/>
          <w:lang w:val="en-US" w:eastAsia="zh-CN"/>
        </w:rPr>
        <w:t>这个CustomConsumer类实现了ApplicationListener，让他在启动的时候就开启执行DefaultConsumerConfigure的listener方法</w:t>
      </w:r>
    </w:p>
    <w:p>
      <w:pPr>
        <w:pStyle w:val="3"/>
        <w:outlineLvl w:val="1"/>
        <w:rPr>
          <w:rFonts w:hint="eastAsia"/>
          <w:lang w:val="en-US" w:eastAsia="zh-CN"/>
        </w:rPr>
      </w:pPr>
      <w:bookmarkStart w:id="199" w:name="_Toc3287_WPSOffice_Level2"/>
      <w:r>
        <w:rPr>
          <w:rFonts w:hint="eastAsia"/>
          <w:lang w:val="en-US" w:eastAsia="zh-CN"/>
        </w:rPr>
        <w:t>8</w:t>
      </w:r>
      <w:r>
        <w:t>.</w:t>
      </w:r>
      <w:r>
        <w:rPr>
          <w:rFonts w:hint="eastAsia"/>
          <w:lang w:val="en-US" w:eastAsia="zh-CN"/>
        </w:rPr>
        <w:t>8</w:t>
      </w:r>
      <w:r>
        <w:t xml:space="preserve"> </w:t>
      </w:r>
      <w:r>
        <w:rPr>
          <w:rFonts w:hint="eastAsia"/>
          <w:lang w:val="en-US" w:eastAsia="zh-CN"/>
        </w:rPr>
        <w:t>新建springboot启动类RocketMqApplication.java</w:t>
      </w:r>
      <w:bookmarkEnd w:id="199"/>
    </w:p>
    <w:p>
      <w:pPr>
        <w:pStyle w:val="13"/>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org.springframework.boot.SpringApplication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org.springframework.boot.autoconfigure.</w:t>
      </w:r>
      <w:r>
        <w:rPr>
          <w:rFonts w:hint="eastAsia" w:ascii="宋体" w:hAnsi="宋体" w:eastAsia="宋体" w:cs="宋体"/>
          <w:color w:val="BBB529"/>
          <w:sz w:val="18"/>
          <w:szCs w:val="18"/>
          <w:shd w:val="clear" w:fill="2B2B2B"/>
        </w:rPr>
        <w:t>SpringBootApplication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@SpringBootApplication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RocketMqApplication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(String[] args)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SpringApplication.</w:t>
      </w:r>
      <w:r>
        <w:rPr>
          <w:rFonts w:hint="eastAsia" w:ascii="宋体" w:hAnsi="宋体" w:eastAsia="宋体" w:cs="宋体"/>
          <w:i/>
          <w:color w:val="A9B7C6"/>
          <w:sz w:val="18"/>
          <w:szCs w:val="18"/>
          <w:shd w:val="clear" w:fill="2B2B2B"/>
        </w:rPr>
        <w:t>run</w:t>
      </w:r>
      <w:r>
        <w:rPr>
          <w:rFonts w:hint="eastAsia" w:ascii="宋体" w:hAnsi="宋体" w:eastAsia="宋体" w:cs="宋体"/>
          <w:color w:val="A9B7C6"/>
          <w:sz w:val="18"/>
          <w:szCs w:val="18"/>
          <w:shd w:val="clear" w:fill="2B2B2B"/>
        </w:rPr>
        <w:t>(RocketMqApplication.</w:t>
      </w:r>
      <w:r>
        <w:rPr>
          <w:rFonts w:hint="eastAsia" w:ascii="宋体" w:hAnsi="宋体" w:eastAsia="宋体" w:cs="宋体"/>
          <w:color w:val="CC7832"/>
          <w:sz w:val="18"/>
          <w:szCs w:val="18"/>
          <w:shd w:val="clear" w:fill="2B2B2B"/>
        </w:rPr>
        <w:t xml:space="preserve">class, </w:t>
      </w:r>
      <w:r>
        <w:rPr>
          <w:rFonts w:hint="eastAsia" w:ascii="宋体" w:hAnsi="宋体" w:eastAsia="宋体" w:cs="宋体"/>
          <w:color w:val="A9B7C6"/>
          <w:sz w:val="18"/>
          <w:szCs w:val="18"/>
          <w:shd w:val="clear" w:fill="2B2B2B"/>
        </w:rPr>
        <w:t>args)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3"/>
        <w:outlineLvl w:val="1"/>
        <w:rPr>
          <w:rFonts w:hint="eastAsia"/>
          <w:lang w:val="en-US" w:eastAsia="zh-CN"/>
        </w:rPr>
      </w:pPr>
      <w:bookmarkStart w:id="200" w:name="_Toc18872_WPSOffice_Level2"/>
      <w:r>
        <w:rPr>
          <w:rFonts w:hint="eastAsia"/>
          <w:lang w:val="en-US" w:eastAsia="zh-CN"/>
        </w:rPr>
        <w:t>8</w:t>
      </w:r>
      <w:r>
        <w:t>.</w:t>
      </w:r>
      <w:r>
        <w:rPr>
          <w:rFonts w:hint="eastAsia"/>
          <w:lang w:val="en-US" w:eastAsia="zh-CN"/>
        </w:rPr>
        <w:t>9</w:t>
      </w:r>
      <w:r>
        <w:t xml:space="preserve"> </w:t>
      </w:r>
      <w:r>
        <w:rPr>
          <w:rFonts w:hint="eastAsia"/>
          <w:lang w:val="en-US" w:eastAsia="zh-CN"/>
        </w:rPr>
        <w:t>新建一个Controller，引入消息生产者</w:t>
      </w:r>
      <w:bookmarkEnd w:id="200"/>
    </w:p>
    <w:p>
      <w:pPr>
        <w:pStyle w:val="13"/>
        <w:keepNext w:val="0"/>
        <w:keepLines w:val="0"/>
        <w:widowControl/>
        <w:suppressLineNumbers w:val="0"/>
        <w:shd w:val="clear" w:fill="2B2B2B"/>
        <w:rPr>
          <w:rFonts w:hint="eastAsia" w:ascii="宋体" w:hAnsi="宋体" w:eastAsia="宋体" w:cs="宋体"/>
          <w:color w:val="808080"/>
          <w:sz w:val="18"/>
          <w:szCs w:val="18"/>
          <w:shd w:val="clear" w:fill="2B2B2B"/>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com.ucarinc.blink.ota.rocketmq.controller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com.alibaba.fastjson.JSON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org.apache.rocketmq.client.producer.DefaultMQProducer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org.apache.rocketmq.client.producer.SendCallback</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org.apache.rocketmq.client.producer.SendResult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org.apache.rocketmq.common.message.Message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org.springframework.beans.factory.annotation.</w:t>
      </w:r>
      <w:r>
        <w:rPr>
          <w:rFonts w:hint="eastAsia" w:ascii="宋体" w:hAnsi="宋体" w:eastAsia="宋体" w:cs="宋体"/>
          <w:color w:val="BBB529"/>
          <w:sz w:val="18"/>
          <w:szCs w:val="18"/>
          <w:shd w:val="clear" w:fill="2B2B2B"/>
        </w:rPr>
        <w:t>Autowired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org.springframework.web.bind.annotation.</w:t>
      </w:r>
      <w:r>
        <w:rPr>
          <w:rFonts w:hint="eastAsia" w:ascii="宋体" w:hAnsi="宋体" w:eastAsia="宋体" w:cs="宋体"/>
          <w:color w:val="BBB529"/>
          <w:sz w:val="18"/>
          <w:szCs w:val="18"/>
          <w:shd w:val="clear" w:fill="2B2B2B"/>
        </w:rPr>
        <w:t>GetMapping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org.springframework.web.bind.annotation.</w:t>
      </w:r>
      <w:r>
        <w:rPr>
          <w:rFonts w:hint="eastAsia" w:ascii="宋体" w:hAnsi="宋体" w:eastAsia="宋体" w:cs="宋体"/>
          <w:color w:val="BBB529"/>
          <w:sz w:val="18"/>
          <w:szCs w:val="18"/>
          <w:shd w:val="clear" w:fill="2B2B2B"/>
        </w:rPr>
        <w:t>RestController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javax.servlet.http.HttpServletResponse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BBB529"/>
          <w:sz w:val="18"/>
          <w:szCs w:val="18"/>
          <w:shd w:val="clear" w:fill="2B2B2B"/>
        </w:rPr>
        <w:t>@RestController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ProducerController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Logger </w:t>
      </w:r>
      <w:r>
        <w:rPr>
          <w:rFonts w:hint="eastAsia" w:ascii="宋体" w:hAnsi="宋体" w:eastAsia="宋体" w:cs="宋体"/>
          <w:color w:val="9876AA"/>
          <w:sz w:val="18"/>
          <w:szCs w:val="18"/>
          <w:shd w:val="clear" w:fill="2B2B2B"/>
        </w:rPr>
        <w:t xml:space="preserve">log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(ProducerController.</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DefaultMQProducer </w:t>
      </w:r>
      <w:r>
        <w:rPr>
          <w:rFonts w:hint="eastAsia" w:ascii="宋体" w:hAnsi="宋体" w:eastAsia="宋体" w:cs="宋体"/>
          <w:color w:val="9876AA"/>
          <w:sz w:val="18"/>
          <w:szCs w:val="18"/>
          <w:shd w:val="clear" w:fill="2B2B2B"/>
        </w:rPr>
        <w:t>producer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@GetMapping</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"/msg/product"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test</w:t>
      </w:r>
      <w:r>
        <w:rPr>
          <w:rFonts w:hint="eastAsia" w:ascii="宋体" w:hAnsi="宋体" w:eastAsia="宋体" w:cs="宋体"/>
          <w:color w:val="A9B7C6"/>
          <w:sz w:val="18"/>
          <w:szCs w:val="18"/>
          <w:shd w:val="clear" w:fill="2B2B2B"/>
        </w:rPr>
        <w:t>(String info</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HttpServletResponse response)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Message message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Message(</w:t>
      </w:r>
      <w:r>
        <w:rPr>
          <w:rFonts w:hint="eastAsia" w:ascii="宋体" w:hAnsi="宋体" w:eastAsia="宋体" w:cs="宋体"/>
          <w:color w:val="6A8759"/>
          <w:sz w:val="18"/>
          <w:szCs w:val="18"/>
          <w:shd w:val="clear" w:fill="2B2B2B"/>
        </w:rPr>
        <w:t>"TopicTest"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"Tag1"</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"12345"</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"rocketmq测试成功"</w:t>
      </w:r>
      <w:r>
        <w:rPr>
          <w:rFonts w:hint="eastAsia" w:ascii="宋体" w:hAnsi="宋体" w:eastAsia="宋体" w:cs="宋体"/>
          <w:color w:val="A9B7C6"/>
          <w:sz w:val="18"/>
          <w:szCs w:val="18"/>
          <w:shd w:val="clear" w:fill="2B2B2B"/>
        </w:rPr>
        <w:t>.getBytes())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 这里用到了这个mq的异步处理，类似ajax，可以得到发送到mq的情况，并做相应的处理</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 不过要注意的是这个是异步的</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/**一般一条消息主要有四个属性Topic，tags，key，msgBody。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Topic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消息主题，一个Producer实例只能对于一个topic，一条消息也必须属于一个topic。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tags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消息标签，可用来做服务端消息过滤。一个topic下可以有很多tags，一般都通过topic+tags来消费自己想要的结果。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keys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消息关键词，查询消息使用。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 xml:space="preserve">msgBody </w:t>
      </w:r>
    </w:p>
    <w:p>
      <w:pPr>
        <w:pStyle w:val="13"/>
        <w:keepNext w:val="0"/>
        <w:keepLines w:val="0"/>
        <w:widowControl/>
        <w:suppressLineNumbers w:val="0"/>
        <w:shd w:val="clear" w:fill="2B2B2B"/>
        <w:ind w:firstLine="540" w:firstLineChars="300"/>
        <w:rPr>
          <w:rFonts w:hint="eastAsia" w:cs="宋体"/>
          <w:color w:val="808080"/>
          <w:sz w:val="18"/>
          <w:szCs w:val="18"/>
          <w:shd w:val="clear" w:fill="2B2B2B"/>
          <w:lang w:val="en-US" w:eastAsia="zh-CN"/>
        </w:rPr>
      </w:pPr>
      <w:r>
        <w:rPr>
          <w:rFonts w:hint="eastAsia" w:cs="宋体"/>
          <w:color w:val="808080"/>
          <w:sz w:val="18"/>
          <w:szCs w:val="18"/>
          <w:shd w:val="clear" w:fill="2B2B2B"/>
          <w:lang w:val="en-US" w:eastAsia="zh-CN"/>
        </w:rPr>
        <w:t>消息体，所需要发的内容。</w:t>
      </w:r>
    </w:p>
    <w:p>
      <w:pPr>
        <w:pStyle w:val="13"/>
        <w:keepNext w:val="0"/>
        <w:keepLines w:val="0"/>
        <w:widowControl/>
        <w:suppressLineNumbers w:val="0"/>
        <w:shd w:val="clear" w:fill="2B2B2B"/>
        <w:ind w:firstLine="540" w:firstLineChars="300"/>
        <w:rPr>
          <w:rFonts w:hint="eastAsia" w:ascii="宋体" w:hAnsi="宋体" w:eastAsia="宋体" w:cs="宋体"/>
          <w:color w:val="A9B7C6"/>
          <w:sz w:val="18"/>
          <w:szCs w:val="18"/>
        </w:rPr>
      </w:pPr>
      <w:r>
        <w:rPr>
          <w:rFonts w:hint="eastAsia" w:cs="宋体"/>
          <w:color w:val="808080"/>
          <w:sz w:val="18"/>
          <w:szCs w:val="18"/>
          <w:shd w:val="clear" w:fill="2B2B2B"/>
          <w:lang w:val="en-US" w:eastAsia="zh-CN"/>
        </w:rPr>
        <w: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9876AA"/>
          <w:sz w:val="18"/>
          <w:szCs w:val="18"/>
          <w:shd w:val="clear" w:fill="2B2B2B"/>
        </w:rPr>
        <w:t>producer</w:t>
      </w:r>
      <w:r>
        <w:rPr>
          <w:rFonts w:hint="eastAsia" w:ascii="宋体" w:hAnsi="宋体" w:eastAsia="宋体" w:cs="宋体"/>
          <w:color w:val="A9B7C6"/>
          <w:sz w:val="18"/>
          <w:szCs w:val="18"/>
          <w:shd w:val="clear" w:fill="2B2B2B"/>
        </w:rPr>
        <w:t>.setVipChannelEnabled(</w:t>
      </w:r>
      <w:r>
        <w:rPr>
          <w:rFonts w:hint="eastAsia" w:ascii="宋体" w:hAnsi="宋体" w:eastAsia="宋体" w:cs="宋体"/>
          <w:color w:val="CC7832"/>
          <w:sz w:val="18"/>
          <w:szCs w:val="18"/>
          <w:shd w:val="clear" w:fill="2B2B2B"/>
        </w:rPr>
        <w:t>false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producer</w:t>
      </w:r>
      <w:r>
        <w:rPr>
          <w:rFonts w:hint="eastAsia" w:ascii="宋体" w:hAnsi="宋体" w:eastAsia="宋体" w:cs="宋体"/>
          <w:color w:val="A9B7C6"/>
          <w:sz w:val="18"/>
          <w:szCs w:val="18"/>
          <w:shd w:val="clear" w:fill="2B2B2B"/>
        </w:rPr>
        <w:t>.send(message</w:t>
      </w:r>
      <w:r>
        <w:rPr>
          <w:rFonts w:hint="eastAsia" w:ascii="宋体" w:hAnsi="宋体" w:eastAsia="宋体" w:cs="宋体"/>
          <w:color w:val="CC7832"/>
          <w:sz w:val="18"/>
          <w:szCs w:val="18"/>
          <w:shd w:val="clear" w:fill="2B2B2B"/>
        </w:rPr>
        <w:t xml:space="preserve">, new </w:t>
      </w:r>
      <w:r>
        <w:rPr>
          <w:rFonts w:hint="eastAsia" w:ascii="宋体" w:hAnsi="宋体" w:eastAsia="宋体" w:cs="宋体"/>
          <w:color w:val="A9B7C6"/>
          <w:sz w:val="18"/>
          <w:szCs w:val="18"/>
          <w:shd w:val="clear" w:fill="2B2B2B"/>
        </w:rPr>
        <w:t>SendCallback()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onSuccess</w:t>
      </w:r>
      <w:r>
        <w:rPr>
          <w:rFonts w:hint="eastAsia" w:ascii="宋体" w:hAnsi="宋体" w:eastAsia="宋体" w:cs="宋体"/>
          <w:color w:val="A9B7C6"/>
          <w:sz w:val="18"/>
          <w:szCs w:val="18"/>
          <w:shd w:val="clear" w:fill="2B2B2B"/>
        </w:rPr>
        <w:t>(SendResult sendResult)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"传输成功"</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.info(JSON.</w:t>
      </w:r>
      <w:r>
        <w:rPr>
          <w:rFonts w:hint="eastAsia" w:ascii="宋体" w:hAnsi="宋体" w:eastAsia="宋体" w:cs="宋体"/>
          <w:i/>
          <w:color w:val="A9B7C6"/>
          <w:sz w:val="18"/>
          <w:szCs w:val="18"/>
          <w:shd w:val="clear" w:fill="2B2B2B"/>
        </w:rPr>
        <w:t>toJSONString</w:t>
      </w:r>
      <w:r>
        <w:rPr>
          <w:rFonts w:hint="eastAsia" w:ascii="宋体" w:hAnsi="宋体" w:eastAsia="宋体" w:cs="宋体"/>
          <w:color w:val="A9B7C6"/>
          <w:sz w:val="18"/>
          <w:szCs w:val="18"/>
          <w:shd w:val="clear" w:fill="2B2B2B"/>
        </w:rPr>
        <w:t>(sendResult))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onException</w:t>
      </w:r>
      <w:r>
        <w:rPr>
          <w:rFonts w:hint="eastAsia" w:ascii="宋体" w:hAnsi="宋体" w:eastAsia="宋体" w:cs="宋体"/>
          <w:color w:val="A9B7C6"/>
          <w:sz w:val="18"/>
          <w:szCs w:val="18"/>
          <w:shd w:val="clear" w:fill="2B2B2B"/>
        </w:rPr>
        <w:t>(Throwable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"传输失败"</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response.getWriter().write(</w:t>
      </w:r>
      <w:r>
        <w:rPr>
          <w:rFonts w:hint="eastAsia" w:ascii="宋体" w:hAnsi="宋体" w:eastAsia="宋体" w:cs="宋体"/>
          <w:color w:val="6A8759"/>
          <w:sz w:val="18"/>
          <w:szCs w:val="18"/>
          <w:shd w:val="clear" w:fill="2B2B2B"/>
        </w:rPr>
        <w:t>"send msg success"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outlineLvl w:val="1"/>
        <w:rPr>
          <w:rFonts w:hint="default"/>
          <w:lang w:val="en-US" w:eastAsia="zh-CN"/>
        </w:rPr>
      </w:pPr>
      <w:bookmarkStart w:id="201" w:name="_Toc3373_WPSOffice_Level2"/>
      <w:r>
        <w:rPr>
          <w:rFonts w:hint="eastAsia"/>
          <w:lang w:val="en-US" w:eastAsia="zh-CN"/>
        </w:rPr>
        <w:t>8</w:t>
      </w:r>
      <w:r>
        <w:t>.</w:t>
      </w:r>
      <w:r>
        <w:rPr>
          <w:rFonts w:hint="eastAsia"/>
          <w:lang w:val="en-US" w:eastAsia="zh-CN"/>
        </w:rPr>
        <w:t>1</w:t>
      </w:r>
      <w:r>
        <w:t xml:space="preserve"> </w:t>
      </w:r>
      <w:r>
        <w:rPr>
          <w:rFonts w:hint="eastAsia"/>
          <w:lang w:val="en-US" w:eastAsia="zh-CN"/>
        </w:rPr>
        <w:t>验证服务</w:t>
      </w:r>
      <w:bookmarkEnd w:id="201"/>
    </w:p>
    <w:p>
      <w:pPr>
        <w:rPr>
          <w:rFonts w:hint="default"/>
          <w:lang w:val="en-US" w:eastAsia="zh-CN"/>
        </w:rPr>
      </w:pPr>
      <w:r>
        <w:rPr>
          <w:rFonts w:hint="default"/>
          <w:lang w:val="en-US" w:eastAsia="zh-CN"/>
        </w:rPr>
        <w:t>访问http://127.0.0.1:8080/msg/product</w:t>
      </w:r>
    </w:p>
    <w:p>
      <w:pPr>
        <w:rPr>
          <w:rFonts w:hint="default"/>
          <w:lang w:val="en-US" w:eastAsia="zh-CN"/>
        </w:rPr>
      </w:pPr>
      <w:r>
        <w:rPr>
          <w:rFonts w:hint="default"/>
          <w:lang w:val="en-US" w:eastAsia="zh-CN"/>
        </w:rPr>
        <w:t>可以看到controller产生消息，然后CustomConsumer类的dealBody方法消息消息</w:t>
      </w:r>
    </w:p>
    <w:p>
      <w:pPr>
        <w:rPr>
          <w:rFonts w:hint="default"/>
          <w:lang w:val="en-US" w:eastAsia="zh-CN"/>
        </w:rPr>
      </w:pPr>
    </w:p>
    <w:p>
      <w:pPr>
        <w:outlineLvl w:val="1"/>
        <w:rPr>
          <w:rFonts w:hint="default"/>
          <w:lang w:val="en-US" w:eastAsia="zh-CN"/>
        </w:rPr>
      </w:pPr>
      <w:bookmarkStart w:id="202" w:name="_Toc20147_WPSOffice_Level2"/>
      <w:r>
        <w:rPr>
          <w:rFonts w:hint="eastAsia"/>
          <w:lang w:val="en-US" w:eastAsia="zh-CN"/>
        </w:rPr>
        <w:t>8</w:t>
      </w:r>
      <w:r>
        <w:t>.</w:t>
      </w:r>
      <w:r>
        <w:rPr>
          <w:rFonts w:hint="eastAsia"/>
          <w:lang w:val="en-US" w:eastAsia="zh-CN"/>
        </w:rPr>
        <w:t>2</w:t>
      </w:r>
      <w:r>
        <w:t xml:space="preserve"> </w:t>
      </w:r>
      <w:r>
        <w:rPr>
          <w:rFonts w:hint="eastAsia"/>
          <w:lang w:val="en-US" w:eastAsia="zh-CN"/>
        </w:rPr>
        <w:t>更多DEMO，请参考官方例子</w:t>
      </w:r>
      <w:bookmarkEnd w:id="202"/>
    </w:p>
    <w:p>
      <w:pPr>
        <w:rPr>
          <w:rFonts w:ascii="宋体" w:hAnsi="宋体" w:eastAsia="宋体" w:cs="宋体"/>
          <w:sz w:val="24"/>
          <w:szCs w:val="24"/>
          <w:lang w:val="zh-CN"/>
        </w:rPr>
      </w:pPr>
      <w:r>
        <w:drawing>
          <wp:inline distT="0" distB="0" distL="114300" distR="114300">
            <wp:extent cx="5270500" cy="3732530"/>
            <wp:effectExtent l="0" t="0" r="635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270500" cy="3732530"/>
                    </a:xfrm>
                    <a:prstGeom prst="rect">
                      <a:avLst/>
                    </a:prstGeom>
                    <a:noFill/>
                    <a:ln>
                      <a:noFill/>
                    </a:ln>
                  </pic:spPr>
                </pic:pic>
              </a:graphicData>
            </a:graphic>
          </wp:inline>
        </w:drawing>
      </w:r>
    </w:p>
    <w:p>
      <w:pPr>
        <w:rPr>
          <w:rFonts w:hint="default"/>
          <w:lang w:val="zh-CN"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Narrow">
    <w:altName w:val="Arial"/>
    <w:panose1 w:val="020B0606020202030204"/>
    <w:charset w:val="00"/>
    <w:family w:val="swiss"/>
    <w:pitch w:val="default"/>
    <w:sig w:usb0="00000000" w:usb1="00000000" w:usb2="00000000" w:usb3="00000000" w:csb0="000000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PMingLiU">
    <w:altName w:val="PMingLiU-ExtB"/>
    <w:panose1 w:val="02020500000000000000"/>
    <w:charset w:val="88"/>
    <w:family w:val="roman"/>
    <w:pitch w:val="default"/>
    <w:sig w:usb0="00000000" w:usb1="00000000" w:usb2="00000016" w:usb3="00000000" w:csb0="00100001" w:csb1="00000000"/>
  </w:font>
  <w:font w:name="等线">
    <w:panose1 w:val="02010600030101010101"/>
    <w:charset w:val="86"/>
    <w:family w:val="auto"/>
    <w:pitch w:val="default"/>
    <w:sig w:usb0="A00002BF" w:usb1="38CF7CFA" w:usb2="00000016" w:usb3="00000000" w:csb0="0004000F" w:csb1="00000000"/>
  </w:font>
  <w:font w:name="Arial Unicode MS">
    <w:altName w:val="Arial"/>
    <w:panose1 w:val="020B0604020202020204"/>
    <w:charset w:val="00"/>
    <w:family w:val="roman"/>
    <w:pitch w:val="default"/>
    <w:sig w:usb0="00000000" w:usb1="00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D378C"/>
    <w:multiLevelType w:val="singleLevel"/>
    <w:tmpl w:val="855D378C"/>
    <w:lvl w:ilvl="0" w:tentative="0">
      <w:start w:val="1"/>
      <w:numFmt w:val="decimal"/>
      <w:suff w:val="nothing"/>
      <w:lvlText w:val="%1、"/>
      <w:lvlJc w:val="left"/>
    </w:lvl>
  </w:abstractNum>
  <w:abstractNum w:abstractNumId="1">
    <w:nsid w:val="8D7A6B25"/>
    <w:multiLevelType w:val="multilevel"/>
    <w:tmpl w:val="8D7A6B25"/>
    <w:lvl w:ilvl="0" w:tentative="0">
      <w:start w:val="1"/>
      <w:numFmt w:val="chineseCounting"/>
      <w:suff w:val="nothing"/>
      <w:lvlText w:val="第%1章 "/>
      <w:lvlJc w:val="left"/>
      <w:pPr>
        <w:ind w:left="0" w:firstLine="402"/>
      </w:pPr>
      <w:rPr>
        <w:rFonts w:hint="eastAsia"/>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2">
    <w:nsid w:val="91BE181C"/>
    <w:multiLevelType w:val="singleLevel"/>
    <w:tmpl w:val="91BE181C"/>
    <w:lvl w:ilvl="0" w:tentative="0">
      <w:start w:val="2"/>
      <w:numFmt w:val="decimal"/>
      <w:suff w:val="nothing"/>
      <w:lvlText w:val="（%1）"/>
      <w:lvlJc w:val="left"/>
    </w:lvl>
  </w:abstractNum>
  <w:abstractNum w:abstractNumId="3">
    <w:nsid w:val="A5FD9E23"/>
    <w:multiLevelType w:val="singleLevel"/>
    <w:tmpl w:val="A5FD9E23"/>
    <w:lvl w:ilvl="0" w:tentative="0">
      <w:start w:val="1"/>
      <w:numFmt w:val="decimal"/>
      <w:suff w:val="space"/>
      <w:lvlText w:val="%1."/>
      <w:lvlJc w:val="left"/>
    </w:lvl>
  </w:abstractNum>
  <w:abstractNum w:abstractNumId="4">
    <w:nsid w:val="D111C712"/>
    <w:multiLevelType w:val="multilevel"/>
    <w:tmpl w:val="D111C712"/>
    <w:lvl w:ilvl="0" w:tentative="0">
      <w:start w:val="1"/>
      <w:numFmt w:val="decimal"/>
      <w:lvlText w:val="%1"/>
      <w:lvlJc w:val="left"/>
      <w:pPr>
        <w:ind w:left="555" w:hanging="555"/>
      </w:pPr>
      <w:rPr>
        <w:rFonts w:hint="default"/>
      </w:rPr>
    </w:lvl>
    <w:lvl w:ilvl="1" w:tentative="0">
      <w:start w:val="1"/>
      <w:numFmt w:val="decimal"/>
      <w:lvlText w:val="%1.%2"/>
      <w:lvlJc w:val="left"/>
      <w:pPr>
        <w:ind w:left="555" w:hanging="55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
    <w:nsid w:val="FEE57085"/>
    <w:multiLevelType w:val="singleLevel"/>
    <w:tmpl w:val="FEE57085"/>
    <w:lvl w:ilvl="0" w:tentative="0">
      <w:start w:val="1"/>
      <w:numFmt w:val="decimal"/>
      <w:suff w:val="nothing"/>
      <w:lvlText w:val="%1）"/>
      <w:lvlJc w:val="left"/>
      <w:pPr>
        <w:ind w:left="630" w:leftChars="0" w:firstLine="0" w:firstLineChars="0"/>
      </w:pPr>
    </w:lvl>
  </w:abstractNum>
  <w:abstractNum w:abstractNumId="6">
    <w:nsid w:val="0F714DA2"/>
    <w:multiLevelType w:val="singleLevel"/>
    <w:tmpl w:val="0F714DA2"/>
    <w:lvl w:ilvl="0" w:tentative="0">
      <w:start w:val="2"/>
      <w:numFmt w:val="decimal"/>
      <w:suff w:val="nothing"/>
      <w:lvlText w:val="%1）"/>
      <w:lvlJc w:val="left"/>
    </w:lvl>
  </w:abstractNum>
  <w:abstractNum w:abstractNumId="7">
    <w:nsid w:val="437228D8"/>
    <w:multiLevelType w:val="multilevel"/>
    <w:tmpl w:val="437228D8"/>
    <w:lvl w:ilvl="0" w:tentative="0">
      <w:start w:val="1"/>
      <w:numFmt w:val="decimal"/>
      <w:lvlText w:val="%1."/>
      <w:lvlJc w:val="left"/>
      <w:pPr>
        <w:tabs>
          <w:tab w:val="left" w:pos="425"/>
        </w:tabs>
        <w:ind w:left="425" w:hanging="425"/>
      </w:pPr>
    </w:lvl>
    <w:lvl w:ilvl="1" w:tentative="0">
      <w:start w:val="1"/>
      <w:numFmt w:val="lowerLetter"/>
      <w:lvlText w:val="%2)"/>
      <w:lvlJc w:val="left"/>
      <w:pPr>
        <w:ind w:left="480" w:hanging="480"/>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8">
    <w:nsid w:val="458BC439"/>
    <w:multiLevelType w:val="singleLevel"/>
    <w:tmpl w:val="458BC439"/>
    <w:lvl w:ilvl="0" w:tentative="0">
      <w:start w:val="2"/>
      <w:numFmt w:val="decimal"/>
      <w:suff w:val="space"/>
      <w:lvlText w:val="%1."/>
      <w:lvlJc w:val="left"/>
    </w:lvl>
  </w:abstractNum>
  <w:abstractNum w:abstractNumId="9">
    <w:nsid w:val="6E3CAA13"/>
    <w:multiLevelType w:val="singleLevel"/>
    <w:tmpl w:val="6E3CAA13"/>
    <w:lvl w:ilvl="0" w:tentative="0">
      <w:start w:val="4"/>
      <w:numFmt w:val="decimal"/>
      <w:suff w:val="nothing"/>
      <w:lvlText w:val="%1）"/>
      <w:lvlJc w:val="left"/>
    </w:lvl>
  </w:abstractNum>
  <w:num w:numId="1">
    <w:abstractNumId w:val="1"/>
  </w:num>
  <w:num w:numId="2">
    <w:abstractNumId w:val="4"/>
  </w:num>
  <w:num w:numId="3">
    <w:abstractNumId w:val="9"/>
  </w:num>
  <w:num w:numId="4">
    <w:abstractNumId w:val="0"/>
  </w:num>
  <w:num w:numId="5">
    <w:abstractNumId w:val="5"/>
  </w:num>
  <w:num w:numId="6">
    <w:abstractNumId w:val="3"/>
  </w:num>
  <w:num w:numId="7">
    <w:abstractNumId w:val="8"/>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216"/>
    <w:rsid w:val="0000149F"/>
    <w:rsid w:val="00004104"/>
    <w:rsid w:val="00004D55"/>
    <w:rsid w:val="000116DF"/>
    <w:rsid w:val="00015888"/>
    <w:rsid w:val="00016D33"/>
    <w:rsid w:val="00022EFA"/>
    <w:rsid w:val="00023D24"/>
    <w:rsid w:val="00027EBE"/>
    <w:rsid w:val="00033ED0"/>
    <w:rsid w:val="00040A85"/>
    <w:rsid w:val="0004100C"/>
    <w:rsid w:val="00044A67"/>
    <w:rsid w:val="000500B5"/>
    <w:rsid w:val="00050A7E"/>
    <w:rsid w:val="00063B83"/>
    <w:rsid w:val="0007002D"/>
    <w:rsid w:val="00071EBA"/>
    <w:rsid w:val="00076A05"/>
    <w:rsid w:val="00080378"/>
    <w:rsid w:val="00080EE2"/>
    <w:rsid w:val="000879FB"/>
    <w:rsid w:val="00096061"/>
    <w:rsid w:val="000A6A5C"/>
    <w:rsid w:val="000B0B66"/>
    <w:rsid w:val="000B2C3D"/>
    <w:rsid w:val="000C377E"/>
    <w:rsid w:val="000C51CE"/>
    <w:rsid w:val="000C5A6F"/>
    <w:rsid w:val="000D27C9"/>
    <w:rsid w:val="000D3013"/>
    <w:rsid w:val="000E151E"/>
    <w:rsid w:val="000E18D4"/>
    <w:rsid w:val="000E19C2"/>
    <w:rsid w:val="000E2CED"/>
    <w:rsid w:val="000F3D8E"/>
    <w:rsid w:val="000F63E7"/>
    <w:rsid w:val="000F785C"/>
    <w:rsid w:val="00101B21"/>
    <w:rsid w:val="00101B3F"/>
    <w:rsid w:val="00101B60"/>
    <w:rsid w:val="00104545"/>
    <w:rsid w:val="00113FD3"/>
    <w:rsid w:val="00116F91"/>
    <w:rsid w:val="001226E6"/>
    <w:rsid w:val="00127546"/>
    <w:rsid w:val="00130E61"/>
    <w:rsid w:val="00131D62"/>
    <w:rsid w:val="00135EA2"/>
    <w:rsid w:val="00136499"/>
    <w:rsid w:val="00141539"/>
    <w:rsid w:val="00141796"/>
    <w:rsid w:val="00141A50"/>
    <w:rsid w:val="001439F2"/>
    <w:rsid w:val="001442B9"/>
    <w:rsid w:val="00144E0B"/>
    <w:rsid w:val="0014571F"/>
    <w:rsid w:val="001460E9"/>
    <w:rsid w:val="001525D1"/>
    <w:rsid w:val="00155400"/>
    <w:rsid w:val="001557A3"/>
    <w:rsid w:val="00166168"/>
    <w:rsid w:val="00166A65"/>
    <w:rsid w:val="001704DE"/>
    <w:rsid w:val="00174FFC"/>
    <w:rsid w:val="00180484"/>
    <w:rsid w:val="00180C57"/>
    <w:rsid w:val="00182F89"/>
    <w:rsid w:val="00191022"/>
    <w:rsid w:val="00192F09"/>
    <w:rsid w:val="00193195"/>
    <w:rsid w:val="00193338"/>
    <w:rsid w:val="001936CD"/>
    <w:rsid w:val="0019715C"/>
    <w:rsid w:val="001A0B35"/>
    <w:rsid w:val="001A3133"/>
    <w:rsid w:val="001B5211"/>
    <w:rsid w:val="001B6B6C"/>
    <w:rsid w:val="001B7D15"/>
    <w:rsid w:val="001C0A29"/>
    <w:rsid w:val="001D3D3E"/>
    <w:rsid w:val="001D4427"/>
    <w:rsid w:val="001D57F5"/>
    <w:rsid w:val="001D76B2"/>
    <w:rsid w:val="001E0862"/>
    <w:rsid w:val="001F50A0"/>
    <w:rsid w:val="001F6300"/>
    <w:rsid w:val="001F77CA"/>
    <w:rsid w:val="001F7AF2"/>
    <w:rsid w:val="002008F4"/>
    <w:rsid w:val="002044F3"/>
    <w:rsid w:val="00204FB0"/>
    <w:rsid w:val="00206A4F"/>
    <w:rsid w:val="00212D31"/>
    <w:rsid w:val="00213640"/>
    <w:rsid w:val="00215818"/>
    <w:rsid w:val="0021659B"/>
    <w:rsid w:val="00223720"/>
    <w:rsid w:val="002300D7"/>
    <w:rsid w:val="00231928"/>
    <w:rsid w:val="00232498"/>
    <w:rsid w:val="00232FAB"/>
    <w:rsid w:val="00235C26"/>
    <w:rsid w:val="002375C2"/>
    <w:rsid w:val="0024262A"/>
    <w:rsid w:val="0024721D"/>
    <w:rsid w:val="00251AF0"/>
    <w:rsid w:val="00255308"/>
    <w:rsid w:val="00255DC4"/>
    <w:rsid w:val="00263B43"/>
    <w:rsid w:val="00266BC0"/>
    <w:rsid w:val="0027051C"/>
    <w:rsid w:val="00272457"/>
    <w:rsid w:val="002767B0"/>
    <w:rsid w:val="00283700"/>
    <w:rsid w:val="00286261"/>
    <w:rsid w:val="002868D3"/>
    <w:rsid w:val="00286901"/>
    <w:rsid w:val="00294BAC"/>
    <w:rsid w:val="0029536C"/>
    <w:rsid w:val="002A1B50"/>
    <w:rsid w:val="002A49E6"/>
    <w:rsid w:val="002C007C"/>
    <w:rsid w:val="002C0A23"/>
    <w:rsid w:val="002C22C2"/>
    <w:rsid w:val="002C2924"/>
    <w:rsid w:val="002C2AD7"/>
    <w:rsid w:val="002C35D1"/>
    <w:rsid w:val="002C5D57"/>
    <w:rsid w:val="002F2835"/>
    <w:rsid w:val="002F2E57"/>
    <w:rsid w:val="002F66D3"/>
    <w:rsid w:val="00303BCF"/>
    <w:rsid w:val="00305787"/>
    <w:rsid w:val="0030628E"/>
    <w:rsid w:val="00315479"/>
    <w:rsid w:val="00316F3B"/>
    <w:rsid w:val="00327502"/>
    <w:rsid w:val="003328AB"/>
    <w:rsid w:val="003337E6"/>
    <w:rsid w:val="003345E2"/>
    <w:rsid w:val="00334F19"/>
    <w:rsid w:val="00336E2E"/>
    <w:rsid w:val="0033725C"/>
    <w:rsid w:val="00344CE9"/>
    <w:rsid w:val="00351489"/>
    <w:rsid w:val="003515EE"/>
    <w:rsid w:val="00353D82"/>
    <w:rsid w:val="00355166"/>
    <w:rsid w:val="00355624"/>
    <w:rsid w:val="003559D8"/>
    <w:rsid w:val="0035658B"/>
    <w:rsid w:val="00360DE3"/>
    <w:rsid w:val="0036561F"/>
    <w:rsid w:val="00367458"/>
    <w:rsid w:val="003717C3"/>
    <w:rsid w:val="003800B2"/>
    <w:rsid w:val="003855E4"/>
    <w:rsid w:val="00386853"/>
    <w:rsid w:val="003869AE"/>
    <w:rsid w:val="00392450"/>
    <w:rsid w:val="003927D5"/>
    <w:rsid w:val="00394783"/>
    <w:rsid w:val="003A3787"/>
    <w:rsid w:val="003B446F"/>
    <w:rsid w:val="003C1397"/>
    <w:rsid w:val="003C33C9"/>
    <w:rsid w:val="003C4794"/>
    <w:rsid w:val="003C7A13"/>
    <w:rsid w:val="003D28AE"/>
    <w:rsid w:val="003D494A"/>
    <w:rsid w:val="003D4AD0"/>
    <w:rsid w:val="003E10DB"/>
    <w:rsid w:val="003E1662"/>
    <w:rsid w:val="003E1EC1"/>
    <w:rsid w:val="003F43E6"/>
    <w:rsid w:val="003F5D9B"/>
    <w:rsid w:val="003F742E"/>
    <w:rsid w:val="004015AF"/>
    <w:rsid w:val="0040165B"/>
    <w:rsid w:val="00411038"/>
    <w:rsid w:val="004118C6"/>
    <w:rsid w:val="00417B77"/>
    <w:rsid w:val="00417F97"/>
    <w:rsid w:val="00420485"/>
    <w:rsid w:val="00420E4F"/>
    <w:rsid w:val="004221E4"/>
    <w:rsid w:val="004224DA"/>
    <w:rsid w:val="0042313B"/>
    <w:rsid w:val="00423876"/>
    <w:rsid w:val="00425815"/>
    <w:rsid w:val="00430B86"/>
    <w:rsid w:val="00431072"/>
    <w:rsid w:val="00432895"/>
    <w:rsid w:val="00433538"/>
    <w:rsid w:val="00440613"/>
    <w:rsid w:val="00443D8B"/>
    <w:rsid w:val="004472C6"/>
    <w:rsid w:val="00455D3F"/>
    <w:rsid w:val="00455FFF"/>
    <w:rsid w:val="004873FA"/>
    <w:rsid w:val="00487B05"/>
    <w:rsid w:val="00490CB6"/>
    <w:rsid w:val="00492F06"/>
    <w:rsid w:val="00497FD8"/>
    <w:rsid w:val="004A6A26"/>
    <w:rsid w:val="004A7548"/>
    <w:rsid w:val="004B1F91"/>
    <w:rsid w:val="004C0736"/>
    <w:rsid w:val="004C1B00"/>
    <w:rsid w:val="004C1BAE"/>
    <w:rsid w:val="004C2965"/>
    <w:rsid w:val="004C4277"/>
    <w:rsid w:val="004D0901"/>
    <w:rsid w:val="004D25D3"/>
    <w:rsid w:val="004D413D"/>
    <w:rsid w:val="004D5867"/>
    <w:rsid w:val="004E0ED7"/>
    <w:rsid w:val="004E1E10"/>
    <w:rsid w:val="004E7A8C"/>
    <w:rsid w:val="004F022F"/>
    <w:rsid w:val="004F130E"/>
    <w:rsid w:val="00504FD8"/>
    <w:rsid w:val="00505D1F"/>
    <w:rsid w:val="00510CF1"/>
    <w:rsid w:val="00517DA1"/>
    <w:rsid w:val="00520723"/>
    <w:rsid w:val="00522783"/>
    <w:rsid w:val="00526D82"/>
    <w:rsid w:val="0053234D"/>
    <w:rsid w:val="00533DD5"/>
    <w:rsid w:val="00535B24"/>
    <w:rsid w:val="00536615"/>
    <w:rsid w:val="00537700"/>
    <w:rsid w:val="00542AE9"/>
    <w:rsid w:val="005437ED"/>
    <w:rsid w:val="00543CE8"/>
    <w:rsid w:val="005461B7"/>
    <w:rsid w:val="00553351"/>
    <w:rsid w:val="00554FBD"/>
    <w:rsid w:val="0056102A"/>
    <w:rsid w:val="00567EA7"/>
    <w:rsid w:val="00570BFD"/>
    <w:rsid w:val="00573702"/>
    <w:rsid w:val="00586F1A"/>
    <w:rsid w:val="0059089D"/>
    <w:rsid w:val="005908CC"/>
    <w:rsid w:val="00591F07"/>
    <w:rsid w:val="00595D10"/>
    <w:rsid w:val="005A0C55"/>
    <w:rsid w:val="005B1133"/>
    <w:rsid w:val="005B4197"/>
    <w:rsid w:val="005C2ABB"/>
    <w:rsid w:val="005C67E9"/>
    <w:rsid w:val="005D0683"/>
    <w:rsid w:val="005D4ED6"/>
    <w:rsid w:val="005D61F0"/>
    <w:rsid w:val="005E1AEB"/>
    <w:rsid w:val="005E2B4F"/>
    <w:rsid w:val="005E6EDD"/>
    <w:rsid w:val="005F0A4E"/>
    <w:rsid w:val="005F0EF9"/>
    <w:rsid w:val="005F2290"/>
    <w:rsid w:val="005F6686"/>
    <w:rsid w:val="00604FBF"/>
    <w:rsid w:val="00605354"/>
    <w:rsid w:val="00615D84"/>
    <w:rsid w:val="006165E7"/>
    <w:rsid w:val="00622840"/>
    <w:rsid w:val="00627018"/>
    <w:rsid w:val="00634CCB"/>
    <w:rsid w:val="00635EAE"/>
    <w:rsid w:val="006363EC"/>
    <w:rsid w:val="00636C79"/>
    <w:rsid w:val="00640022"/>
    <w:rsid w:val="0064367C"/>
    <w:rsid w:val="006504B6"/>
    <w:rsid w:val="00652504"/>
    <w:rsid w:val="00653A77"/>
    <w:rsid w:val="006576F5"/>
    <w:rsid w:val="00661A45"/>
    <w:rsid w:val="00662F7C"/>
    <w:rsid w:val="00666929"/>
    <w:rsid w:val="00670A11"/>
    <w:rsid w:val="006733ED"/>
    <w:rsid w:val="006736EB"/>
    <w:rsid w:val="006739F9"/>
    <w:rsid w:val="00680D09"/>
    <w:rsid w:val="006862D9"/>
    <w:rsid w:val="006A4267"/>
    <w:rsid w:val="006A5408"/>
    <w:rsid w:val="006A7AD0"/>
    <w:rsid w:val="006A7AE0"/>
    <w:rsid w:val="006B1B67"/>
    <w:rsid w:val="006C20B1"/>
    <w:rsid w:val="006C4408"/>
    <w:rsid w:val="006C795C"/>
    <w:rsid w:val="006D354A"/>
    <w:rsid w:val="006E5C75"/>
    <w:rsid w:val="006F2626"/>
    <w:rsid w:val="00704838"/>
    <w:rsid w:val="00705677"/>
    <w:rsid w:val="00707085"/>
    <w:rsid w:val="0070766C"/>
    <w:rsid w:val="00711A46"/>
    <w:rsid w:val="00712C40"/>
    <w:rsid w:val="00713964"/>
    <w:rsid w:val="0071492E"/>
    <w:rsid w:val="00714C44"/>
    <w:rsid w:val="00720E02"/>
    <w:rsid w:val="0073122E"/>
    <w:rsid w:val="00736D43"/>
    <w:rsid w:val="00742CF7"/>
    <w:rsid w:val="00743D83"/>
    <w:rsid w:val="00744474"/>
    <w:rsid w:val="00745576"/>
    <w:rsid w:val="0074578E"/>
    <w:rsid w:val="00746844"/>
    <w:rsid w:val="007523BD"/>
    <w:rsid w:val="0075422E"/>
    <w:rsid w:val="00757DFB"/>
    <w:rsid w:val="00762088"/>
    <w:rsid w:val="00763A54"/>
    <w:rsid w:val="00766D74"/>
    <w:rsid w:val="007678C7"/>
    <w:rsid w:val="007706B9"/>
    <w:rsid w:val="00771988"/>
    <w:rsid w:val="0077670B"/>
    <w:rsid w:val="00782AD9"/>
    <w:rsid w:val="007836E8"/>
    <w:rsid w:val="007904A6"/>
    <w:rsid w:val="007940D4"/>
    <w:rsid w:val="007962FA"/>
    <w:rsid w:val="00797CD2"/>
    <w:rsid w:val="007B36BB"/>
    <w:rsid w:val="007B6D47"/>
    <w:rsid w:val="007B6E31"/>
    <w:rsid w:val="007B76E3"/>
    <w:rsid w:val="007C69EA"/>
    <w:rsid w:val="007D046E"/>
    <w:rsid w:val="007D5821"/>
    <w:rsid w:val="007E3975"/>
    <w:rsid w:val="007E4E8C"/>
    <w:rsid w:val="007F2DBE"/>
    <w:rsid w:val="007F4888"/>
    <w:rsid w:val="007F5F1E"/>
    <w:rsid w:val="007F602E"/>
    <w:rsid w:val="0080550B"/>
    <w:rsid w:val="00811E61"/>
    <w:rsid w:val="00813389"/>
    <w:rsid w:val="0081551C"/>
    <w:rsid w:val="00825515"/>
    <w:rsid w:val="00825525"/>
    <w:rsid w:val="00826618"/>
    <w:rsid w:val="00831654"/>
    <w:rsid w:val="008322D7"/>
    <w:rsid w:val="00840F16"/>
    <w:rsid w:val="008472F9"/>
    <w:rsid w:val="0085274E"/>
    <w:rsid w:val="00856EB4"/>
    <w:rsid w:val="00864E97"/>
    <w:rsid w:val="008653BB"/>
    <w:rsid w:val="00866205"/>
    <w:rsid w:val="00867F2A"/>
    <w:rsid w:val="00875C9D"/>
    <w:rsid w:val="00876441"/>
    <w:rsid w:val="00876550"/>
    <w:rsid w:val="0087663C"/>
    <w:rsid w:val="0088434F"/>
    <w:rsid w:val="00887188"/>
    <w:rsid w:val="00887D3A"/>
    <w:rsid w:val="0089151B"/>
    <w:rsid w:val="00893477"/>
    <w:rsid w:val="0089428C"/>
    <w:rsid w:val="0089794F"/>
    <w:rsid w:val="008A212D"/>
    <w:rsid w:val="008A5F48"/>
    <w:rsid w:val="008B0CEC"/>
    <w:rsid w:val="008B1B1B"/>
    <w:rsid w:val="008B3C6F"/>
    <w:rsid w:val="008B4778"/>
    <w:rsid w:val="008D0216"/>
    <w:rsid w:val="008D6596"/>
    <w:rsid w:val="008E2401"/>
    <w:rsid w:val="008F04D4"/>
    <w:rsid w:val="008F24E7"/>
    <w:rsid w:val="008F280A"/>
    <w:rsid w:val="008F4CAA"/>
    <w:rsid w:val="008F6446"/>
    <w:rsid w:val="009005E4"/>
    <w:rsid w:val="0090160D"/>
    <w:rsid w:val="00901B12"/>
    <w:rsid w:val="00901D50"/>
    <w:rsid w:val="00902079"/>
    <w:rsid w:val="00906A29"/>
    <w:rsid w:val="00916990"/>
    <w:rsid w:val="009174BF"/>
    <w:rsid w:val="00917AFF"/>
    <w:rsid w:val="0092404A"/>
    <w:rsid w:val="00924AB7"/>
    <w:rsid w:val="00927BC6"/>
    <w:rsid w:val="00933206"/>
    <w:rsid w:val="00933602"/>
    <w:rsid w:val="0093393D"/>
    <w:rsid w:val="00933ADC"/>
    <w:rsid w:val="00936C93"/>
    <w:rsid w:val="00937103"/>
    <w:rsid w:val="009373CC"/>
    <w:rsid w:val="009426E5"/>
    <w:rsid w:val="00951EDC"/>
    <w:rsid w:val="0095285B"/>
    <w:rsid w:val="00952DFA"/>
    <w:rsid w:val="0096459C"/>
    <w:rsid w:val="00974864"/>
    <w:rsid w:val="00977F28"/>
    <w:rsid w:val="009816AC"/>
    <w:rsid w:val="00982BBE"/>
    <w:rsid w:val="0098360A"/>
    <w:rsid w:val="009A39CB"/>
    <w:rsid w:val="009A400B"/>
    <w:rsid w:val="009A47E1"/>
    <w:rsid w:val="009B052E"/>
    <w:rsid w:val="009C00BF"/>
    <w:rsid w:val="009C3846"/>
    <w:rsid w:val="009C3B39"/>
    <w:rsid w:val="009C7C01"/>
    <w:rsid w:val="009D2895"/>
    <w:rsid w:val="009D3706"/>
    <w:rsid w:val="009D4FDF"/>
    <w:rsid w:val="009D7871"/>
    <w:rsid w:val="009E3147"/>
    <w:rsid w:val="009F237E"/>
    <w:rsid w:val="009F301A"/>
    <w:rsid w:val="009F44E6"/>
    <w:rsid w:val="00A038B0"/>
    <w:rsid w:val="00A04CEE"/>
    <w:rsid w:val="00A07D87"/>
    <w:rsid w:val="00A10F26"/>
    <w:rsid w:val="00A133F0"/>
    <w:rsid w:val="00A14680"/>
    <w:rsid w:val="00A2155B"/>
    <w:rsid w:val="00A232FD"/>
    <w:rsid w:val="00A23717"/>
    <w:rsid w:val="00A24150"/>
    <w:rsid w:val="00A276B1"/>
    <w:rsid w:val="00A30B6A"/>
    <w:rsid w:val="00A31D8B"/>
    <w:rsid w:val="00A33475"/>
    <w:rsid w:val="00A401A6"/>
    <w:rsid w:val="00A4583F"/>
    <w:rsid w:val="00A45E4E"/>
    <w:rsid w:val="00A50E0D"/>
    <w:rsid w:val="00A53BEF"/>
    <w:rsid w:val="00A57CCC"/>
    <w:rsid w:val="00A614A6"/>
    <w:rsid w:val="00A64075"/>
    <w:rsid w:val="00A70160"/>
    <w:rsid w:val="00A70C72"/>
    <w:rsid w:val="00A72D3B"/>
    <w:rsid w:val="00A748C9"/>
    <w:rsid w:val="00A76A8C"/>
    <w:rsid w:val="00A77A7A"/>
    <w:rsid w:val="00A77D71"/>
    <w:rsid w:val="00A82EB0"/>
    <w:rsid w:val="00A84456"/>
    <w:rsid w:val="00A85B20"/>
    <w:rsid w:val="00A863D6"/>
    <w:rsid w:val="00A91082"/>
    <w:rsid w:val="00A913C5"/>
    <w:rsid w:val="00A93A2A"/>
    <w:rsid w:val="00A956EF"/>
    <w:rsid w:val="00A95C7B"/>
    <w:rsid w:val="00AA5C97"/>
    <w:rsid w:val="00AA6462"/>
    <w:rsid w:val="00AA7879"/>
    <w:rsid w:val="00AB014A"/>
    <w:rsid w:val="00AB2D96"/>
    <w:rsid w:val="00AC11E4"/>
    <w:rsid w:val="00AC4382"/>
    <w:rsid w:val="00AD5499"/>
    <w:rsid w:val="00AD5A40"/>
    <w:rsid w:val="00AD7637"/>
    <w:rsid w:val="00AE619A"/>
    <w:rsid w:val="00AE6616"/>
    <w:rsid w:val="00AF5923"/>
    <w:rsid w:val="00AF6B09"/>
    <w:rsid w:val="00B03FE9"/>
    <w:rsid w:val="00B143C2"/>
    <w:rsid w:val="00B2559C"/>
    <w:rsid w:val="00B268A5"/>
    <w:rsid w:val="00B31007"/>
    <w:rsid w:val="00B32851"/>
    <w:rsid w:val="00B32B02"/>
    <w:rsid w:val="00B43A08"/>
    <w:rsid w:val="00B53C33"/>
    <w:rsid w:val="00B547DF"/>
    <w:rsid w:val="00B55DEF"/>
    <w:rsid w:val="00B57F7E"/>
    <w:rsid w:val="00B61123"/>
    <w:rsid w:val="00B616CB"/>
    <w:rsid w:val="00B64EB1"/>
    <w:rsid w:val="00B66890"/>
    <w:rsid w:val="00B7319A"/>
    <w:rsid w:val="00B765B9"/>
    <w:rsid w:val="00B767D3"/>
    <w:rsid w:val="00B80584"/>
    <w:rsid w:val="00B9057B"/>
    <w:rsid w:val="00B93A55"/>
    <w:rsid w:val="00B94041"/>
    <w:rsid w:val="00B9650F"/>
    <w:rsid w:val="00BB0D8A"/>
    <w:rsid w:val="00BB2BC1"/>
    <w:rsid w:val="00BB6F2A"/>
    <w:rsid w:val="00BC27C3"/>
    <w:rsid w:val="00BC681C"/>
    <w:rsid w:val="00BD0216"/>
    <w:rsid w:val="00BD0CD8"/>
    <w:rsid w:val="00BD4AA6"/>
    <w:rsid w:val="00BD7BFA"/>
    <w:rsid w:val="00BE7E78"/>
    <w:rsid w:val="00BF1013"/>
    <w:rsid w:val="00BF1D39"/>
    <w:rsid w:val="00C0563D"/>
    <w:rsid w:val="00C24732"/>
    <w:rsid w:val="00C251ED"/>
    <w:rsid w:val="00C26B05"/>
    <w:rsid w:val="00C304B1"/>
    <w:rsid w:val="00C3085A"/>
    <w:rsid w:val="00C355B0"/>
    <w:rsid w:val="00C41B47"/>
    <w:rsid w:val="00C517C1"/>
    <w:rsid w:val="00C51D5B"/>
    <w:rsid w:val="00C542DD"/>
    <w:rsid w:val="00C6365D"/>
    <w:rsid w:val="00C67424"/>
    <w:rsid w:val="00C725DC"/>
    <w:rsid w:val="00C73C15"/>
    <w:rsid w:val="00C73F53"/>
    <w:rsid w:val="00C76055"/>
    <w:rsid w:val="00C87422"/>
    <w:rsid w:val="00C9188C"/>
    <w:rsid w:val="00C928E3"/>
    <w:rsid w:val="00C9471E"/>
    <w:rsid w:val="00CA0185"/>
    <w:rsid w:val="00CA1F3B"/>
    <w:rsid w:val="00CA632C"/>
    <w:rsid w:val="00CC3B92"/>
    <w:rsid w:val="00CD0A72"/>
    <w:rsid w:val="00CE3018"/>
    <w:rsid w:val="00CF1A77"/>
    <w:rsid w:val="00CF7B2F"/>
    <w:rsid w:val="00D028CB"/>
    <w:rsid w:val="00D03216"/>
    <w:rsid w:val="00D048F1"/>
    <w:rsid w:val="00D06ADD"/>
    <w:rsid w:val="00D1469D"/>
    <w:rsid w:val="00D14965"/>
    <w:rsid w:val="00D22E3E"/>
    <w:rsid w:val="00D23E5E"/>
    <w:rsid w:val="00D329C8"/>
    <w:rsid w:val="00D425EE"/>
    <w:rsid w:val="00D523DA"/>
    <w:rsid w:val="00D54CAE"/>
    <w:rsid w:val="00D60D7D"/>
    <w:rsid w:val="00D63607"/>
    <w:rsid w:val="00D64DB5"/>
    <w:rsid w:val="00D670F1"/>
    <w:rsid w:val="00D679EA"/>
    <w:rsid w:val="00D7241D"/>
    <w:rsid w:val="00D866EA"/>
    <w:rsid w:val="00D87377"/>
    <w:rsid w:val="00D87758"/>
    <w:rsid w:val="00D87C80"/>
    <w:rsid w:val="00D921E6"/>
    <w:rsid w:val="00DA2AA0"/>
    <w:rsid w:val="00DA491C"/>
    <w:rsid w:val="00DA4F4C"/>
    <w:rsid w:val="00DA64E2"/>
    <w:rsid w:val="00DB00E9"/>
    <w:rsid w:val="00DB209F"/>
    <w:rsid w:val="00DB4AC8"/>
    <w:rsid w:val="00DB74EF"/>
    <w:rsid w:val="00DC257B"/>
    <w:rsid w:val="00DD0863"/>
    <w:rsid w:val="00DD7C84"/>
    <w:rsid w:val="00DE3DCB"/>
    <w:rsid w:val="00DF04D8"/>
    <w:rsid w:val="00DF434C"/>
    <w:rsid w:val="00DF547A"/>
    <w:rsid w:val="00DF793F"/>
    <w:rsid w:val="00E00507"/>
    <w:rsid w:val="00E00F83"/>
    <w:rsid w:val="00E03A9C"/>
    <w:rsid w:val="00E050AC"/>
    <w:rsid w:val="00E07300"/>
    <w:rsid w:val="00E07632"/>
    <w:rsid w:val="00E149F6"/>
    <w:rsid w:val="00E14B8A"/>
    <w:rsid w:val="00E31A63"/>
    <w:rsid w:val="00E4430A"/>
    <w:rsid w:val="00E50703"/>
    <w:rsid w:val="00E51A9F"/>
    <w:rsid w:val="00E54B7A"/>
    <w:rsid w:val="00E54EAE"/>
    <w:rsid w:val="00E64C8B"/>
    <w:rsid w:val="00E655AA"/>
    <w:rsid w:val="00E65C3C"/>
    <w:rsid w:val="00E65CE1"/>
    <w:rsid w:val="00E709F9"/>
    <w:rsid w:val="00E75093"/>
    <w:rsid w:val="00E763E0"/>
    <w:rsid w:val="00E80A5A"/>
    <w:rsid w:val="00E81379"/>
    <w:rsid w:val="00E84C85"/>
    <w:rsid w:val="00E90F95"/>
    <w:rsid w:val="00E9121E"/>
    <w:rsid w:val="00E918AF"/>
    <w:rsid w:val="00E94B1C"/>
    <w:rsid w:val="00E95376"/>
    <w:rsid w:val="00EA6961"/>
    <w:rsid w:val="00EA7A77"/>
    <w:rsid w:val="00EB2980"/>
    <w:rsid w:val="00EB6D22"/>
    <w:rsid w:val="00EC184B"/>
    <w:rsid w:val="00EC608A"/>
    <w:rsid w:val="00EC6C1E"/>
    <w:rsid w:val="00EC786C"/>
    <w:rsid w:val="00ED312A"/>
    <w:rsid w:val="00ED3C02"/>
    <w:rsid w:val="00ED3DE6"/>
    <w:rsid w:val="00ED46B7"/>
    <w:rsid w:val="00ED635C"/>
    <w:rsid w:val="00EE133F"/>
    <w:rsid w:val="00EE3EDF"/>
    <w:rsid w:val="00EE4576"/>
    <w:rsid w:val="00EF024A"/>
    <w:rsid w:val="00EF079B"/>
    <w:rsid w:val="00EF17E3"/>
    <w:rsid w:val="00EF3BB9"/>
    <w:rsid w:val="00EF6C98"/>
    <w:rsid w:val="00F06FC7"/>
    <w:rsid w:val="00F136E2"/>
    <w:rsid w:val="00F23F60"/>
    <w:rsid w:val="00F26638"/>
    <w:rsid w:val="00F319F0"/>
    <w:rsid w:val="00F41AD3"/>
    <w:rsid w:val="00F42C25"/>
    <w:rsid w:val="00F42EE6"/>
    <w:rsid w:val="00F44584"/>
    <w:rsid w:val="00F44BBD"/>
    <w:rsid w:val="00F44FBB"/>
    <w:rsid w:val="00F54ECB"/>
    <w:rsid w:val="00F55F78"/>
    <w:rsid w:val="00F573B1"/>
    <w:rsid w:val="00F64D41"/>
    <w:rsid w:val="00F65238"/>
    <w:rsid w:val="00F66AD7"/>
    <w:rsid w:val="00F67F22"/>
    <w:rsid w:val="00F70862"/>
    <w:rsid w:val="00F70D76"/>
    <w:rsid w:val="00F71082"/>
    <w:rsid w:val="00F72927"/>
    <w:rsid w:val="00F749CA"/>
    <w:rsid w:val="00F74E4F"/>
    <w:rsid w:val="00F86133"/>
    <w:rsid w:val="00F90A28"/>
    <w:rsid w:val="00FA5375"/>
    <w:rsid w:val="00FA6BCD"/>
    <w:rsid w:val="00FA785A"/>
    <w:rsid w:val="00FB0188"/>
    <w:rsid w:val="00FB100A"/>
    <w:rsid w:val="00FB2E22"/>
    <w:rsid w:val="00FB3007"/>
    <w:rsid w:val="00FB7804"/>
    <w:rsid w:val="00FC40B1"/>
    <w:rsid w:val="00FC4F21"/>
    <w:rsid w:val="00FD012C"/>
    <w:rsid w:val="00FD440A"/>
    <w:rsid w:val="00FD7124"/>
    <w:rsid w:val="00FD7D26"/>
    <w:rsid w:val="00FE2BBE"/>
    <w:rsid w:val="00FE35F8"/>
    <w:rsid w:val="00FF1DA2"/>
    <w:rsid w:val="01543B12"/>
    <w:rsid w:val="01B53295"/>
    <w:rsid w:val="02582550"/>
    <w:rsid w:val="02E0213F"/>
    <w:rsid w:val="02EA501E"/>
    <w:rsid w:val="02EA6BFC"/>
    <w:rsid w:val="030A608A"/>
    <w:rsid w:val="031D5F59"/>
    <w:rsid w:val="035521E6"/>
    <w:rsid w:val="03B10E79"/>
    <w:rsid w:val="04872D8F"/>
    <w:rsid w:val="04D53DA9"/>
    <w:rsid w:val="052E78AC"/>
    <w:rsid w:val="05AD1F74"/>
    <w:rsid w:val="066666B8"/>
    <w:rsid w:val="069259BD"/>
    <w:rsid w:val="06B02271"/>
    <w:rsid w:val="06CA126F"/>
    <w:rsid w:val="07646386"/>
    <w:rsid w:val="08047B08"/>
    <w:rsid w:val="086D2129"/>
    <w:rsid w:val="096B366F"/>
    <w:rsid w:val="0989794D"/>
    <w:rsid w:val="0A0772E9"/>
    <w:rsid w:val="0A305BEF"/>
    <w:rsid w:val="0A390F64"/>
    <w:rsid w:val="0A6604CC"/>
    <w:rsid w:val="0AA82486"/>
    <w:rsid w:val="0AE64A44"/>
    <w:rsid w:val="0C1622BA"/>
    <w:rsid w:val="0CF53D94"/>
    <w:rsid w:val="0D8C5A8E"/>
    <w:rsid w:val="0DB27CE8"/>
    <w:rsid w:val="0DE35961"/>
    <w:rsid w:val="0E7D3980"/>
    <w:rsid w:val="0EDD7D8F"/>
    <w:rsid w:val="0FF15DB4"/>
    <w:rsid w:val="10AE508C"/>
    <w:rsid w:val="10BB6237"/>
    <w:rsid w:val="10CA3C19"/>
    <w:rsid w:val="10E10005"/>
    <w:rsid w:val="11227843"/>
    <w:rsid w:val="11FF39DF"/>
    <w:rsid w:val="12164872"/>
    <w:rsid w:val="12BE02BA"/>
    <w:rsid w:val="135F5237"/>
    <w:rsid w:val="13691D52"/>
    <w:rsid w:val="139E7296"/>
    <w:rsid w:val="13A65D2E"/>
    <w:rsid w:val="13B27A09"/>
    <w:rsid w:val="14333764"/>
    <w:rsid w:val="148712A1"/>
    <w:rsid w:val="14DE1430"/>
    <w:rsid w:val="158523EF"/>
    <w:rsid w:val="15956910"/>
    <w:rsid w:val="15AF161E"/>
    <w:rsid w:val="15E333F8"/>
    <w:rsid w:val="16494515"/>
    <w:rsid w:val="16496949"/>
    <w:rsid w:val="166F14A8"/>
    <w:rsid w:val="167D7F89"/>
    <w:rsid w:val="16EF0AA6"/>
    <w:rsid w:val="17141104"/>
    <w:rsid w:val="173E4873"/>
    <w:rsid w:val="17761300"/>
    <w:rsid w:val="17845B19"/>
    <w:rsid w:val="17CC6232"/>
    <w:rsid w:val="17D441EC"/>
    <w:rsid w:val="185B4566"/>
    <w:rsid w:val="18A0611B"/>
    <w:rsid w:val="18BB3D55"/>
    <w:rsid w:val="18C30ADF"/>
    <w:rsid w:val="18ED0398"/>
    <w:rsid w:val="19E44D8F"/>
    <w:rsid w:val="1A2B6126"/>
    <w:rsid w:val="1A3E5823"/>
    <w:rsid w:val="1A556ADB"/>
    <w:rsid w:val="1AA97737"/>
    <w:rsid w:val="1B2B6BFF"/>
    <w:rsid w:val="1BDB73F8"/>
    <w:rsid w:val="1C07685C"/>
    <w:rsid w:val="1C0C7A56"/>
    <w:rsid w:val="1D1C35A8"/>
    <w:rsid w:val="1D201023"/>
    <w:rsid w:val="1D994E75"/>
    <w:rsid w:val="1DFA7B15"/>
    <w:rsid w:val="1E067D96"/>
    <w:rsid w:val="1E203AAF"/>
    <w:rsid w:val="1E682E2D"/>
    <w:rsid w:val="1ED46030"/>
    <w:rsid w:val="1EED70E4"/>
    <w:rsid w:val="1EF52A9F"/>
    <w:rsid w:val="1F420969"/>
    <w:rsid w:val="1F495D93"/>
    <w:rsid w:val="203879E1"/>
    <w:rsid w:val="20752227"/>
    <w:rsid w:val="20945998"/>
    <w:rsid w:val="21572B5C"/>
    <w:rsid w:val="2195439E"/>
    <w:rsid w:val="21AC42C6"/>
    <w:rsid w:val="220A2AD5"/>
    <w:rsid w:val="22263F24"/>
    <w:rsid w:val="225163B5"/>
    <w:rsid w:val="226A7145"/>
    <w:rsid w:val="23EF7CA3"/>
    <w:rsid w:val="23F0465F"/>
    <w:rsid w:val="24256E3F"/>
    <w:rsid w:val="250921DA"/>
    <w:rsid w:val="254A7A8E"/>
    <w:rsid w:val="25753906"/>
    <w:rsid w:val="25C378E8"/>
    <w:rsid w:val="25F44A3B"/>
    <w:rsid w:val="26252E5D"/>
    <w:rsid w:val="265A0D0F"/>
    <w:rsid w:val="26666FAD"/>
    <w:rsid w:val="266E18D5"/>
    <w:rsid w:val="26765115"/>
    <w:rsid w:val="268E7073"/>
    <w:rsid w:val="26EB3282"/>
    <w:rsid w:val="273E35E1"/>
    <w:rsid w:val="28282329"/>
    <w:rsid w:val="28A16995"/>
    <w:rsid w:val="29465F45"/>
    <w:rsid w:val="295847D3"/>
    <w:rsid w:val="29883DDA"/>
    <w:rsid w:val="2A1A57EC"/>
    <w:rsid w:val="2A1C711E"/>
    <w:rsid w:val="2A8E01C4"/>
    <w:rsid w:val="2ABD2B70"/>
    <w:rsid w:val="2B0359A0"/>
    <w:rsid w:val="2B850535"/>
    <w:rsid w:val="2C9A2A94"/>
    <w:rsid w:val="2CF85FDE"/>
    <w:rsid w:val="2D5D6386"/>
    <w:rsid w:val="2D8D08AC"/>
    <w:rsid w:val="2DC04996"/>
    <w:rsid w:val="2E240D0E"/>
    <w:rsid w:val="2E4F6C82"/>
    <w:rsid w:val="2E7E3132"/>
    <w:rsid w:val="2EB015EE"/>
    <w:rsid w:val="2EF866A3"/>
    <w:rsid w:val="2F0D4750"/>
    <w:rsid w:val="2FE52C97"/>
    <w:rsid w:val="30271AB9"/>
    <w:rsid w:val="31035342"/>
    <w:rsid w:val="31841ED1"/>
    <w:rsid w:val="31C60BFA"/>
    <w:rsid w:val="31EA70F2"/>
    <w:rsid w:val="324D7EF6"/>
    <w:rsid w:val="329640BA"/>
    <w:rsid w:val="33082FAA"/>
    <w:rsid w:val="330A075B"/>
    <w:rsid w:val="330D5B59"/>
    <w:rsid w:val="334B0C15"/>
    <w:rsid w:val="339E643F"/>
    <w:rsid w:val="34ED31A4"/>
    <w:rsid w:val="3504787A"/>
    <w:rsid w:val="35316031"/>
    <w:rsid w:val="35AE2641"/>
    <w:rsid w:val="35B26F00"/>
    <w:rsid w:val="36EC41DB"/>
    <w:rsid w:val="37417328"/>
    <w:rsid w:val="3772706B"/>
    <w:rsid w:val="37AD5EFC"/>
    <w:rsid w:val="38220ED2"/>
    <w:rsid w:val="382F13E6"/>
    <w:rsid w:val="38383D21"/>
    <w:rsid w:val="387A70B3"/>
    <w:rsid w:val="38D67241"/>
    <w:rsid w:val="38EA4296"/>
    <w:rsid w:val="391C4433"/>
    <w:rsid w:val="3AA001A7"/>
    <w:rsid w:val="3AAC2DE9"/>
    <w:rsid w:val="3ABC6048"/>
    <w:rsid w:val="3ACE2B7A"/>
    <w:rsid w:val="3AE0781D"/>
    <w:rsid w:val="3B3364E3"/>
    <w:rsid w:val="3B791DAC"/>
    <w:rsid w:val="3BCA0D63"/>
    <w:rsid w:val="3C026D20"/>
    <w:rsid w:val="3C1C01EA"/>
    <w:rsid w:val="3C224724"/>
    <w:rsid w:val="3CA025AF"/>
    <w:rsid w:val="3CDB0B54"/>
    <w:rsid w:val="3CE61F4C"/>
    <w:rsid w:val="3D4C4D4F"/>
    <w:rsid w:val="3D54730B"/>
    <w:rsid w:val="3DAE4E21"/>
    <w:rsid w:val="3DC42D67"/>
    <w:rsid w:val="3DE91946"/>
    <w:rsid w:val="3E0F6C79"/>
    <w:rsid w:val="3E470BDA"/>
    <w:rsid w:val="3FE05F12"/>
    <w:rsid w:val="40554F37"/>
    <w:rsid w:val="407F2F70"/>
    <w:rsid w:val="40D33732"/>
    <w:rsid w:val="40DB1D3F"/>
    <w:rsid w:val="40F27A24"/>
    <w:rsid w:val="41232435"/>
    <w:rsid w:val="41370589"/>
    <w:rsid w:val="415E36CB"/>
    <w:rsid w:val="4202654F"/>
    <w:rsid w:val="423205D0"/>
    <w:rsid w:val="424B534B"/>
    <w:rsid w:val="425C169F"/>
    <w:rsid w:val="429568D1"/>
    <w:rsid w:val="42A375E0"/>
    <w:rsid w:val="42C52C66"/>
    <w:rsid w:val="43001117"/>
    <w:rsid w:val="433633B0"/>
    <w:rsid w:val="434A025D"/>
    <w:rsid w:val="43816F83"/>
    <w:rsid w:val="440079E4"/>
    <w:rsid w:val="448A6827"/>
    <w:rsid w:val="45DE75F0"/>
    <w:rsid w:val="47822CA4"/>
    <w:rsid w:val="48084D3C"/>
    <w:rsid w:val="484A082B"/>
    <w:rsid w:val="48993063"/>
    <w:rsid w:val="48C15BFA"/>
    <w:rsid w:val="490E5D76"/>
    <w:rsid w:val="497953DF"/>
    <w:rsid w:val="49F520D5"/>
    <w:rsid w:val="4A2953E8"/>
    <w:rsid w:val="4AA145CC"/>
    <w:rsid w:val="4AC67C1E"/>
    <w:rsid w:val="4AFE3853"/>
    <w:rsid w:val="4B1C59AB"/>
    <w:rsid w:val="4B7E1C88"/>
    <w:rsid w:val="4B920736"/>
    <w:rsid w:val="4BFC747B"/>
    <w:rsid w:val="4C303F00"/>
    <w:rsid w:val="4C632077"/>
    <w:rsid w:val="4CA67588"/>
    <w:rsid w:val="4D486504"/>
    <w:rsid w:val="4D4E4F00"/>
    <w:rsid w:val="4DA451F0"/>
    <w:rsid w:val="4DAE0CCD"/>
    <w:rsid w:val="4EBC1738"/>
    <w:rsid w:val="4F523F14"/>
    <w:rsid w:val="4F867766"/>
    <w:rsid w:val="50052BFE"/>
    <w:rsid w:val="50B60957"/>
    <w:rsid w:val="512D709D"/>
    <w:rsid w:val="522319F1"/>
    <w:rsid w:val="525C471F"/>
    <w:rsid w:val="527C79A0"/>
    <w:rsid w:val="528D791C"/>
    <w:rsid w:val="52B72FC9"/>
    <w:rsid w:val="538D065C"/>
    <w:rsid w:val="53A80B2B"/>
    <w:rsid w:val="54522402"/>
    <w:rsid w:val="546F2123"/>
    <w:rsid w:val="54E31F0D"/>
    <w:rsid w:val="55AD73BF"/>
    <w:rsid w:val="55DF2C45"/>
    <w:rsid w:val="55FA2F44"/>
    <w:rsid w:val="561E5C46"/>
    <w:rsid w:val="56234599"/>
    <w:rsid w:val="569619D6"/>
    <w:rsid w:val="576E17BA"/>
    <w:rsid w:val="577E6B62"/>
    <w:rsid w:val="580A4989"/>
    <w:rsid w:val="5839353B"/>
    <w:rsid w:val="58B54C76"/>
    <w:rsid w:val="59682B0E"/>
    <w:rsid w:val="597059FC"/>
    <w:rsid w:val="5A53558A"/>
    <w:rsid w:val="5B2F6F33"/>
    <w:rsid w:val="5B497D89"/>
    <w:rsid w:val="5B874C86"/>
    <w:rsid w:val="5B9618FB"/>
    <w:rsid w:val="5C53411C"/>
    <w:rsid w:val="5CBD45C4"/>
    <w:rsid w:val="5D03591A"/>
    <w:rsid w:val="5D2207F7"/>
    <w:rsid w:val="5D2679F9"/>
    <w:rsid w:val="5D6373B0"/>
    <w:rsid w:val="5D8D164A"/>
    <w:rsid w:val="5DCA58CF"/>
    <w:rsid w:val="5E853F8D"/>
    <w:rsid w:val="5F883171"/>
    <w:rsid w:val="60271CAB"/>
    <w:rsid w:val="60481BD8"/>
    <w:rsid w:val="60F754FE"/>
    <w:rsid w:val="613B0FBC"/>
    <w:rsid w:val="61D178C7"/>
    <w:rsid w:val="61D26FB0"/>
    <w:rsid w:val="61F868F9"/>
    <w:rsid w:val="6216200C"/>
    <w:rsid w:val="62907183"/>
    <w:rsid w:val="62C911F6"/>
    <w:rsid w:val="634F4777"/>
    <w:rsid w:val="64424E53"/>
    <w:rsid w:val="646F73B6"/>
    <w:rsid w:val="64E00894"/>
    <w:rsid w:val="6570376C"/>
    <w:rsid w:val="664462D6"/>
    <w:rsid w:val="66DC1EAA"/>
    <w:rsid w:val="670D1C68"/>
    <w:rsid w:val="67577D93"/>
    <w:rsid w:val="67DC39A9"/>
    <w:rsid w:val="67E01DF6"/>
    <w:rsid w:val="67E92796"/>
    <w:rsid w:val="683A0C41"/>
    <w:rsid w:val="687307EE"/>
    <w:rsid w:val="68E33B65"/>
    <w:rsid w:val="694F314E"/>
    <w:rsid w:val="69781372"/>
    <w:rsid w:val="69851C97"/>
    <w:rsid w:val="6A411AF3"/>
    <w:rsid w:val="6A8714E8"/>
    <w:rsid w:val="6B6355DA"/>
    <w:rsid w:val="6BBF652C"/>
    <w:rsid w:val="6D1956AA"/>
    <w:rsid w:val="6D6A349E"/>
    <w:rsid w:val="6E340287"/>
    <w:rsid w:val="6EFE2763"/>
    <w:rsid w:val="6F0F37AA"/>
    <w:rsid w:val="6F434FF8"/>
    <w:rsid w:val="701C0B8A"/>
    <w:rsid w:val="70AB51E0"/>
    <w:rsid w:val="70C11054"/>
    <w:rsid w:val="70D70D18"/>
    <w:rsid w:val="70E2486F"/>
    <w:rsid w:val="71CE3B7A"/>
    <w:rsid w:val="72507829"/>
    <w:rsid w:val="729E160A"/>
    <w:rsid w:val="72A63C02"/>
    <w:rsid w:val="72EC2254"/>
    <w:rsid w:val="73181CDC"/>
    <w:rsid w:val="73601522"/>
    <w:rsid w:val="737131DB"/>
    <w:rsid w:val="73B20F31"/>
    <w:rsid w:val="73BA6542"/>
    <w:rsid w:val="73E75E92"/>
    <w:rsid w:val="741523EE"/>
    <w:rsid w:val="75CB5307"/>
    <w:rsid w:val="75EC4F38"/>
    <w:rsid w:val="75F83CDA"/>
    <w:rsid w:val="760F3EA8"/>
    <w:rsid w:val="7620427B"/>
    <w:rsid w:val="767418DE"/>
    <w:rsid w:val="76B67965"/>
    <w:rsid w:val="76DA661F"/>
    <w:rsid w:val="777350F0"/>
    <w:rsid w:val="799D0A76"/>
    <w:rsid w:val="79AE53B4"/>
    <w:rsid w:val="79EC3C12"/>
    <w:rsid w:val="7A3E5F19"/>
    <w:rsid w:val="7A9A2044"/>
    <w:rsid w:val="7A9D1582"/>
    <w:rsid w:val="7AEB283E"/>
    <w:rsid w:val="7B084D2F"/>
    <w:rsid w:val="7B421D7A"/>
    <w:rsid w:val="7B8A44A5"/>
    <w:rsid w:val="7C101850"/>
    <w:rsid w:val="7C5A3729"/>
    <w:rsid w:val="7C634AE1"/>
    <w:rsid w:val="7CA07F9E"/>
    <w:rsid w:val="7CE0328F"/>
    <w:rsid w:val="7D0B5FBB"/>
    <w:rsid w:val="7E224F76"/>
    <w:rsid w:val="7E34165D"/>
    <w:rsid w:val="7EEA5A7B"/>
    <w:rsid w:val="7F3B4D32"/>
    <w:rsid w:val="7F500822"/>
    <w:rsid w:val="7F583008"/>
    <w:rsid w:val="7F995B46"/>
    <w:rsid w:val="7FB90981"/>
    <w:rsid w:val="7FFE3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8"/>
      <w:szCs w:val="44"/>
      <w:lang w:val="zh-CN" w:eastAsia="zh-TW"/>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pPr>
      <w:widowControl/>
      <w:spacing w:before="240" w:after="120"/>
      <w:jc w:val="center"/>
    </w:pPr>
    <w:rPr>
      <w:rFonts w:ascii="Arial Narrow" w:hAnsi="Arial Narrow" w:eastAsiaTheme="minorEastAsia"/>
      <w:b/>
      <w:bCs/>
      <w:kern w:val="0"/>
      <w:sz w:val="24"/>
      <w:szCs w:val="20"/>
      <w:lang w:eastAsia="en-US"/>
    </w:rPr>
  </w:style>
  <w:style w:type="paragraph" w:styleId="7">
    <w:name w:val="toc 3"/>
    <w:basedOn w:val="1"/>
    <w:next w:val="1"/>
    <w:semiHidden/>
    <w:unhideWhenUsed/>
    <w:qFormat/>
    <w:uiPriority w:val="39"/>
    <w:pPr>
      <w:ind w:left="840" w:leftChars="400"/>
    </w:pPr>
  </w:style>
  <w:style w:type="paragraph" w:styleId="8">
    <w:name w:val="footer"/>
    <w:basedOn w:val="1"/>
    <w:link w:val="32"/>
    <w:unhideWhenUsed/>
    <w:qFormat/>
    <w:uiPriority w:val="99"/>
    <w:pPr>
      <w:tabs>
        <w:tab w:val="center" w:pos="4153"/>
        <w:tab w:val="right" w:pos="8306"/>
      </w:tabs>
      <w:snapToGrid w:val="0"/>
      <w:jc w:val="left"/>
    </w:pPr>
    <w:rPr>
      <w:sz w:val="18"/>
      <w:szCs w:val="18"/>
    </w:rPr>
  </w:style>
  <w:style w:type="paragraph" w:styleId="9">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left" w:pos="420"/>
        <w:tab w:val="right" w:leader="dot" w:pos="8296"/>
      </w:tabs>
    </w:pPr>
    <w:rPr>
      <w:b/>
    </w:rPr>
  </w:style>
  <w:style w:type="paragraph" w:styleId="11">
    <w:name w:val="toc 4"/>
    <w:basedOn w:val="1"/>
    <w:next w:val="1"/>
    <w:semiHidden/>
    <w:unhideWhenUsed/>
    <w:qFormat/>
    <w:uiPriority w:val="39"/>
    <w:pPr>
      <w:ind w:left="1260" w:leftChars="600"/>
    </w:pPr>
  </w:style>
  <w:style w:type="paragraph" w:styleId="12">
    <w:name w:val="toc 2"/>
    <w:basedOn w:val="1"/>
    <w:next w:val="1"/>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customStyle="1" w:styleId="21">
    <w:name w:val="标题 1 Char"/>
    <w:basedOn w:val="17"/>
    <w:link w:val="2"/>
    <w:qFormat/>
    <w:uiPriority w:val="0"/>
    <w:rPr>
      <w:rFonts w:ascii="Times New Roman" w:hAnsi="Times New Roman" w:eastAsia="宋体" w:cs="Times New Roman"/>
      <w:b/>
      <w:bCs/>
      <w:kern w:val="44"/>
      <w:sz w:val="48"/>
      <w:szCs w:val="44"/>
      <w:lang w:val="zh-CN" w:eastAsia="zh-TW"/>
    </w:rPr>
  </w:style>
  <w:style w:type="character" w:customStyle="1" w:styleId="22">
    <w:name w:val="标题 2 Char"/>
    <w:basedOn w:val="17"/>
    <w:link w:val="3"/>
    <w:qFormat/>
    <w:uiPriority w:val="9"/>
    <w:rPr>
      <w:rFonts w:asciiTheme="majorHAnsi" w:hAnsiTheme="majorHAnsi" w:eastAsiaTheme="majorEastAsia" w:cstheme="majorBidi"/>
      <w:b/>
      <w:bCs/>
      <w:sz w:val="32"/>
      <w:szCs w:val="32"/>
    </w:rPr>
  </w:style>
  <w:style w:type="paragraph" w:customStyle="1" w:styleId="23">
    <w:name w:val="TableColumnHeading"/>
    <w:next w:val="1"/>
    <w:qFormat/>
    <w:uiPriority w:val="0"/>
    <w:pPr>
      <w:spacing w:before="60" w:after="60"/>
      <w:jc w:val="center"/>
    </w:pPr>
    <w:rPr>
      <w:rFonts w:ascii="Arial" w:hAnsi="Arial" w:cs="Times New Roman" w:eastAsiaTheme="minorEastAsia"/>
      <w:b/>
      <w:sz w:val="22"/>
      <w:lang w:val="en-US" w:eastAsia="en-US" w:bidi="ar-SA"/>
    </w:rPr>
  </w:style>
  <w:style w:type="character" w:customStyle="1" w:styleId="24">
    <w:name w:val="Table Text Char"/>
    <w:link w:val="25"/>
    <w:qFormat/>
    <w:locked/>
    <w:uiPriority w:val="0"/>
    <w:rPr>
      <w:rFonts w:ascii="Arial" w:hAnsi="Arial" w:cs="Arial"/>
    </w:rPr>
  </w:style>
  <w:style w:type="paragraph" w:customStyle="1" w:styleId="25">
    <w:name w:val="Table Text"/>
    <w:link w:val="24"/>
    <w:qFormat/>
    <w:uiPriority w:val="0"/>
    <w:pPr>
      <w:spacing w:before="40" w:after="40"/>
    </w:pPr>
    <w:rPr>
      <w:rFonts w:ascii="Arial" w:hAnsi="Arial" w:cs="Arial" w:eastAsiaTheme="minorEastAsia"/>
      <w:kern w:val="2"/>
      <w:sz w:val="21"/>
      <w:szCs w:val="22"/>
      <w:lang w:val="en-US" w:eastAsia="zh-CN" w:bidi="ar-SA"/>
    </w:rPr>
  </w:style>
  <w:style w:type="paragraph" w:customStyle="1" w:styleId="26">
    <w:name w:val="Acronym Definition"/>
    <w:qFormat/>
    <w:uiPriority w:val="0"/>
    <w:pPr>
      <w:spacing w:before="60" w:after="60"/>
    </w:pPr>
    <w:rPr>
      <w:rFonts w:ascii="Arial" w:hAnsi="Arial" w:cs="Times New Roman" w:eastAsiaTheme="minorEastAsia"/>
      <w:sz w:val="22"/>
      <w:lang w:val="en-US" w:eastAsia="en-US" w:bidi="ar-SA"/>
    </w:rPr>
  </w:style>
  <w:style w:type="paragraph" w:customStyle="1" w:styleId="27">
    <w:name w:val="Acronym Term"/>
    <w:qFormat/>
    <w:uiPriority w:val="0"/>
    <w:pPr>
      <w:spacing w:before="60" w:after="60"/>
    </w:pPr>
    <w:rPr>
      <w:rFonts w:ascii="Arial" w:hAnsi="Arial" w:cs="Times New Roman" w:eastAsiaTheme="minorEastAsia"/>
      <w:b/>
      <w:sz w:val="24"/>
      <w:lang w:val="en-US" w:eastAsia="en-US" w:bidi="ar-SA"/>
    </w:rPr>
  </w:style>
  <w:style w:type="character" w:customStyle="1" w:styleId="28">
    <w:name w:val="TableText Char"/>
    <w:basedOn w:val="17"/>
    <w:link w:val="29"/>
    <w:qFormat/>
    <w:locked/>
    <w:uiPriority w:val="0"/>
    <w:rPr>
      <w:rFonts w:ascii="Arial" w:hAnsi="Arial" w:cs="Arial"/>
    </w:rPr>
  </w:style>
  <w:style w:type="paragraph" w:customStyle="1" w:styleId="29">
    <w:name w:val="TableText"/>
    <w:link w:val="28"/>
    <w:qFormat/>
    <w:uiPriority w:val="0"/>
    <w:pPr>
      <w:spacing w:before="40" w:after="40"/>
    </w:pPr>
    <w:rPr>
      <w:rFonts w:ascii="Arial" w:hAnsi="Arial" w:cs="Arial" w:eastAsiaTheme="minorEastAsia"/>
      <w:kern w:val="2"/>
      <w:sz w:val="21"/>
      <w:szCs w:val="22"/>
      <w:lang w:val="en-US" w:eastAsia="zh-CN" w:bidi="ar-SA"/>
    </w:rPr>
  </w:style>
  <w:style w:type="paragraph" w:styleId="30">
    <w:name w:val="List Paragraph"/>
    <w:basedOn w:val="1"/>
    <w:qFormat/>
    <w:uiPriority w:val="34"/>
    <w:pPr>
      <w:ind w:firstLine="420" w:firstLineChars="200"/>
    </w:pPr>
  </w:style>
  <w:style w:type="character" w:customStyle="1" w:styleId="31">
    <w:name w:val="页眉 Char"/>
    <w:basedOn w:val="17"/>
    <w:link w:val="9"/>
    <w:qFormat/>
    <w:uiPriority w:val="99"/>
    <w:rPr>
      <w:rFonts w:ascii="Times New Roman" w:hAnsi="Times New Roman" w:eastAsia="宋体" w:cs="Times New Roman"/>
      <w:sz w:val="18"/>
      <w:szCs w:val="18"/>
    </w:rPr>
  </w:style>
  <w:style w:type="character" w:customStyle="1" w:styleId="32">
    <w:name w:val="页脚 Char"/>
    <w:basedOn w:val="17"/>
    <w:link w:val="8"/>
    <w:qFormat/>
    <w:uiPriority w:val="99"/>
    <w:rPr>
      <w:rFonts w:ascii="Times New Roman" w:hAnsi="Times New Roman" w:eastAsia="宋体" w:cs="Times New Roman"/>
      <w:sz w:val="18"/>
      <w:szCs w:val="18"/>
    </w:rPr>
  </w:style>
  <w:style w:type="character" w:customStyle="1" w:styleId="33">
    <w:name w:val="user-hover2"/>
    <w:basedOn w:val="17"/>
    <w:qFormat/>
    <w:uiPriority w:val="0"/>
  </w:style>
  <w:style w:type="character" w:customStyle="1" w:styleId="34">
    <w:name w:val="标题 3 Char"/>
    <w:basedOn w:val="17"/>
    <w:link w:val="4"/>
    <w:qFormat/>
    <w:uiPriority w:val="9"/>
    <w:rPr>
      <w:rFonts w:ascii="Times New Roman" w:hAnsi="Times New Roman" w:eastAsia="宋体" w:cs="Times New Roman"/>
      <w:b/>
      <w:bCs/>
      <w:sz w:val="32"/>
      <w:szCs w:val="32"/>
    </w:rPr>
  </w:style>
  <w:style w:type="paragraph" w:customStyle="1" w:styleId="35">
    <w:name w:val="WPSOffice手动目录 1"/>
    <w:uiPriority w:val="0"/>
    <w:pPr>
      <w:ind w:leftChars="0"/>
    </w:pPr>
    <w:rPr>
      <w:rFonts w:ascii="Times New Roman" w:hAnsi="Times New Roman" w:eastAsia="宋体" w:cs="Times New Roman"/>
      <w:sz w:val="20"/>
      <w:szCs w:val="20"/>
    </w:rPr>
  </w:style>
  <w:style w:type="paragraph" w:customStyle="1" w:styleId="36">
    <w:name w:val="WPSOffice手动目录 2"/>
    <w:uiPriority w:val="0"/>
    <w:pPr>
      <w:ind w:leftChars="200"/>
    </w:pPr>
    <w:rPr>
      <w:rFonts w:ascii="Times New Roman" w:hAnsi="Times New Roman" w:eastAsia="宋体" w:cs="Times New Roman"/>
      <w:sz w:val="20"/>
      <w:szCs w:val="20"/>
    </w:rPr>
  </w:style>
  <w:style w:type="paragraph" w:customStyle="1" w:styleId="3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b61ccc6-751c-4e9d-bba1-ea1ccb27f7dc}"/>
        <w:style w:val=""/>
        <w:category>
          <w:name w:val="常规"/>
          <w:gallery w:val="placeholder"/>
        </w:category>
        <w:types>
          <w:type w:val="bbPlcHdr"/>
        </w:types>
        <w:behaviors>
          <w:behavior w:val="content"/>
        </w:behaviors>
        <w:description w:val=""/>
        <w:guid w:val="{6b61ccc6-751c-4e9d-bba1-ea1ccb27f7dc}"/>
      </w:docPartPr>
      <w:docPartBody>
        <w:p>
          <w:r>
            <w:rPr>
              <w:color w:val="808080"/>
            </w:rPr>
            <w:t>单击此处输入文字。</w:t>
          </w:r>
        </w:p>
      </w:docPartBody>
    </w:docPart>
    <w:docPart>
      <w:docPartPr>
        <w:name w:val="{91488b0b-ab3e-4bc9-961f-9692833c7aa8}"/>
        <w:style w:val=""/>
        <w:category>
          <w:name w:val="常规"/>
          <w:gallery w:val="placeholder"/>
        </w:category>
        <w:types>
          <w:type w:val="bbPlcHdr"/>
        </w:types>
        <w:behaviors>
          <w:behavior w:val="content"/>
        </w:behaviors>
        <w:description w:val=""/>
        <w:guid w:val="{91488b0b-ab3e-4bc9-961f-9692833c7aa8}"/>
      </w:docPartPr>
      <w:docPartBody>
        <w:p>
          <w:r>
            <w:rPr>
              <w:color w:val="808080"/>
            </w:rPr>
            <w:t>单击此处输入文字。</w:t>
          </w:r>
        </w:p>
      </w:docPartBody>
    </w:docPart>
    <w:docPart>
      <w:docPartPr>
        <w:name w:val="{ab2d0566-ffba-4b4e-a786-e279e634e4df}"/>
        <w:style w:val=""/>
        <w:category>
          <w:name w:val="常规"/>
          <w:gallery w:val="placeholder"/>
        </w:category>
        <w:types>
          <w:type w:val="bbPlcHdr"/>
        </w:types>
        <w:behaviors>
          <w:behavior w:val="content"/>
        </w:behaviors>
        <w:description w:val=""/>
        <w:guid w:val="{ab2d0566-ffba-4b4e-a786-e279e634e4df}"/>
      </w:docPartPr>
      <w:docPartBody>
        <w:p>
          <w:r>
            <w:rPr>
              <w:color w:val="808080"/>
            </w:rPr>
            <w:t>单击此处输入文字。</w:t>
          </w:r>
        </w:p>
      </w:docPartBody>
    </w:docPart>
    <w:docPart>
      <w:docPartPr>
        <w:name w:val="{92693515-b4f3-455a-9da4-18ae9960798f}"/>
        <w:style w:val=""/>
        <w:category>
          <w:name w:val="常规"/>
          <w:gallery w:val="placeholder"/>
        </w:category>
        <w:types>
          <w:type w:val="bbPlcHdr"/>
        </w:types>
        <w:behaviors>
          <w:behavior w:val="content"/>
        </w:behaviors>
        <w:description w:val=""/>
        <w:guid w:val="{92693515-b4f3-455a-9da4-18ae9960798f}"/>
      </w:docPartPr>
      <w:docPartBody>
        <w:p>
          <w:r>
            <w:rPr>
              <w:color w:val="808080"/>
            </w:rPr>
            <w:t>单击此处输入文字。</w:t>
          </w:r>
        </w:p>
      </w:docPartBody>
    </w:docPart>
    <w:docPart>
      <w:docPartPr>
        <w:name w:val="{2434c033-f489-4cdf-9d6b-e88445ddc114}"/>
        <w:style w:val=""/>
        <w:category>
          <w:name w:val="常规"/>
          <w:gallery w:val="placeholder"/>
        </w:category>
        <w:types>
          <w:type w:val="bbPlcHdr"/>
        </w:types>
        <w:behaviors>
          <w:behavior w:val="content"/>
        </w:behaviors>
        <w:description w:val=""/>
        <w:guid w:val="{2434c033-f489-4cdf-9d6b-e88445ddc114}"/>
      </w:docPartPr>
      <w:docPartBody>
        <w:p>
          <w:r>
            <w:rPr>
              <w:color w:val="808080"/>
            </w:rPr>
            <w:t>单击此处输入文字。</w:t>
          </w:r>
        </w:p>
      </w:docPartBody>
    </w:docPart>
    <w:docPart>
      <w:docPartPr>
        <w:name w:val="{0524e8e4-28b2-4a0d-a124-b3394a84b543}"/>
        <w:style w:val=""/>
        <w:category>
          <w:name w:val="常规"/>
          <w:gallery w:val="placeholder"/>
        </w:category>
        <w:types>
          <w:type w:val="bbPlcHdr"/>
        </w:types>
        <w:behaviors>
          <w:behavior w:val="content"/>
        </w:behaviors>
        <w:description w:val=""/>
        <w:guid w:val="{0524e8e4-28b2-4a0d-a124-b3394a84b543}"/>
      </w:docPartPr>
      <w:docPartBody>
        <w:p>
          <w:r>
            <w:rPr>
              <w:color w:val="808080"/>
            </w:rPr>
            <w:t>单击此处输入文字。</w:t>
          </w:r>
        </w:p>
      </w:docPartBody>
    </w:docPart>
    <w:docPart>
      <w:docPartPr>
        <w:name w:val="{88af56f8-3712-4db6-b072-4bc589f0ce4b}"/>
        <w:style w:val=""/>
        <w:category>
          <w:name w:val="常规"/>
          <w:gallery w:val="placeholder"/>
        </w:category>
        <w:types>
          <w:type w:val="bbPlcHdr"/>
        </w:types>
        <w:behaviors>
          <w:behavior w:val="content"/>
        </w:behaviors>
        <w:description w:val=""/>
        <w:guid w:val="{88af56f8-3712-4db6-b072-4bc589f0ce4b}"/>
      </w:docPartPr>
      <w:docPartBody>
        <w:p>
          <w:r>
            <w:rPr>
              <w:color w:val="808080"/>
            </w:rPr>
            <w:t>单击此处输入文字。</w:t>
          </w:r>
        </w:p>
      </w:docPartBody>
    </w:docPart>
    <w:docPart>
      <w:docPartPr>
        <w:name w:val="{9883d0f9-1cd1-4727-911e-a07585cc0534}"/>
        <w:style w:val=""/>
        <w:category>
          <w:name w:val="常规"/>
          <w:gallery w:val="placeholder"/>
        </w:category>
        <w:types>
          <w:type w:val="bbPlcHdr"/>
        </w:types>
        <w:behaviors>
          <w:behavior w:val="content"/>
        </w:behaviors>
        <w:description w:val=""/>
        <w:guid w:val="{9883d0f9-1cd1-4727-911e-a07585cc0534}"/>
      </w:docPartPr>
      <w:docPartBody>
        <w:p>
          <w:r>
            <w:rPr>
              <w:color w:val="808080"/>
            </w:rPr>
            <w:t>单击此处输入文字。</w:t>
          </w:r>
        </w:p>
      </w:docPartBody>
    </w:docPart>
    <w:docPart>
      <w:docPartPr>
        <w:name w:val="{45b5bb56-cd16-4417-8d69-2c025d12256b}"/>
        <w:style w:val=""/>
        <w:category>
          <w:name w:val="常规"/>
          <w:gallery w:val="placeholder"/>
        </w:category>
        <w:types>
          <w:type w:val="bbPlcHdr"/>
        </w:types>
        <w:behaviors>
          <w:behavior w:val="content"/>
        </w:behaviors>
        <w:description w:val=""/>
        <w:guid w:val="{45b5bb56-cd16-4417-8d69-2c025d12256b}"/>
      </w:docPartPr>
      <w:docPartBody>
        <w:p>
          <w:r>
            <w:rPr>
              <w:color w:val="808080"/>
            </w:rPr>
            <w:t>单击此处输入文字。</w:t>
          </w:r>
        </w:p>
      </w:docPartBody>
    </w:docPart>
    <w:docPart>
      <w:docPartPr>
        <w:name w:val="{9bcb1081-b4e0-48e8-98a6-8228766d021a}"/>
        <w:style w:val=""/>
        <w:category>
          <w:name w:val="常规"/>
          <w:gallery w:val="placeholder"/>
        </w:category>
        <w:types>
          <w:type w:val="bbPlcHdr"/>
        </w:types>
        <w:behaviors>
          <w:behavior w:val="content"/>
        </w:behaviors>
        <w:description w:val=""/>
        <w:guid w:val="{9bcb1081-b4e0-48e8-98a6-8228766d021a}"/>
      </w:docPartPr>
      <w:docPartBody>
        <w:p>
          <w:r>
            <w:rPr>
              <w:color w:val="808080"/>
            </w:rPr>
            <w:t>单击此处输入文字。</w:t>
          </w:r>
        </w:p>
      </w:docPartBody>
    </w:docPart>
    <w:docPart>
      <w:docPartPr>
        <w:name w:val="{a8fe8cad-aa88-438a-a3b2-41f25f682def}"/>
        <w:style w:val=""/>
        <w:category>
          <w:name w:val="常规"/>
          <w:gallery w:val="placeholder"/>
        </w:category>
        <w:types>
          <w:type w:val="bbPlcHdr"/>
        </w:types>
        <w:behaviors>
          <w:behavior w:val="content"/>
        </w:behaviors>
        <w:description w:val=""/>
        <w:guid w:val="{a8fe8cad-aa88-438a-a3b2-41f25f682def}"/>
      </w:docPartPr>
      <w:docPartBody>
        <w:p>
          <w:r>
            <w:rPr>
              <w:color w:val="808080"/>
            </w:rPr>
            <w:t>单击此处输入文字。</w:t>
          </w:r>
        </w:p>
      </w:docPartBody>
    </w:docPart>
    <w:docPart>
      <w:docPartPr>
        <w:name w:val="{33679798-6461-48f7-859c-e67a01526d24}"/>
        <w:style w:val=""/>
        <w:category>
          <w:name w:val="常规"/>
          <w:gallery w:val="placeholder"/>
        </w:category>
        <w:types>
          <w:type w:val="bbPlcHdr"/>
        </w:types>
        <w:behaviors>
          <w:behavior w:val="content"/>
        </w:behaviors>
        <w:description w:val=""/>
        <w:guid w:val="{33679798-6461-48f7-859c-e67a01526d24}"/>
      </w:docPartPr>
      <w:docPartBody>
        <w:p>
          <w:r>
            <w:rPr>
              <w:color w:val="808080"/>
            </w:rPr>
            <w:t>单击此处输入文字。</w:t>
          </w:r>
        </w:p>
      </w:docPartBody>
    </w:docPart>
    <w:docPart>
      <w:docPartPr>
        <w:name w:val="{5a2bb1d9-4901-4413-a945-dc1ec12d39dc}"/>
        <w:style w:val=""/>
        <w:category>
          <w:name w:val="常规"/>
          <w:gallery w:val="placeholder"/>
        </w:category>
        <w:types>
          <w:type w:val="bbPlcHdr"/>
        </w:types>
        <w:behaviors>
          <w:behavior w:val="content"/>
        </w:behaviors>
        <w:description w:val=""/>
        <w:guid w:val="{5a2bb1d9-4901-4413-a945-dc1ec12d39dc}"/>
      </w:docPartPr>
      <w:docPartBody>
        <w:p>
          <w:r>
            <w:rPr>
              <w:color w:val="808080"/>
            </w:rPr>
            <w:t>单击此处输入文字。</w:t>
          </w:r>
        </w:p>
      </w:docPartBody>
    </w:docPart>
    <w:docPart>
      <w:docPartPr>
        <w:name w:val="{f6bd3d08-3ac6-4e77-8c2e-7e246c49acd1}"/>
        <w:style w:val=""/>
        <w:category>
          <w:name w:val="常规"/>
          <w:gallery w:val="placeholder"/>
        </w:category>
        <w:types>
          <w:type w:val="bbPlcHdr"/>
        </w:types>
        <w:behaviors>
          <w:behavior w:val="content"/>
        </w:behaviors>
        <w:description w:val=""/>
        <w:guid w:val="{f6bd3d08-3ac6-4e77-8c2e-7e246c49acd1}"/>
      </w:docPartPr>
      <w:docPartBody>
        <w:p>
          <w:r>
            <w:rPr>
              <w:color w:val="808080"/>
            </w:rPr>
            <w:t>单击此处输入文字。</w:t>
          </w:r>
        </w:p>
      </w:docPartBody>
    </w:docPart>
    <w:docPart>
      <w:docPartPr>
        <w:name w:val="{9022b285-4d68-4c8c-bffa-d14c3d1e68f2}"/>
        <w:style w:val=""/>
        <w:category>
          <w:name w:val="常规"/>
          <w:gallery w:val="placeholder"/>
        </w:category>
        <w:types>
          <w:type w:val="bbPlcHdr"/>
        </w:types>
        <w:behaviors>
          <w:behavior w:val="content"/>
        </w:behaviors>
        <w:description w:val=""/>
        <w:guid w:val="{9022b285-4d68-4c8c-bffa-d14c3d1e68f2}"/>
      </w:docPartPr>
      <w:docPartBody>
        <w:p>
          <w:r>
            <w:rPr>
              <w:color w:val="808080"/>
            </w:rPr>
            <w:t>单击此处输入文字。</w:t>
          </w:r>
        </w:p>
      </w:docPartBody>
    </w:docPart>
    <w:docPart>
      <w:docPartPr>
        <w:name w:val="{55a3a4ea-e7c9-488a-ada9-d2cbed871471}"/>
        <w:style w:val=""/>
        <w:category>
          <w:name w:val="常规"/>
          <w:gallery w:val="placeholder"/>
        </w:category>
        <w:types>
          <w:type w:val="bbPlcHdr"/>
        </w:types>
        <w:behaviors>
          <w:behavior w:val="content"/>
        </w:behaviors>
        <w:description w:val=""/>
        <w:guid w:val="{55a3a4ea-e7c9-488a-ada9-d2cbed871471}"/>
      </w:docPartPr>
      <w:docPartBody>
        <w:p>
          <w:r>
            <w:rPr>
              <w:color w:val="808080"/>
            </w:rPr>
            <w:t>单击此处输入文字。</w:t>
          </w:r>
        </w:p>
      </w:docPartBody>
    </w:docPart>
    <w:docPart>
      <w:docPartPr>
        <w:name w:val="{c98619a3-de9b-427f-a8a2-6ef47751291c}"/>
        <w:style w:val=""/>
        <w:category>
          <w:name w:val="常规"/>
          <w:gallery w:val="placeholder"/>
        </w:category>
        <w:types>
          <w:type w:val="bbPlcHdr"/>
        </w:types>
        <w:behaviors>
          <w:behavior w:val="content"/>
        </w:behaviors>
        <w:description w:val=""/>
        <w:guid w:val="{c98619a3-de9b-427f-a8a2-6ef47751291c}"/>
      </w:docPartPr>
      <w:docPartBody>
        <w:p>
          <w:r>
            <w:rPr>
              <w:color w:val="808080"/>
            </w:rPr>
            <w:t>单击此处输入文字。</w:t>
          </w:r>
        </w:p>
      </w:docPartBody>
    </w:docPart>
    <w:docPart>
      <w:docPartPr>
        <w:name w:val="{5c6391c4-c90c-4cab-b271-00b5ac3029e8}"/>
        <w:style w:val=""/>
        <w:category>
          <w:name w:val="常规"/>
          <w:gallery w:val="placeholder"/>
        </w:category>
        <w:types>
          <w:type w:val="bbPlcHdr"/>
        </w:types>
        <w:behaviors>
          <w:behavior w:val="content"/>
        </w:behaviors>
        <w:description w:val=""/>
        <w:guid w:val="{5c6391c4-c90c-4cab-b271-00b5ac3029e8}"/>
      </w:docPartPr>
      <w:docPartBody>
        <w:p>
          <w:r>
            <w:rPr>
              <w:color w:val="808080"/>
            </w:rPr>
            <w:t>单击此处输入文字。</w:t>
          </w:r>
        </w:p>
      </w:docPartBody>
    </w:docPart>
    <w:docPart>
      <w:docPartPr>
        <w:name w:val="{451e576f-8bf3-4080-9976-d3e6b4e35a87}"/>
        <w:style w:val=""/>
        <w:category>
          <w:name w:val="常规"/>
          <w:gallery w:val="placeholder"/>
        </w:category>
        <w:types>
          <w:type w:val="bbPlcHdr"/>
        </w:types>
        <w:behaviors>
          <w:behavior w:val="content"/>
        </w:behaviors>
        <w:description w:val=""/>
        <w:guid w:val="{451e576f-8bf3-4080-9976-d3e6b4e35a87}"/>
      </w:docPartPr>
      <w:docPartBody>
        <w:p>
          <w:r>
            <w:rPr>
              <w:color w:val="808080"/>
            </w:rPr>
            <w:t>单击此处输入文字。</w:t>
          </w:r>
        </w:p>
      </w:docPartBody>
    </w:docPart>
    <w:docPart>
      <w:docPartPr>
        <w:name w:val="{61167b45-ab24-4e09-8948-02e70dd3bfde}"/>
        <w:style w:val=""/>
        <w:category>
          <w:name w:val="常规"/>
          <w:gallery w:val="placeholder"/>
        </w:category>
        <w:types>
          <w:type w:val="bbPlcHdr"/>
        </w:types>
        <w:behaviors>
          <w:behavior w:val="content"/>
        </w:behaviors>
        <w:description w:val=""/>
        <w:guid w:val="{61167b45-ab24-4e09-8948-02e70dd3bfde}"/>
      </w:docPartPr>
      <w:docPartBody>
        <w:p>
          <w:r>
            <w:rPr>
              <w:color w:val="808080"/>
            </w:rPr>
            <w:t>单击此处输入文字。</w:t>
          </w:r>
        </w:p>
      </w:docPartBody>
    </w:docPart>
    <w:docPart>
      <w:docPartPr>
        <w:name w:val="{6f28da29-567b-4a0b-975f-820c4dcf67f4}"/>
        <w:style w:val=""/>
        <w:category>
          <w:name w:val="常规"/>
          <w:gallery w:val="placeholder"/>
        </w:category>
        <w:types>
          <w:type w:val="bbPlcHdr"/>
        </w:types>
        <w:behaviors>
          <w:behavior w:val="content"/>
        </w:behaviors>
        <w:description w:val=""/>
        <w:guid w:val="{6f28da29-567b-4a0b-975f-820c4dcf67f4}"/>
      </w:docPartPr>
      <w:docPartBody>
        <w:p>
          <w:r>
            <w:rPr>
              <w:color w:val="808080"/>
            </w:rPr>
            <w:t>单击此处输入文字。</w:t>
          </w:r>
        </w:p>
      </w:docPartBody>
    </w:docPart>
    <w:docPart>
      <w:docPartPr>
        <w:name w:val="{8528842d-343a-4e64-be41-c199bd146dbb}"/>
        <w:style w:val=""/>
        <w:category>
          <w:name w:val="常规"/>
          <w:gallery w:val="placeholder"/>
        </w:category>
        <w:types>
          <w:type w:val="bbPlcHdr"/>
        </w:types>
        <w:behaviors>
          <w:behavior w:val="content"/>
        </w:behaviors>
        <w:description w:val=""/>
        <w:guid w:val="{8528842d-343a-4e64-be41-c199bd146dbb}"/>
      </w:docPartPr>
      <w:docPartBody>
        <w:p>
          <w:r>
            <w:rPr>
              <w:color w:val="808080"/>
            </w:rPr>
            <w:t>单击此处输入文字。</w:t>
          </w:r>
        </w:p>
      </w:docPartBody>
    </w:docPart>
    <w:docPart>
      <w:docPartPr>
        <w:name w:val="{4706753c-823a-4188-ba15-a827ea1ebc58}"/>
        <w:style w:val=""/>
        <w:category>
          <w:name w:val="常规"/>
          <w:gallery w:val="placeholder"/>
        </w:category>
        <w:types>
          <w:type w:val="bbPlcHdr"/>
        </w:types>
        <w:behaviors>
          <w:behavior w:val="content"/>
        </w:behaviors>
        <w:description w:val=""/>
        <w:guid w:val="{4706753c-823a-4188-ba15-a827ea1ebc58}"/>
      </w:docPartPr>
      <w:docPartBody>
        <w:p>
          <w:r>
            <w:rPr>
              <w:color w:val="808080"/>
            </w:rPr>
            <w:t>单击此处输入文字。</w:t>
          </w:r>
        </w:p>
      </w:docPartBody>
    </w:docPart>
    <w:docPart>
      <w:docPartPr>
        <w:name w:val="{a59b9e66-a9db-4334-b201-4d9c605f0d64}"/>
        <w:style w:val=""/>
        <w:category>
          <w:name w:val="常规"/>
          <w:gallery w:val="placeholder"/>
        </w:category>
        <w:types>
          <w:type w:val="bbPlcHdr"/>
        </w:types>
        <w:behaviors>
          <w:behavior w:val="content"/>
        </w:behaviors>
        <w:description w:val=""/>
        <w:guid w:val="{a59b9e66-a9db-4334-b201-4d9c605f0d64}"/>
      </w:docPartPr>
      <w:docPartBody>
        <w:p>
          <w:r>
            <w:rPr>
              <w:color w:val="808080"/>
            </w:rPr>
            <w:t>单击此处输入文字。</w:t>
          </w:r>
        </w:p>
      </w:docPartBody>
    </w:docPart>
    <w:docPart>
      <w:docPartPr>
        <w:name w:val="{ed105e6e-876d-4709-854b-13843acaa123}"/>
        <w:style w:val=""/>
        <w:category>
          <w:name w:val="常规"/>
          <w:gallery w:val="placeholder"/>
        </w:category>
        <w:types>
          <w:type w:val="bbPlcHdr"/>
        </w:types>
        <w:behaviors>
          <w:behavior w:val="content"/>
        </w:behaviors>
        <w:description w:val=""/>
        <w:guid w:val="{ed105e6e-876d-4709-854b-13843acaa123}"/>
      </w:docPartPr>
      <w:docPartBody>
        <w:p>
          <w:r>
            <w:rPr>
              <w:color w:val="808080"/>
            </w:rPr>
            <w:t>单击此处输入文字。</w:t>
          </w:r>
        </w:p>
      </w:docPartBody>
    </w:docPart>
    <w:docPart>
      <w:docPartPr>
        <w:name w:val="{ee139b03-d523-4540-abe5-9d795d89d467}"/>
        <w:style w:val=""/>
        <w:category>
          <w:name w:val="常规"/>
          <w:gallery w:val="placeholder"/>
        </w:category>
        <w:types>
          <w:type w:val="bbPlcHdr"/>
        </w:types>
        <w:behaviors>
          <w:behavior w:val="content"/>
        </w:behaviors>
        <w:description w:val=""/>
        <w:guid w:val="{ee139b03-d523-4540-abe5-9d795d89d467}"/>
      </w:docPartPr>
      <w:docPartBody>
        <w:p>
          <w:r>
            <w:rPr>
              <w:color w:val="808080"/>
            </w:rPr>
            <w:t>单击此处输入文字。</w:t>
          </w:r>
        </w:p>
      </w:docPartBody>
    </w:docPart>
    <w:docPart>
      <w:docPartPr>
        <w:name w:val="{9976ea8a-96dd-4752-9b9f-44e2ff2852c2}"/>
        <w:style w:val=""/>
        <w:category>
          <w:name w:val="常规"/>
          <w:gallery w:val="placeholder"/>
        </w:category>
        <w:types>
          <w:type w:val="bbPlcHdr"/>
        </w:types>
        <w:behaviors>
          <w:behavior w:val="content"/>
        </w:behaviors>
        <w:description w:val=""/>
        <w:guid w:val="{9976ea8a-96dd-4752-9b9f-44e2ff2852c2}"/>
      </w:docPartPr>
      <w:docPartBody>
        <w:p>
          <w:r>
            <w:rPr>
              <w:color w:val="808080"/>
            </w:rPr>
            <w:t>单击此处输入文字。</w:t>
          </w:r>
        </w:p>
      </w:docPartBody>
    </w:docPart>
    <w:docPart>
      <w:docPartPr>
        <w:name w:val="{a4e478e4-bb6c-4a71-be21-ba67738a5e8e}"/>
        <w:style w:val=""/>
        <w:category>
          <w:name w:val="常规"/>
          <w:gallery w:val="placeholder"/>
        </w:category>
        <w:types>
          <w:type w:val="bbPlcHdr"/>
        </w:types>
        <w:behaviors>
          <w:behavior w:val="content"/>
        </w:behaviors>
        <w:description w:val=""/>
        <w:guid w:val="{a4e478e4-bb6c-4a71-be21-ba67738a5e8e}"/>
      </w:docPartPr>
      <w:docPartBody>
        <w:p>
          <w:r>
            <w:rPr>
              <w:color w:val="808080"/>
            </w:rPr>
            <w:t>单击此处输入文字。</w:t>
          </w:r>
        </w:p>
      </w:docPartBody>
    </w:docPart>
    <w:docPart>
      <w:docPartPr>
        <w:name w:val="{a87ad1ce-d6ec-42a7-ae36-f65485ce578c}"/>
        <w:style w:val=""/>
        <w:category>
          <w:name w:val="常规"/>
          <w:gallery w:val="placeholder"/>
        </w:category>
        <w:types>
          <w:type w:val="bbPlcHdr"/>
        </w:types>
        <w:behaviors>
          <w:behavior w:val="content"/>
        </w:behaviors>
        <w:description w:val=""/>
        <w:guid w:val="{a87ad1ce-d6ec-42a7-ae36-f65485ce578c}"/>
      </w:docPartPr>
      <w:docPartBody>
        <w:p>
          <w:r>
            <w:rPr>
              <w:color w:val="808080"/>
            </w:rPr>
            <w:t>单击此处输入文字。</w:t>
          </w:r>
        </w:p>
      </w:docPartBody>
    </w:docPart>
    <w:docPart>
      <w:docPartPr>
        <w:name w:val="{c741767d-ca24-4e02-99c3-e96ea1b66eda}"/>
        <w:style w:val=""/>
        <w:category>
          <w:name w:val="常规"/>
          <w:gallery w:val="placeholder"/>
        </w:category>
        <w:types>
          <w:type w:val="bbPlcHdr"/>
        </w:types>
        <w:behaviors>
          <w:behavior w:val="content"/>
        </w:behaviors>
        <w:description w:val=""/>
        <w:guid w:val="{c741767d-ca24-4e02-99c3-e96ea1b66eda}"/>
      </w:docPartPr>
      <w:docPartBody>
        <w:p>
          <w:r>
            <w:rPr>
              <w:color w:val="808080"/>
            </w:rPr>
            <w:t>单击此处输入文字。</w:t>
          </w:r>
        </w:p>
      </w:docPartBody>
    </w:docPart>
    <w:docPart>
      <w:docPartPr>
        <w:name w:val="{e14a71c4-32f5-435e-9565-2535a92163fb}"/>
        <w:style w:val=""/>
        <w:category>
          <w:name w:val="常规"/>
          <w:gallery w:val="placeholder"/>
        </w:category>
        <w:types>
          <w:type w:val="bbPlcHdr"/>
        </w:types>
        <w:behaviors>
          <w:behavior w:val="content"/>
        </w:behaviors>
        <w:description w:val=""/>
        <w:guid w:val="{e14a71c4-32f5-435e-9565-2535a92163fb}"/>
      </w:docPartPr>
      <w:docPartBody>
        <w:p>
          <w:r>
            <w:rPr>
              <w:color w:val="808080"/>
            </w:rPr>
            <w:t>单击此处输入文字。</w:t>
          </w:r>
        </w:p>
      </w:docPartBody>
    </w:docPart>
    <w:docPart>
      <w:docPartPr>
        <w:name w:val="{8b25419a-506d-4337-9642-43c206570f1f}"/>
        <w:style w:val=""/>
        <w:category>
          <w:name w:val="常规"/>
          <w:gallery w:val="placeholder"/>
        </w:category>
        <w:types>
          <w:type w:val="bbPlcHdr"/>
        </w:types>
        <w:behaviors>
          <w:behavior w:val="content"/>
        </w:behaviors>
        <w:description w:val=""/>
        <w:guid w:val="{8b25419a-506d-4337-9642-43c206570f1f}"/>
      </w:docPartPr>
      <w:docPartBody>
        <w:p>
          <w:r>
            <w:rPr>
              <w:color w:val="808080"/>
            </w:rPr>
            <w:t>单击此处输入文字。</w:t>
          </w:r>
        </w:p>
      </w:docPartBody>
    </w:docPart>
    <w:docPart>
      <w:docPartPr>
        <w:name w:val="{119fb3cf-defc-4e6e-b142-c937193ad343}"/>
        <w:style w:val=""/>
        <w:category>
          <w:name w:val="常规"/>
          <w:gallery w:val="placeholder"/>
        </w:category>
        <w:types>
          <w:type w:val="bbPlcHdr"/>
        </w:types>
        <w:behaviors>
          <w:behavior w:val="content"/>
        </w:behaviors>
        <w:description w:val=""/>
        <w:guid w:val="{119fb3cf-defc-4e6e-b142-c937193ad343}"/>
      </w:docPartPr>
      <w:docPartBody>
        <w:p>
          <w:r>
            <w:rPr>
              <w:color w:val="808080"/>
            </w:rPr>
            <w:t>单击此处输入文字。</w:t>
          </w:r>
        </w:p>
      </w:docPartBody>
    </w:docPart>
    <w:docPart>
      <w:docPartPr>
        <w:name w:val="{ab4655eb-d2ef-4165-a288-4710db25b0f9}"/>
        <w:style w:val=""/>
        <w:category>
          <w:name w:val="常规"/>
          <w:gallery w:val="placeholder"/>
        </w:category>
        <w:types>
          <w:type w:val="bbPlcHdr"/>
        </w:types>
        <w:behaviors>
          <w:behavior w:val="content"/>
        </w:behaviors>
        <w:description w:val=""/>
        <w:guid w:val="{ab4655eb-d2ef-4165-a288-4710db25b0f9}"/>
      </w:docPartPr>
      <w:docPartBody>
        <w:p>
          <w:r>
            <w:rPr>
              <w:color w:val="808080"/>
            </w:rPr>
            <w:t>单击此处输入文字。</w:t>
          </w:r>
        </w:p>
      </w:docPartBody>
    </w:docPart>
    <w:docPart>
      <w:docPartPr>
        <w:name w:val="{f2756ccd-c1dc-4417-8f4f-3ed7c07f4890}"/>
        <w:style w:val=""/>
        <w:category>
          <w:name w:val="常规"/>
          <w:gallery w:val="placeholder"/>
        </w:category>
        <w:types>
          <w:type w:val="bbPlcHdr"/>
        </w:types>
        <w:behaviors>
          <w:behavior w:val="content"/>
        </w:behaviors>
        <w:description w:val=""/>
        <w:guid w:val="{f2756ccd-c1dc-4417-8f4f-3ed7c07f4890}"/>
      </w:docPartPr>
      <w:docPartBody>
        <w:p>
          <w:r>
            <w:rPr>
              <w:color w:val="808080"/>
            </w:rPr>
            <w:t>单击此处输入文字。</w:t>
          </w:r>
        </w:p>
      </w:docPartBody>
    </w:docPart>
    <w:docPart>
      <w:docPartPr>
        <w:name w:val="{fc657dfc-16f4-4dad-a1ab-598fc4e32995}"/>
        <w:style w:val=""/>
        <w:category>
          <w:name w:val="常规"/>
          <w:gallery w:val="placeholder"/>
        </w:category>
        <w:types>
          <w:type w:val="bbPlcHdr"/>
        </w:types>
        <w:behaviors>
          <w:behavior w:val="content"/>
        </w:behaviors>
        <w:description w:val=""/>
        <w:guid w:val="{fc657dfc-16f4-4dad-a1ab-598fc4e32995}"/>
      </w:docPartPr>
      <w:docPartBody>
        <w:p>
          <w:r>
            <w:rPr>
              <w:color w:val="808080"/>
            </w:rPr>
            <w:t>单击此处输入文字。</w:t>
          </w:r>
        </w:p>
      </w:docPartBody>
    </w:docPart>
    <w:docPart>
      <w:docPartPr>
        <w:name w:val="{dc136246-c611-4c14-b6b6-103eb59ccc05}"/>
        <w:style w:val=""/>
        <w:category>
          <w:name w:val="常规"/>
          <w:gallery w:val="placeholder"/>
        </w:category>
        <w:types>
          <w:type w:val="bbPlcHdr"/>
        </w:types>
        <w:behaviors>
          <w:behavior w:val="content"/>
        </w:behaviors>
        <w:description w:val=""/>
        <w:guid w:val="{dc136246-c611-4c14-b6b6-103eb59ccc05}"/>
      </w:docPartPr>
      <w:docPartBody>
        <w:p>
          <w:r>
            <w:rPr>
              <w:color w:val="808080"/>
            </w:rPr>
            <w:t>单击此处输入文字。</w:t>
          </w:r>
        </w:p>
      </w:docPartBody>
    </w:docPart>
    <w:docPart>
      <w:docPartPr>
        <w:name w:val="{856d2649-63cb-44a9-a087-4e6b48905287}"/>
        <w:style w:val=""/>
        <w:category>
          <w:name w:val="常规"/>
          <w:gallery w:val="placeholder"/>
        </w:category>
        <w:types>
          <w:type w:val="bbPlcHdr"/>
        </w:types>
        <w:behaviors>
          <w:behavior w:val="content"/>
        </w:behaviors>
        <w:description w:val=""/>
        <w:guid w:val="{856d2649-63cb-44a9-a087-4e6b48905287}"/>
      </w:docPartPr>
      <w:docPartBody>
        <w:p>
          <w:r>
            <w:rPr>
              <w:color w:val="808080"/>
            </w:rPr>
            <w:t>单击此处输入文字。</w:t>
          </w:r>
        </w:p>
      </w:docPartBody>
    </w:docPart>
    <w:docPart>
      <w:docPartPr>
        <w:name w:val="{224f4c06-495c-4774-9699-4c872d7f7c50}"/>
        <w:style w:val=""/>
        <w:category>
          <w:name w:val="常规"/>
          <w:gallery w:val="placeholder"/>
        </w:category>
        <w:types>
          <w:type w:val="bbPlcHdr"/>
        </w:types>
        <w:behaviors>
          <w:behavior w:val="content"/>
        </w:behaviors>
        <w:description w:val=""/>
        <w:guid w:val="{224f4c06-495c-4774-9699-4c872d7f7c50}"/>
      </w:docPartPr>
      <w:docPartBody>
        <w:p>
          <w:r>
            <w:rPr>
              <w:color w:val="808080"/>
            </w:rPr>
            <w:t>单击此处输入文字。</w:t>
          </w:r>
        </w:p>
      </w:docPartBody>
    </w:docPart>
    <w:docPart>
      <w:docPartPr>
        <w:name w:val="{f0a52099-cb19-454f-a04f-749ca32c4509}"/>
        <w:style w:val=""/>
        <w:category>
          <w:name w:val="常规"/>
          <w:gallery w:val="placeholder"/>
        </w:category>
        <w:types>
          <w:type w:val="bbPlcHdr"/>
        </w:types>
        <w:behaviors>
          <w:behavior w:val="content"/>
        </w:behaviors>
        <w:description w:val=""/>
        <w:guid w:val="{f0a52099-cb19-454f-a04f-749ca32c4509}"/>
      </w:docPartPr>
      <w:docPartBody>
        <w:p>
          <w:r>
            <w:rPr>
              <w:color w:val="808080"/>
            </w:rPr>
            <w:t>单击此处输入文字。</w:t>
          </w:r>
        </w:p>
      </w:docPartBody>
    </w:docPart>
    <w:docPart>
      <w:docPartPr>
        <w:name w:val="{d5b4b643-5121-4530-bd83-f53bd28454d4}"/>
        <w:style w:val=""/>
        <w:category>
          <w:name w:val="常规"/>
          <w:gallery w:val="placeholder"/>
        </w:category>
        <w:types>
          <w:type w:val="bbPlcHdr"/>
        </w:types>
        <w:behaviors>
          <w:behavior w:val="content"/>
        </w:behaviors>
        <w:description w:val=""/>
        <w:guid w:val="{d5b4b643-5121-4530-bd83-f53bd28454d4}"/>
      </w:docPartPr>
      <w:docPartBody>
        <w:p>
          <w:r>
            <w:rPr>
              <w:color w:val="808080"/>
            </w:rPr>
            <w:t>单击此处输入文字。</w:t>
          </w:r>
        </w:p>
      </w:docPartBody>
    </w:docPart>
    <w:docPart>
      <w:docPartPr>
        <w:name w:val="{8b388ed6-9244-423e-933c-6c89d817aa9d}"/>
        <w:style w:val=""/>
        <w:category>
          <w:name w:val="常规"/>
          <w:gallery w:val="placeholder"/>
        </w:category>
        <w:types>
          <w:type w:val="bbPlcHdr"/>
        </w:types>
        <w:behaviors>
          <w:behavior w:val="content"/>
        </w:behaviors>
        <w:description w:val=""/>
        <w:guid w:val="{8b388ed6-9244-423e-933c-6c89d817aa9d}"/>
      </w:docPartPr>
      <w:docPartBody>
        <w:p>
          <w:r>
            <w:rPr>
              <w:color w:val="808080"/>
            </w:rPr>
            <w:t>单击此处输入文字。</w:t>
          </w:r>
        </w:p>
      </w:docPartBody>
    </w:docPart>
    <w:docPart>
      <w:docPartPr>
        <w:name w:val="{7238b5e0-942d-4dbd-9f4d-8543fac88582}"/>
        <w:style w:val=""/>
        <w:category>
          <w:name w:val="常规"/>
          <w:gallery w:val="placeholder"/>
        </w:category>
        <w:types>
          <w:type w:val="bbPlcHdr"/>
        </w:types>
        <w:behaviors>
          <w:behavior w:val="content"/>
        </w:behaviors>
        <w:description w:val=""/>
        <w:guid w:val="{7238b5e0-942d-4dbd-9f4d-8543fac88582}"/>
      </w:docPartPr>
      <w:docPartBody>
        <w:p>
          <w:r>
            <w:rPr>
              <w:color w:val="808080"/>
            </w:rPr>
            <w:t>单击此处输入文字。</w:t>
          </w:r>
        </w:p>
      </w:docPartBody>
    </w:docPart>
    <w:docPart>
      <w:docPartPr>
        <w:name w:val="{1f8ff2a8-e1e2-4f30-93c9-55fe8fc0fbac}"/>
        <w:style w:val=""/>
        <w:category>
          <w:name w:val="常规"/>
          <w:gallery w:val="placeholder"/>
        </w:category>
        <w:types>
          <w:type w:val="bbPlcHdr"/>
        </w:types>
        <w:behaviors>
          <w:behavior w:val="content"/>
        </w:behaviors>
        <w:description w:val=""/>
        <w:guid w:val="{1f8ff2a8-e1e2-4f30-93c9-55fe8fc0fbac}"/>
      </w:docPartPr>
      <w:docPartBody>
        <w:p>
          <w:r>
            <w:rPr>
              <w:color w:val="808080"/>
            </w:rPr>
            <w:t>单击此处输入文字。</w:t>
          </w:r>
        </w:p>
      </w:docPartBody>
    </w:docPart>
    <w:docPart>
      <w:docPartPr>
        <w:name w:val="{812e360c-42ec-4b89-9718-f60c11dfd992}"/>
        <w:style w:val=""/>
        <w:category>
          <w:name w:val="常规"/>
          <w:gallery w:val="placeholder"/>
        </w:category>
        <w:types>
          <w:type w:val="bbPlcHdr"/>
        </w:types>
        <w:behaviors>
          <w:behavior w:val="content"/>
        </w:behaviors>
        <w:description w:val=""/>
        <w:guid w:val="{812e360c-42ec-4b89-9718-f60c11dfd992}"/>
      </w:docPartPr>
      <w:docPartBody>
        <w:p>
          <w:r>
            <w:rPr>
              <w:color w:val="808080"/>
            </w:rPr>
            <w:t>单击此处输入文字。</w:t>
          </w:r>
        </w:p>
      </w:docPartBody>
    </w:docPart>
    <w:docPart>
      <w:docPartPr>
        <w:name w:val="{85b52570-53dc-4538-897f-832862bb4729}"/>
        <w:style w:val=""/>
        <w:category>
          <w:name w:val="常规"/>
          <w:gallery w:val="placeholder"/>
        </w:category>
        <w:types>
          <w:type w:val="bbPlcHdr"/>
        </w:types>
        <w:behaviors>
          <w:behavior w:val="content"/>
        </w:behaviors>
        <w:description w:val=""/>
        <w:guid w:val="{85b52570-53dc-4538-897f-832862bb4729}"/>
      </w:docPartPr>
      <w:docPartBody>
        <w:p>
          <w:r>
            <w:rPr>
              <w:color w:val="808080"/>
            </w:rPr>
            <w:t>单击此处输入文字。</w:t>
          </w:r>
        </w:p>
      </w:docPartBody>
    </w:docPart>
    <w:docPart>
      <w:docPartPr>
        <w:name w:val="{82362799-1dea-4c76-8dc5-ba6cd8c84d00}"/>
        <w:style w:val=""/>
        <w:category>
          <w:name w:val="常规"/>
          <w:gallery w:val="placeholder"/>
        </w:category>
        <w:types>
          <w:type w:val="bbPlcHdr"/>
        </w:types>
        <w:behaviors>
          <w:behavior w:val="content"/>
        </w:behaviors>
        <w:description w:val=""/>
        <w:guid w:val="{82362799-1dea-4c76-8dc5-ba6cd8c84d00}"/>
      </w:docPartPr>
      <w:docPartBody>
        <w:p>
          <w:r>
            <w:rPr>
              <w:color w:val="808080"/>
            </w:rPr>
            <w:t>单击此处输入文字。</w:t>
          </w:r>
        </w:p>
      </w:docPartBody>
    </w:docPart>
    <w:docPart>
      <w:docPartPr>
        <w:name w:val="{4a4db0a3-eec2-443a-a233-80e75f8c42e9}"/>
        <w:style w:val=""/>
        <w:category>
          <w:name w:val="常规"/>
          <w:gallery w:val="placeholder"/>
        </w:category>
        <w:types>
          <w:type w:val="bbPlcHdr"/>
        </w:types>
        <w:behaviors>
          <w:behavior w:val="content"/>
        </w:behaviors>
        <w:description w:val=""/>
        <w:guid w:val="{4a4db0a3-eec2-443a-a233-80e75f8c42e9}"/>
      </w:docPartPr>
      <w:docPartBody>
        <w:p>
          <w:r>
            <w:rPr>
              <w:color w:val="808080"/>
            </w:rPr>
            <w:t>单击此处输入文字。</w:t>
          </w:r>
        </w:p>
      </w:docPartBody>
    </w:docPart>
    <w:docPart>
      <w:docPartPr>
        <w:name w:val="{139e428b-6a24-408e-8c1d-a3283990902c}"/>
        <w:style w:val=""/>
        <w:category>
          <w:name w:val="常规"/>
          <w:gallery w:val="placeholder"/>
        </w:category>
        <w:types>
          <w:type w:val="bbPlcHdr"/>
        </w:types>
        <w:behaviors>
          <w:behavior w:val="content"/>
        </w:behaviors>
        <w:description w:val=""/>
        <w:guid w:val="{139e428b-6a24-408e-8c1d-a3283990902c}"/>
      </w:docPartPr>
      <w:docPartBody>
        <w:p>
          <w:r>
            <w:rPr>
              <w:color w:val="808080"/>
            </w:rPr>
            <w:t>单击此处输入文字。</w:t>
          </w:r>
        </w:p>
      </w:docPartBody>
    </w:docPart>
    <w:docPart>
      <w:docPartPr>
        <w:name w:val="{37e9858e-4593-4545-919e-abfa995f58c7}"/>
        <w:style w:val=""/>
        <w:category>
          <w:name w:val="常规"/>
          <w:gallery w:val="placeholder"/>
        </w:category>
        <w:types>
          <w:type w:val="bbPlcHdr"/>
        </w:types>
        <w:behaviors>
          <w:behavior w:val="content"/>
        </w:behaviors>
        <w:description w:val=""/>
        <w:guid w:val="{37e9858e-4593-4545-919e-abfa995f58c7}"/>
      </w:docPartPr>
      <w:docPartBody>
        <w:p>
          <w:r>
            <w:rPr>
              <w:color w:val="808080"/>
            </w:rPr>
            <w:t>单击此处输入文字。</w:t>
          </w:r>
        </w:p>
      </w:docPartBody>
    </w:docPart>
    <w:docPart>
      <w:docPartPr>
        <w:name w:val="{07f27adf-d42b-41f5-8691-caa5b0b8e81f}"/>
        <w:style w:val=""/>
        <w:category>
          <w:name w:val="常规"/>
          <w:gallery w:val="placeholder"/>
        </w:category>
        <w:types>
          <w:type w:val="bbPlcHdr"/>
        </w:types>
        <w:behaviors>
          <w:behavior w:val="content"/>
        </w:behaviors>
        <w:description w:val=""/>
        <w:guid w:val="{07f27adf-d42b-41f5-8691-caa5b0b8e81f}"/>
      </w:docPartPr>
      <w:docPartBody>
        <w:p>
          <w:r>
            <w:rPr>
              <w:color w:val="808080"/>
            </w:rPr>
            <w:t>单击此处输入文字。</w:t>
          </w:r>
        </w:p>
      </w:docPartBody>
    </w:docPart>
    <w:docPart>
      <w:docPartPr>
        <w:name w:val="{ac0ec0b2-4719-4aea-acdd-803237cf8345}"/>
        <w:style w:val=""/>
        <w:category>
          <w:name w:val="常规"/>
          <w:gallery w:val="placeholder"/>
        </w:category>
        <w:types>
          <w:type w:val="bbPlcHdr"/>
        </w:types>
        <w:behaviors>
          <w:behavior w:val="content"/>
        </w:behaviors>
        <w:description w:val=""/>
        <w:guid w:val="{ac0ec0b2-4719-4aea-acdd-803237cf8345}"/>
      </w:docPartPr>
      <w:docPartBody>
        <w:p>
          <w:r>
            <w:rPr>
              <w:color w:val="808080"/>
            </w:rPr>
            <w:t>单击此处输入文字。</w:t>
          </w:r>
        </w:p>
      </w:docPartBody>
    </w:docPart>
    <w:docPart>
      <w:docPartPr>
        <w:name w:val="{8209e934-b24f-4df2-a516-862103e58edb}"/>
        <w:style w:val=""/>
        <w:category>
          <w:name w:val="常规"/>
          <w:gallery w:val="placeholder"/>
        </w:category>
        <w:types>
          <w:type w:val="bbPlcHdr"/>
        </w:types>
        <w:behaviors>
          <w:behavior w:val="content"/>
        </w:behaviors>
        <w:description w:val=""/>
        <w:guid w:val="{8209e934-b24f-4df2-a516-862103e58edb}"/>
      </w:docPartPr>
      <w:docPartBody>
        <w:p>
          <w:r>
            <w:rPr>
              <w:color w:val="808080"/>
            </w:rPr>
            <w:t>单击此处输入文字。</w:t>
          </w:r>
        </w:p>
      </w:docPartBody>
    </w:docPart>
    <w:docPart>
      <w:docPartPr>
        <w:name w:val="{503018b7-c5f8-4fad-9143-4b7e26800d0e}"/>
        <w:style w:val=""/>
        <w:category>
          <w:name w:val="常规"/>
          <w:gallery w:val="placeholder"/>
        </w:category>
        <w:types>
          <w:type w:val="bbPlcHdr"/>
        </w:types>
        <w:behaviors>
          <w:behavior w:val="content"/>
        </w:behaviors>
        <w:description w:val=""/>
        <w:guid w:val="{503018b7-c5f8-4fad-9143-4b7e26800d0e}"/>
      </w:docPartPr>
      <w:docPartBody>
        <w:p>
          <w:r>
            <w:rPr>
              <w:color w:val="808080"/>
            </w:rPr>
            <w:t>单击此处输入文字。</w:t>
          </w:r>
        </w:p>
      </w:docPartBody>
    </w:docPart>
    <w:docPart>
      <w:docPartPr>
        <w:name w:val="{bac201db-9852-44a4-a6c6-7c10106dddbe}"/>
        <w:style w:val=""/>
        <w:category>
          <w:name w:val="常规"/>
          <w:gallery w:val="placeholder"/>
        </w:category>
        <w:types>
          <w:type w:val="bbPlcHdr"/>
        </w:types>
        <w:behaviors>
          <w:behavior w:val="content"/>
        </w:behaviors>
        <w:description w:val=""/>
        <w:guid w:val="{bac201db-9852-44a4-a6c6-7c10106dddbe}"/>
      </w:docPartPr>
      <w:docPartBody>
        <w:p>
          <w:r>
            <w:rPr>
              <w:color w:val="808080"/>
            </w:rPr>
            <w:t>单击此处输入文字。</w:t>
          </w:r>
        </w:p>
      </w:docPartBody>
    </w:docPart>
    <w:docPart>
      <w:docPartPr>
        <w:name w:val="{2e989690-98b2-4f5e-b88b-19f0c5911b79}"/>
        <w:style w:val=""/>
        <w:category>
          <w:name w:val="常规"/>
          <w:gallery w:val="placeholder"/>
        </w:category>
        <w:types>
          <w:type w:val="bbPlcHdr"/>
        </w:types>
        <w:behaviors>
          <w:behavior w:val="content"/>
        </w:behaviors>
        <w:description w:val=""/>
        <w:guid w:val="{2e989690-98b2-4f5e-b88b-19f0c5911b79}"/>
      </w:docPartPr>
      <w:docPartBody>
        <w:p>
          <w:r>
            <w:rPr>
              <w:color w:val="808080"/>
            </w:rPr>
            <w:t>单击此处输入文字。</w:t>
          </w:r>
        </w:p>
      </w:docPartBody>
    </w:docPart>
    <w:docPart>
      <w:docPartPr>
        <w:name w:val="{4a896012-0286-4df6-b8ac-5cf3822711b9}"/>
        <w:style w:val=""/>
        <w:category>
          <w:name w:val="常规"/>
          <w:gallery w:val="placeholder"/>
        </w:category>
        <w:types>
          <w:type w:val="bbPlcHdr"/>
        </w:types>
        <w:behaviors>
          <w:behavior w:val="content"/>
        </w:behaviors>
        <w:description w:val=""/>
        <w:guid w:val="{4a896012-0286-4df6-b8ac-5cf3822711b9}"/>
      </w:docPartPr>
      <w:docPartBody>
        <w:p>
          <w:r>
            <w:rPr>
              <w:color w:val="808080"/>
            </w:rPr>
            <w:t>单击此处输入文字。</w:t>
          </w:r>
        </w:p>
      </w:docPartBody>
    </w:docPart>
    <w:docPart>
      <w:docPartPr>
        <w:name w:val="{39c1f3a7-a6a6-430a-9380-6ba52663ab01}"/>
        <w:style w:val=""/>
        <w:category>
          <w:name w:val="常规"/>
          <w:gallery w:val="placeholder"/>
        </w:category>
        <w:types>
          <w:type w:val="bbPlcHdr"/>
        </w:types>
        <w:behaviors>
          <w:behavior w:val="content"/>
        </w:behaviors>
        <w:description w:val=""/>
        <w:guid w:val="{39c1f3a7-a6a6-430a-9380-6ba52663ab01}"/>
      </w:docPartPr>
      <w:docPartBody>
        <w:p>
          <w:r>
            <w:rPr>
              <w:color w:val="808080"/>
            </w:rPr>
            <w:t>单击此处输入文字。</w:t>
          </w:r>
        </w:p>
      </w:docPartBody>
    </w:docPart>
    <w:docPart>
      <w:docPartPr>
        <w:name w:val="{f8e2857c-d753-4572-98c9-638bc053688d}"/>
        <w:style w:val=""/>
        <w:category>
          <w:name w:val="常规"/>
          <w:gallery w:val="placeholder"/>
        </w:category>
        <w:types>
          <w:type w:val="bbPlcHdr"/>
        </w:types>
        <w:behaviors>
          <w:behavior w:val="content"/>
        </w:behaviors>
        <w:description w:val=""/>
        <w:guid w:val="{f8e2857c-d753-4572-98c9-638bc053688d}"/>
      </w:docPartPr>
      <w:docPartBody>
        <w:p>
          <w:r>
            <w:rPr>
              <w:color w:val="808080"/>
            </w:rPr>
            <w:t>单击此处输入文字。</w:t>
          </w:r>
        </w:p>
      </w:docPartBody>
    </w:docPart>
    <w:docPart>
      <w:docPartPr>
        <w:name w:val="{d89fe015-a619-4b6e-a0d0-dce4aea14b3d}"/>
        <w:style w:val=""/>
        <w:category>
          <w:name w:val="常规"/>
          <w:gallery w:val="placeholder"/>
        </w:category>
        <w:types>
          <w:type w:val="bbPlcHdr"/>
        </w:types>
        <w:behaviors>
          <w:behavior w:val="content"/>
        </w:behaviors>
        <w:description w:val=""/>
        <w:guid w:val="{d89fe015-a619-4b6e-a0d0-dce4aea14b3d}"/>
      </w:docPartPr>
      <w:docPartBody>
        <w:p>
          <w:r>
            <w:rPr>
              <w:color w:val="808080"/>
            </w:rPr>
            <w:t>单击此处输入文字。</w:t>
          </w:r>
        </w:p>
      </w:docPartBody>
    </w:docPart>
    <w:docPart>
      <w:docPartPr>
        <w:name w:val="{a540b9bf-9a09-4c49-a465-71e44917c472}"/>
        <w:style w:val=""/>
        <w:category>
          <w:name w:val="常规"/>
          <w:gallery w:val="placeholder"/>
        </w:category>
        <w:types>
          <w:type w:val="bbPlcHdr"/>
        </w:types>
        <w:behaviors>
          <w:behavior w:val="content"/>
        </w:behaviors>
        <w:description w:val=""/>
        <w:guid w:val="{a540b9bf-9a09-4c49-a465-71e44917c472}"/>
      </w:docPartPr>
      <w:docPartBody>
        <w:p>
          <w:r>
            <w:rPr>
              <w:color w:val="808080"/>
            </w:rPr>
            <w:t>单击此处输入文字。</w:t>
          </w:r>
        </w:p>
      </w:docPartBody>
    </w:docPart>
    <w:docPart>
      <w:docPartPr>
        <w:name w:val="{3b6ec1a4-34eb-4ac0-aad7-efffbe553209}"/>
        <w:style w:val=""/>
        <w:category>
          <w:name w:val="常规"/>
          <w:gallery w:val="placeholder"/>
        </w:category>
        <w:types>
          <w:type w:val="bbPlcHdr"/>
        </w:types>
        <w:behaviors>
          <w:behavior w:val="content"/>
        </w:behaviors>
        <w:description w:val=""/>
        <w:guid w:val="{3b6ec1a4-34eb-4ac0-aad7-efffbe553209}"/>
      </w:docPartPr>
      <w:docPartBody>
        <w:p>
          <w:r>
            <w:rPr>
              <w:color w:val="808080"/>
            </w:rPr>
            <w:t>单击此处输入文字。</w:t>
          </w:r>
        </w:p>
      </w:docPartBody>
    </w:docPart>
    <w:docPart>
      <w:docPartPr>
        <w:name w:val="{500315e2-eedf-4e2e-8e0b-bcdea4bd5725}"/>
        <w:style w:val=""/>
        <w:category>
          <w:name w:val="常规"/>
          <w:gallery w:val="placeholder"/>
        </w:category>
        <w:types>
          <w:type w:val="bbPlcHdr"/>
        </w:types>
        <w:behaviors>
          <w:behavior w:val="content"/>
        </w:behaviors>
        <w:description w:val=""/>
        <w:guid w:val="{500315e2-eedf-4e2e-8e0b-bcdea4bd5725}"/>
      </w:docPartPr>
      <w:docPartBody>
        <w:p>
          <w:r>
            <w:rPr>
              <w:color w:val="808080"/>
            </w:rPr>
            <w:t>单击此处输入文字。</w:t>
          </w:r>
        </w:p>
      </w:docPartBody>
    </w:docPart>
    <w:docPart>
      <w:docPartPr>
        <w:name w:val="{c8ffdeb0-509f-4299-b54a-dd292af19fde}"/>
        <w:style w:val=""/>
        <w:category>
          <w:name w:val="常规"/>
          <w:gallery w:val="placeholder"/>
        </w:category>
        <w:types>
          <w:type w:val="bbPlcHdr"/>
        </w:types>
        <w:behaviors>
          <w:behavior w:val="content"/>
        </w:behaviors>
        <w:description w:val=""/>
        <w:guid w:val="{c8ffdeb0-509f-4299-b54a-dd292af19fde}"/>
      </w:docPartPr>
      <w:docPartBody>
        <w:p>
          <w:r>
            <w:rPr>
              <w:color w:val="808080"/>
            </w:rPr>
            <w:t>单击此处输入文字。</w:t>
          </w:r>
        </w:p>
      </w:docPartBody>
    </w:docPart>
    <w:docPart>
      <w:docPartPr>
        <w:name w:val="{f403a37e-be3a-45c2-9670-95adf624e220}"/>
        <w:style w:val=""/>
        <w:category>
          <w:name w:val="常规"/>
          <w:gallery w:val="placeholder"/>
        </w:category>
        <w:types>
          <w:type w:val="bbPlcHdr"/>
        </w:types>
        <w:behaviors>
          <w:behavior w:val="content"/>
        </w:behaviors>
        <w:description w:val=""/>
        <w:guid w:val="{f403a37e-be3a-45c2-9670-95adf624e220}"/>
      </w:docPartPr>
      <w:docPartBody>
        <w:p>
          <w:r>
            <w:rPr>
              <w:color w:val="808080"/>
            </w:rPr>
            <w:t>单击此处输入文字。</w:t>
          </w:r>
        </w:p>
      </w:docPartBody>
    </w:docPart>
    <w:docPart>
      <w:docPartPr>
        <w:name w:val="{66f2811d-a752-4e21-a8c3-91ac8b6f413c}"/>
        <w:style w:val=""/>
        <w:category>
          <w:name w:val="常规"/>
          <w:gallery w:val="placeholder"/>
        </w:category>
        <w:types>
          <w:type w:val="bbPlcHdr"/>
        </w:types>
        <w:behaviors>
          <w:behavior w:val="content"/>
        </w:behaviors>
        <w:description w:val=""/>
        <w:guid w:val="{66f2811d-a752-4e21-a8c3-91ac8b6f413c}"/>
      </w:docPartPr>
      <w:docPartBody>
        <w:p>
          <w:r>
            <w:rPr>
              <w:color w:val="808080"/>
            </w:rPr>
            <w:t>单击此处输入文字。</w:t>
          </w:r>
        </w:p>
      </w:docPartBody>
    </w:docPart>
    <w:docPart>
      <w:docPartPr>
        <w:name w:val="{6e56b90e-6daf-4ede-80db-2dc8a74511da}"/>
        <w:style w:val=""/>
        <w:category>
          <w:name w:val="常规"/>
          <w:gallery w:val="placeholder"/>
        </w:category>
        <w:types>
          <w:type w:val="bbPlcHdr"/>
        </w:types>
        <w:behaviors>
          <w:behavior w:val="content"/>
        </w:behaviors>
        <w:description w:val=""/>
        <w:guid w:val="{6e56b90e-6daf-4ede-80db-2dc8a74511da}"/>
      </w:docPartPr>
      <w:docPartBody>
        <w:p>
          <w:r>
            <w:rPr>
              <w:color w:val="808080"/>
            </w:rPr>
            <w:t>单击此处输入文字。</w:t>
          </w:r>
        </w:p>
      </w:docPartBody>
    </w:docPart>
    <w:docPart>
      <w:docPartPr>
        <w:name w:val="{70fbbbb3-d7bf-47fc-8012-20e16598b314}"/>
        <w:style w:val=""/>
        <w:category>
          <w:name w:val="常规"/>
          <w:gallery w:val="placeholder"/>
        </w:category>
        <w:types>
          <w:type w:val="bbPlcHdr"/>
        </w:types>
        <w:behaviors>
          <w:behavior w:val="content"/>
        </w:behaviors>
        <w:description w:val=""/>
        <w:guid w:val="{70fbbbb3-d7bf-47fc-8012-20e16598b314}"/>
      </w:docPartPr>
      <w:docPartBody>
        <w:p>
          <w:r>
            <w:rPr>
              <w:color w:val="808080"/>
            </w:rPr>
            <w:t>单击此处输入文字。</w:t>
          </w:r>
        </w:p>
      </w:docPartBody>
    </w:docPart>
    <w:docPart>
      <w:docPartPr>
        <w:name w:val="{a72aa45d-c6c0-4148-9028-7b16215dd7ff}"/>
        <w:style w:val=""/>
        <w:category>
          <w:name w:val="常规"/>
          <w:gallery w:val="placeholder"/>
        </w:category>
        <w:types>
          <w:type w:val="bbPlcHdr"/>
        </w:types>
        <w:behaviors>
          <w:behavior w:val="content"/>
        </w:behaviors>
        <w:description w:val=""/>
        <w:guid w:val="{a72aa45d-c6c0-4148-9028-7b16215dd7ff}"/>
      </w:docPartPr>
      <w:docPartBody>
        <w:p>
          <w:r>
            <w:rPr>
              <w:color w:val="808080"/>
            </w:rPr>
            <w:t>单击此处输入文字。</w:t>
          </w:r>
        </w:p>
      </w:docPartBody>
    </w:docPart>
    <w:docPart>
      <w:docPartPr>
        <w:name w:val="{98b17984-01d6-4388-b5e6-d723e58ac7d1}"/>
        <w:style w:val=""/>
        <w:category>
          <w:name w:val="常规"/>
          <w:gallery w:val="placeholder"/>
        </w:category>
        <w:types>
          <w:type w:val="bbPlcHdr"/>
        </w:types>
        <w:behaviors>
          <w:behavior w:val="content"/>
        </w:behaviors>
        <w:description w:val=""/>
        <w:guid w:val="{98b17984-01d6-4388-b5e6-d723e58ac7d1}"/>
      </w:docPartPr>
      <w:docPartBody>
        <w:p>
          <w:r>
            <w:rPr>
              <w:color w:val="808080"/>
            </w:rPr>
            <w:t>单击此处输入文字。</w:t>
          </w:r>
        </w:p>
      </w:docPartBody>
    </w:docPart>
    <w:docPart>
      <w:docPartPr>
        <w:name w:val="{aedafc89-5fbb-4fac-bfff-c4741bf79f4d}"/>
        <w:style w:val=""/>
        <w:category>
          <w:name w:val="常规"/>
          <w:gallery w:val="placeholder"/>
        </w:category>
        <w:types>
          <w:type w:val="bbPlcHdr"/>
        </w:types>
        <w:behaviors>
          <w:behavior w:val="content"/>
        </w:behaviors>
        <w:description w:val=""/>
        <w:guid w:val="{aedafc89-5fbb-4fac-bfff-c4741bf79f4d}"/>
      </w:docPartPr>
      <w:docPartBody>
        <w:p>
          <w:r>
            <w:rPr>
              <w:color w:val="808080"/>
            </w:rPr>
            <w:t>单击此处输入文字。</w:t>
          </w:r>
        </w:p>
      </w:docPartBody>
    </w:docPart>
    <w:docPart>
      <w:docPartPr>
        <w:name w:val="{ebfca70c-470e-4bf9-a2ba-5bb50c86391c}"/>
        <w:style w:val=""/>
        <w:category>
          <w:name w:val="常规"/>
          <w:gallery w:val="placeholder"/>
        </w:category>
        <w:types>
          <w:type w:val="bbPlcHdr"/>
        </w:types>
        <w:behaviors>
          <w:behavior w:val="content"/>
        </w:behaviors>
        <w:description w:val=""/>
        <w:guid w:val="{ebfca70c-470e-4bf9-a2ba-5bb50c86391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6ABEBD-D6E0-4DD4-83CE-A00B2123599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590</Words>
  <Characters>3367</Characters>
  <Lines>28</Lines>
  <Paragraphs>7</Paragraphs>
  <TotalTime>4</TotalTime>
  <ScaleCrop>false</ScaleCrop>
  <LinksUpToDate>false</LinksUpToDate>
  <CharactersWithSpaces>3950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2016-06-08T01:54:00Z</dcterms:created>
  <dc:creator>mtq</dc:creator>
  <cp:lastModifiedBy>forlab</cp:lastModifiedBy>
  <dcterms:modified xsi:type="dcterms:W3CDTF">2019-06-18T02:01:36Z</dcterms:modified>
  <cp:revision>1036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