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67B53" w14:textId="2AF0F8AD" w:rsidR="009A1619" w:rsidRPr="009A1619" w:rsidRDefault="009A1619" w:rsidP="009A1619">
      <w:pPr>
        <w:numPr>
          <w:ilvl w:val="0"/>
          <w:numId w:val="1"/>
        </w:numPr>
        <w:spacing w:line="360" w:lineRule="auto"/>
        <w:ind w:left="360"/>
        <w:rPr>
          <w:rFonts w:eastAsia="黑体"/>
          <w:b/>
          <w:sz w:val="28"/>
          <w:szCs w:val="28"/>
        </w:rPr>
      </w:pPr>
      <w:r>
        <w:rPr>
          <w:rFonts w:hint="eastAsia"/>
        </w:rPr>
        <w:t>第一部分：软件UI设计</w:t>
      </w:r>
      <w:r>
        <w:t xml:space="preserve"> （55%）</w:t>
      </w:r>
    </w:p>
    <w:p w14:paraId="7980D039" w14:textId="37C4DD5E" w:rsidR="009A1619" w:rsidRDefault="009A1619" w:rsidP="009A1619">
      <w:pPr>
        <w:spacing w:line="360" w:lineRule="auto"/>
        <w:ind w:left="360"/>
        <w:rPr>
          <w:rFonts w:eastAsia="黑体" w:hint="eastAsia"/>
          <w:b/>
          <w:sz w:val="28"/>
          <w:szCs w:val="28"/>
        </w:rPr>
      </w:pPr>
      <w:r>
        <w:rPr>
          <w:rFonts w:hint="eastAsia"/>
        </w:rPr>
        <w:t>采用素材库中的电商首页模板进行设计。</w:t>
      </w:r>
    </w:p>
    <w:p w14:paraId="46661311" w14:textId="77777777" w:rsidR="009A1619" w:rsidRDefault="009A1619" w:rsidP="009A1619">
      <w:pPr>
        <w:numPr>
          <w:ilvl w:val="1"/>
          <w:numId w:val="1"/>
        </w:numPr>
        <w:spacing w:line="360" w:lineRule="auto"/>
        <w:ind w:leftChars="200" w:left="840"/>
      </w:pPr>
      <w:r>
        <w:rPr>
          <w:rFonts w:hint="eastAsia"/>
        </w:rPr>
        <w:t>介绍项目</w:t>
      </w:r>
      <w:r>
        <w:t>已有的功能和</w:t>
      </w:r>
      <w:r>
        <w:rPr>
          <w:rFonts w:hint="eastAsia"/>
          <w:b/>
        </w:rPr>
        <w:t>新设计的功能</w:t>
      </w:r>
      <w:r>
        <w:rPr>
          <w:rFonts w:hint="eastAsia"/>
        </w:rPr>
        <w:t>。</w:t>
      </w:r>
    </w:p>
    <w:p w14:paraId="00CCC1A5" w14:textId="7C22ABE7" w:rsidR="009A1619" w:rsidRDefault="009A1619" w:rsidP="009A1619">
      <w:pPr>
        <w:spacing w:line="360" w:lineRule="auto"/>
        <w:ind w:left="840"/>
      </w:pPr>
      <w:r>
        <w:rPr>
          <w:rFonts w:hint="eastAsia"/>
        </w:rPr>
        <w:t>采用的</w:t>
      </w:r>
      <w:r>
        <w:t>已有的功能</w:t>
      </w:r>
      <w:r>
        <w:rPr>
          <w:rFonts w:hint="eastAsia"/>
        </w:rPr>
        <w:t>为：首页面和分类页面相互的跳转</w:t>
      </w:r>
    </w:p>
    <w:p w14:paraId="1362AB50" w14:textId="2320043E" w:rsidR="009A1619" w:rsidRPr="00D50298" w:rsidRDefault="009A1619" w:rsidP="00D50298">
      <w:pPr>
        <w:spacing w:line="360" w:lineRule="auto"/>
        <w:ind w:left="840"/>
        <w:rPr>
          <w:rFonts w:hint="eastAsia"/>
          <w:bCs/>
        </w:rPr>
      </w:pPr>
      <w:r>
        <w:rPr>
          <w:rFonts w:hint="eastAsia"/>
          <w:b/>
        </w:rPr>
        <w:t>新设计的功能</w:t>
      </w:r>
      <w:r>
        <w:rPr>
          <w:rFonts w:hint="eastAsia"/>
          <w:b/>
        </w:rPr>
        <w:t>为：</w:t>
      </w:r>
      <w:r w:rsidR="00FE765F" w:rsidRPr="00FE765F">
        <w:rPr>
          <w:rFonts w:hint="eastAsia"/>
          <w:bCs/>
        </w:rPr>
        <w:t>跳转</w:t>
      </w:r>
      <w:proofErr w:type="gramStart"/>
      <w:r w:rsidR="00FE765F" w:rsidRPr="00FE765F">
        <w:rPr>
          <w:rFonts w:hint="eastAsia"/>
          <w:bCs/>
        </w:rPr>
        <w:t>领卷</w:t>
      </w:r>
      <w:r w:rsidR="000F31E5">
        <w:rPr>
          <w:rFonts w:hint="eastAsia"/>
          <w:bCs/>
        </w:rPr>
        <w:t>中心</w:t>
      </w:r>
      <w:proofErr w:type="gramEnd"/>
      <w:r w:rsidR="00FE765F" w:rsidRPr="00FE765F">
        <w:rPr>
          <w:rFonts w:hint="eastAsia"/>
          <w:bCs/>
        </w:rPr>
        <w:t>页面并可进一步跳转至我的优惠卷（包含已使用和未使用两种状态的页面切换）</w:t>
      </w:r>
    </w:p>
    <w:p w14:paraId="07F56421" w14:textId="71D6EC27" w:rsidR="009A1619" w:rsidRDefault="009A1619" w:rsidP="009A1619">
      <w:pPr>
        <w:numPr>
          <w:ilvl w:val="1"/>
          <w:numId w:val="1"/>
        </w:numPr>
        <w:spacing w:line="360" w:lineRule="auto"/>
        <w:ind w:leftChars="200" w:left="840"/>
      </w:pPr>
      <w:r>
        <w:rPr>
          <w:rFonts w:hint="eastAsia"/>
        </w:rPr>
        <w:t>将设计后的每个页面的截图放在</w:t>
      </w:r>
      <w:r>
        <w:t>word文档</w:t>
      </w:r>
      <w:r>
        <w:rPr>
          <w:rFonts w:hint="eastAsia"/>
        </w:rPr>
        <w:t>中，并附上说明。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782"/>
        <w:gridCol w:w="5094"/>
      </w:tblGrid>
      <w:tr w:rsidR="00D50298" w14:paraId="1FBF5986" w14:textId="77777777" w:rsidTr="000F31E5">
        <w:tc>
          <w:tcPr>
            <w:tcW w:w="2807" w:type="dxa"/>
          </w:tcPr>
          <w:p w14:paraId="691BE2E1" w14:textId="7B09E26C" w:rsidR="00D50298" w:rsidRDefault="00D50298" w:rsidP="000F31E5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4032F5" wp14:editId="62BD6CD1">
                  <wp:extent cx="1283625" cy="25200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625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5" w:type="dxa"/>
            <w:vAlign w:val="center"/>
          </w:tcPr>
          <w:p w14:paraId="6DDBAE6C" w14:textId="67D9A1B0" w:rsidR="00D50298" w:rsidRDefault="000F31E5" w:rsidP="000F31E5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首页</w:t>
            </w:r>
          </w:p>
        </w:tc>
      </w:tr>
      <w:tr w:rsidR="00D50298" w14:paraId="4B13E68C" w14:textId="77777777" w:rsidTr="000F31E5">
        <w:tc>
          <w:tcPr>
            <w:tcW w:w="2807" w:type="dxa"/>
          </w:tcPr>
          <w:p w14:paraId="0ADA3FED" w14:textId="20949F6B" w:rsidR="00D50298" w:rsidRDefault="00D50298" w:rsidP="000F31E5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B496E1" wp14:editId="0051EABC">
                  <wp:extent cx="1282050" cy="25200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05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5" w:type="dxa"/>
            <w:vAlign w:val="center"/>
          </w:tcPr>
          <w:p w14:paraId="71D31D31" w14:textId="2467A145" w:rsidR="00D50298" w:rsidRDefault="000F31E5" w:rsidP="000F31E5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分类页面</w:t>
            </w:r>
          </w:p>
        </w:tc>
      </w:tr>
      <w:tr w:rsidR="00D50298" w14:paraId="37820184" w14:textId="77777777" w:rsidTr="000F31E5">
        <w:tc>
          <w:tcPr>
            <w:tcW w:w="2807" w:type="dxa"/>
          </w:tcPr>
          <w:p w14:paraId="55806B8A" w14:textId="087AD063" w:rsidR="00D50298" w:rsidRDefault="00D50298" w:rsidP="000F31E5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9913AB" wp14:editId="5B276F7B">
                  <wp:extent cx="1278900" cy="25200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9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5" w:type="dxa"/>
            <w:vAlign w:val="center"/>
          </w:tcPr>
          <w:p w14:paraId="3AAA6F70" w14:textId="6EEDFFDD" w:rsidR="00D50298" w:rsidRDefault="000146B0" w:rsidP="000F31E5">
            <w:pPr>
              <w:spacing w:line="360" w:lineRule="auto"/>
              <w:jc w:val="center"/>
              <w:rPr>
                <w:rFonts w:hint="eastAsia"/>
              </w:rPr>
            </w:pPr>
            <w:r w:rsidRPr="00C97D19">
              <w:rPr>
                <w:rFonts w:hint="eastAsia"/>
                <w:b/>
                <w:bCs/>
              </w:rPr>
              <w:t>新增页面：</w:t>
            </w:r>
            <w:proofErr w:type="gramStart"/>
            <w:r w:rsidR="000F31E5" w:rsidRPr="000F31E5">
              <w:rPr>
                <w:rFonts w:hint="eastAsia"/>
              </w:rPr>
              <w:t>领卷中心</w:t>
            </w:r>
            <w:proofErr w:type="gramEnd"/>
          </w:p>
        </w:tc>
      </w:tr>
      <w:tr w:rsidR="00D50298" w14:paraId="357F9FAE" w14:textId="77777777" w:rsidTr="000F31E5">
        <w:tc>
          <w:tcPr>
            <w:tcW w:w="2807" w:type="dxa"/>
          </w:tcPr>
          <w:p w14:paraId="1180F907" w14:textId="6E7CA686" w:rsidR="00D50298" w:rsidRDefault="00D50298" w:rsidP="000F31E5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0D58FE" wp14:editId="1ACF2D14">
                  <wp:extent cx="1282050" cy="25200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05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5" w:type="dxa"/>
            <w:vAlign w:val="center"/>
          </w:tcPr>
          <w:p w14:paraId="1BDE2D61" w14:textId="25474882" w:rsidR="00D50298" w:rsidRDefault="000146B0" w:rsidP="000F31E5">
            <w:pPr>
              <w:spacing w:line="360" w:lineRule="auto"/>
              <w:jc w:val="center"/>
              <w:rPr>
                <w:rFonts w:hint="eastAsia"/>
              </w:rPr>
            </w:pPr>
            <w:r w:rsidRPr="00C97D19">
              <w:rPr>
                <w:rFonts w:hint="eastAsia"/>
                <w:b/>
                <w:bCs/>
              </w:rPr>
              <w:t>新增页面：</w:t>
            </w:r>
            <w:r w:rsidR="000F31E5" w:rsidRPr="00FE765F">
              <w:rPr>
                <w:rFonts w:hint="eastAsia"/>
                <w:bCs/>
              </w:rPr>
              <w:t>我的优惠卷（已使用）</w:t>
            </w:r>
          </w:p>
        </w:tc>
      </w:tr>
      <w:tr w:rsidR="00D50298" w14:paraId="3F1CCB4B" w14:textId="77777777" w:rsidTr="000F31E5">
        <w:tc>
          <w:tcPr>
            <w:tcW w:w="2807" w:type="dxa"/>
          </w:tcPr>
          <w:p w14:paraId="7C1DADF3" w14:textId="11945015" w:rsidR="00D50298" w:rsidRDefault="00D50298" w:rsidP="000F31E5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D0DDF2" wp14:editId="58D30231">
                  <wp:extent cx="1278900" cy="25200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9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5" w:type="dxa"/>
            <w:vAlign w:val="center"/>
          </w:tcPr>
          <w:p w14:paraId="19A73805" w14:textId="3AB56923" w:rsidR="00D50298" w:rsidRDefault="000146B0" w:rsidP="000F31E5">
            <w:pPr>
              <w:spacing w:line="360" w:lineRule="auto"/>
              <w:jc w:val="center"/>
              <w:rPr>
                <w:rFonts w:hint="eastAsia"/>
              </w:rPr>
            </w:pPr>
            <w:r w:rsidRPr="00C97D19">
              <w:rPr>
                <w:rFonts w:hint="eastAsia"/>
                <w:b/>
                <w:bCs/>
              </w:rPr>
              <w:t>新增页面：</w:t>
            </w:r>
            <w:r w:rsidR="000F31E5" w:rsidRPr="00FE765F">
              <w:rPr>
                <w:rFonts w:hint="eastAsia"/>
                <w:bCs/>
              </w:rPr>
              <w:t>我的优惠卷（未使用）</w:t>
            </w:r>
          </w:p>
        </w:tc>
      </w:tr>
    </w:tbl>
    <w:p w14:paraId="6C0EF903" w14:textId="77777777" w:rsidR="009A1619" w:rsidRDefault="009A1619" w:rsidP="000F31E5">
      <w:pPr>
        <w:spacing w:line="360" w:lineRule="auto"/>
        <w:rPr>
          <w:rFonts w:hint="eastAsia"/>
        </w:rPr>
      </w:pPr>
    </w:p>
    <w:p w14:paraId="1573DCAE" w14:textId="5C8F293F" w:rsidR="009A1619" w:rsidRDefault="009A1619" w:rsidP="009A1619">
      <w:pPr>
        <w:numPr>
          <w:ilvl w:val="1"/>
          <w:numId w:val="1"/>
        </w:numPr>
        <w:spacing w:line="360" w:lineRule="auto"/>
        <w:ind w:leftChars="200" w:left="840"/>
      </w:pPr>
      <w:r>
        <w:rPr>
          <w:rFonts w:hint="eastAsia"/>
        </w:rPr>
        <w:t>建立页面间的跳转关系，用“墨刀”导出工作流（工具自动生成的图），并截图附上说明。</w:t>
      </w:r>
    </w:p>
    <w:p w14:paraId="18E5CAF7" w14:textId="0AF9334F" w:rsidR="009A1619" w:rsidRDefault="000146B0" w:rsidP="00C97D19">
      <w:pPr>
        <w:spacing w:line="360" w:lineRule="auto"/>
        <w:ind w:left="840"/>
        <w:rPr>
          <w:rFonts w:hint="eastAsia"/>
        </w:rPr>
      </w:pPr>
      <w:r>
        <w:rPr>
          <w:rFonts w:hint="eastAsia"/>
        </w:rPr>
        <w:lastRenderedPageBreak/>
        <w:t>网页导出失败所以录屏了一下页面跳转的情况，见“跳转关系.</w:t>
      </w:r>
      <w:r>
        <w:t>mp4</w:t>
      </w:r>
      <w:r>
        <w:rPr>
          <w:rFonts w:hint="eastAsia"/>
        </w:rPr>
        <w:t>”</w:t>
      </w:r>
    </w:p>
    <w:p w14:paraId="42A831B5" w14:textId="77777777" w:rsidR="009A1619" w:rsidRDefault="009A1619" w:rsidP="009A1619">
      <w:pPr>
        <w:numPr>
          <w:ilvl w:val="0"/>
          <w:numId w:val="1"/>
        </w:numPr>
        <w:spacing w:line="360" w:lineRule="auto"/>
        <w:ind w:left="360"/>
        <w:rPr>
          <w:rFonts w:eastAsia="黑体"/>
          <w:b/>
          <w:sz w:val="28"/>
          <w:szCs w:val="28"/>
        </w:rPr>
      </w:pPr>
      <w:r>
        <w:rPr>
          <w:rFonts w:hint="eastAsia"/>
        </w:rPr>
        <w:t>第二部分：UML建模</w:t>
      </w:r>
      <w:r>
        <w:t xml:space="preserve"> （45%）</w:t>
      </w:r>
    </w:p>
    <w:p w14:paraId="607356C2" w14:textId="4EF36538" w:rsidR="00654548" w:rsidRDefault="009A1619" w:rsidP="009A1619">
      <w:pPr>
        <w:numPr>
          <w:ilvl w:val="1"/>
          <w:numId w:val="1"/>
        </w:numPr>
        <w:spacing w:line="360" w:lineRule="auto"/>
        <w:ind w:leftChars="200" w:left="840"/>
      </w:pPr>
      <w:r>
        <w:t>四个类图，</w:t>
      </w:r>
      <w:r>
        <w:rPr>
          <w:rFonts w:hint="eastAsia"/>
        </w:rPr>
        <w:t>截图放在</w:t>
      </w:r>
      <w:r>
        <w:t>word文档</w:t>
      </w:r>
      <w:r>
        <w:rPr>
          <w:rFonts w:hint="eastAsia"/>
        </w:rPr>
        <w:t>中，并附上说明</w:t>
      </w:r>
      <w:r>
        <w:t>。类图也需要</w:t>
      </w:r>
      <w:proofErr w:type="gramStart"/>
      <w:r>
        <w:t>另存在</w:t>
      </w:r>
      <w:proofErr w:type="spellStart"/>
      <w:proofErr w:type="gramEnd"/>
      <w:r>
        <w:t>mdj</w:t>
      </w:r>
      <w:proofErr w:type="spellEnd"/>
      <w:r>
        <w:t>格式，压缩打包后提交。</w:t>
      </w:r>
    </w:p>
    <w:tbl>
      <w:tblPr>
        <w:tblStyle w:val="a5"/>
        <w:tblW w:w="0" w:type="auto"/>
        <w:tblInd w:w="840" w:type="dxa"/>
        <w:tblLook w:val="04A0" w:firstRow="1" w:lastRow="0" w:firstColumn="1" w:lastColumn="0" w:noHBand="0" w:noVBand="1"/>
      </w:tblPr>
      <w:tblGrid>
        <w:gridCol w:w="995"/>
        <w:gridCol w:w="6461"/>
      </w:tblGrid>
      <w:tr w:rsidR="00654548" w14:paraId="637518E5" w14:textId="77777777" w:rsidTr="002A03C7">
        <w:tc>
          <w:tcPr>
            <w:tcW w:w="1020" w:type="dxa"/>
          </w:tcPr>
          <w:p w14:paraId="2DBF3A35" w14:textId="3D6E489E" w:rsidR="00654548" w:rsidRDefault="00654548" w:rsidP="00654548">
            <w:pPr>
              <w:spacing w:line="360" w:lineRule="auto"/>
              <w:rPr>
                <w:rFonts w:hint="eastAsia"/>
              </w:rPr>
            </w:pPr>
            <w:r w:rsidRPr="00654548">
              <w:rPr>
                <w:rFonts w:hint="eastAsia"/>
              </w:rPr>
              <w:t>创建型设计模式</w:t>
            </w:r>
            <w:r w:rsidRPr="00654548">
              <w:t>Singleton</w:t>
            </w:r>
          </w:p>
        </w:tc>
        <w:tc>
          <w:tcPr>
            <w:tcW w:w="6662" w:type="dxa"/>
          </w:tcPr>
          <w:p w14:paraId="1C28C75E" w14:textId="65A118CF" w:rsidR="00654548" w:rsidRDefault="00654548" w:rsidP="00654548">
            <w:pPr>
              <w:spacing w:line="360" w:lineRule="auto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41B023" wp14:editId="230F20FC">
                  <wp:extent cx="2789979" cy="1872532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1680" cy="188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548" w14:paraId="7B717E48" w14:textId="77777777" w:rsidTr="002A03C7">
        <w:tc>
          <w:tcPr>
            <w:tcW w:w="1020" w:type="dxa"/>
          </w:tcPr>
          <w:p w14:paraId="1E48E86D" w14:textId="0957350C" w:rsidR="00654548" w:rsidRDefault="00C64106" w:rsidP="00654548">
            <w:pPr>
              <w:spacing w:line="360" w:lineRule="auto"/>
              <w:rPr>
                <w:rFonts w:hint="eastAsia"/>
              </w:rPr>
            </w:pPr>
            <w:r w:rsidRPr="00C64106">
              <w:rPr>
                <w:rFonts w:hint="eastAsia"/>
              </w:rPr>
              <w:t>结构型设计模式</w:t>
            </w:r>
            <w:r w:rsidRPr="00C64106">
              <w:t>-Adapter</w:t>
            </w:r>
          </w:p>
        </w:tc>
        <w:tc>
          <w:tcPr>
            <w:tcW w:w="6662" w:type="dxa"/>
          </w:tcPr>
          <w:p w14:paraId="6E097244" w14:textId="6B8FFF0B" w:rsidR="00654548" w:rsidRDefault="00C64106" w:rsidP="0065454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B405B40" wp14:editId="5F6B0DC6">
                  <wp:extent cx="4161984" cy="36000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198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548" w14:paraId="100C1E70" w14:textId="77777777" w:rsidTr="002A03C7">
        <w:tc>
          <w:tcPr>
            <w:tcW w:w="1020" w:type="dxa"/>
          </w:tcPr>
          <w:p w14:paraId="4C06796E" w14:textId="12F6D311" w:rsidR="00654548" w:rsidRDefault="009E3091" w:rsidP="00654548">
            <w:pPr>
              <w:spacing w:line="360" w:lineRule="auto"/>
              <w:rPr>
                <w:rFonts w:hint="eastAsia"/>
              </w:rPr>
            </w:pPr>
            <w:r w:rsidRPr="009E3091">
              <w:rPr>
                <w:rFonts w:hint="eastAsia"/>
              </w:rPr>
              <w:lastRenderedPageBreak/>
              <w:t>行为型模式</w:t>
            </w:r>
            <w:r w:rsidRPr="009E3091">
              <w:t>-Observer</w:t>
            </w:r>
          </w:p>
        </w:tc>
        <w:tc>
          <w:tcPr>
            <w:tcW w:w="6662" w:type="dxa"/>
          </w:tcPr>
          <w:p w14:paraId="2F6D52BE" w14:textId="0AAF0D44" w:rsidR="00654548" w:rsidRDefault="009E3091" w:rsidP="0065454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19BC43D" wp14:editId="1C5A49FD">
                  <wp:extent cx="4320000" cy="2050646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050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7EE78A" w14:textId="42ECC796" w:rsidR="00654548" w:rsidRDefault="002A03C7" w:rsidP="002A03C7">
      <w:pPr>
        <w:spacing w:line="360" w:lineRule="auto"/>
        <w:ind w:left="840"/>
      </w:pPr>
      <w:r>
        <w:rPr>
          <w:rFonts w:hint="eastAsia"/>
        </w:rPr>
        <w:t>某个大城市的公共工程部决定开发基于</w:t>
      </w:r>
      <w:r>
        <w:t>Web的路面坑洼跟踪和修补系统(PHTRS)。说明如下:市民可</w:t>
      </w:r>
      <w:r w:rsidRPr="00322682">
        <w:t>以登录Web站点报告路面坑洼的地点和严重程度。上报后,该信息将记入“公共工程部维修系统”，分配一个标识号,保存如下信息:街道地址、大小(比例从1到10)、位置(中央、</w:t>
      </w:r>
      <w:r w:rsidRPr="00322682">
        <w:rPr>
          <w:rFonts w:hint="eastAsia"/>
        </w:rPr>
        <w:t>路边等</w:t>
      </w:r>
      <w:r w:rsidRPr="00322682">
        <w:t>)、地区(由街道地址确定)以及修补优先级(由坑洼大小确定)。工作订单数据和每个坑洼有关联,数据包含坑洼位置和大小、维修组标识号、维修组内人员数量、分配的设备、修复耗时</w:t>
      </w:r>
      <w:r>
        <w:t>、坑洼状态(正在处理中、已修复、临时修复、未修复)、使用的填充材料数量以及修复成本(根据修复耗时、人员数量、材料和使用的设备计算)。最后,生成损失文件以便保存该坑洼所造成的损失报告信息,并包含公民的姓名、地址、电话号码、损失类型、损失金额。PHTRS基于在线系统,可交互地进行所有查询。</w:t>
      </w:r>
    </w:p>
    <w:p w14:paraId="10B1A627" w14:textId="046E554B" w:rsidR="00322682" w:rsidRDefault="00322682" w:rsidP="002A03C7">
      <w:pPr>
        <w:spacing w:line="360" w:lineRule="auto"/>
        <w:ind w:lef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BF24AC" wp14:editId="5A276006">
            <wp:extent cx="4320000" cy="480549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80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CDA3" w14:textId="7324A80C" w:rsidR="009A1619" w:rsidRDefault="009A1619" w:rsidP="00654548">
      <w:pPr>
        <w:spacing w:line="360" w:lineRule="auto"/>
        <w:ind w:left="840"/>
      </w:pPr>
    </w:p>
    <w:p w14:paraId="67A7B24B" w14:textId="77777777" w:rsidR="00F81EBE" w:rsidRPr="009A1619" w:rsidRDefault="00F81EBE">
      <w:pPr>
        <w:rPr>
          <w:rFonts w:hint="eastAsia"/>
        </w:rPr>
      </w:pPr>
    </w:p>
    <w:sectPr w:rsidR="00F81EBE" w:rsidRPr="009A16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245054"/>
    <w:multiLevelType w:val="hybridMultilevel"/>
    <w:tmpl w:val="CB3A1D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7E596BBD"/>
    <w:multiLevelType w:val="multilevel"/>
    <w:tmpl w:val="7E596BBD"/>
    <w:lvl w:ilvl="0">
      <w:start w:val="1"/>
      <w:numFmt w:val="decimal"/>
      <w:lvlText w:val="%1."/>
      <w:lvlJc w:val="left"/>
      <w:pPr>
        <w:ind w:left="1200" w:hanging="360"/>
      </w:pPr>
      <w:rPr>
        <w:rFonts w:eastAsia="宋体" w:hint="default"/>
        <w:b w:val="0"/>
        <w:sz w:val="21"/>
      </w:rPr>
    </w:lvl>
    <w:lvl w:ilvl="1">
      <w:start w:val="1"/>
      <w:numFmt w:val="decimal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num w:numId="1" w16cid:durableId="2045210703">
    <w:abstractNumId w:val="1"/>
  </w:num>
  <w:num w:numId="2" w16cid:durableId="602885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619"/>
    <w:rsid w:val="000146B0"/>
    <w:rsid w:val="000332A6"/>
    <w:rsid w:val="00077C09"/>
    <w:rsid w:val="000F31E5"/>
    <w:rsid w:val="00165F02"/>
    <w:rsid w:val="001D1C53"/>
    <w:rsid w:val="002A03C7"/>
    <w:rsid w:val="0031271E"/>
    <w:rsid w:val="00322682"/>
    <w:rsid w:val="00654548"/>
    <w:rsid w:val="006A4AC5"/>
    <w:rsid w:val="00787FB4"/>
    <w:rsid w:val="009A1619"/>
    <w:rsid w:val="009E3091"/>
    <w:rsid w:val="00A44B2F"/>
    <w:rsid w:val="00B2643F"/>
    <w:rsid w:val="00B26AB5"/>
    <w:rsid w:val="00B40F04"/>
    <w:rsid w:val="00C64106"/>
    <w:rsid w:val="00C97D19"/>
    <w:rsid w:val="00CE35DE"/>
    <w:rsid w:val="00D50298"/>
    <w:rsid w:val="00D842A4"/>
    <w:rsid w:val="00ED47FC"/>
    <w:rsid w:val="00F81EBE"/>
    <w:rsid w:val="00FE7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A8EA4"/>
  <w15:chartTrackingRefBased/>
  <w15:docId w15:val="{BEA2DAA6-6F2C-4375-80F6-0EF432EED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1619"/>
    <w:pPr>
      <w:widowControl w:val="0"/>
      <w:jc w:val="both"/>
    </w:pPr>
    <w:rPr>
      <w:rFonts w:asciiTheme="minorHAnsi" w:eastAsiaTheme="minorEastAsia" w:hAnsiTheme="minorHAnsi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1619"/>
    <w:pPr>
      <w:ind w:firstLineChars="200" w:firstLine="420"/>
    </w:pPr>
  </w:style>
  <w:style w:type="paragraph" w:styleId="a4">
    <w:name w:val="caption"/>
    <w:basedOn w:val="a"/>
    <w:next w:val="a"/>
    <w:uiPriority w:val="35"/>
    <w:semiHidden/>
    <w:unhideWhenUsed/>
    <w:qFormat/>
    <w:rsid w:val="00D50298"/>
    <w:rPr>
      <w:rFonts w:asciiTheme="majorHAnsi" w:eastAsia="黑体" w:hAnsiTheme="majorHAnsi" w:cstheme="majorBidi"/>
      <w:sz w:val="20"/>
      <w:szCs w:val="20"/>
    </w:rPr>
  </w:style>
  <w:style w:type="table" w:styleId="a5">
    <w:name w:val="Table Grid"/>
    <w:basedOn w:val="a1"/>
    <w:uiPriority w:val="39"/>
    <w:rsid w:val="00D502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B62EC0-9E9F-4305-AA02-5C746573A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5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紫嫣</dc:creator>
  <cp:keywords/>
  <dc:description/>
  <cp:lastModifiedBy>李 紫嫣</cp:lastModifiedBy>
  <cp:revision>1</cp:revision>
  <dcterms:created xsi:type="dcterms:W3CDTF">2022-04-15T15:24:00Z</dcterms:created>
  <dcterms:modified xsi:type="dcterms:W3CDTF">2022-04-15T19:34:00Z</dcterms:modified>
</cp:coreProperties>
</file>