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outlineLvl w:val="0"/>
        <w:rPr>
          <w:u w:val="thick"/>
        </w:rPr>
      </w:pPr>
      <w:bookmarkStart w:id="0" w:name="_Hlk8590987"/>
      <w:bookmarkEnd w:id="0"/>
      <w:bookmarkStart w:id="1" w:name="_Toc12502"/>
      <w:bookmarkStart w:id="2" w:name="_Toc14342"/>
      <w:bookmarkStart w:id="3" w:name="_Toc6068"/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题目   </w:t>
      </w:r>
      <w:r>
        <w:rPr>
          <w:rFonts w:hint="eastAsia"/>
          <w:b/>
          <w:color w:val="000000" w:themeColor="text1"/>
          <w:sz w:val="32"/>
          <w:szCs w:val="32"/>
          <w:u w:val="thick"/>
          <w14:textFill>
            <w14:solidFill>
              <w14:schemeClr w14:val="tx1"/>
            </w14:solidFill>
          </w14:textFill>
        </w:rPr>
        <w:t>降低汽油精制过程中的辛烷值损失模型</w:t>
      </w:r>
      <w:bookmarkEnd w:id="1"/>
      <w:bookmarkEnd w:id="2"/>
      <w:bookmarkEnd w:id="3"/>
    </w:p>
    <w:p>
      <w:pPr>
        <w:pStyle w:val="4"/>
        <w:jc w:val="center"/>
        <w:outlineLvl w:val="0"/>
        <w:rPr>
          <w:rFonts w:hint="eastAsia" w:eastAsia="宋体"/>
          <w:lang w:val="en-US" w:eastAsia="zh-CN"/>
        </w:rPr>
      </w:pPr>
      <w:bookmarkStart w:id="4" w:name="_Toc30878"/>
      <w:bookmarkStart w:id="5" w:name="_Toc7599"/>
      <w:bookmarkStart w:id="6" w:name="_Toc1751"/>
      <w:bookmarkStart w:id="7" w:name="_Toc10445"/>
      <w:bookmarkStart w:id="8" w:name="_Toc5345"/>
      <w:r>
        <w:rPr>
          <w:rFonts w:hint="eastAsia" w:ascii="华文隶书" w:hAnsi="华文隶书" w:eastAsia="华文隶书" w:cs="华文隶书"/>
        </w:rPr>
        <w:t>摘</w:t>
      </w:r>
      <w:r>
        <w:rPr>
          <w:rFonts w:hint="eastAsia" w:ascii="华文隶书" w:hAnsi="华文隶书" w:eastAsia="华文隶书" w:cs="华文隶书"/>
          <w:lang w:val="en-US" w:eastAsia="zh-CN"/>
        </w:rPr>
        <w:t xml:space="preserve">      </w:t>
      </w:r>
      <w:r>
        <w:rPr>
          <w:rFonts w:hint="eastAsia" w:ascii="华文隶书" w:hAnsi="华文隶书" w:eastAsia="华文隶书" w:cs="华文隶书"/>
        </w:rPr>
        <w:t>要</w:t>
      </w:r>
      <w:bookmarkEnd w:id="4"/>
      <w:bookmarkEnd w:id="5"/>
      <w:r>
        <w:rPr>
          <w:rFonts w:hint="eastAsia"/>
          <w:lang w:eastAsia="zh-CN"/>
        </w:rPr>
        <w:t>：</w:t>
      </w:r>
      <w:bookmarkEnd w:id="6"/>
      <w:bookmarkEnd w:id="7"/>
      <w:bookmarkEnd w:id="8"/>
    </w:p>
    <w:p>
      <w:pPr>
        <w:pStyle w:val="37"/>
        <w:spacing w:line="320" w:lineRule="exact"/>
        <w:ind w:firstLine="480"/>
        <w:rPr>
          <w:rFonts w:hint="eastAsia"/>
        </w:rPr>
      </w:pPr>
      <w:r>
        <w:rPr>
          <w:rFonts w:hint="eastAsia"/>
        </w:rPr>
        <w:t>第一段只写背景，不用分析。</w:t>
      </w:r>
    </w:p>
    <w:p>
      <w:pPr>
        <w:pStyle w:val="37"/>
        <w:spacing w:line="320" w:lineRule="exact"/>
        <w:ind w:firstLine="480"/>
      </w:pPr>
      <w:r>
        <w:rPr>
          <w:rFonts w:hint="eastAsia"/>
        </w:rPr>
        <w:t>针对问题一，</w:t>
      </w:r>
    </w:p>
    <w:p>
      <w:pPr>
        <w:pStyle w:val="37"/>
        <w:spacing w:line="320" w:lineRule="exact"/>
        <w:ind w:firstLine="480"/>
      </w:pPr>
      <w:r>
        <w:rPr>
          <w:rFonts w:hint="eastAsia"/>
        </w:rPr>
        <w:t>针对问题二，</w:t>
      </w:r>
    </w:p>
    <w:p>
      <w:pPr>
        <w:pStyle w:val="37"/>
        <w:spacing w:line="320" w:lineRule="exact"/>
        <w:ind w:firstLine="480"/>
      </w:pPr>
      <w:r>
        <w:rPr>
          <w:rFonts w:hint="eastAsia"/>
        </w:rPr>
        <w:t>针对</w:t>
      </w:r>
      <w:r>
        <w:t>问题三，</w:t>
      </w:r>
    </w:p>
    <w:p>
      <w:pPr>
        <w:pStyle w:val="37"/>
        <w:spacing w:line="32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针对问题四，</w:t>
      </w:r>
    </w:p>
    <w:p>
      <w:pPr>
        <w:pStyle w:val="37"/>
        <w:spacing w:line="320" w:lineRule="exact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针对问题五，</w:t>
      </w:r>
    </w:p>
    <w:p>
      <w:pPr>
        <w:pStyle w:val="37"/>
        <w:ind w:firstLine="0" w:firstLineChars="0"/>
      </w:pPr>
    </w:p>
    <w:p>
      <w:pPr>
        <w:pStyle w:val="37"/>
        <w:ind w:firstLine="0" w:firstLineChars="0"/>
      </w:pPr>
    </w:p>
    <w:p>
      <w:pPr>
        <w:pStyle w:val="37"/>
        <w:ind w:firstLine="0" w:firstLineChars="0"/>
      </w:pPr>
    </w:p>
    <w:p>
      <w:pPr>
        <w:pStyle w:val="37"/>
        <w:ind w:firstLine="0" w:firstLineChars="0"/>
      </w:pPr>
      <w:r>
        <w:rPr>
          <w:rFonts w:hint="eastAsia"/>
          <w:b/>
        </w:rPr>
        <w:t>关键词</w:t>
      </w:r>
      <w:r>
        <w:rPr>
          <w:rFonts w:hint="eastAsia"/>
        </w:rPr>
        <w:t>：写主要模型、主要方法</w:t>
      </w:r>
      <w:r>
        <w:br w:type="page"/>
      </w:r>
    </w:p>
    <w:p>
      <w:pPr>
        <w:pStyle w:val="37"/>
        <w:ind w:firstLine="0" w:firstLineChars="0"/>
        <w:sectPr>
          <w:footerReference r:id="rId3" w:type="default"/>
          <w:endnotePr>
            <w:numFmt w:val="decimalFullWidth"/>
          </w:endnote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7806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宋体"/>
          <w:color w:val="000000"/>
          <w:kern w:val="2"/>
          <w:sz w:val="24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_Toc16060 </w:instrText>
          </w:r>
          <w: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一 </w:t>
          </w:r>
          <w:r>
            <w:rPr>
              <w:rFonts w:hint="eastAsia"/>
            </w:rPr>
            <w:t>问题重述</w:t>
          </w:r>
          <w:r>
            <w:tab/>
          </w:r>
          <w:r>
            <w:fldChar w:fldCharType="begin"/>
          </w:r>
          <w:r>
            <w:instrText xml:space="preserve"> PAGEREF _Toc16060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_Toc15858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1.1 </w:t>
          </w:r>
          <w:r>
            <w:rPr>
              <w:rFonts w:hint="eastAsia"/>
            </w:rPr>
            <w:t>背景知识</w:t>
          </w:r>
          <w:r>
            <w:tab/>
          </w:r>
          <w:r>
            <w:fldChar w:fldCharType="begin"/>
          </w:r>
          <w:r>
            <w:instrText xml:space="preserve"> PAGEREF _Toc15858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_Toc26415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1.2 </w:t>
          </w:r>
          <w:r>
            <w:rPr>
              <w:rFonts w:hint="eastAsia"/>
            </w:rPr>
            <w:t>要解决的问题</w:t>
          </w:r>
          <w:r>
            <w:tab/>
          </w:r>
          <w:r>
            <w:fldChar w:fldCharType="begin"/>
          </w:r>
          <w:r>
            <w:instrText xml:space="preserve"> PAGEREF _Toc26415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_Toc24394 </w:instrText>
          </w:r>
          <w: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二 </w:t>
          </w:r>
          <w:r>
            <w:rPr>
              <w:rFonts w:hint="eastAsia" w:ascii="Arial" w:hAnsi="Arial"/>
              <w:lang w:val="en-US" w:eastAsia="zh-CN"/>
            </w:rPr>
            <w:t>模型假设和符号说明</w:t>
          </w:r>
          <w:r>
            <w:tab/>
          </w:r>
          <w:r>
            <w:fldChar w:fldCharType="begin"/>
          </w:r>
          <w:r>
            <w:instrText xml:space="preserve"> PAGEREF _Toc24394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_Toc8756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2.1 </w:t>
          </w:r>
          <w:r>
            <w:rPr>
              <w:rFonts w:hint="eastAsia"/>
              <w:lang w:val="en-US" w:eastAsia="zh-CN"/>
            </w:rPr>
            <w:t>模型假设</w:t>
          </w:r>
          <w:r>
            <w:tab/>
          </w:r>
          <w:r>
            <w:fldChar w:fldCharType="begin"/>
          </w:r>
          <w:r>
            <w:instrText xml:space="preserve"> PAGEREF _Toc8756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_Toc951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2.2 </w:t>
          </w:r>
          <w:r>
            <w:rPr>
              <w:rFonts w:hint="eastAsia"/>
              <w:lang w:val="en-US" w:eastAsia="zh-CN"/>
            </w:rPr>
            <w:t>符号说明</w:t>
          </w:r>
          <w:r>
            <w:tab/>
          </w:r>
          <w:r>
            <w:fldChar w:fldCharType="begin"/>
          </w:r>
          <w:r>
            <w:instrText xml:space="preserve"> PAGEREF _Toc951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_Toc7322 </w:instrText>
          </w:r>
          <w: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三 </w:t>
          </w:r>
          <w:r>
            <w:rPr>
              <w:rFonts w:hint="eastAsia" w:ascii="Arial" w:hAnsi="Arial"/>
              <w:lang w:val="en-US" w:eastAsia="zh-CN"/>
            </w:rPr>
            <w:t>问题一：样本及原始数据预处理</w:t>
          </w:r>
          <w:r>
            <w:tab/>
          </w:r>
          <w:r>
            <w:fldChar w:fldCharType="begin"/>
          </w:r>
          <w:r>
            <w:instrText xml:space="preserve"> PAGEREF _Toc7322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_Toc9499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问题一分析</w:t>
          </w:r>
          <w:r>
            <w:tab/>
          </w:r>
          <w:r>
            <w:fldChar w:fldCharType="begin"/>
          </w:r>
          <w:r>
            <w:instrText xml:space="preserve"> PAGEREF _Toc9499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_Toc12230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数据预处理</w:t>
          </w:r>
          <w:r>
            <w:tab/>
          </w:r>
          <w:r>
            <w:fldChar w:fldCharType="begin"/>
          </w:r>
          <w:r>
            <w:instrText xml:space="preserve"> PAGEREF _Toc12230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_Toc2607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3.2.1 </w:t>
          </w:r>
          <w:r>
            <w:rPr>
              <w:rFonts w:hint="eastAsia"/>
              <w:lang w:val="en-US" w:eastAsia="zh-CN"/>
            </w:rPr>
            <w:t>缺失值处理</w:t>
          </w:r>
          <w:r>
            <w:tab/>
          </w:r>
          <w:r>
            <w:fldChar w:fldCharType="begin"/>
          </w:r>
          <w:r>
            <w:instrText xml:space="preserve"> PAGEREF _Toc2607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_Toc5864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3.2.2 </w:t>
          </w:r>
          <w:r>
            <w:rPr>
              <w:rFonts w:hint="eastAsia"/>
              <w:lang w:val="en-US" w:eastAsia="zh-CN"/>
            </w:rPr>
            <w:t>最大最小限处理</w:t>
          </w:r>
          <w:r>
            <w:tab/>
          </w:r>
          <w:r>
            <w:fldChar w:fldCharType="begin"/>
          </w:r>
          <w:r>
            <w:instrText xml:space="preserve"> PAGEREF _Toc5864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_Toc15183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3.2.3 </w:t>
          </w:r>
          <w:r>
            <w:rPr>
              <w:rFonts w:hint="eastAsia"/>
              <w:lang w:val="en-US" w:eastAsia="zh-CN"/>
            </w:rPr>
            <w:t>异常值处理</w:t>
          </w:r>
          <w:r>
            <w:tab/>
          </w:r>
          <w:r>
            <w:fldChar w:fldCharType="begin"/>
          </w:r>
          <w:r>
            <w:instrText xml:space="preserve"> PAGEREF _Toc15183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_Toc21269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数据处理结果和结论</w:t>
          </w:r>
          <w:r>
            <w:tab/>
          </w:r>
          <w:r>
            <w:fldChar w:fldCharType="begin"/>
          </w:r>
          <w:r>
            <w:instrText xml:space="preserve"> PAGEREF _Toc21269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_Toc3776 </w:instrText>
          </w:r>
          <w: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四 </w:t>
          </w:r>
          <w:r>
            <w:rPr>
              <w:rFonts w:hint="eastAsia"/>
              <w:lang w:val="en-US" w:eastAsia="zh-CN"/>
            </w:rPr>
            <w:t>问题二：通过降维筛选辛烷值损失模型的主要变量</w:t>
          </w:r>
          <w:r>
            <w:tab/>
          </w:r>
          <w:r>
            <w:fldChar w:fldCharType="begin"/>
          </w:r>
          <w:r>
            <w:instrText xml:space="preserve"> PAGEREF _Toc3776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_Toc23802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4.1 </w:t>
          </w:r>
          <w:r>
            <w:rPr>
              <w:rFonts w:hint="eastAsia"/>
              <w:lang w:val="en-US" w:eastAsia="zh-CN"/>
            </w:rPr>
            <w:t>问题二分析</w:t>
          </w:r>
          <w:r>
            <w:tab/>
          </w:r>
          <w:r>
            <w:fldChar w:fldCharType="begin"/>
          </w:r>
          <w:r>
            <w:instrText xml:space="preserve"> PAGEREF _Toc23802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_Toc4110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4.2 </w:t>
          </w:r>
          <w:r>
            <w:t>问题</w:t>
          </w:r>
          <w:r>
            <w:rPr>
              <w:rFonts w:hint="eastAsia"/>
              <w:lang w:val="en-US" w:eastAsia="zh-CN"/>
            </w:rPr>
            <w:t>二</w:t>
          </w:r>
          <w:r>
            <w:t>模型建立</w:t>
          </w:r>
          <w:r>
            <w:tab/>
          </w:r>
          <w:r>
            <w:fldChar w:fldCharType="begin"/>
          </w:r>
          <w:r>
            <w:instrText xml:space="preserve"> PAGEREF _Toc4110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_Toc31032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4.2.1 </w:t>
          </w:r>
          <w:r>
            <w:rPr>
              <w:rFonts w:hint="eastAsia"/>
              <w:lang w:val="en-US" w:eastAsia="zh-CN"/>
            </w:rPr>
            <w:t>基于随机森林特征重要性的操作变量筛选模型</w:t>
          </w:r>
          <w:r>
            <w:tab/>
          </w:r>
          <w:r>
            <w:fldChar w:fldCharType="begin"/>
          </w:r>
          <w:r>
            <w:instrText xml:space="preserve"> PAGEREF _Toc31032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_Toc25462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4.2.2 </w:t>
          </w:r>
          <w:r>
            <w:rPr>
              <w:rFonts w:hint="eastAsia"/>
              <w:lang w:val="en-US" w:eastAsia="zh-CN"/>
            </w:rPr>
            <w:t>基于皮尔逊相关系数的非操作变量特征筛选模型</w:t>
          </w:r>
          <w:r>
            <w:tab/>
          </w:r>
          <w:r>
            <w:fldChar w:fldCharType="begin"/>
          </w:r>
          <w:r>
            <w:instrText xml:space="preserve"> PAGEREF _Toc25462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_Toc27831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4.3 </w:t>
          </w:r>
          <w:r>
            <w:rPr>
              <w:rFonts w:hint="eastAsia"/>
            </w:rPr>
            <w:t>问题</w:t>
          </w:r>
          <w:r>
            <w:rPr>
              <w:rFonts w:hint="eastAsia"/>
              <w:lang w:val="en-US" w:eastAsia="zh-CN"/>
            </w:rPr>
            <w:t>二模型求解</w:t>
          </w:r>
          <w:r>
            <w:tab/>
          </w:r>
          <w:r>
            <w:fldChar w:fldCharType="begin"/>
          </w:r>
          <w:r>
            <w:instrText xml:space="preserve"> PAGEREF _Toc27831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_Toc3444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4.3.1 </w:t>
          </w:r>
          <w:r>
            <w:rPr>
              <w:rFonts w:hint="eastAsia"/>
              <w:lang w:val="en-US" w:eastAsia="zh-CN"/>
            </w:rPr>
            <w:t>操作变量特征筛选模型求解</w:t>
          </w:r>
          <w:r>
            <w:tab/>
          </w:r>
          <w:r>
            <w:fldChar w:fldCharType="begin"/>
          </w:r>
          <w:r>
            <w:instrText xml:space="preserve"> PAGEREF _Toc3444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_Toc30828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4.3.2 </w:t>
          </w:r>
          <w:r>
            <w:rPr>
              <w:rFonts w:hint="eastAsia"/>
              <w:lang w:val="en-US" w:eastAsia="zh-CN"/>
            </w:rPr>
            <w:t>非操作变量特征筛选模型求解</w:t>
          </w:r>
          <w:r>
            <w:tab/>
          </w:r>
          <w:r>
            <w:fldChar w:fldCharType="begin"/>
          </w:r>
          <w:r>
            <w:instrText xml:space="preserve"> PAGEREF _Toc30828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_Toc2029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4.3.3 </w:t>
          </w:r>
          <w:r>
            <w:rPr>
              <w:rFonts w:hint="eastAsia"/>
              <w:lang w:val="en-US" w:eastAsia="zh-CN"/>
            </w:rPr>
            <w:t>主要变量筛选结果</w:t>
          </w:r>
          <w:r>
            <w:tab/>
          </w:r>
          <w:r>
            <w:fldChar w:fldCharType="begin"/>
          </w:r>
          <w:r>
            <w:instrText xml:space="preserve"> PAGEREF _Toc2029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_Toc95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4.4 </w:t>
          </w:r>
          <w:r>
            <w:rPr>
              <w:rFonts w:hint="eastAsia"/>
              <w:lang w:val="en-US" w:eastAsia="zh-CN"/>
            </w:rPr>
            <w:t>特征筛选合理性验证</w:t>
          </w:r>
          <w:r>
            <w:tab/>
          </w:r>
          <w:r>
            <w:fldChar w:fldCharType="begin"/>
          </w:r>
          <w:r>
            <w:instrText xml:space="preserve"> PAGEREF _Toc95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_Toc6548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4.5 </w:t>
          </w:r>
          <w:r>
            <w:rPr>
              <w:rFonts w:hint="eastAsia"/>
              <w:lang w:val="en-US" w:eastAsia="zh-CN"/>
            </w:rPr>
            <w:t>结果结论</w:t>
          </w:r>
          <w:r>
            <w:tab/>
          </w:r>
          <w:r>
            <w:fldChar w:fldCharType="begin"/>
          </w:r>
          <w:r>
            <w:instrText xml:space="preserve"> PAGEREF _Toc6548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_Toc8197 </w:instrText>
          </w:r>
          <w: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五 </w:t>
          </w:r>
          <w:r>
            <w:rPr>
              <w:rFonts w:hint="eastAsia"/>
              <w:lang w:val="en-US" w:eastAsia="zh-CN"/>
            </w:rPr>
            <w:t>问题三：辛烷值损失预测方法研究</w:t>
          </w:r>
          <w:r>
            <w:tab/>
          </w:r>
          <w:r>
            <w:fldChar w:fldCharType="begin"/>
          </w:r>
          <w:r>
            <w:instrText xml:space="preserve"> PAGEREF _Toc8197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_Toc18802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5.1 </w:t>
          </w:r>
          <w:r>
            <w:rPr>
              <w:rFonts w:hint="eastAsia"/>
              <w:lang w:val="en-US" w:eastAsia="zh-CN"/>
            </w:rPr>
            <w:t>问题三分析</w:t>
          </w:r>
          <w:r>
            <w:tab/>
          </w:r>
          <w:r>
            <w:fldChar w:fldCharType="begin"/>
          </w:r>
          <w:r>
            <w:instrText xml:space="preserve"> PAGEREF _Toc18802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_Toc15900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5.2 </w:t>
          </w:r>
          <w:r>
            <w:rPr>
              <w:rFonts w:hint="eastAsia"/>
              <w:lang w:val="en-US" w:eastAsia="zh-CN"/>
            </w:rPr>
            <w:t>问题三模型建立</w:t>
          </w:r>
          <w:r>
            <w:tab/>
          </w:r>
          <w:r>
            <w:fldChar w:fldCharType="begin"/>
          </w:r>
          <w:r>
            <w:instrText xml:space="preserve"> PAGEREF _Toc15900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_Toc22461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5.2.1 </w:t>
          </w:r>
          <w:r>
            <w:rPr>
              <w:rFonts w:hint="eastAsia"/>
              <w:lang w:val="en-US" w:eastAsia="zh-CN"/>
            </w:rPr>
            <w:t>基于多元线性回归的产品辛烷值预测模型求解</w:t>
          </w:r>
          <w:r>
            <w:tab/>
          </w:r>
          <w:r>
            <w:fldChar w:fldCharType="begin"/>
          </w:r>
          <w:r>
            <w:instrText xml:space="preserve"> PAGEREF _Toc22461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_Toc1195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5.2.2 </w:t>
          </w:r>
          <w:r>
            <w:rPr>
              <w:rFonts w:hint="eastAsia"/>
              <w:lang w:val="en-US" w:eastAsia="zh-CN"/>
            </w:rPr>
            <w:t>基于随机森林的产品辛烷值预测模型求解</w:t>
          </w:r>
          <w:r>
            <w:tab/>
          </w:r>
          <w:r>
            <w:fldChar w:fldCharType="begin"/>
          </w:r>
          <w:r>
            <w:instrText xml:space="preserve"> PAGEREF _Toc1195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_Toc11877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5.2.3 </w:t>
          </w:r>
          <w:r>
            <w:rPr>
              <w:rFonts w:hint="eastAsia"/>
              <w:lang w:val="en-US" w:eastAsia="zh-CN"/>
            </w:rPr>
            <w:t>基于支持向量机的产品辛烷值预测模型求解</w:t>
          </w:r>
          <w:r>
            <w:tab/>
          </w:r>
          <w:r>
            <w:fldChar w:fldCharType="begin"/>
          </w:r>
          <w:r>
            <w:instrText xml:space="preserve"> PAGEREF _Toc11877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_Toc1499 </w:instrText>
          </w:r>
          <w:r>
            <w:fldChar w:fldCharType="separate"/>
          </w:r>
          <w:r>
            <w:rPr>
              <w:rFonts w:hint="eastAsia" w:eastAsia="宋体"/>
              <w:i w:val="0"/>
            </w:rPr>
            <w:t xml:space="preserve">5.3 </w:t>
          </w:r>
          <w:r>
            <w:t>模型</w:t>
          </w:r>
          <w:r>
            <w:rPr>
              <w:rFonts w:hint="eastAsia"/>
              <w:lang w:val="en-US" w:eastAsia="zh-CN"/>
            </w:rPr>
            <w:t>验证与结果分析</w:t>
          </w:r>
          <w:r>
            <w:tab/>
          </w:r>
          <w:r>
            <w:fldChar w:fldCharType="begin"/>
          </w:r>
          <w:r>
            <w:instrText xml:space="preserve"> PAGEREF _Toc1499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_Toc3836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/>
            </w:rPr>
            <w:t xml:space="preserve">5.4 </w:t>
          </w:r>
          <w:r>
            <w:rPr>
              <w:rFonts w:hint="eastAsia"/>
              <w:lang w:val="en-US" w:eastAsia="zh-CN"/>
            </w:rPr>
            <w:t>结果结论</w:t>
          </w:r>
          <w:r>
            <w:tab/>
          </w:r>
          <w:r>
            <w:fldChar w:fldCharType="begin"/>
          </w:r>
          <w:r>
            <w:instrText xml:space="preserve"> PAGEREF _Toc3836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_Toc23746 </w:instrText>
          </w:r>
          <w:r>
            <w:fldChar w:fldCharType="separate"/>
          </w:r>
          <w:r>
            <w:rPr>
              <w:rFonts w:hint="default" w:ascii="Times New Roman" w:hAnsi="Times New Roman" w:eastAsia="宋体"/>
              <w:i w:val="0"/>
              <w:szCs w:val="21"/>
            </w:rPr>
            <w:t xml:space="preserve">六 </w:t>
          </w:r>
          <w:r>
            <w:rPr>
              <w:rFonts w:hint="eastAsia" w:ascii="宋体" w:hAnsi="宋体"/>
              <w:szCs w:val="21"/>
              <w:lang w:val="en-US" w:eastAsia="zh-CN"/>
            </w:rPr>
            <w:t>问题四：主要变量操作方案优化方法研究</w:t>
          </w:r>
          <w:r>
            <w:tab/>
          </w:r>
          <w:r>
            <w:fldChar w:fldCharType="begin"/>
          </w:r>
          <w:r>
            <w:instrText xml:space="preserve"> PAGEREF _Toc23746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_Toc12513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问题四分析</w:t>
          </w:r>
          <w:r>
            <w:tab/>
          </w:r>
          <w:r>
            <w:fldChar w:fldCharType="begin"/>
          </w:r>
          <w:r>
            <w:instrText xml:space="preserve"> PAGEREF _Toc12513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_Toc20825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模型准备</w:t>
          </w:r>
          <w:r>
            <w:tab/>
          </w:r>
          <w:r>
            <w:fldChar w:fldCharType="begin"/>
          </w:r>
          <w:r>
            <w:instrText xml:space="preserve"> PAGEREF _Toc20825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_Toc23009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6.3 </w:t>
          </w:r>
          <w:r>
            <w:rPr>
              <w:rFonts w:hint="eastAsia"/>
              <w:lang w:val="en-US" w:eastAsia="zh-CN"/>
            </w:rPr>
            <w:t>问题四模型建立</w:t>
          </w:r>
          <w:r>
            <w:tab/>
          </w:r>
          <w:r>
            <w:fldChar w:fldCharType="begin"/>
          </w:r>
          <w:r>
            <w:instrText xml:space="preserve"> PAGEREF _Toc23009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_Toc298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6.4 </w:t>
          </w:r>
          <w:r>
            <w:rPr>
              <w:rFonts w:hint="eastAsia"/>
              <w:lang w:val="en-US" w:eastAsia="zh-CN"/>
            </w:rPr>
            <w:t>问题四模型求解</w:t>
          </w:r>
          <w:r>
            <w:tab/>
          </w:r>
          <w:r>
            <w:fldChar w:fldCharType="begin"/>
          </w:r>
          <w:r>
            <w:instrText xml:space="preserve"> PAGEREF _Toc298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_Toc3232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6.5 </w:t>
          </w:r>
          <w:r>
            <w:rPr>
              <w:rFonts w:hint="eastAsia"/>
              <w:lang w:val="en-US" w:eastAsia="zh-CN"/>
            </w:rPr>
            <w:t>对比分析</w:t>
          </w:r>
          <w:r>
            <w:tab/>
          </w:r>
          <w:r>
            <w:fldChar w:fldCharType="begin"/>
          </w:r>
          <w:r>
            <w:instrText xml:space="preserve"> PAGEREF _Toc3232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_Toc23169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6.6 </w:t>
          </w:r>
          <w:r>
            <w:rPr>
              <w:rFonts w:hint="eastAsia"/>
              <w:lang w:val="en-US" w:eastAsia="zh-CN"/>
            </w:rPr>
            <w:t>结果结论</w:t>
          </w:r>
          <w:r>
            <w:tab/>
          </w:r>
          <w:r>
            <w:fldChar w:fldCharType="begin"/>
          </w:r>
          <w:r>
            <w:instrText xml:space="preserve"> PAGEREF _Toc23169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_Toc902 </w:instrText>
          </w:r>
          <w:r>
            <w:fldChar w:fldCharType="separate"/>
          </w:r>
          <w:r>
            <w:rPr>
              <w:rFonts w:hint="default" w:ascii="Times New Roman" w:hAnsi="Times New Roman" w:eastAsia="宋体"/>
              <w:i w:val="0"/>
              <w:szCs w:val="21"/>
              <w:lang w:val="en-US" w:eastAsia="zh-CN"/>
            </w:rPr>
            <w:t xml:space="preserve">七 </w:t>
          </w:r>
          <w:r>
            <w:rPr>
              <w:rFonts w:hint="eastAsia" w:ascii="宋体" w:hAnsi="宋体"/>
              <w:szCs w:val="21"/>
              <w:lang w:val="en-US" w:eastAsia="zh-CN"/>
            </w:rPr>
            <w:t>问题五：模型可视化展示</w:t>
          </w:r>
          <w:r>
            <w:tab/>
          </w:r>
          <w:r>
            <w:fldChar w:fldCharType="begin"/>
          </w:r>
          <w:r>
            <w:instrText xml:space="preserve"> PAGEREF _Toc902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_Toc26153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7.1 </w:t>
          </w:r>
          <w:r>
            <w:rPr>
              <w:rFonts w:hint="eastAsia"/>
              <w:lang w:val="en-US" w:eastAsia="zh-CN"/>
            </w:rPr>
            <w:t>问题五分析</w:t>
          </w:r>
          <w:r>
            <w:tab/>
          </w:r>
          <w:r>
            <w:fldChar w:fldCharType="begin"/>
          </w:r>
          <w:r>
            <w:instrText xml:space="preserve"> PAGEREF _Toc26153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_Toc9240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7.2 </w:t>
          </w:r>
          <w:r>
            <w:rPr>
              <w:rFonts w:hint="eastAsia"/>
              <w:lang w:val="en-US" w:eastAsia="zh-CN"/>
            </w:rPr>
            <w:t>产品性能层可视化</w:t>
          </w:r>
          <w:r>
            <w:tab/>
          </w:r>
          <w:r>
            <w:fldChar w:fldCharType="begin"/>
          </w:r>
          <w:r>
            <w:instrText xml:space="preserve"> PAGEREF _Toc9240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_Toc31733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7.3 </w:t>
          </w:r>
          <w:r>
            <w:rPr>
              <w:rFonts w:hint="eastAsia"/>
              <w:lang w:val="en-US" w:eastAsia="zh-CN"/>
            </w:rPr>
            <w:t>操作方案层可视化</w:t>
          </w:r>
          <w:r>
            <w:tab/>
          </w:r>
          <w:r>
            <w:fldChar w:fldCharType="begin"/>
          </w:r>
          <w:r>
            <w:instrText xml:space="preserve"> PAGEREF _Toc31733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_Toc13774 </w:instrText>
          </w:r>
          <w:r>
            <w:fldChar w:fldCharType="separate"/>
          </w:r>
          <w:r>
            <w:rPr>
              <w:rFonts w:hint="eastAsia" w:ascii="Times New Roman" w:hAnsi="Times New Roman" w:eastAsia="宋体"/>
              <w:i w:val="0"/>
              <w:szCs w:val="24"/>
              <w:lang w:val="en-US" w:eastAsia="zh-CN"/>
            </w:rPr>
            <w:t xml:space="preserve">7.4 </w:t>
          </w:r>
          <w:r>
            <w:rPr>
              <w:rFonts w:hint="eastAsia"/>
              <w:lang w:val="en-US" w:eastAsia="zh-CN"/>
            </w:rPr>
            <w:t>内在关联层可视化</w:t>
          </w:r>
          <w:r>
            <w:tab/>
          </w:r>
          <w:r>
            <w:fldChar w:fldCharType="begin"/>
          </w:r>
          <w:r>
            <w:instrText xml:space="preserve"> PAGEREF _Toc13774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_Toc8357 </w:instrText>
          </w:r>
          <w: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八 </w:t>
          </w:r>
          <w:r>
            <w:rPr>
              <w:rFonts w:hint="eastAsia"/>
              <w:lang w:val="en-US" w:eastAsia="zh-CN"/>
            </w:rPr>
            <w:t>模型的评价与推广</w:t>
          </w:r>
          <w:r>
            <w:tab/>
          </w:r>
          <w:r>
            <w:fldChar w:fldCharType="begin"/>
          </w:r>
          <w:r>
            <w:instrText xml:space="preserve"> PAGEREF _Toc8357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_Toc16618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8.1 </w:t>
          </w:r>
          <w:r>
            <w:rPr>
              <w:rFonts w:hint="eastAsia"/>
              <w:lang w:val="en-US" w:eastAsia="zh-CN"/>
            </w:rPr>
            <w:t>模型的评价</w:t>
          </w:r>
          <w:r>
            <w:tab/>
          </w:r>
          <w:r>
            <w:fldChar w:fldCharType="begin"/>
          </w:r>
          <w:r>
            <w:instrText xml:space="preserve"> PAGEREF _Toc16618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_Toc32747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8.1.1 </w:t>
          </w:r>
          <w:r>
            <w:rPr>
              <w:rFonts w:hint="eastAsia"/>
              <w:lang w:val="en-US" w:eastAsia="zh-CN"/>
            </w:rPr>
            <w:t>模型的优点</w:t>
          </w:r>
          <w:r>
            <w:tab/>
          </w:r>
          <w:r>
            <w:fldChar w:fldCharType="begin"/>
          </w:r>
          <w:r>
            <w:instrText xml:space="preserve"> PAGEREF _Toc32747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_Toc23787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8.1.2 </w:t>
          </w:r>
          <w:r>
            <w:rPr>
              <w:rFonts w:hint="eastAsia"/>
              <w:lang w:val="en-US" w:eastAsia="zh-CN"/>
            </w:rPr>
            <w:t>模型的缺点</w:t>
          </w:r>
          <w:r>
            <w:tab/>
          </w:r>
          <w:r>
            <w:fldChar w:fldCharType="begin"/>
          </w:r>
          <w:r>
            <w:instrText xml:space="preserve"> PAGEREF _Toc23787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  <w:ind w:firstLine="210" w:firstLineChars="100"/>
          </w:pPr>
          <w:r>
            <w:fldChar w:fldCharType="begin"/>
          </w:r>
          <w:r>
            <w:instrText xml:space="preserve"> HYPERLINK \l _Toc19351 </w:instrText>
          </w:r>
          <w:r>
            <w:fldChar w:fldCharType="separate"/>
          </w:r>
          <w:r>
            <w:rPr>
              <w:rFonts w:hint="eastAsia" w:eastAsia="宋体"/>
              <w:i w:val="0"/>
              <w:lang w:val="en-US" w:eastAsia="zh-CN"/>
            </w:rPr>
            <w:t xml:space="preserve">8.2 </w:t>
          </w:r>
          <w:r>
            <w:rPr>
              <w:rFonts w:hint="eastAsia"/>
              <w:lang w:val="en-US" w:eastAsia="zh-CN"/>
            </w:rPr>
            <w:t>模型的推广</w:t>
          </w:r>
          <w:r>
            <w:tab/>
          </w:r>
          <w:r>
            <w:fldChar w:fldCharType="begin"/>
          </w:r>
          <w:r>
            <w:instrText xml:space="preserve"> PAGEREF _Toc19351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_Toc13181 </w:instrText>
          </w:r>
          <w:r>
            <w:fldChar w:fldCharType="separate"/>
          </w:r>
          <w:r>
            <w:rPr>
              <w:rFonts w:hint="eastAsia" w:ascii="Arial" w:hAnsi="Arial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_Toc13181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_Toc20794 </w:instrText>
          </w:r>
          <w:r>
            <w:fldChar w:fldCharType="separate"/>
          </w:r>
          <w:r>
            <w:rPr>
              <w:rFonts w:hint="eastAsia" w:ascii="Arial" w:hAnsi="Arial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_Toc20794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7"/>
            <w:ind w:firstLine="0" w:firstLineChars="0"/>
            <w:rPr>
              <w:rFonts w:ascii="Times New Roman" w:hAnsi="Times New Roman" w:eastAsia="宋体" w:cs="宋体"/>
              <w:color w:val="000000"/>
              <w:kern w:val="2"/>
              <w:sz w:val="24"/>
              <w:szCs w:val="32"/>
              <w:lang w:val="en-US" w:eastAsia="zh-CN" w:bidi="ar-SA"/>
            </w:rPr>
          </w:pPr>
          <w:r>
            <w:fldChar w:fldCharType="end"/>
          </w:r>
        </w:p>
      </w:sdtContent>
    </w:sdt>
    <w:p>
      <w:pPr>
        <w:rPr>
          <w:rFonts w:ascii="Times New Roman" w:hAnsi="Times New Roman" w:eastAsia="宋体" w:cs="宋体"/>
          <w:color w:val="000000"/>
          <w:kern w:val="2"/>
          <w:sz w:val="24"/>
          <w:szCs w:val="32"/>
          <w:lang w:val="en-US" w:eastAsia="zh-CN" w:bidi="ar-SA"/>
        </w:rPr>
      </w:pPr>
      <w:r>
        <w:rPr>
          <w:rFonts w:hint="eastAsia" w:ascii="Times New Roman" w:hAnsi="Times New Roman" w:eastAsia="宋体" w:cs="宋体"/>
          <w:color w:val="000000"/>
          <w:kern w:val="2"/>
          <w:sz w:val="24"/>
          <w:szCs w:val="32"/>
          <w:lang w:val="en-US" w:eastAsia="zh-CN" w:bidi="ar-SA"/>
        </w:rPr>
        <w:t>（大致框架，小标题可在实际写的过程中在改）</w:t>
      </w:r>
      <w:r>
        <w:rPr>
          <w:rFonts w:ascii="Times New Roman" w:hAnsi="Times New Roman" w:eastAsia="宋体" w:cs="宋体"/>
          <w:color w:val="000000"/>
          <w:kern w:val="2"/>
          <w:sz w:val="24"/>
          <w:szCs w:val="32"/>
          <w:lang w:val="en-US" w:eastAsia="zh-CN" w:bidi="ar-SA"/>
        </w:rPr>
        <w:br w:type="page"/>
      </w:r>
    </w:p>
    <w:p>
      <w:pPr>
        <w:pStyle w:val="47"/>
      </w:pPr>
      <w:bookmarkStart w:id="9" w:name="_Toc16060"/>
      <w:r>
        <w:rPr>
          <w:rFonts w:hint="eastAsia"/>
        </w:rPr>
        <w:t>问题重述</w:t>
      </w:r>
      <w:bookmarkEnd w:id="9"/>
    </w:p>
    <w:p>
      <w:pPr>
        <w:pStyle w:val="36"/>
        <w:outlineLvl w:val="0"/>
      </w:pPr>
      <w:bookmarkStart w:id="10" w:name="_Toc15858"/>
      <w:r>
        <w:rPr>
          <w:rFonts w:hint="eastAsia"/>
        </w:rPr>
        <w:t>背景知识</w:t>
      </w:r>
      <w:bookmarkEnd w:id="10"/>
    </w:p>
    <w:p>
      <w:pPr>
        <w:autoSpaceDE w:val="0"/>
        <w:autoSpaceDN w:val="0"/>
        <w:adjustRightInd w:val="0"/>
        <w:snapToGrid w:val="0"/>
        <w:ind w:firstLine="480" w:firstLineChars="200"/>
        <w:jc w:val="left"/>
        <w:rPr>
          <w:rFonts w:ascii="Times New Roman" w:hAnsi="Times New Roman" w:eastAsia="宋体"/>
          <w:sz w:val="24"/>
          <w:szCs w:val="20"/>
        </w:rPr>
      </w:pPr>
      <w:r>
        <w:rPr>
          <w:rFonts w:hint="eastAsia" w:ascii="宋体" w:hAnsi="宋体" w:eastAsia="宋体"/>
          <w:sz w:val="24"/>
          <w:szCs w:val="20"/>
        </w:rPr>
        <w:t>不能照抄题目，</w:t>
      </w:r>
      <w:r>
        <w:rPr>
          <w:rFonts w:hint="eastAsia" w:ascii="宋体" w:hAnsi="宋体" w:eastAsia="宋体"/>
          <w:color w:val="FF0000"/>
          <w:sz w:val="24"/>
          <w:szCs w:val="20"/>
        </w:rPr>
        <w:t>背景是什么、意义是什么</w:t>
      </w:r>
    </w:p>
    <w:p>
      <w:pPr>
        <w:pStyle w:val="36"/>
        <w:outlineLvl w:val="0"/>
      </w:pPr>
      <w:bookmarkStart w:id="11" w:name="_Toc26415"/>
      <w:r>
        <w:rPr>
          <w:rFonts w:hint="eastAsia"/>
        </w:rPr>
        <w:t>要解决的问题</w:t>
      </w:r>
      <w:bookmarkEnd w:id="11"/>
    </w:p>
    <w:p>
      <w:pPr>
        <w:autoSpaceDE w:val="0"/>
        <w:autoSpaceDN w:val="0"/>
        <w:adjustRightInd w:val="0"/>
        <w:snapToGrid w:val="0"/>
        <w:ind w:firstLine="480" w:firstLineChars="200"/>
        <w:jc w:val="left"/>
        <w:rPr>
          <w:rFonts w:ascii="宋体" w:hAnsi="宋体" w:eastAsia="宋体"/>
          <w:sz w:val="24"/>
          <w:szCs w:val="20"/>
        </w:rPr>
      </w:pPr>
      <w:r>
        <w:rPr>
          <w:rFonts w:hint="eastAsia" w:ascii="宋体" w:hAnsi="宋体" w:eastAsia="宋体"/>
          <w:sz w:val="24"/>
          <w:szCs w:val="20"/>
        </w:rPr>
        <w:t>现需</w:t>
      </w:r>
      <w:bookmarkStart w:id="12" w:name="_Hlk7640625"/>
      <w:r>
        <w:rPr>
          <w:rFonts w:hint="eastAsia" w:ascii="宋体" w:hAnsi="宋体" w:eastAsia="宋体"/>
          <w:sz w:val="24"/>
          <w:szCs w:val="20"/>
        </w:rPr>
        <w:t>根据题目所给背景知识和数据，</w:t>
      </w:r>
      <w:r>
        <w:rPr>
          <w:rFonts w:ascii="宋体" w:hAnsi="宋体" w:eastAsia="宋体"/>
          <w:sz w:val="24"/>
          <w:szCs w:val="20"/>
        </w:rPr>
        <w:t>解决下面</w:t>
      </w:r>
      <w:r>
        <w:rPr>
          <w:rFonts w:hint="eastAsia" w:ascii="宋体" w:hAnsi="宋体" w:eastAsia="宋体"/>
          <w:sz w:val="24"/>
          <w:szCs w:val="20"/>
          <w:lang w:val="en-US" w:eastAsia="zh-CN"/>
        </w:rPr>
        <w:t>五</w:t>
      </w:r>
      <w:r>
        <w:rPr>
          <w:rFonts w:ascii="宋体" w:hAnsi="宋体" w:eastAsia="宋体"/>
          <w:sz w:val="24"/>
          <w:szCs w:val="20"/>
        </w:rPr>
        <w:t>个问题</w:t>
      </w:r>
      <w:bookmarkEnd w:id="12"/>
      <w:r>
        <w:rPr>
          <w:rFonts w:hint="eastAsia" w:ascii="宋体" w:hAnsi="宋体" w:eastAsia="宋体"/>
          <w:sz w:val="24"/>
          <w:szCs w:val="20"/>
        </w:rPr>
        <w:t>：</w:t>
      </w:r>
      <w:r>
        <w:rPr>
          <w:rFonts w:ascii="宋体" w:hAnsi="宋体" w:eastAsia="宋体"/>
          <w:sz w:val="24"/>
          <w:szCs w:val="20"/>
        </w:rPr>
        <w:t xml:space="preserve"> </w:t>
      </w:r>
    </w:p>
    <w:p>
      <w:pPr>
        <w:autoSpaceDE w:val="0"/>
        <w:autoSpaceDN w:val="0"/>
        <w:adjustRightInd w:val="0"/>
        <w:snapToGrid w:val="0"/>
        <w:ind w:firstLine="482" w:firstLineChars="200"/>
        <w:jc w:val="left"/>
        <w:rPr>
          <w:rFonts w:hint="eastAsia" w:ascii="宋体" w:hAnsi="宋体" w:eastAsia="宋体"/>
          <w:sz w:val="24"/>
          <w:szCs w:val="20"/>
        </w:rPr>
      </w:pPr>
      <w:r>
        <w:rPr>
          <w:rFonts w:hint="eastAsia" w:ascii="宋体" w:hAnsi="宋体" w:eastAsia="宋体"/>
          <w:b/>
          <w:bCs/>
          <w:sz w:val="24"/>
          <w:szCs w:val="20"/>
          <w:lang w:val="zh-CN"/>
        </w:rPr>
        <w:t>问题一：</w:t>
      </w:r>
      <w:r>
        <w:rPr>
          <w:rFonts w:hint="eastAsia" w:ascii="宋体" w:hAnsi="宋体" w:eastAsia="宋体"/>
          <w:sz w:val="24"/>
          <w:szCs w:val="20"/>
        </w:rPr>
        <w:t>。</w:t>
      </w:r>
    </w:p>
    <w:p>
      <w:pPr>
        <w:autoSpaceDE w:val="0"/>
        <w:autoSpaceDN w:val="0"/>
        <w:adjustRightInd w:val="0"/>
        <w:snapToGrid w:val="0"/>
        <w:ind w:firstLine="482" w:firstLineChars="200"/>
        <w:jc w:val="left"/>
        <w:rPr>
          <w:rFonts w:hint="eastAsia" w:ascii="宋体" w:hAnsi="宋体" w:eastAsia="宋体"/>
          <w:sz w:val="24"/>
          <w:szCs w:val="20"/>
        </w:rPr>
      </w:pPr>
      <w:r>
        <w:rPr>
          <w:rFonts w:hint="eastAsia" w:ascii="宋体" w:hAnsi="宋体" w:eastAsia="宋体"/>
          <w:b/>
          <w:bCs/>
          <w:sz w:val="24"/>
          <w:szCs w:val="20"/>
          <w:lang w:val="zh-CN"/>
        </w:rPr>
        <w:t>问题二：</w:t>
      </w:r>
      <w:r>
        <w:rPr>
          <w:rFonts w:hint="eastAsia" w:ascii="宋体" w:hAnsi="宋体" w:eastAsia="宋体"/>
          <w:sz w:val="24"/>
          <w:szCs w:val="20"/>
        </w:rPr>
        <w:t>。</w:t>
      </w:r>
    </w:p>
    <w:p>
      <w:pPr>
        <w:autoSpaceDE w:val="0"/>
        <w:autoSpaceDN w:val="0"/>
        <w:adjustRightInd w:val="0"/>
        <w:snapToGrid w:val="0"/>
        <w:ind w:firstLine="482" w:firstLineChars="200"/>
        <w:jc w:val="left"/>
        <w:rPr>
          <w:rFonts w:hint="eastAsia" w:ascii="宋体" w:hAnsi="宋体" w:eastAsia="宋体"/>
          <w:sz w:val="24"/>
          <w:szCs w:val="20"/>
        </w:rPr>
      </w:pPr>
      <w:r>
        <w:rPr>
          <w:rFonts w:hint="eastAsia" w:ascii="宋体" w:hAnsi="宋体" w:eastAsia="宋体"/>
          <w:b/>
          <w:bCs/>
          <w:sz w:val="24"/>
          <w:szCs w:val="20"/>
        </w:rPr>
        <w:t>问题三：</w:t>
      </w:r>
      <w:r>
        <w:rPr>
          <w:rFonts w:hint="eastAsia" w:ascii="宋体" w:hAnsi="宋体" w:eastAsia="宋体"/>
          <w:sz w:val="24"/>
          <w:szCs w:val="20"/>
        </w:rPr>
        <w:t>。</w:t>
      </w:r>
    </w:p>
    <w:p>
      <w:pPr>
        <w:autoSpaceDE w:val="0"/>
        <w:autoSpaceDN w:val="0"/>
        <w:adjustRightInd w:val="0"/>
        <w:snapToGrid w:val="0"/>
        <w:ind w:firstLine="482" w:firstLineChars="200"/>
        <w:jc w:val="left"/>
        <w:rPr>
          <w:rFonts w:hint="eastAsia" w:ascii="宋体" w:hAnsi="宋体" w:eastAsia="宋体"/>
          <w:sz w:val="24"/>
          <w:szCs w:val="20"/>
        </w:rPr>
      </w:pPr>
      <w:r>
        <w:rPr>
          <w:rFonts w:hint="eastAsia" w:ascii="宋体" w:hAnsi="宋体" w:eastAsia="宋体"/>
          <w:b/>
          <w:bCs/>
          <w:sz w:val="24"/>
          <w:szCs w:val="20"/>
        </w:rPr>
        <w:t>问题</w:t>
      </w:r>
      <w:r>
        <w:rPr>
          <w:rFonts w:hint="eastAsia" w:ascii="宋体" w:hAnsi="宋体" w:eastAsia="宋体"/>
          <w:b/>
          <w:bCs/>
          <w:sz w:val="24"/>
          <w:szCs w:val="20"/>
          <w:lang w:val="en-US" w:eastAsia="zh-CN"/>
        </w:rPr>
        <w:t>四</w:t>
      </w:r>
      <w:r>
        <w:rPr>
          <w:rFonts w:hint="eastAsia" w:ascii="宋体" w:hAnsi="宋体" w:eastAsia="宋体"/>
          <w:b/>
          <w:bCs/>
          <w:sz w:val="24"/>
          <w:szCs w:val="20"/>
        </w:rPr>
        <w:t>：</w:t>
      </w:r>
      <w:r>
        <w:rPr>
          <w:rFonts w:hint="eastAsia" w:ascii="宋体" w:hAnsi="宋体" w:eastAsia="宋体"/>
          <w:sz w:val="24"/>
          <w:szCs w:val="20"/>
        </w:rPr>
        <w:t>。</w:t>
      </w:r>
    </w:p>
    <w:p>
      <w:pPr>
        <w:autoSpaceDE w:val="0"/>
        <w:autoSpaceDN w:val="0"/>
        <w:adjustRightInd w:val="0"/>
        <w:snapToGrid w:val="0"/>
        <w:ind w:firstLine="482" w:firstLineChars="200"/>
        <w:jc w:val="left"/>
        <w:rPr>
          <w:rFonts w:hint="eastAsia" w:ascii="宋体" w:hAnsi="宋体" w:eastAsia="宋体"/>
          <w:sz w:val="24"/>
          <w:szCs w:val="20"/>
        </w:rPr>
      </w:pPr>
      <w:r>
        <w:rPr>
          <w:rFonts w:hint="eastAsia" w:ascii="宋体" w:hAnsi="宋体" w:eastAsia="宋体"/>
          <w:b/>
          <w:bCs/>
          <w:sz w:val="24"/>
          <w:szCs w:val="20"/>
        </w:rPr>
        <w:t>问题</w:t>
      </w:r>
      <w:r>
        <w:rPr>
          <w:rFonts w:hint="eastAsia" w:ascii="宋体" w:hAnsi="宋体" w:eastAsia="宋体"/>
          <w:b/>
          <w:bCs/>
          <w:sz w:val="24"/>
          <w:szCs w:val="20"/>
          <w:lang w:val="en-US" w:eastAsia="zh-CN"/>
        </w:rPr>
        <w:t>五</w:t>
      </w:r>
      <w:r>
        <w:rPr>
          <w:rFonts w:hint="eastAsia" w:ascii="宋体" w:hAnsi="宋体" w:eastAsia="宋体"/>
          <w:b/>
          <w:bCs/>
          <w:sz w:val="24"/>
          <w:szCs w:val="20"/>
        </w:rPr>
        <w:t>：</w:t>
      </w:r>
      <w:r>
        <w:rPr>
          <w:rFonts w:hint="eastAsia" w:ascii="宋体" w:hAnsi="宋体" w:eastAsia="宋体"/>
          <w:sz w:val="24"/>
          <w:szCs w:val="20"/>
        </w:rPr>
        <w:t>。</w:t>
      </w:r>
    </w:p>
    <w:p>
      <w:pPr>
        <w:pStyle w:val="37"/>
        <w:ind w:firstLine="480"/>
        <w:rPr>
          <w:rFonts w:hint="eastAsia" w:ascii="宋体" w:hAnsi="宋体"/>
        </w:rPr>
      </w:pPr>
    </w:p>
    <w:p>
      <w:pPr>
        <w:pStyle w:val="47"/>
        <w:rPr>
          <w:rFonts w:hint="eastAsia" w:ascii="Arial" w:hAnsi="Arial"/>
        </w:rPr>
      </w:pPr>
      <w:bookmarkStart w:id="13" w:name="_Toc24394"/>
      <w:r>
        <w:rPr>
          <w:rFonts w:hint="eastAsia" w:ascii="Arial" w:hAnsi="Arial"/>
          <w:lang w:val="en-US" w:eastAsia="zh-CN"/>
        </w:rPr>
        <w:t>模型假设和符号说明</w:t>
      </w:r>
      <w:bookmarkEnd w:id="13"/>
    </w:p>
    <w:p>
      <w:pPr>
        <w:pStyle w:val="36"/>
        <w:outlineLvl w:val="0"/>
        <w:rPr>
          <w:rFonts w:hint="eastAsia"/>
        </w:rPr>
      </w:pPr>
      <w:bookmarkStart w:id="14" w:name="_Toc8756"/>
      <w:r>
        <w:rPr>
          <w:rFonts w:hint="eastAsia"/>
          <w:lang w:val="en-US" w:eastAsia="zh-CN"/>
        </w:rPr>
        <w:t>模型假设</w:t>
      </w:r>
      <w:bookmarkEnd w:id="14"/>
    </w:p>
    <w:p>
      <w:pPr>
        <w:pStyle w:val="37"/>
        <w:ind w:firstLine="0" w:firstLineChars="0"/>
        <w:rPr>
          <w:rFonts w:hint="eastAsia"/>
        </w:rPr>
      </w:pPr>
      <w:r>
        <w:rPr>
          <w:rFonts w:hint="eastAsia"/>
        </w:rPr>
        <w:t>本文作出如下假定：</w:t>
      </w:r>
    </w:p>
    <w:p>
      <w:pPr>
        <w:pStyle w:val="37"/>
        <w:numPr>
          <w:ilvl w:val="0"/>
          <w:numId w:val="3"/>
        </w:numPr>
        <w:ind w:firstLineChars="0"/>
      </w:pPr>
      <w:r>
        <w:rPr>
          <w:rFonts w:hint="eastAsia"/>
        </w:rPr>
        <w:t>；</w:t>
      </w:r>
    </w:p>
    <w:p>
      <w:pPr>
        <w:pStyle w:val="37"/>
        <w:numPr>
          <w:ilvl w:val="0"/>
          <w:numId w:val="3"/>
        </w:numPr>
        <w:ind w:firstLineChars="0"/>
      </w:pPr>
      <w:r>
        <w:rPr>
          <w:rFonts w:hint="eastAsia"/>
        </w:rPr>
        <w:t>；</w:t>
      </w:r>
    </w:p>
    <w:p>
      <w:pPr>
        <w:pStyle w:val="37"/>
        <w:numPr>
          <w:ilvl w:val="0"/>
          <w:numId w:val="3"/>
        </w:numPr>
        <w:ind w:firstLineChars="0"/>
      </w:pPr>
      <w:r>
        <w:rPr>
          <w:rFonts w:hint="eastAsia"/>
        </w:rPr>
        <w:t>。</w:t>
      </w:r>
    </w:p>
    <w:p>
      <w:pPr>
        <w:pStyle w:val="37"/>
        <w:ind w:firstLine="480"/>
        <w:rPr>
          <w:rFonts w:hint="eastAsia"/>
        </w:rPr>
      </w:pPr>
    </w:p>
    <w:p>
      <w:pPr>
        <w:pStyle w:val="36"/>
        <w:outlineLvl w:val="0"/>
        <w:rPr>
          <w:rFonts w:hint="eastAsia"/>
        </w:rPr>
      </w:pPr>
      <w:bookmarkStart w:id="15" w:name="_Toc951"/>
      <w:r>
        <w:rPr>
          <w:rFonts w:hint="eastAsia"/>
          <w:lang w:val="en-US" w:eastAsia="zh-CN"/>
        </w:rPr>
        <w:t>符号说明</w:t>
      </w:r>
      <w:bookmarkEnd w:id="15"/>
    </w:p>
    <w:tbl>
      <w:tblPr>
        <w:tblStyle w:val="2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594"/>
        <w:gridCol w:w="3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43" w:type="dxa"/>
            <w:tcBorders>
              <w:top w:val="thinThickSmallGap" w:color="auto" w:sz="12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3594" w:type="dxa"/>
            <w:tcBorders>
              <w:top w:val="thinThickSmallGap" w:color="auto" w:sz="12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zh-CN"/>
              </w:rPr>
              <w:t>变量名称</w:t>
            </w:r>
          </w:p>
        </w:tc>
        <w:tc>
          <w:tcPr>
            <w:tcW w:w="3594" w:type="dxa"/>
            <w:tcBorders>
              <w:top w:val="thinThickSmallGap" w:color="auto" w:sz="12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  <w:szCs w:val="24"/>
                <w:lang w:val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zh-CN"/>
              </w:rPr>
              <w:t>变量描述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43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tabs>
                <w:tab w:val="center" w:pos="510"/>
                <w:tab w:val="right" w:pos="1020"/>
              </w:tabs>
              <w:adjustRightInd w:val="0"/>
              <w:snapToGrid w:val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1</w:t>
            </w:r>
          </w:p>
        </w:tc>
        <w:tc>
          <w:tcPr>
            <w:tcW w:w="3594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tabs>
                <w:tab w:val="center" w:pos="510"/>
                <w:tab w:val="right" w:pos="1020"/>
              </w:tabs>
              <w:adjustRightInd w:val="0"/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3594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43" w:type="dxa"/>
            <w:tcBorders>
              <w:top w:val="nil"/>
            </w:tcBorders>
            <w:vAlign w:val="center"/>
          </w:tcPr>
          <w:p>
            <w:pPr>
              <w:tabs>
                <w:tab w:val="center" w:pos="510"/>
                <w:tab w:val="right" w:pos="1020"/>
              </w:tabs>
              <w:adjustRightInd w:val="0"/>
              <w:snapToGrid w:val="0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2</w:t>
            </w:r>
          </w:p>
        </w:tc>
        <w:tc>
          <w:tcPr>
            <w:tcW w:w="3594" w:type="dxa"/>
            <w:tcBorders>
              <w:top w:val="nil"/>
            </w:tcBorders>
            <w:vAlign w:val="center"/>
          </w:tcPr>
          <w:p>
            <w:pPr>
              <w:tabs>
                <w:tab w:val="center" w:pos="510"/>
                <w:tab w:val="right" w:pos="1020"/>
              </w:tabs>
              <w:adjustRightInd w:val="0"/>
              <w:snapToGrid w:val="0"/>
              <w:jc w:val="center"/>
              <w:rPr>
                <w:rFonts w:hint="eastAsia" w:ascii="Cambria Math" w:hAnsi="Cambria Math" w:eastAsia="宋体"/>
                <w:position w:val="-12"/>
                <w:sz w:val="24"/>
                <w:szCs w:val="24"/>
                <w:lang w:val="zh-CN"/>
              </w:rPr>
            </w:pPr>
          </w:p>
        </w:tc>
        <w:tc>
          <w:tcPr>
            <w:tcW w:w="3594" w:type="dxa"/>
            <w:tcBorders>
              <w:top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43" w:type="dxa"/>
            <w:tcBorders>
              <w:bottom w:val="thickThinSmallGap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/>
                <w:position w:val="-12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position w:val="-12"/>
                <w:sz w:val="24"/>
                <w:szCs w:val="24"/>
              </w:rPr>
              <w:t>3</w:t>
            </w:r>
          </w:p>
        </w:tc>
        <w:tc>
          <w:tcPr>
            <w:tcW w:w="3594" w:type="dxa"/>
            <w:tcBorders>
              <w:bottom w:val="thickThinSmallGap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594" w:type="dxa"/>
            <w:tcBorders>
              <w:bottom w:val="thickThinSmallGap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37"/>
        <w:ind w:firstLine="480"/>
        <w:rPr>
          <w:rFonts w:hint="eastAsia"/>
        </w:rPr>
      </w:pPr>
    </w:p>
    <w:p>
      <w:pPr>
        <w:pStyle w:val="37"/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pStyle w:val="37"/>
        <w:ind w:firstLine="480"/>
        <w:rPr>
          <w:rFonts w:hint="eastAsia"/>
        </w:rPr>
      </w:pPr>
    </w:p>
    <w:p>
      <w:pPr>
        <w:pStyle w:val="37"/>
        <w:ind w:firstLine="480"/>
        <w:rPr>
          <w:rFonts w:hint="eastAsia"/>
        </w:rPr>
      </w:pPr>
    </w:p>
    <w:p>
      <w:pPr>
        <w:pStyle w:val="47"/>
        <w:rPr>
          <w:rFonts w:hint="eastAsia" w:ascii="Arial" w:hAnsi="Arial"/>
        </w:rPr>
      </w:pPr>
      <w:bookmarkStart w:id="16" w:name="_Toc7322"/>
      <w:r>
        <w:rPr>
          <w:rFonts w:hint="eastAsia" w:ascii="Arial" w:hAnsi="Arial"/>
          <w:lang w:val="en-US" w:eastAsia="zh-CN"/>
        </w:rPr>
        <w:t>问题一：样本及原始数据预处理</w:t>
      </w:r>
      <w:bookmarkEnd w:id="16"/>
    </w:p>
    <w:p>
      <w:pPr>
        <w:pStyle w:val="36"/>
        <w:outlineLvl w:val="0"/>
        <w:rPr>
          <w:rFonts w:hint="default"/>
          <w:b w:val="0"/>
          <w:lang w:val="en-US" w:eastAsia="zh-CN"/>
        </w:rPr>
      </w:pPr>
      <w:bookmarkStart w:id="17" w:name="_Toc9499"/>
      <w:r>
        <w:rPr>
          <w:rFonts w:hint="eastAsia"/>
          <w:b w:val="0"/>
          <w:lang w:val="en-US" w:eastAsia="zh-CN"/>
        </w:rPr>
        <w:t>问题一分析</w:t>
      </w:r>
      <w:bookmarkEnd w:id="17"/>
    </w:p>
    <w:p>
      <w:pPr>
        <w:pStyle w:val="37"/>
        <w:rPr>
          <w:rFonts w:hint="default"/>
          <w:lang w:val="en-US" w:eastAsia="zh-CN"/>
        </w:rPr>
      </w:pPr>
    </w:p>
    <w:p>
      <w:pPr>
        <w:pStyle w:val="36"/>
        <w:outlineLvl w:val="0"/>
        <w:rPr>
          <w:rFonts w:hint="eastAsia"/>
          <w:b w:val="0"/>
          <w:lang w:val="en-US" w:eastAsia="zh-CN"/>
        </w:rPr>
      </w:pPr>
      <w:bookmarkStart w:id="18" w:name="_Toc12230"/>
      <w:r>
        <w:rPr>
          <w:rFonts w:hint="eastAsia"/>
          <w:b w:val="0"/>
          <w:lang w:val="en-US" w:eastAsia="zh-CN"/>
        </w:rPr>
        <w:t>数据预处理</w:t>
      </w:r>
      <w:bookmarkEnd w:id="18"/>
    </w:p>
    <w:p>
      <w:pPr>
        <w:pStyle w:val="37"/>
        <w:rPr>
          <w:rFonts w:hint="eastAsia"/>
          <w:lang w:val="en-US" w:eastAsia="zh-CN"/>
        </w:rPr>
      </w:pPr>
    </w:p>
    <w:p>
      <w:pPr>
        <w:pStyle w:val="44"/>
        <w:outlineLvl w:val="1"/>
        <w:rPr>
          <w:rFonts w:hint="eastAsia"/>
          <w:b w:val="0"/>
          <w:lang w:val="en-US" w:eastAsia="zh-CN"/>
        </w:rPr>
      </w:pPr>
      <w:bookmarkStart w:id="19" w:name="_Toc2607"/>
      <w:r>
        <w:rPr>
          <w:rFonts w:hint="eastAsia"/>
          <w:b w:val="0"/>
          <w:lang w:val="en-US" w:eastAsia="zh-CN"/>
        </w:rPr>
        <w:t>缺失值处理</w:t>
      </w:r>
      <w:bookmarkEnd w:id="19"/>
    </w:p>
    <w:p>
      <w:pPr>
        <w:pStyle w:val="37"/>
        <w:rPr>
          <w:rFonts w:hint="eastAsia"/>
          <w:lang w:val="en-US" w:eastAsia="zh-CN"/>
        </w:rPr>
      </w:pPr>
    </w:p>
    <w:p>
      <w:pPr>
        <w:pStyle w:val="44"/>
        <w:outlineLvl w:val="1"/>
        <w:rPr>
          <w:rFonts w:hint="eastAsia"/>
          <w:b w:val="0"/>
          <w:lang w:val="en-US" w:eastAsia="zh-CN"/>
        </w:rPr>
      </w:pPr>
      <w:bookmarkStart w:id="20" w:name="_Toc5864"/>
      <w:r>
        <w:rPr>
          <w:rFonts w:hint="eastAsia"/>
          <w:b w:val="0"/>
          <w:lang w:val="en-US" w:eastAsia="zh-CN"/>
        </w:rPr>
        <w:t>最大最小限处理</w:t>
      </w:r>
      <w:bookmarkEnd w:id="20"/>
    </w:p>
    <w:p>
      <w:pPr>
        <w:pStyle w:val="37"/>
        <w:rPr>
          <w:rFonts w:hint="eastAsia"/>
          <w:lang w:val="en-US" w:eastAsia="zh-CN"/>
        </w:rPr>
      </w:pPr>
    </w:p>
    <w:p>
      <w:pPr>
        <w:pStyle w:val="44"/>
        <w:outlineLvl w:val="1"/>
        <w:rPr>
          <w:rFonts w:hint="default"/>
          <w:b w:val="0"/>
          <w:lang w:val="en-US" w:eastAsia="zh-CN"/>
        </w:rPr>
      </w:pPr>
      <w:bookmarkStart w:id="21" w:name="_Toc15183"/>
      <w:r>
        <w:rPr>
          <w:rFonts w:hint="eastAsia"/>
          <w:b w:val="0"/>
          <w:lang w:val="en-US" w:eastAsia="zh-CN"/>
        </w:rPr>
        <w:t>异常值处理</w:t>
      </w:r>
      <w:bookmarkEnd w:id="21"/>
    </w:p>
    <w:p>
      <w:pPr>
        <w:pStyle w:val="36"/>
        <w:outlineLvl w:val="0"/>
        <w:rPr>
          <w:rFonts w:hint="default"/>
          <w:b w:val="0"/>
          <w:lang w:val="en-US" w:eastAsia="zh-CN"/>
        </w:rPr>
      </w:pPr>
      <w:bookmarkStart w:id="22" w:name="_Toc21269"/>
      <w:r>
        <w:rPr>
          <w:rFonts w:hint="eastAsia"/>
          <w:b w:val="0"/>
          <w:lang w:val="en-US" w:eastAsia="zh-CN"/>
        </w:rPr>
        <w:t>数据处理结果和结论</w:t>
      </w:r>
      <w:bookmarkEnd w:id="22"/>
    </w:p>
    <w:p>
      <w:pPr>
        <w:pStyle w:val="37"/>
        <w:ind w:firstLine="480"/>
      </w:pPr>
    </w:p>
    <w:p>
      <w:pPr>
        <w:pStyle w:val="47"/>
        <w:numPr>
          <w:numId w:val="0"/>
        </w:numPr>
        <w:ind w:left="289" w:leftChars="0"/>
        <w:jc w:val="both"/>
        <w:rPr>
          <w:rFonts w:ascii="宋体" w:hAnsi="宋体" w:cs="宋体"/>
          <w:kern w:val="0"/>
          <w:sz w:val="24"/>
          <w:szCs w:val="20"/>
        </w:rPr>
      </w:pPr>
    </w:p>
    <w:p>
      <w:pPr>
        <w:pStyle w:val="37"/>
        <w:ind w:firstLine="480"/>
        <w:rPr>
          <w:rFonts w:hint="eastAsia"/>
        </w:rPr>
      </w:pPr>
    </w:p>
    <w:p>
      <w:pPr>
        <w:pStyle w:val="47"/>
      </w:pPr>
      <w:bookmarkStart w:id="23" w:name="_Toc3776"/>
      <w:r>
        <w:rPr>
          <w:rFonts w:hint="eastAsia"/>
          <w:lang w:val="en-US" w:eastAsia="zh-CN"/>
        </w:rPr>
        <w:t>问题二：通过降维筛选辛烷值损失模型的主要变量</w:t>
      </w:r>
      <w:bookmarkEnd w:id="23"/>
    </w:p>
    <w:p>
      <w:pPr>
        <w:pStyle w:val="36"/>
        <w:outlineLvl w:val="0"/>
      </w:pPr>
      <w:bookmarkStart w:id="24" w:name="_Toc23802"/>
      <w:r>
        <w:rPr>
          <w:rFonts w:hint="eastAsia"/>
          <w:lang w:val="en-US" w:eastAsia="zh-CN"/>
        </w:rPr>
        <w:t>问题二分析</w:t>
      </w:r>
      <w:bookmarkEnd w:id="24"/>
    </w:p>
    <w:p>
      <w:pPr>
        <w:pStyle w:val="37"/>
        <w:bidi w:val="0"/>
      </w:pPr>
      <w:r>
        <w:rPr>
          <w:rFonts w:hint="eastAsia"/>
        </w:rPr>
        <w:t xml:space="preserve"> </w:t>
      </w:r>
    </w:p>
    <w:p>
      <w:pPr>
        <w:pStyle w:val="36"/>
        <w:outlineLvl w:val="0"/>
      </w:pPr>
      <w:bookmarkStart w:id="25" w:name="_Toc4110"/>
      <w:r>
        <w:t>问题</w:t>
      </w:r>
      <w:r>
        <w:rPr>
          <w:rFonts w:hint="eastAsia"/>
          <w:lang w:val="en-US" w:eastAsia="zh-CN"/>
        </w:rPr>
        <w:t>二</w:t>
      </w:r>
      <w:r>
        <w:t>模型建立</w:t>
      </w:r>
      <w:bookmarkEnd w:id="25"/>
    </w:p>
    <w:p>
      <w:pPr>
        <w:pStyle w:val="37"/>
        <w:ind w:left="425" w:firstLine="0" w:firstLineChars="0"/>
        <w:rPr>
          <w:rFonts w:hint="eastAsia"/>
        </w:rPr>
      </w:pPr>
      <w:r>
        <w:rPr>
          <w:rFonts w:hint="eastAsia"/>
        </w:rPr>
        <w:t xml:space="preserve">写一段话过渡。 </w:t>
      </w:r>
    </w:p>
    <w:p>
      <w:pPr>
        <w:pStyle w:val="44"/>
        <w:outlineLvl w:val="1"/>
      </w:pPr>
      <w:bookmarkStart w:id="26" w:name="_Toc31032"/>
      <w:r>
        <w:rPr>
          <w:rFonts w:hint="eastAsia"/>
          <w:lang w:val="en-US" w:eastAsia="zh-CN"/>
        </w:rPr>
        <w:t>基于随机森林特征重要性的操作变量筛选模型</w:t>
      </w:r>
      <w:bookmarkEnd w:id="26"/>
    </w:p>
    <w:p>
      <w:pPr>
        <w:pStyle w:val="37"/>
        <w:spacing w:line="320" w:lineRule="exact"/>
        <w:ind w:firstLine="480"/>
      </w:pPr>
      <w:r>
        <w:rPr>
          <w:rFonts w:hint="eastAsia"/>
        </w:rPr>
        <w:t>使用两端对齐。</w:t>
      </w:r>
    </w:p>
    <w:p>
      <w:pPr>
        <w:pStyle w:val="44"/>
        <w:outlineLvl w:val="1"/>
      </w:pPr>
      <w:bookmarkStart w:id="27" w:name="_Toc25462"/>
      <w:r>
        <w:rPr>
          <w:rFonts w:hint="eastAsia"/>
          <w:lang w:val="en-US" w:eastAsia="zh-CN"/>
        </w:rPr>
        <w:t>基于皮尔逊相关系数的非操作变量特征筛选模型</w:t>
      </w:r>
      <w:bookmarkEnd w:id="27"/>
    </w:p>
    <w:p>
      <w:pPr>
        <w:pStyle w:val="37"/>
        <w:ind w:firstLine="480"/>
        <w:rPr>
          <w:rFonts w:hint="eastAsia"/>
          <w:color w:val="FF0000"/>
        </w:rPr>
      </w:pPr>
      <w:r>
        <w:rPr>
          <w:rFonts w:hint="eastAsia"/>
        </w:rPr>
        <w:t>了解模型。</w:t>
      </w:r>
    </w:p>
    <w:p>
      <w:pPr>
        <w:pStyle w:val="36"/>
        <w:outlineLvl w:val="0"/>
      </w:pPr>
      <w:bookmarkStart w:id="28" w:name="_Toc27831"/>
      <w:r>
        <w:rPr>
          <w:rFonts w:hint="eastAsia"/>
        </w:rPr>
        <w:t>问题</w:t>
      </w:r>
      <w:r>
        <w:rPr>
          <w:rFonts w:hint="eastAsia"/>
          <w:lang w:val="en-US" w:eastAsia="zh-CN"/>
        </w:rPr>
        <w:t>二模型求解</w:t>
      </w:r>
      <w:bookmarkEnd w:id="28"/>
    </w:p>
    <w:p>
      <w:pPr>
        <w:pStyle w:val="37"/>
        <w:ind w:firstLine="480"/>
        <w:rPr>
          <w:rFonts w:hint="eastAsia"/>
        </w:rPr>
      </w:pPr>
      <w:r>
        <w:rPr>
          <w:rFonts w:hint="eastAsia"/>
        </w:rPr>
        <w:t>过渡说明。</w:t>
      </w:r>
    </w:p>
    <w:p>
      <w:pPr>
        <w:pStyle w:val="44"/>
        <w:outlineLvl w:val="1"/>
      </w:pPr>
      <w:bookmarkStart w:id="29" w:name="_Toc3444"/>
      <w:r>
        <w:rPr>
          <w:rFonts w:hint="eastAsia"/>
          <w:lang w:val="en-US" w:eastAsia="zh-CN"/>
        </w:rPr>
        <w:t>操作变量特征筛选模型求解</w:t>
      </w:r>
      <w:bookmarkEnd w:id="29"/>
    </w:p>
    <w:p>
      <w:pPr>
        <w:pStyle w:val="37"/>
        <w:ind w:firstLine="480"/>
      </w:pPr>
      <w:r>
        <w:rPr>
          <w:rFonts w:hint="eastAsia"/>
        </w:rPr>
        <w:t>涉及的参考文献在文中标出。</w:t>
      </w:r>
    </w:p>
    <w:p>
      <w:pPr>
        <w:pStyle w:val="44"/>
        <w:outlineLvl w:val="1"/>
        <w:rPr>
          <w:rFonts w:hint="eastAsia"/>
        </w:rPr>
      </w:pPr>
      <w:bookmarkStart w:id="30" w:name="_Toc30828"/>
      <w:r>
        <w:rPr>
          <w:rFonts w:hint="eastAsia"/>
          <w:lang w:val="en-US" w:eastAsia="zh-CN"/>
        </w:rPr>
        <w:t>非操作变量特征筛选模型求解</w:t>
      </w:r>
      <w:bookmarkEnd w:id="30"/>
    </w:p>
    <w:p>
      <w:pPr>
        <w:pStyle w:val="37"/>
        <w:ind w:firstLine="480"/>
      </w:pPr>
    </w:p>
    <w:p>
      <w:pPr>
        <w:pStyle w:val="44"/>
        <w:outlineLvl w:val="1"/>
        <w:rPr>
          <w:rFonts w:hint="eastAsia"/>
        </w:rPr>
      </w:pPr>
      <w:bookmarkStart w:id="31" w:name="_Toc2029"/>
      <w:r>
        <w:rPr>
          <w:rFonts w:hint="eastAsia"/>
          <w:lang w:val="en-US" w:eastAsia="zh-CN"/>
        </w:rPr>
        <w:t>主要变量筛选结果</w:t>
      </w:r>
      <w:bookmarkEnd w:id="31"/>
    </w:p>
    <w:p>
      <w:pPr>
        <w:pStyle w:val="37"/>
        <w:ind w:firstLine="480"/>
        <w:rPr>
          <w:rFonts w:hint="eastAsia"/>
        </w:rPr>
      </w:pPr>
    </w:p>
    <w:p>
      <w:pPr>
        <w:pStyle w:val="36"/>
        <w:outlineLvl w:val="0"/>
        <w:rPr>
          <w:rFonts w:hint="eastAsia"/>
        </w:rPr>
      </w:pPr>
      <w:bookmarkStart w:id="32" w:name="_Toc95"/>
      <w:r>
        <w:rPr>
          <w:rFonts w:hint="eastAsia"/>
          <w:lang w:val="en-US" w:eastAsia="zh-CN"/>
        </w:rPr>
        <w:t>特征筛选合理性验证</w:t>
      </w:r>
      <w:bookmarkEnd w:id="32"/>
      <w:r>
        <w:rPr>
          <w:rFonts w:hint="eastAsia"/>
        </w:rPr>
        <w:t xml:space="preserve"> </w:t>
      </w:r>
    </w:p>
    <w:p>
      <w:pPr>
        <w:pStyle w:val="37"/>
        <w:ind w:firstLine="480"/>
        <w:rPr>
          <w:rFonts w:hint="eastAsia"/>
          <w:color w:val="auto"/>
        </w:rPr>
      </w:pPr>
      <w:bookmarkStart w:id="61" w:name="_GoBack"/>
      <w:bookmarkEnd w:id="61"/>
      <w:r>
        <w:rPr>
          <w:rFonts w:hint="eastAsia"/>
          <w:color w:val="auto"/>
        </w:rPr>
        <w:t>。</w:t>
      </w:r>
    </w:p>
    <w:p>
      <w:pPr>
        <w:pStyle w:val="36"/>
        <w:outlineLvl w:val="0"/>
        <w:rPr>
          <w:rFonts w:hint="default"/>
          <w:lang w:val="en-US" w:eastAsia="zh-CN"/>
        </w:rPr>
      </w:pPr>
      <w:bookmarkStart w:id="33" w:name="_Toc6548"/>
      <w:r>
        <w:rPr>
          <w:rFonts w:hint="eastAsia"/>
          <w:lang w:val="en-US" w:eastAsia="zh-CN"/>
        </w:rPr>
        <w:t>结果结论</w:t>
      </w:r>
      <w:bookmarkEnd w:id="33"/>
    </w:p>
    <w:p>
      <w:pPr>
        <w:pStyle w:val="3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</w:t>
      </w:r>
    </w:p>
    <w:p>
      <w:pPr>
        <w:pStyle w:val="37"/>
        <w:rPr>
          <w:rFonts w:hint="default"/>
          <w:lang w:val="en-US" w:eastAsia="zh-CN"/>
        </w:rPr>
      </w:pPr>
    </w:p>
    <w:p>
      <w:pPr>
        <w:pStyle w:val="47"/>
      </w:pPr>
      <w:bookmarkStart w:id="34" w:name="_Toc8197"/>
      <w:r>
        <w:rPr>
          <w:rFonts w:hint="eastAsia"/>
          <w:lang w:val="en-US" w:eastAsia="zh-CN"/>
        </w:rPr>
        <w:t>问题三：辛烷值损失预测方法研究</w:t>
      </w:r>
      <w:bookmarkEnd w:id="34"/>
    </w:p>
    <w:p>
      <w:pPr>
        <w:pStyle w:val="36"/>
        <w:outlineLvl w:val="0"/>
      </w:pPr>
      <w:bookmarkStart w:id="35" w:name="_Toc18802"/>
      <w:r>
        <w:rPr>
          <w:rFonts w:hint="eastAsia"/>
          <w:lang w:val="en-US" w:eastAsia="zh-CN"/>
        </w:rPr>
        <w:t>问题三分析</w:t>
      </w:r>
      <w:bookmarkEnd w:id="35"/>
    </w:p>
    <w:p>
      <w:pPr>
        <w:pStyle w:val="36"/>
        <w:outlineLvl w:val="0"/>
      </w:pPr>
      <w:bookmarkStart w:id="36" w:name="_Toc15900"/>
      <w:r>
        <w:rPr>
          <w:rFonts w:hint="eastAsia"/>
          <w:lang w:val="en-US" w:eastAsia="zh-CN"/>
        </w:rPr>
        <w:t>问题三模型建立</w:t>
      </w:r>
      <w:bookmarkEnd w:id="36"/>
    </w:p>
    <w:p>
      <w:pPr>
        <w:pStyle w:val="44"/>
        <w:outlineLvl w:val="1"/>
        <w:rPr>
          <w:rFonts w:hint="eastAsia"/>
          <w:b w:val="0"/>
          <w:lang w:val="en-US" w:eastAsia="zh-CN"/>
        </w:rPr>
      </w:pPr>
      <w:bookmarkStart w:id="37" w:name="_Toc22461"/>
      <w:r>
        <w:rPr>
          <w:rFonts w:hint="eastAsia"/>
          <w:b w:val="0"/>
          <w:lang w:val="en-US" w:eastAsia="zh-CN"/>
        </w:rPr>
        <w:t>基于多元线性回归的产品辛烷值预测模型求解</w:t>
      </w:r>
      <w:bookmarkEnd w:id="37"/>
    </w:p>
    <w:p>
      <w:pPr>
        <w:pStyle w:val="44"/>
        <w:outlineLvl w:val="1"/>
        <w:rPr>
          <w:rFonts w:hint="eastAsia"/>
          <w:b w:val="0"/>
          <w:lang w:val="en-US" w:eastAsia="zh-CN"/>
        </w:rPr>
      </w:pPr>
      <w:bookmarkStart w:id="38" w:name="_Toc1195"/>
      <w:r>
        <w:rPr>
          <w:rFonts w:hint="eastAsia"/>
          <w:b w:val="0"/>
          <w:lang w:val="en-US" w:eastAsia="zh-CN"/>
        </w:rPr>
        <w:t>基于随机森林的产品辛烷值预测模型求解</w:t>
      </w:r>
      <w:bookmarkEnd w:id="38"/>
    </w:p>
    <w:p>
      <w:pPr>
        <w:pStyle w:val="44"/>
        <w:outlineLvl w:val="1"/>
        <w:rPr>
          <w:rFonts w:hint="eastAsia"/>
          <w:b w:val="0"/>
          <w:lang w:val="en-US" w:eastAsia="zh-CN"/>
        </w:rPr>
      </w:pPr>
      <w:bookmarkStart w:id="39" w:name="_Toc11877"/>
      <w:r>
        <w:rPr>
          <w:rFonts w:hint="eastAsia"/>
          <w:b w:val="0"/>
          <w:lang w:val="en-US" w:eastAsia="zh-CN"/>
        </w:rPr>
        <w:t>基于支持向量机的产品辛烷值预测模型求解</w:t>
      </w:r>
      <w:bookmarkEnd w:id="39"/>
    </w:p>
    <w:p>
      <w:pPr>
        <w:pStyle w:val="36"/>
        <w:outlineLvl w:val="0"/>
        <w:rPr>
          <w:b w:val="0"/>
        </w:rPr>
      </w:pPr>
      <w:bookmarkStart w:id="40" w:name="_Toc1499"/>
      <w:r>
        <w:rPr>
          <w:b w:val="0"/>
        </w:rPr>
        <w:t>模型</w:t>
      </w:r>
      <w:r>
        <w:rPr>
          <w:rFonts w:hint="eastAsia"/>
          <w:b w:val="0"/>
          <w:lang w:val="en-US" w:eastAsia="zh-CN"/>
        </w:rPr>
        <w:t>验证与结果分析</w:t>
      </w:r>
      <w:bookmarkEnd w:id="40"/>
    </w:p>
    <w:p>
      <w:pPr>
        <w:pStyle w:val="36"/>
        <w:outlineLvl w:val="0"/>
        <w:rPr>
          <w:rFonts w:hint="default"/>
          <w:b w:val="0"/>
          <w:lang w:val="en-US"/>
        </w:rPr>
      </w:pPr>
      <w:bookmarkStart w:id="41" w:name="_Toc3836"/>
      <w:r>
        <w:rPr>
          <w:rFonts w:hint="eastAsia"/>
          <w:b w:val="0"/>
          <w:lang w:val="en-US" w:eastAsia="zh-CN"/>
        </w:rPr>
        <w:t>结果结论</w:t>
      </w:r>
      <w:bookmarkEnd w:id="41"/>
    </w:p>
    <w:p>
      <w:pPr>
        <w:pStyle w:val="37"/>
        <w:ind w:firstLine="480"/>
        <w:rPr>
          <w:rFonts w:hint="eastAsia"/>
        </w:rPr>
      </w:pPr>
    </w:p>
    <w:p>
      <w:pPr>
        <w:pStyle w:val="37"/>
        <w:ind w:firstLine="480"/>
        <w:rPr>
          <w:rFonts w:hint="eastAsia"/>
        </w:rPr>
      </w:pPr>
    </w:p>
    <w:p>
      <w:pPr>
        <w:pStyle w:val="47"/>
        <w:rPr>
          <w:rFonts w:ascii="宋体" w:hAnsi="宋体"/>
          <w:szCs w:val="21"/>
        </w:rPr>
      </w:pPr>
      <w:bookmarkStart w:id="42" w:name="_Toc23746"/>
      <w:r>
        <w:rPr>
          <w:rFonts w:hint="eastAsia" w:ascii="宋体" w:hAnsi="宋体"/>
          <w:szCs w:val="21"/>
          <w:lang w:val="en-US" w:eastAsia="zh-CN"/>
        </w:rPr>
        <w:t>问题四：主要变量操作方案优化方法研究</w:t>
      </w:r>
      <w:bookmarkEnd w:id="42"/>
    </w:p>
    <w:p>
      <w:pPr>
        <w:pStyle w:val="36"/>
        <w:outlineLvl w:val="0"/>
        <w:rPr>
          <w:rFonts w:hint="eastAsia"/>
          <w:b w:val="0"/>
          <w:lang w:val="en-US" w:eastAsia="zh-CN"/>
        </w:rPr>
      </w:pPr>
      <w:bookmarkStart w:id="43" w:name="_Toc12513"/>
      <w:r>
        <w:rPr>
          <w:rFonts w:hint="eastAsia"/>
          <w:b w:val="0"/>
          <w:lang w:val="en-US" w:eastAsia="zh-CN"/>
        </w:rPr>
        <w:t>问题四分析</w:t>
      </w:r>
      <w:bookmarkEnd w:id="43"/>
    </w:p>
    <w:p>
      <w:pPr>
        <w:pStyle w:val="36"/>
        <w:outlineLvl w:val="0"/>
        <w:rPr>
          <w:rFonts w:hint="eastAsia"/>
          <w:b w:val="0"/>
          <w:lang w:val="en-US" w:eastAsia="zh-CN"/>
        </w:rPr>
      </w:pPr>
      <w:bookmarkStart w:id="44" w:name="_Toc20825"/>
      <w:r>
        <w:rPr>
          <w:rFonts w:hint="eastAsia"/>
          <w:b w:val="0"/>
          <w:lang w:val="en-US" w:eastAsia="zh-CN"/>
        </w:rPr>
        <w:t>模型准备</w:t>
      </w:r>
      <w:bookmarkEnd w:id="44"/>
    </w:p>
    <w:p>
      <w:pPr>
        <w:pStyle w:val="36"/>
        <w:outlineLvl w:val="0"/>
        <w:rPr>
          <w:rFonts w:hint="eastAsia"/>
          <w:b w:val="0"/>
          <w:lang w:val="en-US" w:eastAsia="zh-CN"/>
        </w:rPr>
      </w:pPr>
      <w:bookmarkStart w:id="45" w:name="_Toc23009"/>
      <w:r>
        <w:rPr>
          <w:rFonts w:hint="eastAsia"/>
          <w:b w:val="0"/>
          <w:lang w:val="en-US" w:eastAsia="zh-CN"/>
        </w:rPr>
        <w:t>问题四模型建立</w:t>
      </w:r>
      <w:bookmarkEnd w:id="45"/>
    </w:p>
    <w:p>
      <w:pPr>
        <w:pStyle w:val="36"/>
        <w:outlineLvl w:val="0"/>
        <w:rPr>
          <w:rFonts w:hint="eastAsia"/>
          <w:b w:val="0"/>
          <w:lang w:val="en-US" w:eastAsia="zh-CN"/>
        </w:rPr>
      </w:pPr>
      <w:bookmarkStart w:id="46" w:name="_Toc298"/>
      <w:r>
        <w:rPr>
          <w:rFonts w:hint="eastAsia"/>
          <w:b w:val="0"/>
          <w:lang w:val="en-US" w:eastAsia="zh-CN"/>
        </w:rPr>
        <w:t>问题四模型求解</w:t>
      </w:r>
      <w:bookmarkEnd w:id="46"/>
    </w:p>
    <w:p>
      <w:pPr>
        <w:pStyle w:val="36"/>
        <w:outlineLvl w:val="0"/>
        <w:rPr>
          <w:rFonts w:hint="eastAsia"/>
          <w:b w:val="0"/>
          <w:lang w:val="en-US" w:eastAsia="zh-CN"/>
        </w:rPr>
      </w:pPr>
      <w:bookmarkStart w:id="47" w:name="_Toc3232"/>
      <w:r>
        <w:rPr>
          <w:rFonts w:hint="eastAsia"/>
          <w:b w:val="0"/>
          <w:lang w:val="en-US" w:eastAsia="zh-CN"/>
        </w:rPr>
        <w:t>对比分析</w:t>
      </w:r>
      <w:bookmarkEnd w:id="47"/>
    </w:p>
    <w:p>
      <w:pPr>
        <w:pStyle w:val="36"/>
        <w:outlineLvl w:val="0"/>
        <w:rPr>
          <w:rFonts w:hint="default"/>
          <w:b w:val="0"/>
          <w:lang w:val="en-US" w:eastAsia="zh-CN"/>
        </w:rPr>
      </w:pPr>
      <w:bookmarkStart w:id="48" w:name="_Toc23169"/>
      <w:r>
        <w:rPr>
          <w:rFonts w:hint="eastAsia"/>
          <w:b w:val="0"/>
          <w:lang w:val="en-US" w:eastAsia="zh-CN"/>
        </w:rPr>
        <w:t>结果结论</w:t>
      </w:r>
      <w:bookmarkEnd w:id="48"/>
    </w:p>
    <w:p>
      <w:pPr>
        <w:pStyle w:val="37"/>
        <w:rPr>
          <w:rFonts w:hint="eastAsia"/>
          <w:b w:val="0"/>
          <w:lang w:val="en-US" w:eastAsia="zh-CN"/>
        </w:rPr>
      </w:pPr>
    </w:p>
    <w:p>
      <w:pPr>
        <w:pStyle w:val="47"/>
        <w:rPr>
          <w:rFonts w:hint="default" w:ascii="宋体" w:hAnsi="宋体"/>
          <w:b w:val="0"/>
          <w:szCs w:val="21"/>
          <w:lang w:val="en-US" w:eastAsia="zh-CN"/>
        </w:rPr>
      </w:pPr>
      <w:bookmarkStart w:id="49" w:name="_Toc902"/>
      <w:r>
        <w:rPr>
          <w:rFonts w:hint="eastAsia" w:ascii="宋体" w:hAnsi="宋体"/>
          <w:b w:val="0"/>
          <w:szCs w:val="21"/>
          <w:lang w:val="en-US" w:eastAsia="zh-CN"/>
        </w:rPr>
        <w:t>问题五：模型可视化展示</w:t>
      </w:r>
      <w:bookmarkEnd w:id="49"/>
    </w:p>
    <w:p>
      <w:pPr>
        <w:pStyle w:val="36"/>
        <w:outlineLvl w:val="0"/>
        <w:rPr>
          <w:rFonts w:hint="eastAsia"/>
          <w:b w:val="0"/>
          <w:lang w:val="en-US" w:eastAsia="zh-CN"/>
        </w:rPr>
      </w:pPr>
      <w:bookmarkStart w:id="50" w:name="_Toc26153"/>
      <w:r>
        <w:rPr>
          <w:rFonts w:hint="eastAsia"/>
          <w:b w:val="0"/>
          <w:lang w:val="en-US" w:eastAsia="zh-CN"/>
        </w:rPr>
        <w:t>问题五分析</w:t>
      </w:r>
      <w:bookmarkEnd w:id="50"/>
    </w:p>
    <w:p>
      <w:pPr>
        <w:pStyle w:val="36"/>
        <w:outlineLvl w:val="0"/>
        <w:rPr>
          <w:rFonts w:hint="eastAsia"/>
          <w:b w:val="0"/>
          <w:lang w:val="en-US" w:eastAsia="zh-CN"/>
        </w:rPr>
      </w:pPr>
      <w:bookmarkStart w:id="51" w:name="_Toc9240"/>
      <w:r>
        <w:rPr>
          <w:rFonts w:hint="eastAsia"/>
          <w:b w:val="0"/>
          <w:lang w:val="en-US" w:eastAsia="zh-CN"/>
        </w:rPr>
        <w:t>产品性能层可视化</w:t>
      </w:r>
      <w:bookmarkEnd w:id="51"/>
    </w:p>
    <w:p>
      <w:pPr>
        <w:pStyle w:val="36"/>
        <w:outlineLvl w:val="0"/>
        <w:rPr>
          <w:rFonts w:hint="eastAsia"/>
          <w:b w:val="0"/>
          <w:lang w:val="en-US" w:eastAsia="zh-CN"/>
        </w:rPr>
      </w:pPr>
      <w:bookmarkStart w:id="52" w:name="_Toc31733"/>
      <w:r>
        <w:rPr>
          <w:rFonts w:hint="eastAsia"/>
          <w:b w:val="0"/>
          <w:lang w:val="en-US" w:eastAsia="zh-CN"/>
        </w:rPr>
        <w:t>操作方案层可视化</w:t>
      </w:r>
      <w:bookmarkEnd w:id="52"/>
    </w:p>
    <w:p>
      <w:pPr>
        <w:pStyle w:val="36"/>
        <w:outlineLvl w:val="0"/>
        <w:rPr>
          <w:rFonts w:hint="eastAsia" w:ascii="Times New Roman" w:hAnsi="Times New Roman" w:eastAsia="宋体"/>
          <w:color w:val="000000"/>
          <w:sz w:val="24"/>
          <w:szCs w:val="24"/>
          <w:lang w:val="en-US" w:eastAsia="zh-CN"/>
        </w:rPr>
      </w:pPr>
      <w:bookmarkStart w:id="53" w:name="_Toc13774"/>
      <w:r>
        <w:rPr>
          <w:rFonts w:hint="eastAsia"/>
          <w:b w:val="0"/>
          <w:lang w:val="en-US" w:eastAsia="zh-CN"/>
        </w:rPr>
        <w:t>内在关联层可视化</w:t>
      </w:r>
      <w:r>
        <w:rPr>
          <w:rFonts w:ascii="Times New Roman" w:hAnsi="Times New Roman" w:eastAsia="宋体"/>
          <w:color w:val="000000"/>
          <w:sz w:val="24"/>
          <w:szCs w:val="24"/>
        </w:rPr>
        <w:br w:type="page"/>
      </w:r>
      <w:bookmarkEnd w:id="53"/>
    </w:p>
    <w:p>
      <w:pPr>
        <w:pStyle w:val="47"/>
        <w:rPr>
          <w:rFonts w:hint="eastAsia"/>
        </w:rPr>
      </w:pPr>
      <w:bookmarkStart w:id="54" w:name="_Toc8357"/>
      <w:r>
        <w:rPr>
          <w:rFonts w:hint="eastAsia"/>
          <w:lang w:val="en-US" w:eastAsia="zh-CN"/>
        </w:rPr>
        <w:t>模型的评价与推广</w:t>
      </w:r>
      <w:bookmarkEnd w:id="54"/>
    </w:p>
    <w:p>
      <w:pPr>
        <w:pStyle w:val="36"/>
        <w:outlineLvl w:val="0"/>
        <w:rPr>
          <w:rFonts w:hint="eastAsia"/>
          <w:b w:val="0"/>
          <w:lang w:val="en-US" w:eastAsia="zh-CN"/>
        </w:rPr>
      </w:pPr>
      <w:bookmarkStart w:id="55" w:name="_Toc16618"/>
      <w:r>
        <w:rPr>
          <w:rFonts w:hint="eastAsia"/>
          <w:b w:val="0"/>
          <w:lang w:val="en-US" w:eastAsia="zh-CN"/>
        </w:rPr>
        <w:t>模型的评价</w:t>
      </w:r>
      <w:bookmarkEnd w:id="55"/>
    </w:p>
    <w:p>
      <w:pPr>
        <w:pStyle w:val="44"/>
        <w:outlineLvl w:val="1"/>
        <w:rPr>
          <w:rFonts w:hint="eastAsia"/>
          <w:b w:val="0"/>
          <w:lang w:val="en-US" w:eastAsia="zh-CN"/>
        </w:rPr>
      </w:pPr>
      <w:bookmarkStart w:id="56" w:name="_Toc32747"/>
      <w:r>
        <w:rPr>
          <w:rFonts w:hint="eastAsia"/>
          <w:b w:val="0"/>
          <w:lang w:val="en-US" w:eastAsia="zh-CN"/>
        </w:rPr>
        <w:t>模型的优点</w:t>
      </w:r>
      <w:bookmarkEnd w:id="56"/>
    </w:p>
    <w:p>
      <w:pPr>
        <w:pStyle w:val="44"/>
        <w:outlineLvl w:val="1"/>
        <w:rPr>
          <w:rFonts w:hint="eastAsia"/>
          <w:b w:val="0"/>
          <w:lang w:val="en-US" w:eastAsia="zh-CN"/>
        </w:rPr>
      </w:pPr>
      <w:bookmarkStart w:id="57" w:name="_Toc23787"/>
      <w:r>
        <w:rPr>
          <w:rFonts w:hint="eastAsia"/>
          <w:b w:val="0"/>
          <w:lang w:val="en-US" w:eastAsia="zh-CN"/>
        </w:rPr>
        <w:t>模型的缺点</w:t>
      </w:r>
      <w:bookmarkEnd w:id="57"/>
    </w:p>
    <w:p>
      <w:pPr>
        <w:pStyle w:val="36"/>
        <w:outlineLvl w:val="0"/>
        <w:rPr>
          <w:rFonts w:hint="eastAsia"/>
          <w:b w:val="0"/>
          <w:lang w:val="en-US" w:eastAsia="zh-CN"/>
        </w:rPr>
      </w:pPr>
      <w:bookmarkStart w:id="58" w:name="_Toc19351"/>
      <w:r>
        <w:rPr>
          <w:rFonts w:hint="eastAsia"/>
          <w:b w:val="0"/>
          <w:lang w:val="en-US" w:eastAsia="zh-CN"/>
        </w:rPr>
        <w:t>模型的推广</w:t>
      </w:r>
      <w:bookmarkEnd w:id="58"/>
    </w:p>
    <w:p>
      <w:pPr>
        <w:pStyle w:val="47"/>
        <w:numPr>
          <w:numId w:val="0"/>
        </w:numPr>
        <w:ind w:left="289" w:leftChars="0"/>
        <w:jc w:val="both"/>
        <w:rPr>
          <w:rFonts w:hint="default" w:ascii="Arial" w:hAnsi="Arial"/>
          <w:b w:val="0"/>
          <w:lang w:val="en-US" w:eastAsia="zh-CN"/>
        </w:rPr>
      </w:pPr>
    </w:p>
    <w:p>
      <w:pPr>
        <w:pStyle w:val="47"/>
        <w:numPr>
          <w:numId w:val="0"/>
        </w:numPr>
        <w:jc w:val="center"/>
        <w:rPr>
          <w:rFonts w:hint="eastAsia" w:ascii="Arial" w:hAnsi="Arial"/>
          <w:b w:val="0"/>
          <w:lang w:val="en-US" w:eastAsia="zh-CN"/>
        </w:rPr>
      </w:pPr>
      <w:bookmarkStart w:id="59" w:name="_Toc13181"/>
      <w:r>
        <w:rPr>
          <w:rFonts w:hint="eastAsia" w:ascii="Arial" w:hAnsi="Arial"/>
          <w:b w:val="0"/>
          <w:lang w:val="en-US" w:eastAsia="zh-CN"/>
        </w:rPr>
        <w:t>参考文献</w:t>
      </w:r>
      <w:bookmarkEnd w:id="59"/>
    </w:p>
    <w:p>
      <w:pPr>
        <w:pStyle w:val="47"/>
        <w:numPr>
          <w:numId w:val="0"/>
        </w:numPr>
        <w:jc w:val="center"/>
        <w:rPr>
          <w:rFonts w:hint="eastAsia" w:ascii="Arial" w:hAnsi="Arial"/>
          <w:b w:val="0"/>
          <w:lang w:val="en-US" w:eastAsia="zh-CN"/>
        </w:rPr>
      </w:pPr>
    </w:p>
    <w:p>
      <w:pPr>
        <w:pStyle w:val="47"/>
        <w:numPr>
          <w:numId w:val="0"/>
        </w:numPr>
        <w:jc w:val="center"/>
        <w:rPr>
          <w:rFonts w:hint="eastAsia" w:ascii="Arial" w:hAnsi="Arial"/>
          <w:b w:val="0"/>
          <w:lang w:val="en-US" w:eastAsia="zh-CN"/>
        </w:rPr>
      </w:pPr>
    </w:p>
    <w:p>
      <w:pPr>
        <w:pStyle w:val="47"/>
        <w:numPr>
          <w:numId w:val="0"/>
        </w:numPr>
        <w:jc w:val="center"/>
        <w:rPr>
          <w:rFonts w:hint="default" w:ascii="Arial" w:hAnsi="Arial"/>
          <w:b w:val="0"/>
          <w:lang w:val="en-US" w:eastAsia="zh-CN"/>
        </w:rPr>
      </w:pPr>
      <w:bookmarkStart w:id="60" w:name="_Toc20794"/>
      <w:r>
        <w:rPr>
          <w:rFonts w:hint="eastAsia" w:ascii="Arial" w:hAnsi="Arial"/>
          <w:b w:val="0"/>
          <w:lang w:val="en-US" w:eastAsia="zh-CN"/>
        </w:rPr>
        <w:t>附录</w:t>
      </w:r>
      <w:bookmarkEnd w:id="60"/>
    </w:p>
    <w:sectPr>
      <w:endnotePr>
        <w:numFmt w:val="decimalFullWidth"/>
      </w:endnote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5</w:t>
    </w:r>
    <w: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873F7F"/>
    <w:multiLevelType w:val="singleLevel"/>
    <w:tmpl w:val="4D873F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1EA5295"/>
    <w:multiLevelType w:val="multilevel"/>
    <w:tmpl w:val="51EA5295"/>
    <w:lvl w:ilvl="0" w:tentative="0">
      <w:start w:val="1"/>
      <w:numFmt w:val="decimal"/>
      <w:pStyle w:val="35"/>
      <w:lvlText w:val="%1、"/>
      <w:lvlJc w:val="left"/>
      <w:pPr>
        <w:ind w:left="55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76" w:hanging="420"/>
      </w:pPr>
    </w:lvl>
    <w:lvl w:ilvl="2" w:tentative="0">
      <w:start w:val="1"/>
      <w:numFmt w:val="lowerRoman"/>
      <w:lvlText w:val="%3."/>
      <w:lvlJc w:val="right"/>
      <w:pPr>
        <w:ind w:left="1396" w:hanging="420"/>
      </w:pPr>
    </w:lvl>
    <w:lvl w:ilvl="3" w:tentative="0">
      <w:start w:val="1"/>
      <w:numFmt w:val="decimal"/>
      <w:lvlText w:val="%4."/>
      <w:lvlJc w:val="left"/>
      <w:pPr>
        <w:ind w:left="1816" w:hanging="420"/>
      </w:pPr>
    </w:lvl>
    <w:lvl w:ilvl="4" w:tentative="0">
      <w:start w:val="1"/>
      <w:numFmt w:val="lowerLetter"/>
      <w:lvlText w:val="%5)"/>
      <w:lvlJc w:val="left"/>
      <w:pPr>
        <w:ind w:left="2236" w:hanging="420"/>
      </w:pPr>
    </w:lvl>
    <w:lvl w:ilvl="5" w:tentative="0">
      <w:start w:val="1"/>
      <w:numFmt w:val="lowerRoman"/>
      <w:lvlText w:val="%6."/>
      <w:lvlJc w:val="right"/>
      <w:pPr>
        <w:ind w:left="2656" w:hanging="420"/>
      </w:pPr>
    </w:lvl>
    <w:lvl w:ilvl="6" w:tentative="0">
      <w:start w:val="1"/>
      <w:numFmt w:val="decimal"/>
      <w:lvlText w:val="%7."/>
      <w:lvlJc w:val="left"/>
      <w:pPr>
        <w:ind w:left="3076" w:hanging="420"/>
      </w:pPr>
    </w:lvl>
    <w:lvl w:ilvl="7" w:tentative="0">
      <w:start w:val="1"/>
      <w:numFmt w:val="lowerLetter"/>
      <w:lvlText w:val="%8)"/>
      <w:lvlJc w:val="left"/>
      <w:pPr>
        <w:ind w:left="3496" w:hanging="420"/>
      </w:pPr>
    </w:lvl>
    <w:lvl w:ilvl="8" w:tentative="0">
      <w:start w:val="1"/>
      <w:numFmt w:val="lowerRoman"/>
      <w:lvlText w:val="%9."/>
      <w:lvlJc w:val="right"/>
      <w:pPr>
        <w:ind w:left="3916" w:hanging="420"/>
      </w:pPr>
    </w:lvl>
  </w:abstractNum>
  <w:abstractNum w:abstractNumId="2">
    <w:nsid w:val="664945FA"/>
    <w:multiLevelType w:val="multilevel"/>
    <w:tmpl w:val="664945FA"/>
    <w:lvl w:ilvl="0" w:tentative="0">
      <w:start w:val="1"/>
      <w:numFmt w:val="chineseCountingThousand"/>
      <w:pStyle w:val="47"/>
      <w:suff w:val="space"/>
      <w:lvlText w:val="%1"/>
      <w:lvlJc w:val="center"/>
      <w:pPr>
        <w:ind w:left="425" w:hanging="136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36"/>
      <w:isLgl/>
      <w:lvlText w:val="%1.%2"/>
      <w:lvlJc w:val="left"/>
      <w:pPr>
        <w:ind w:left="136" w:hanging="136"/>
      </w:pPr>
      <w:rPr>
        <w:rFonts w:hint="eastAsia" w:eastAsia="宋体"/>
        <w:b/>
        <w:i w:val="0"/>
        <w:sz w:val="28"/>
      </w:rPr>
    </w:lvl>
    <w:lvl w:ilvl="2" w:tentative="0">
      <w:start w:val="1"/>
      <w:numFmt w:val="decimal"/>
      <w:pStyle w:val="44"/>
      <w:isLgl/>
      <w:lvlText w:val="%1.%2.%3"/>
      <w:lvlJc w:val="left"/>
      <w:pPr>
        <w:ind w:left="0" w:firstLine="0"/>
      </w:pPr>
      <w:rPr>
        <w:rFonts w:hint="eastAsia" w:eastAsia="宋体"/>
        <w:b/>
        <w:i w:val="0"/>
        <w:sz w:val="28"/>
      </w:rPr>
    </w:lvl>
    <w:lvl w:ilvl="3" w:tentative="0">
      <w:start w:val="1"/>
      <w:numFmt w:val="decimal"/>
      <w:isLgl/>
      <w:lvlText w:val="%1.%2.%3.%4"/>
      <w:lvlJc w:val="left"/>
      <w:pPr>
        <w:ind w:left="-442" w:hanging="136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-731" w:hanging="136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-1020" w:hanging="136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-1309" w:hanging="13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-1598" w:hanging="136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-1887" w:hanging="136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endnotePr>
    <w:numFmt w:val="decimalFullWidth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hY2E4ODA3OWE1ZTU5NjczOTc2OTJmYjgwMjVlNzgifQ=="/>
  </w:docVars>
  <w:rsids>
    <w:rsidRoot w:val="000A10F5"/>
    <w:rsid w:val="0000256C"/>
    <w:rsid w:val="0001234D"/>
    <w:rsid w:val="00030A2E"/>
    <w:rsid w:val="000322F9"/>
    <w:rsid w:val="00044101"/>
    <w:rsid w:val="00065F02"/>
    <w:rsid w:val="00071420"/>
    <w:rsid w:val="000743F4"/>
    <w:rsid w:val="00080FC0"/>
    <w:rsid w:val="00094396"/>
    <w:rsid w:val="000A10F5"/>
    <w:rsid w:val="000A2AB7"/>
    <w:rsid w:val="000B1ED7"/>
    <w:rsid w:val="000B7780"/>
    <w:rsid w:val="000C451A"/>
    <w:rsid w:val="0011450B"/>
    <w:rsid w:val="0014485A"/>
    <w:rsid w:val="00145BE0"/>
    <w:rsid w:val="00153AC3"/>
    <w:rsid w:val="00187281"/>
    <w:rsid w:val="0019160A"/>
    <w:rsid w:val="001970F7"/>
    <w:rsid w:val="001D3A90"/>
    <w:rsid w:val="001D4AC6"/>
    <w:rsid w:val="001D522D"/>
    <w:rsid w:val="001D5AAB"/>
    <w:rsid w:val="001E3C02"/>
    <w:rsid w:val="001E49B6"/>
    <w:rsid w:val="001E6D12"/>
    <w:rsid w:val="002069B3"/>
    <w:rsid w:val="00217A2F"/>
    <w:rsid w:val="002229D3"/>
    <w:rsid w:val="00237772"/>
    <w:rsid w:val="0024054A"/>
    <w:rsid w:val="00256106"/>
    <w:rsid w:val="00281FAD"/>
    <w:rsid w:val="00290201"/>
    <w:rsid w:val="00292E26"/>
    <w:rsid w:val="002A106F"/>
    <w:rsid w:val="002A20C5"/>
    <w:rsid w:val="002C2E3F"/>
    <w:rsid w:val="002C4F28"/>
    <w:rsid w:val="002D6173"/>
    <w:rsid w:val="002D6189"/>
    <w:rsid w:val="00313B66"/>
    <w:rsid w:val="0034028C"/>
    <w:rsid w:val="00360B28"/>
    <w:rsid w:val="00370062"/>
    <w:rsid w:val="00381BFE"/>
    <w:rsid w:val="0038785B"/>
    <w:rsid w:val="00387CE3"/>
    <w:rsid w:val="003928D7"/>
    <w:rsid w:val="003964A3"/>
    <w:rsid w:val="003A2B68"/>
    <w:rsid w:val="003A4064"/>
    <w:rsid w:val="003A6A61"/>
    <w:rsid w:val="003C1F17"/>
    <w:rsid w:val="003D3078"/>
    <w:rsid w:val="003D6563"/>
    <w:rsid w:val="003D7F3A"/>
    <w:rsid w:val="003E22B2"/>
    <w:rsid w:val="0041053F"/>
    <w:rsid w:val="004147E2"/>
    <w:rsid w:val="004176A8"/>
    <w:rsid w:val="00417C2C"/>
    <w:rsid w:val="0042397D"/>
    <w:rsid w:val="0042771A"/>
    <w:rsid w:val="0043710A"/>
    <w:rsid w:val="00447D9B"/>
    <w:rsid w:val="00453E58"/>
    <w:rsid w:val="004550E3"/>
    <w:rsid w:val="00464F51"/>
    <w:rsid w:val="004658DE"/>
    <w:rsid w:val="004806FD"/>
    <w:rsid w:val="00480E51"/>
    <w:rsid w:val="00483205"/>
    <w:rsid w:val="004B3A67"/>
    <w:rsid w:val="004C7641"/>
    <w:rsid w:val="004D3D65"/>
    <w:rsid w:val="004D7172"/>
    <w:rsid w:val="004E379A"/>
    <w:rsid w:val="004F0A8E"/>
    <w:rsid w:val="00504183"/>
    <w:rsid w:val="0051283F"/>
    <w:rsid w:val="00532838"/>
    <w:rsid w:val="00533D59"/>
    <w:rsid w:val="00537AD3"/>
    <w:rsid w:val="00543618"/>
    <w:rsid w:val="00553A01"/>
    <w:rsid w:val="0056703C"/>
    <w:rsid w:val="005729AA"/>
    <w:rsid w:val="00576562"/>
    <w:rsid w:val="005841E7"/>
    <w:rsid w:val="00591364"/>
    <w:rsid w:val="005A1DF3"/>
    <w:rsid w:val="005A6A73"/>
    <w:rsid w:val="005B2318"/>
    <w:rsid w:val="005B7457"/>
    <w:rsid w:val="005D5224"/>
    <w:rsid w:val="005E2A41"/>
    <w:rsid w:val="005F072E"/>
    <w:rsid w:val="005F59E3"/>
    <w:rsid w:val="0060208B"/>
    <w:rsid w:val="00602250"/>
    <w:rsid w:val="00614829"/>
    <w:rsid w:val="006502F8"/>
    <w:rsid w:val="00667832"/>
    <w:rsid w:val="00674D15"/>
    <w:rsid w:val="0068686F"/>
    <w:rsid w:val="00697755"/>
    <w:rsid w:val="006A5065"/>
    <w:rsid w:val="006B6005"/>
    <w:rsid w:val="006B713C"/>
    <w:rsid w:val="006C70B3"/>
    <w:rsid w:val="006E636A"/>
    <w:rsid w:val="00705220"/>
    <w:rsid w:val="007075E5"/>
    <w:rsid w:val="00720536"/>
    <w:rsid w:val="00724A87"/>
    <w:rsid w:val="00751701"/>
    <w:rsid w:val="00753615"/>
    <w:rsid w:val="007548E8"/>
    <w:rsid w:val="0076264F"/>
    <w:rsid w:val="007632DA"/>
    <w:rsid w:val="00770CBF"/>
    <w:rsid w:val="00774021"/>
    <w:rsid w:val="00780CA2"/>
    <w:rsid w:val="007843E5"/>
    <w:rsid w:val="0079007E"/>
    <w:rsid w:val="007A6038"/>
    <w:rsid w:val="007A7520"/>
    <w:rsid w:val="007C2D36"/>
    <w:rsid w:val="007C62A1"/>
    <w:rsid w:val="007C732C"/>
    <w:rsid w:val="007D25E1"/>
    <w:rsid w:val="007E0E07"/>
    <w:rsid w:val="007E6797"/>
    <w:rsid w:val="007E6FB6"/>
    <w:rsid w:val="007F3B24"/>
    <w:rsid w:val="00805CAC"/>
    <w:rsid w:val="0084123F"/>
    <w:rsid w:val="00850015"/>
    <w:rsid w:val="008566EE"/>
    <w:rsid w:val="00871383"/>
    <w:rsid w:val="008764B9"/>
    <w:rsid w:val="00881699"/>
    <w:rsid w:val="00881E00"/>
    <w:rsid w:val="00893AC3"/>
    <w:rsid w:val="008A3C62"/>
    <w:rsid w:val="008A3D86"/>
    <w:rsid w:val="008C7D61"/>
    <w:rsid w:val="008D1059"/>
    <w:rsid w:val="00901239"/>
    <w:rsid w:val="009149FD"/>
    <w:rsid w:val="0092075C"/>
    <w:rsid w:val="00926416"/>
    <w:rsid w:val="0092676A"/>
    <w:rsid w:val="00927DF9"/>
    <w:rsid w:val="00930B18"/>
    <w:rsid w:val="009516CF"/>
    <w:rsid w:val="00966A8A"/>
    <w:rsid w:val="0097077E"/>
    <w:rsid w:val="0098175D"/>
    <w:rsid w:val="00981BDA"/>
    <w:rsid w:val="00984029"/>
    <w:rsid w:val="00992C8C"/>
    <w:rsid w:val="009B61FD"/>
    <w:rsid w:val="009E6AF7"/>
    <w:rsid w:val="009E6FBA"/>
    <w:rsid w:val="009F0C42"/>
    <w:rsid w:val="009F40C3"/>
    <w:rsid w:val="009F56A4"/>
    <w:rsid w:val="00A03D13"/>
    <w:rsid w:val="00A33FFE"/>
    <w:rsid w:val="00A346CB"/>
    <w:rsid w:val="00A37AE3"/>
    <w:rsid w:val="00A52188"/>
    <w:rsid w:val="00A63391"/>
    <w:rsid w:val="00A70627"/>
    <w:rsid w:val="00A73BE0"/>
    <w:rsid w:val="00A76689"/>
    <w:rsid w:val="00A84660"/>
    <w:rsid w:val="00AB06D3"/>
    <w:rsid w:val="00AC1341"/>
    <w:rsid w:val="00AD1D82"/>
    <w:rsid w:val="00AD452D"/>
    <w:rsid w:val="00AF558D"/>
    <w:rsid w:val="00B01C64"/>
    <w:rsid w:val="00B04858"/>
    <w:rsid w:val="00B124C4"/>
    <w:rsid w:val="00B16BB2"/>
    <w:rsid w:val="00B178AE"/>
    <w:rsid w:val="00B322BE"/>
    <w:rsid w:val="00B41D00"/>
    <w:rsid w:val="00B578DA"/>
    <w:rsid w:val="00B864A9"/>
    <w:rsid w:val="00B95419"/>
    <w:rsid w:val="00BA11E9"/>
    <w:rsid w:val="00BA50EF"/>
    <w:rsid w:val="00BE4B1C"/>
    <w:rsid w:val="00BF1A3C"/>
    <w:rsid w:val="00C14673"/>
    <w:rsid w:val="00C72069"/>
    <w:rsid w:val="00C86D47"/>
    <w:rsid w:val="00C9105E"/>
    <w:rsid w:val="00CA22E0"/>
    <w:rsid w:val="00CC60A5"/>
    <w:rsid w:val="00CD5EEA"/>
    <w:rsid w:val="00CD7B7C"/>
    <w:rsid w:val="00CF0072"/>
    <w:rsid w:val="00CF7932"/>
    <w:rsid w:val="00D11C57"/>
    <w:rsid w:val="00D15708"/>
    <w:rsid w:val="00D30814"/>
    <w:rsid w:val="00D30C29"/>
    <w:rsid w:val="00D3649E"/>
    <w:rsid w:val="00D44950"/>
    <w:rsid w:val="00D45246"/>
    <w:rsid w:val="00D47A0B"/>
    <w:rsid w:val="00D755C6"/>
    <w:rsid w:val="00D771E6"/>
    <w:rsid w:val="00D85647"/>
    <w:rsid w:val="00D866A9"/>
    <w:rsid w:val="00DB2FA0"/>
    <w:rsid w:val="00DB5DCC"/>
    <w:rsid w:val="00DC054A"/>
    <w:rsid w:val="00DC2C1A"/>
    <w:rsid w:val="00DC3BD7"/>
    <w:rsid w:val="00DE108A"/>
    <w:rsid w:val="00DE2402"/>
    <w:rsid w:val="00E03F2C"/>
    <w:rsid w:val="00E12F45"/>
    <w:rsid w:val="00E211DC"/>
    <w:rsid w:val="00E22693"/>
    <w:rsid w:val="00E23C2B"/>
    <w:rsid w:val="00E660B5"/>
    <w:rsid w:val="00E66F0B"/>
    <w:rsid w:val="00E725C7"/>
    <w:rsid w:val="00E86F69"/>
    <w:rsid w:val="00E95954"/>
    <w:rsid w:val="00E97AD7"/>
    <w:rsid w:val="00EA0CC5"/>
    <w:rsid w:val="00EC2143"/>
    <w:rsid w:val="00ED021B"/>
    <w:rsid w:val="00ED0A35"/>
    <w:rsid w:val="00ED5092"/>
    <w:rsid w:val="00ED5152"/>
    <w:rsid w:val="00EE47FE"/>
    <w:rsid w:val="00EF4959"/>
    <w:rsid w:val="00EF6396"/>
    <w:rsid w:val="00EF74C1"/>
    <w:rsid w:val="00EF7DCF"/>
    <w:rsid w:val="00F0693A"/>
    <w:rsid w:val="00F13B81"/>
    <w:rsid w:val="00F16F26"/>
    <w:rsid w:val="00F21565"/>
    <w:rsid w:val="00F61F5F"/>
    <w:rsid w:val="00F62ABB"/>
    <w:rsid w:val="00F708D2"/>
    <w:rsid w:val="00F74F9C"/>
    <w:rsid w:val="00F84864"/>
    <w:rsid w:val="00FA7A70"/>
    <w:rsid w:val="00FC78D2"/>
    <w:rsid w:val="00FD39F0"/>
    <w:rsid w:val="0316740E"/>
    <w:rsid w:val="03D00DF0"/>
    <w:rsid w:val="03D72EC4"/>
    <w:rsid w:val="03E6453D"/>
    <w:rsid w:val="040557F5"/>
    <w:rsid w:val="08655AE9"/>
    <w:rsid w:val="0D233560"/>
    <w:rsid w:val="0DC0018B"/>
    <w:rsid w:val="0E420E9B"/>
    <w:rsid w:val="0EA94A99"/>
    <w:rsid w:val="0FF510E3"/>
    <w:rsid w:val="10FB6884"/>
    <w:rsid w:val="12393DB3"/>
    <w:rsid w:val="12B96408"/>
    <w:rsid w:val="13411016"/>
    <w:rsid w:val="141661CF"/>
    <w:rsid w:val="16471D64"/>
    <w:rsid w:val="173B3129"/>
    <w:rsid w:val="17617D4D"/>
    <w:rsid w:val="19AA1F51"/>
    <w:rsid w:val="1A43435E"/>
    <w:rsid w:val="1AB647DB"/>
    <w:rsid w:val="1D3E5C6F"/>
    <w:rsid w:val="1DFD107B"/>
    <w:rsid w:val="1EA57FB2"/>
    <w:rsid w:val="238F20CC"/>
    <w:rsid w:val="23F07AF4"/>
    <w:rsid w:val="244E03FB"/>
    <w:rsid w:val="247E122C"/>
    <w:rsid w:val="2480121B"/>
    <w:rsid w:val="254F3A74"/>
    <w:rsid w:val="256F7AD3"/>
    <w:rsid w:val="25F319CF"/>
    <w:rsid w:val="26DF05B1"/>
    <w:rsid w:val="26E731F6"/>
    <w:rsid w:val="289A4AA7"/>
    <w:rsid w:val="28F940A3"/>
    <w:rsid w:val="29AA3609"/>
    <w:rsid w:val="2A08457E"/>
    <w:rsid w:val="2A0E1E53"/>
    <w:rsid w:val="2A3667DA"/>
    <w:rsid w:val="2B537EDD"/>
    <w:rsid w:val="2CF44FC2"/>
    <w:rsid w:val="2DC24444"/>
    <w:rsid w:val="2E1E3CAB"/>
    <w:rsid w:val="2F0D7A4D"/>
    <w:rsid w:val="2F4F164F"/>
    <w:rsid w:val="2F665AC7"/>
    <w:rsid w:val="2F9F3834"/>
    <w:rsid w:val="2FFF12FA"/>
    <w:rsid w:val="31C2106C"/>
    <w:rsid w:val="341518F2"/>
    <w:rsid w:val="34552DCD"/>
    <w:rsid w:val="3555215A"/>
    <w:rsid w:val="35A51E37"/>
    <w:rsid w:val="3616280E"/>
    <w:rsid w:val="36396287"/>
    <w:rsid w:val="373C239F"/>
    <w:rsid w:val="39032C3C"/>
    <w:rsid w:val="3AAB1FDF"/>
    <w:rsid w:val="3C2E6008"/>
    <w:rsid w:val="4039281A"/>
    <w:rsid w:val="409E5C21"/>
    <w:rsid w:val="41C226C6"/>
    <w:rsid w:val="46C01714"/>
    <w:rsid w:val="49F20E9F"/>
    <w:rsid w:val="4A827FBB"/>
    <w:rsid w:val="4ABF3203"/>
    <w:rsid w:val="4B5167A0"/>
    <w:rsid w:val="4E37218B"/>
    <w:rsid w:val="4E7370D5"/>
    <w:rsid w:val="4F3340FB"/>
    <w:rsid w:val="4F9A0588"/>
    <w:rsid w:val="511158AA"/>
    <w:rsid w:val="524947E1"/>
    <w:rsid w:val="53C23E08"/>
    <w:rsid w:val="54EC7D19"/>
    <w:rsid w:val="55384902"/>
    <w:rsid w:val="56282154"/>
    <w:rsid w:val="59156A9B"/>
    <w:rsid w:val="599F133E"/>
    <w:rsid w:val="5A2326DF"/>
    <w:rsid w:val="5A7F74DB"/>
    <w:rsid w:val="5AE416C0"/>
    <w:rsid w:val="5AEE5AC1"/>
    <w:rsid w:val="5B954D41"/>
    <w:rsid w:val="5C5A461E"/>
    <w:rsid w:val="5DE937D1"/>
    <w:rsid w:val="5F1867BC"/>
    <w:rsid w:val="609443D9"/>
    <w:rsid w:val="638865F4"/>
    <w:rsid w:val="65B8769B"/>
    <w:rsid w:val="65C72103"/>
    <w:rsid w:val="66C92B65"/>
    <w:rsid w:val="69574ADD"/>
    <w:rsid w:val="697B2261"/>
    <w:rsid w:val="6AAA3EAB"/>
    <w:rsid w:val="6ADD7F98"/>
    <w:rsid w:val="6BA642B9"/>
    <w:rsid w:val="6C60429F"/>
    <w:rsid w:val="70ED03B0"/>
    <w:rsid w:val="72DF0CB1"/>
    <w:rsid w:val="74363A4D"/>
    <w:rsid w:val="76155AEA"/>
    <w:rsid w:val="77F630A3"/>
    <w:rsid w:val="785454A6"/>
    <w:rsid w:val="78705F06"/>
    <w:rsid w:val="78E86036"/>
    <w:rsid w:val="79461369"/>
    <w:rsid w:val="7C451D64"/>
    <w:rsid w:val="7EE95BBB"/>
    <w:rsid w:val="7EFA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/>
      <w:b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5"/>
    <w:qFormat/>
    <w:uiPriority w:val="9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/>
      <w:b/>
      <w:bCs/>
      <w:sz w:val="32"/>
      <w:szCs w:val="32"/>
    </w:rPr>
  </w:style>
  <w:style w:type="paragraph" w:styleId="5">
    <w:name w:val="heading 4"/>
    <w:basedOn w:val="1"/>
    <w:next w:val="1"/>
    <w:link w:val="54"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24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35"/>
    <w:rPr>
      <w:rFonts w:ascii="等线 Light" w:hAnsi="等线 Light" w:eastAsia="黑体"/>
      <w:sz w:val="20"/>
      <w:szCs w:val="20"/>
    </w:rPr>
  </w:style>
  <w:style w:type="paragraph" w:styleId="7">
    <w:name w:val="Document Map"/>
    <w:basedOn w:val="1"/>
    <w:link w:val="48"/>
    <w:semiHidden/>
    <w:qFormat/>
    <w:uiPriority w:val="0"/>
    <w:pPr>
      <w:shd w:val="clear" w:color="auto" w:fill="000080"/>
    </w:pPr>
    <w:rPr>
      <w:rFonts w:ascii="Times New Roman" w:hAnsi="Times New Roman" w:eastAsia="宋体"/>
      <w:szCs w:val="24"/>
    </w:rPr>
  </w:style>
  <w:style w:type="paragraph" w:styleId="8">
    <w:name w:val="annotation text"/>
    <w:basedOn w:val="1"/>
    <w:link w:val="42"/>
    <w:unhideWhenUsed/>
    <w:qFormat/>
    <w:uiPriority w:val="99"/>
    <w:pPr>
      <w:jc w:val="left"/>
    </w:pPr>
  </w:style>
  <w:style w:type="paragraph" w:styleId="9">
    <w:name w:val="Body Text"/>
    <w:basedOn w:val="1"/>
    <w:unhideWhenUsed/>
    <w:qFormat/>
    <w:uiPriority w:val="99"/>
    <w:pPr>
      <w:spacing w:after="120"/>
    </w:pPr>
  </w:style>
  <w:style w:type="paragraph" w:styleId="10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11">
    <w:name w:val="Plain Text"/>
    <w:basedOn w:val="1"/>
    <w:link w:val="50"/>
    <w:unhideWhenUsed/>
    <w:qFormat/>
    <w:uiPriority w:val="99"/>
    <w:pPr>
      <w:adjustRightInd w:val="0"/>
      <w:spacing w:line="312" w:lineRule="atLeast"/>
    </w:pPr>
    <w:rPr>
      <w:rFonts w:hint="eastAsia" w:ascii="宋体" w:hAnsi="Courier New" w:eastAsia="宋体"/>
      <w:kern w:val="0"/>
      <w:szCs w:val="20"/>
    </w:rPr>
  </w:style>
  <w:style w:type="paragraph" w:styleId="12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paragraph" w:styleId="13">
    <w:name w:val="endnote text"/>
    <w:basedOn w:val="1"/>
    <w:link w:val="38"/>
    <w:unhideWhenUsed/>
    <w:qFormat/>
    <w:uiPriority w:val="99"/>
    <w:pPr>
      <w:snapToGrid w:val="0"/>
      <w:jc w:val="left"/>
    </w:pPr>
  </w:style>
  <w:style w:type="paragraph" w:styleId="14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/>
      <w:sz w:val="18"/>
      <w:szCs w:val="20"/>
    </w:rPr>
  </w:style>
  <w:style w:type="paragraph" w:styleId="16">
    <w:name w:val="header"/>
    <w:basedOn w:val="1"/>
    <w:link w:val="4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/>
      <w:sz w:val="18"/>
      <w:szCs w:val="20"/>
    </w:rPr>
  </w:style>
  <w:style w:type="paragraph" w:styleId="17">
    <w:name w:val="toc 1"/>
    <w:basedOn w:val="1"/>
    <w:next w:val="1"/>
    <w:semiHidden/>
    <w:unhideWhenUsed/>
    <w:qFormat/>
    <w:uiPriority w:val="39"/>
  </w:style>
  <w:style w:type="paragraph" w:styleId="18">
    <w:name w:val="footnote text"/>
    <w:basedOn w:val="1"/>
    <w:link w:val="5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9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20">
    <w:name w:val="Normal (Web)"/>
    <w:basedOn w:val="1"/>
    <w:unhideWhenUsed/>
    <w:qFormat/>
    <w:uiPriority w:val="99"/>
    <w:rPr>
      <w:sz w:val="24"/>
    </w:rPr>
  </w:style>
  <w:style w:type="paragraph" w:styleId="21">
    <w:name w:val="annotation subject"/>
    <w:basedOn w:val="8"/>
    <w:next w:val="8"/>
    <w:link w:val="52"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pPr>
      <w:widowControl w:val="0"/>
      <w:jc w:val="both"/>
    </w:pPr>
    <w:rPr>
      <w:rFonts w:ascii="Times New Roman" w:hAnsi="Times New Roman"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qFormat/>
    <w:uiPriority w:val="22"/>
    <w:rPr>
      <w:b/>
      <w:bCs/>
    </w:rPr>
  </w:style>
  <w:style w:type="character" w:styleId="26">
    <w:name w:val="endnote reference"/>
    <w:unhideWhenUsed/>
    <w:qFormat/>
    <w:uiPriority w:val="99"/>
    <w:rPr>
      <w:vertAlign w:val="superscript"/>
    </w:rPr>
  </w:style>
  <w:style w:type="character" w:styleId="27">
    <w:name w:val="page number"/>
    <w:basedOn w:val="24"/>
    <w:qFormat/>
    <w:uiPriority w:val="0"/>
  </w:style>
  <w:style w:type="character" w:styleId="28">
    <w:name w:val="Hyperlink"/>
    <w:qFormat/>
    <w:uiPriority w:val="0"/>
    <w:rPr>
      <w:color w:val="0000FF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styleId="30">
    <w:name w:val="footnote reference"/>
    <w:unhideWhenUsed/>
    <w:qFormat/>
    <w:uiPriority w:val="99"/>
    <w:rPr>
      <w:vertAlign w:val="superscript"/>
    </w:rPr>
  </w:style>
  <w:style w:type="character" w:customStyle="1" w:styleId="31">
    <w:name w:val="日期 字符"/>
    <w:basedOn w:val="24"/>
    <w:link w:val="12"/>
    <w:semiHidden/>
    <w:qFormat/>
    <w:uiPriority w:val="99"/>
  </w:style>
  <w:style w:type="character" w:customStyle="1" w:styleId="32">
    <w:name w:val="页脚 字符"/>
    <w:link w:val="15"/>
    <w:qFormat/>
    <w:uiPriority w:val="99"/>
    <w:rPr>
      <w:rFonts w:ascii="Times New Roman" w:hAnsi="Times New Roman" w:eastAsia="宋体" w:cs="Times New Roman"/>
      <w:sz w:val="18"/>
      <w:szCs w:val="20"/>
    </w:rPr>
  </w:style>
  <w:style w:type="character" w:customStyle="1" w:styleId="33">
    <w:name w:val="标题 2 字符"/>
    <w:link w:val="3"/>
    <w:qFormat/>
    <w:uiPriority w:val="9"/>
    <w:rPr>
      <w:rFonts w:ascii="Arial" w:hAnsi="Arial" w:eastAsia="黑体" w:cs="Times New Roman"/>
      <w:b/>
      <w:bCs/>
      <w:sz w:val="32"/>
      <w:szCs w:val="32"/>
    </w:rPr>
  </w:style>
  <w:style w:type="character" w:customStyle="1" w:styleId="34">
    <w:name w:val="F3 字符"/>
    <w:link w:val="35"/>
    <w:qFormat/>
    <w:uiPriority w:val="0"/>
    <w:rPr>
      <w:rFonts w:ascii="宋体" w:hAnsi="宋体" w:eastAsia="宋体" w:cs="宋体"/>
      <w:color w:val="000000"/>
      <w:sz w:val="24"/>
      <w:szCs w:val="24"/>
      <w:lang w:val="zh-CN"/>
    </w:rPr>
  </w:style>
  <w:style w:type="paragraph" w:customStyle="1" w:styleId="35">
    <w:name w:val="F3"/>
    <w:basedOn w:val="36"/>
    <w:next w:val="37"/>
    <w:link w:val="34"/>
    <w:qFormat/>
    <w:uiPriority w:val="0"/>
    <w:pPr>
      <w:numPr>
        <w:ilvl w:val="0"/>
        <w:numId w:val="1"/>
      </w:numPr>
    </w:pPr>
    <w:rPr>
      <w:rFonts w:ascii="宋体" w:hAnsi="宋体"/>
      <w:sz w:val="24"/>
      <w:szCs w:val="24"/>
      <w:lang w:val="zh-CN"/>
    </w:rPr>
  </w:style>
  <w:style w:type="paragraph" w:customStyle="1" w:styleId="36">
    <w:name w:val="F2"/>
    <w:next w:val="37"/>
    <w:link w:val="49"/>
    <w:qFormat/>
    <w:uiPriority w:val="0"/>
    <w:pPr>
      <w:numPr>
        <w:ilvl w:val="1"/>
        <w:numId w:val="2"/>
      </w:numPr>
    </w:pPr>
    <w:rPr>
      <w:rFonts w:ascii="Times New Roman" w:hAnsi="Times New Roman" w:eastAsia="黑体" w:cs="宋体"/>
      <w:color w:val="000000"/>
      <w:kern w:val="2"/>
      <w:sz w:val="24"/>
      <w:szCs w:val="32"/>
      <w:lang w:val="en-US" w:eastAsia="zh-CN" w:bidi="ar-SA"/>
    </w:rPr>
  </w:style>
  <w:style w:type="paragraph" w:customStyle="1" w:styleId="37">
    <w:name w:val="ALL"/>
    <w:qFormat/>
    <w:uiPriority w:val="0"/>
    <w:pPr>
      <w:ind w:firstLine="200" w:firstLineChars="200"/>
      <w:jc w:val="both"/>
    </w:pPr>
    <w:rPr>
      <w:rFonts w:ascii="Times New Roman" w:hAnsi="Times New Roman" w:eastAsia="宋体" w:cs="宋体"/>
      <w:color w:val="000000"/>
      <w:kern w:val="2"/>
      <w:sz w:val="24"/>
      <w:szCs w:val="32"/>
      <w:lang w:val="en-US" w:eastAsia="zh-CN" w:bidi="ar-SA"/>
    </w:rPr>
  </w:style>
  <w:style w:type="character" w:customStyle="1" w:styleId="38">
    <w:name w:val="尾注文本 字符"/>
    <w:basedOn w:val="24"/>
    <w:link w:val="13"/>
    <w:semiHidden/>
    <w:qFormat/>
    <w:uiPriority w:val="99"/>
  </w:style>
  <w:style w:type="character" w:customStyle="1" w:styleId="39">
    <w:name w:val="批注框文本 字符"/>
    <w:link w:val="14"/>
    <w:semiHidden/>
    <w:qFormat/>
    <w:uiPriority w:val="99"/>
    <w:rPr>
      <w:sz w:val="18"/>
      <w:szCs w:val="18"/>
    </w:rPr>
  </w:style>
  <w:style w:type="character" w:styleId="40">
    <w:name w:val="Placeholder Text"/>
    <w:semiHidden/>
    <w:qFormat/>
    <w:uiPriority w:val="99"/>
    <w:rPr>
      <w:color w:val="808080"/>
    </w:rPr>
  </w:style>
  <w:style w:type="character" w:customStyle="1" w:styleId="41">
    <w:name w:val="页眉 字符"/>
    <w:link w:val="16"/>
    <w:qFormat/>
    <w:uiPriority w:val="99"/>
    <w:rPr>
      <w:rFonts w:ascii="Times New Roman" w:hAnsi="Times New Roman" w:eastAsia="宋体" w:cs="Times New Roman"/>
      <w:sz w:val="18"/>
      <w:szCs w:val="20"/>
    </w:rPr>
  </w:style>
  <w:style w:type="character" w:customStyle="1" w:styleId="42">
    <w:name w:val="批注文字 字符"/>
    <w:basedOn w:val="24"/>
    <w:link w:val="8"/>
    <w:qFormat/>
    <w:uiPriority w:val="99"/>
  </w:style>
  <w:style w:type="character" w:customStyle="1" w:styleId="43">
    <w:name w:val="F31 字符"/>
    <w:link w:val="44"/>
    <w:qFormat/>
    <w:uiPriority w:val="0"/>
    <w:rPr>
      <w:rFonts w:ascii="Times New Roman" w:hAnsi="Times New Roman" w:eastAsia="黑体" w:cs="Times New Roman"/>
      <w:bCs/>
      <w:color w:val="000000"/>
      <w:sz w:val="24"/>
      <w:szCs w:val="24"/>
    </w:rPr>
  </w:style>
  <w:style w:type="paragraph" w:customStyle="1" w:styleId="44">
    <w:name w:val="F31"/>
    <w:next w:val="37"/>
    <w:link w:val="43"/>
    <w:qFormat/>
    <w:uiPriority w:val="0"/>
    <w:pPr>
      <w:numPr>
        <w:ilvl w:val="2"/>
        <w:numId w:val="2"/>
      </w:numPr>
    </w:pPr>
    <w:rPr>
      <w:rFonts w:ascii="Times New Roman" w:hAnsi="Times New Roman" w:eastAsia="黑体" w:cs="Times New Roman"/>
      <w:bCs/>
      <w:color w:val="000000"/>
      <w:kern w:val="2"/>
      <w:sz w:val="24"/>
      <w:szCs w:val="24"/>
      <w:lang w:val="en-US" w:eastAsia="zh-CN" w:bidi="ar-SA"/>
    </w:rPr>
  </w:style>
  <w:style w:type="character" w:customStyle="1" w:styleId="45">
    <w:name w:val="标题 3 字符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6">
    <w:name w:val="F1 字符"/>
    <w:link w:val="47"/>
    <w:qFormat/>
    <w:uiPriority w:val="0"/>
    <w:rPr>
      <w:rFonts w:ascii="Arial" w:hAnsi="Arial" w:eastAsia="黑体" w:cs="Times New Roman"/>
      <w:sz w:val="28"/>
      <w:szCs w:val="28"/>
    </w:rPr>
  </w:style>
  <w:style w:type="paragraph" w:customStyle="1" w:styleId="47">
    <w:name w:val="F1"/>
    <w:link w:val="46"/>
    <w:qFormat/>
    <w:uiPriority w:val="0"/>
    <w:pPr>
      <w:keepNext/>
      <w:keepLines/>
      <w:numPr>
        <w:ilvl w:val="0"/>
        <w:numId w:val="2"/>
      </w:numPr>
      <w:adjustRightInd w:val="0"/>
      <w:snapToGrid w:val="0"/>
      <w:jc w:val="center"/>
      <w:outlineLvl w:val="0"/>
    </w:pPr>
    <w:rPr>
      <w:rFonts w:ascii="Arial" w:hAnsi="Arial" w:eastAsia="黑体" w:cs="Times New Roman"/>
      <w:kern w:val="2"/>
      <w:sz w:val="28"/>
      <w:szCs w:val="28"/>
      <w:lang w:val="en-US" w:eastAsia="zh-CN" w:bidi="ar-SA"/>
    </w:rPr>
  </w:style>
  <w:style w:type="character" w:customStyle="1" w:styleId="48">
    <w:name w:val="文档结构图 字符"/>
    <w:link w:val="7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49">
    <w:name w:val="F2 字符"/>
    <w:link w:val="36"/>
    <w:qFormat/>
    <w:uiPriority w:val="0"/>
    <w:rPr>
      <w:rFonts w:ascii="Times New Roman" w:hAnsi="Times New Roman" w:eastAsia="黑体" w:cs="宋体"/>
      <w:color w:val="000000"/>
      <w:sz w:val="24"/>
      <w:szCs w:val="32"/>
    </w:rPr>
  </w:style>
  <w:style w:type="character" w:customStyle="1" w:styleId="50">
    <w:name w:val="纯文本 字符"/>
    <w:link w:val="11"/>
    <w:qFormat/>
    <w:uiPriority w:val="99"/>
    <w:rPr>
      <w:rFonts w:ascii="宋体" w:hAnsi="Courier New" w:eastAsia="宋体" w:cs="Times New Roman"/>
      <w:kern w:val="0"/>
      <w:szCs w:val="20"/>
    </w:rPr>
  </w:style>
  <w:style w:type="character" w:customStyle="1" w:styleId="51">
    <w:name w:val="标题 1 字符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44"/>
    </w:rPr>
  </w:style>
  <w:style w:type="character" w:customStyle="1" w:styleId="52">
    <w:name w:val="批注主题 字符"/>
    <w:link w:val="21"/>
    <w:semiHidden/>
    <w:qFormat/>
    <w:uiPriority w:val="99"/>
    <w:rPr>
      <w:b/>
      <w:bCs/>
    </w:rPr>
  </w:style>
  <w:style w:type="character" w:customStyle="1" w:styleId="53">
    <w:name w:val="脚注文本 字符"/>
    <w:link w:val="18"/>
    <w:semiHidden/>
    <w:qFormat/>
    <w:uiPriority w:val="99"/>
    <w:rPr>
      <w:sz w:val="18"/>
      <w:szCs w:val="18"/>
    </w:rPr>
  </w:style>
  <w:style w:type="character" w:customStyle="1" w:styleId="54">
    <w:name w:val="标题 4 字符"/>
    <w:link w:val="5"/>
    <w:semiHidden/>
    <w:qFormat/>
    <w:uiPriority w:val="9"/>
    <w:rPr>
      <w:rFonts w:ascii="等线 Light" w:hAnsi="等线 Light" w:eastAsia="等线 Light" w:cs="Times New Roman"/>
      <w:b/>
      <w:bCs/>
      <w:sz w:val="28"/>
      <w:szCs w:val="28"/>
    </w:rPr>
  </w:style>
  <w:style w:type="paragraph" w:customStyle="1" w:styleId="55">
    <w:name w:val="列表段落"/>
    <w:basedOn w:val="1"/>
    <w:qFormat/>
    <w:uiPriority w:val="34"/>
    <w:pPr>
      <w:ind w:firstLine="420" w:firstLineChars="200"/>
    </w:pPr>
  </w:style>
  <w:style w:type="character" w:customStyle="1" w:styleId="56">
    <w:name w:val="richtext"/>
    <w:qFormat/>
    <w:uiPriority w:val="0"/>
  </w:style>
  <w:style w:type="paragraph" w:customStyle="1" w:styleId="57">
    <w:name w:val="WPSOffice手动目录 2"/>
    <w:qFormat/>
    <w:uiPriority w:val="0"/>
    <w:pPr>
      <w:ind w:leftChars="200"/>
    </w:pPr>
    <w:rPr>
      <w:rFonts w:ascii="等线" w:hAnsi="等线" w:eastAsia="等线" w:cs="Times New Roman"/>
      <w:sz w:val="20"/>
      <w:szCs w:val="20"/>
    </w:rPr>
  </w:style>
  <w:style w:type="paragraph" w:customStyle="1" w:styleId="58">
    <w:name w:val="WPSOffice手动目录 3"/>
    <w:qFormat/>
    <w:uiPriority w:val="0"/>
    <w:pPr>
      <w:ind w:leftChars="400"/>
    </w:pPr>
    <w:rPr>
      <w:rFonts w:ascii="等线" w:hAnsi="等线" w:eastAsia="等线" w:cs="Times New Roman"/>
      <w:sz w:val="20"/>
      <w:szCs w:val="20"/>
    </w:rPr>
  </w:style>
  <w:style w:type="paragraph" w:customStyle="1" w:styleId="59">
    <w:name w:val="WPSOffice手动目录 1"/>
    <w:qFormat/>
    <w:uiPriority w:val="0"/>
    <w:pPr>
      <w:ind w:leftChars="0"/>
    </w:pPr>
    <w:rPr>
      <w:rFonts w:ascii="等线" w:hAnsi="等线" w:eastAsia="等线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968;&#23398;&#24314;&#27169;&#27169;&#26495;%20(&#20462;&#25913;&#37096;&#20998;&#39034;&#24207;+&#28155;&#21152;&#37096;&#20998;&#20869;&#23481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2AF43-8D1B-4035-A964-26D4B8B9B9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数学建模模板 (修改部分顺序+添加部分内容)</Template>
  <Pages>6</Pages>
  <Words>986</Words>
  <Characters>1101</Characters>
  <Lines>5</Lines>
  <Paragraphs>1</Paragraphs>
  <TotalTime>4</TotalTime>
  <ScaleCrop>false</ScaleCrop>
  <LinksUpToDate>false</LinksUpToDate>
  <CharactersWithSpaces>1258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2019-09-12T08:42:00Z</dcterms:created>
  <dc:creator>Administrator</dc:creator>
  <cp:lastModifiedBy>^_^</cp:lastModifiedBy>
  <dcterms:modified xsi:type="dcterms:W3CDTF">2022-08-13T04:05:25Z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2052-11.1.0.12302</vt:lpwstr>
  </property>
  <property fmtid="{D5CDD505-2E9C-101B-9397-08002B2CF9AE}" pid="6" name="ICV">
    <vt:lpwstr>C4DA02CD4F6F478EB93FF7BE1B7F4D74</vt:lpwstr>
  </property>
</Properties>
</file>