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9AAA7" w14:textId="701848D5" w:rsidR="004F383A" w:rsidRDefault="0034074C">
      <w:r>
        <w:rPr>
          <w:rFonts w:hint="eastAsia"/>
        </w:rPr>
        <w:t>一、</w:t>
      </w:r>
      <w:r w:rsidR="00EC0CE3">
        <w:rPr>
          <w:rFonts w:hint="eastAsia"/>
        </w:rPr>
        <w:t>玻璃文物</w:t>
      </w:r>
      <w:r w:rsidR="00E05183">
        <w:rPr>
          <w:rFonts w:hint="eastAsia"/>
        </w:rPr>
        <w:t>在短时间内化学成分含量的变化忽略不计。</w:t>
      </w:r>
    </w:p>
    <w:p w14:paraId="31057329" w14:textId="6EAF1381" w:rsidR="00FD621B" w:rsidRDefault="004F383A">
      <w:r>
        <w:rPr>
          <w:rFonts w:hint="eastAsia"/>
        </w:rPr>
        <w:t>二、在预测风化前的化学成分含量中，不考虑玻璃文物风化前在不同时点下的成分含量，</w:t>
      </w:r>
      <w:r w:rsidR="00EC0CE3">
        <w:rPr>
          <w:rFonts w:hint="eastAsia"/>
        </w:rPr>
        <w:t>即不考虑其受时间变化的影响，</w:t>
      </w:r>
      <w:r>
        <w:rPr>
          <w:rFonts w:hint="eastAsia"/>
        </w:rPr>
        <w:t>而</w:t>
      </w:r>
      <w:r w:rsidR="00EC0CE3">
        <w:rPr>
          <w:rFonts w:hint="eastAsia"/>
        </w:rPr>
        <w:t>预测</w:t>
      </w:r>
      <w:r>
        <w:rPr>
          <w:rFonts w:hint="eastAsia"/>
        </w:rPr>
        <w:t>的是风化前的</w:t>
      </w:r>
      <w:r w:rsidR="00EC0CE3">
        <w:rPr>
          <w:rFonts w:hint="eastAsia"/>
        </w:rPr>
        <w:t>一般</w:t>
      </w:r>
      <w:r>
        <w:rPr>
          <w:rFonts w:hint="eastAsia"/>
        </w:rPr>
        <w:t>水平</w:t>
      </w:r>
      <w:r w:rsidR="00EC0CE3">
        <w:rPr>
          <w:rFonts w:hint="eastAsia"/>
        </w:rPr>
        <w:t>。</w:t>
      </w:r>
    </w:p>
    <w:p w14:paraId="4D8C2D14" w14:textId="0892EA0F" w:rsidR="00E05183" w:rsidRDefault="00E05183">
      <w:r>
        <w:rPr>
          <w:rFonts w:hint="eastAsia"/>
        </w:rPr>
        <w:t>三、同一文物上的不同部位可能存在差异，但其性质不存在差异。</w:t>
      </w:r>
    </w:p>
    <w:p w14:paraId="072A06E9" w14:textId="170D1A5E" w:rsidR="00E05183" w:rsidRDefault="00E05183">
      <w:pPr>
        <w:rPr>
          <w:rFonts w:hint="eastAsia"/>
        </w:rPr>
      </w:pPr>
      <w:r>
        <w:rPr>
          <w:rFonts w:hint="eastAsia"/>
        </w:rPr>
        <w:t>四、文物采样点能代表该文物的大部分水平。</w:t>
      </w:r>
    </w:p>
    <w:sectPr w:rsidR="00E051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EFD"/>
    <w:rsid w:val="00035883"/>
    <w:rsid w:val="0007076D"/>
    <w:rsid w:val="001F0EFD"/>
    <w:rsid w:val="00280A37"/>
    <w:rsid w:val="0034074C"/>
    <w:rsid w:val="004C14AD"/>
    <w:rsid w:val="004F383A"/>
    <w:rsid w:val="005D4D40"/>
    <w:rsid w:val="0067117E"/>
    <w:rsid w:val="00900AA0"/>
    <w:rsid w:val="00C455AF"/>
    <w:rsid w:val="00E05183"/>
    <w:rsid w:val="00E92008"/>
    <w:rsid w:val="00EC0CE3"/>
    <w:rsid w:val="00FD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2B728"/>
  <w15:chartTrackingRefBased/>
  <w15:docId w15:val="{2FB0FEEA-55E1-4958-9386-5435D4573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洋</dc:creator>
  <cp:keywords/>
  <dc:description/>
  <cp:lastModifiedBy>周 洋</cp:lastModifiedBy>
  <cp:revision>2</cp:revision>
  <dcterms:created xsi:type="dcterms:W3CDTF">2022-09-22T08:03:00Z</dcterms:created>
  <dcterms:modified xsi:type="dcterms:W3CDTF">2022-09-22T08:22:00Z</dcterms:modified>
</cp:coreProperties>
</file>