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12F" w:rsidRPr="00AA612F" w:rsidRDefault="006B3224" w:rsidP="00AA612F">
      <w:pPr>
        <w:spacing w:line="276" w:lineRule="auto"/>
        <w:rPr>
          <w:rFonts w:ascii="Arial" w:hAnsi="Arial" w:cs="Arial"/>
        </w:rPr>
      </w:pPr>
      <w:r>
        <w:rPr>
          <w:rFonts w:ascii="Arial" w:hAnsi="Arial" w:cs="Arial"/>
          <w:noProof/>
          <w:sz w:val="48"/>
          <w:szCs w:val="48"/>
          <w:lang w:val="en-SG" w:eastAsia="en-SG"/>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122555</wp:posOffset>
                </wp:positionV>
                <wp:extent cx="6546850" cy="0"/>
                <wp:effectExtent l="24765" t="27305" r="19685" b="2032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6850" cy="0"/>
                        </a:xfrm>
                        <a:prstGeom prst="straightConnector1">
                          <a:avLst/>
                        </a:prstGeom>
                        <a:noFill/>
                        <a:ln w="3810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1A4993" id="_x0000_t32" coordsize="21600,21600" o:spt="32" o:oned="t" path="m,l21600,21600e" filled="f">
                <v:path arrowok="t" fillok="f" o:connecttype="none"/>
                <o:lock v:ext="edit" shapetype="t"/>
              </v:shapetype>
              <v:shape id="AutoShape 4" o:spid="_x0000_s1026" type="#_x0000_t32" style="position:absolute;margin-left:-5.25pt;margin-top:9.65pt;width:515.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" strokecolor="#92d050" strokeweight="3pt"/>
            </w:pict>
          </mc:Fallback>
        </mc:AlternateContent>
      </w:r>
      <w:r>
        <w:rPr>
          <w:rFonts w:ascii="Arial" w:hAnsi="Arial" w:cs="Arial"/>
          <w:noProof/>
          <w:sz w:val="48"/>
          <w:szCs w:val="48"/>
          <w:lang w:val="en-SG" w:eastAsia="en-SG"/>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-372110</wp:posOffset>
                </wp:positionV>
                <wp:extent cx="3840480" cy="441960"/>
                <wp:effectExtent l="0" t="0" r="1905"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441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5.25pt;margin-top:-29.3pt;width:302.4pt;height:34.8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" stroked="f">
                <v:textbox style="mso-fit-shape-to-text:t">
                  <w:txbxContent>
                    <w:p w:rsidR="008D551E" w:rsidRPr="00AA612F" w:rsidRDefault="008D551E" w:rsidP="00AA612F">
                      <w:pPr>
                        <w:ind w:left="-142"/>
                      </w:pPr>
                      <w:r w:rsidRPr="00BA0BB0">
                        <w:rPr>
                          <w:rFonts w:ascii="Arial" w:hAnsi="Arial" w:cs="Arial"/>
                          <w:sz w:val="48"/>
                          <w:szCs w:val="48"/>
                        </w:rPr>
                        <w:t xml:space="preserve">Candidate </w:t>
                      </w:r>
                      <w:r>
                        <w:rPr>
                          <w:rFonts w:ascii="Arial" w:hAnsi="Arial" w:cs="Arial"/>
                          <w:sz w:val="48"/>
                          <w:szCs w:val="48"/>
                        </w:rPr>
                        <w:t>Profile</w:t>
                      </w:r>
                    </w:p>
                  </w:txbxContent>
                </v:textbox>
              </v:shape>
            </w:pict>
          </mc:Fallback>
        </mc:AlternateContent>
      </w:r>
    </w:p>
    <w:p w:rsidR="00AA612F" w:rsidRPr="00B81A1D" w:rsidRDefault="00AA612F" w:rsidP="00B81A1D"/>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58"/>
        <w:gridCol w:w="1978"/>
        <w:gridCol w:w="1984"/>
        <w:gridCol w:w="4394"/>
      </w:tblGrid>
      <w:tr w:rsidR="00781A14" w:rsidRPr="00B81A1D" w:rsidTr="008D551E">
        <w:trPr>
          <w:trHeight w:val="136"/>
        </w:trPr>
        <w:tc>
          <w:tcPr>
            <w:tcW w:w="1958" w:type="dxa"/>
            <w:vAlign w:val="center"/>
          </w:tcPr>
          <w:p w:rsidR="00781A14" w:rsidRPr="00B81A1D" w:rsidRDefault="00781A14" w:rsidP="00B81A1D">
            <w:r w:rsidRPr="00B81A1D">
              <w:t>Candidate Name:</w:t>
            </w:r>
          </w:p>
        </w:tc>
        <w:tc>
          <w:tcPr>
            <w:tcW w:w="8356" w:type="dxa"/>
            <w:gridSpan w:val="3"/>
            <w:vAlign w:val="center"/>
          </w:tcPr>
          <w:p w:rsidR="00781A14" w:rsidRPr="00C70557" w:rsidRDefault="003A00AE" w:rsidP="00031420">
            <w:r w:rsidRPr="003A00AE">
              <w:t>Lee Kay Heong</w:t>
            </w:r>
          </w:p>
        </w:tc>
      </w:tr>
      <w:tr w:rsidR="00781A14" w:rsidRPr="00B81A1D" w:rsidTr="008D551E">
        <w:trPr>
          <w:trHeight w:val="136"/>
        </w:trPr>
        <w:tc>
          <w:tcPr>
            <w:tcW w:w="1958" w:type="dxa"/>
            <w:vAlign w:val="center"/>
          </w:tcPr>
          <w:p w:rsidR="00781A14" w:rsidRPr="00B81A1D" w:rsidRDefault="00781A14" w:rsidP="00B81A1D">
            <w:r w:rsidRPr="00B81A1D">
              <w:t>Client Name:</w:t>
            </w:r>
          </w:p>
        </w:tc>
        <w:tc>
          <w:tcPr>
            <w:tcW w:w="8356" w:type="dxa"/>
            <w:gridSpan w:val="3"/>
            <w:vAlign w:val="center"/>
          </w:tcPr>
          <w:p w:rsidR="00781A14" w:rsidRPr="00F50F14" w:rsidRDefault="00B16002" w:rsidP="00F50F14">
            <w:pPr>
              <w:rPr>
                <w:b/>
              </w:rPr>
            </w:pPr>
            <w:proofErr w:type="spellStart"/>
            <w:r>
              <w:rPr>
                <w:b/>
              </w:rPr>
              <w:t>Exxonmobil</w:t>
            </w:r>
            <w:proofErr w:type="spellEnd"/>
            <w:r>
              <w:rPr>
                <w:b/>
              </w:rPr>
              <w:t xml:space="preserve"> </w:t>
            </w:r>
          </w:p>
        </w:tc>
      </w:tr>
      <w:tr w:rsidR="00781A14" w:rsidRPr="00B81A1D" w:rsidTr="008D551E">
        <w:trPr>
          <w:trHeight w:val="136"/>
        </w:trPr>
        <w:tc>
          <w:tcPr>
            <w:tcW w:w="1958" w:type="dxa"/>
            <w:vAlign w:val="center"/>
          </w:tcPr>
          <w:p w:rsidR="00781A14" w:rsidRPr="00B81A1D" w:rsidRDefault="00781A14" w:rsidP="00B81A1D">
            <w:r w:rsidRPr="00B81A1D">
              <w:t>Position Applied:</w:t>
            </w:r>
          </w:p>
        </w:tc>
        <w:tc>
          <w:tcPr>
            <w:tcW w:w="8356" w:type="dxa"/>
            <w:gridSpan w:val="3"/>
            <w:vAlign w:val="center"/>
          </w:tcPr>
          <w:p w:rsidR="00781A14" w:rsidRPr="00F50F14" w:rsidRDefault="00B16002" w:rsidP="00251638">
            <w:r>
              <w:t xml:space="preserve">Inspection Engineer </w:t>
            </w:r>
          </w:p>
        </w:tc>
      </w:tr>
      <w:tr w:rsidR="00583864" w:rsidRPr="00B81A1D" w:rsidTr="008D551E">
        <w:trPr>
          <w:trHeight w:val="136"/>
        </w:trPr>
        <w:tc>
          <w:tcPr>
            <w:tcW w:w="1958" w:type="dxa"/>
            <w:vAlign w:val="center"/>
          </w:tcPr>
          <w:p w:rsidR="00583864" w:rsidRPr="00B81A1D" w:rsidRDefault="00583864" w:rsidP="00583864">
            <w:r w:rsidRPr="00B81A1D">
              <w:t>Consultant Name:</w:t>
            </w:r>
          </w:p>
        </w:tc>
        <w:tc>
          <w:tcPr>
            <w:tcW w:w="3962" w:type="dxa"/>
            <w:gridSpan w:val="2"/>
            <w:vAlign w:val="center"/>
          </w:tcPr>
          <w:p w:rsidR="00583864" w:rsidRPr="00B81A1D" w:rsidRDefault="00583864" w:rsidP="00583864">
            <w:r w:rsidRPr="009A2DA6">
              <w:t>Jerusha Lieow Lengse</w:t>
            </w:r>
          </w:p>
        </w:tc>
        <w:tc>
          <w:tcPr>
            <w:tcW w:w="4394" w:type="dxa"/>
            <w:vAlign w:val="center"/>
          </w:tcPr>
          <w:p w:rsidR="00583864" w:rsidRPr="00B81A1D" w:rsidRDefault="00583864" w:rsidP="00583864">
            <w:r w:rsidRPr="00B81A1D">
              <w:t>EA Per</w:t>
            </w:r>
            <w:r>
              <w:t xml:space="preserve">sonnel Registration No. </w:t>
            </w:r>
            <w:r w:rsidRPr="009A2DA6">
              <w:t>R1543596</w:t>
            </w:r>
          </w:p>
        </w:tc>
      </w:tr>
      <w:tr w:rsidR="00583864" w:rsidRPr="00B81A1D" w:rsidTr="00EF5DD2">
        <w:trPr>
          <w:trHeight w:val="136"/>
        </w:trPr>
        <w:tc>
          <w:tcPr>
            <w:tcW w:w="1958" w:type="dxa"/>
            <w:vMerge w:val="restart"/>
            <w:vAlign w:val="center"/>
          </w:tcPr>
          <w:p w:rsidR="00583864" w:rsidRPr="00B81A1D" w:rsidRDefault="00583864" w:rsidP="00583864">
            <w:r w:rsidRPr="00B81A1D">
              <w:t>Consultant Contact Details:</w:t>
            </w:r>
          </w:p>
        </w:tc>
        <w:tc>
          <w:tcPr>
            <w:tcW w:w="8356" w:type="dxa"/>
            <w:gridSpan w:val="3"/>
            <w:vAlign w:val="center"/>
          </w:tcPr>
          <w:p w:rsidR="00583864" w:rsidRPr="00B81A1D" w:rsidRDefault="00583864" w:rsidP="00583864">
            <w:r w:rsidRPr="009A2DA6">
              <w:t>Jerusha_Lieow@kellyservices.com.sg</w:t>
            </w:r>
          </w:p>
        </w:tc>
      </w:tr>
      <w:tr w:rsidR="00583864" w:rsidRPr="00B81A1D" w:rsidTr="008D551E">
        <w:trPr>
          <w:trHeight w:val="136"/>
        </w:trPr>
        <w:tc>
          <w:tcPr>
            <w:tcW w:w="1958" w:type="dxa"/>
            <w:vMerge/>
            <w:vAlign w:val="center"/>
          </w:tcPr>
          <w:p w:rsidR="00583864" w:rsidRPr="00B81A1D" w:rsidRDefault="00583864" w:rsidP="00583864"/>
        </w:tc>
        <w:tc>
          <w:tcPr>
            <w:tcW w:w="1978" w:type="dxa"/>
            <w:vAlign w:val="center"/>
          </w:tcPr>
          <w:p w:rsidR="00583864" w:rsidRPr="00B81A1D" w:rsidRDefault="00583864" w:rsidP="00583864">
            <w:r w:rsidRPr="00B81A1D">
              <w:t xml:space="preserve">O (65) </w:t>
            </w:r>
            <w:r>
              <w:t>6709 3441</w:t>
            </w:r>
          </w:p>
        </w:tc>
        <w:tc>
          <w:tcPr>
            <w:tcW w:w="1984" w:type="dxa"/>
            <w:vAlign w:val="center"/>
          </w:tcPr>
          <w:p w:rsidR="00583864" w:rsidRPr="00B81A1D" w:rsidRDefault="00583864" w:rsidP="00583864">
            <w:r>
              <w:t xml:space="preserve">M (65) </w:t>
            </w:r>
            <w:r w:rsidRPr="009A2DA6">
              <w:t>9750 4536</w:t>
            </w:r>
          </w:p>
        </w:tc>
        <w:tc>
          <w:tcPr>
            <w:tcW w:w="4394" w:type="dxa"/>
            <w:vAlign w:val="center"/>
          </w:tcPr>
          <w:p w:rsidR="00583864" w:rsidRPr="00B81A1D" w:rsidRDefault="00EF7765" w:rsidP="00EF7765">
            <w:r>
              <w:t>F</w:t>
            </w:r>
            <w:r w:rsidR="00583864" w:rsidRPr="00B81A1D">
              <w:t xml:space="preserve"> (65) </w:t>
            </w:r>
            <w:r>
              <w:t>6337 1950</w:t>
            </w:r>
          </w:p>
        </w:tc>
      </w:tr>
    </w:tbl>
    <w:p w:rsidR="00AA612F" w:rsidRPr="00B81A1D" w:rsidRDefault="00AA612F" w:rsidP="00B81A1D"/>
    <w:p w:rsidR="00AA612F" w:rsidRPr="00C51038" w:rsidRDefault="00AA612F" w:rsidP="00C51038">
      <w:pPr>
        <w:tabs>
          <w:tab w:val="left" w:pos="90"/>
        </w:tabs>
        <w:contextualSpacing/>
        <w:rPr>
          <w:rFonts w:ascii="Arial" w:hAnsi="Arial" w:cs="Arial"/>
          <w:b/>
        </w:rPr>
      </w:pPr>
      <w:r w:rsidRPr="00BA0BB0">
        <w:rPr>
          <w:rFonts w:ascii="Arial" w:hAnsi="Arial" w:cs="Arial"/>
          <w:b/>
        </w:rPr>
        <w:t>Candidate Summary</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70"/>
        <w:gridCol w:w="8244"/>
      </w:tblGrid>
      <w:tr w:rsidR="00905028" w:rsidRPr="00BA0BB0" w:rsidTr="002F7E8D">
        <w:trPr>
          <w:trHeight w:val="136"/>
        </w:trPr>
        <w:tc>
          <w:tcPr>
            <w:tcW w:w="2070" w:type="dxa"/>
            <w:vAlign w:val="center"/>
          </w:tcPr>
          <w:p w:rsidR="00905028" w:rsidRPr="00BD7EFE" w:rsidRDefault="00905028" w:rsidP="00BD7EFE">
            <w:r w:rsidRPr="00BD7EFE">
              <w:t>Gender:</w:t>
            </w:r>
          </w:p>
        </w:tc>
        <w:tc>
          <w:tcPr>
            <w:tcW w:w="8244" w:type="dxa"/>
            <w:vAlign w:val="center"/>
          </w:tcPr>
          <w:p w:rsidR="0059402C" w:rsidRPr="00BD7EFE" w:rsidRDefault="00085BBC" w:rsidP="00F54156">
            <w:r>
              <w:t>Male</w:t>
            </w:r>
          </w:p>
        </w:tc>
      </w:tr>
      <w:tr w:rsidR="00905028" w:rsidRPr="00BA0BB0" w:rsidTr="00031C64">
        <w:trPr>
          <w:trHeight w:val="140"/>
        </w:trPr>
        <w:tc>
          <w:tcPr>
            <w:tcW w:w="2070" w:type="dxa"/>
            <w:vAlign w:val="center"/>
          </w:tcPr>
          <w:p w:rsidR="00905028" w:rsidRPr="00BD7EFE" w:rsidRDefault="00B16002" w:rsidP="00BD7EFE">
            <w:r>
              <w:t>Date of Birth:</w:t>
            </w:r>
          </w:p>
        </w:tc>
        <w:tc>
          <w:tcPr>
            <w:tcW w:w="8244" w:type="dxa"/>
            <w:vAlign w:val="center"/>
          </w:tcPr>
          <w:p w:rsidR="00E52D22" w:rsidRPr="00BD7EFE" w:rsidRDefault="00B16002" w:rsidP="00872F39">
            <w:r>
              <w:t>21</w:t>
            </w:r>
            <w:r w:rsidRPr="00B16002">
              <w:rPr>
                <w:vertAlign w:val="superscript"/>
              </w:rPr>
              <w:t>st</w:t>
            </w:r>
            <w:r>
              <w:t xml:space="preserve"> Nov 1976</w:t>
            </w:r>
          </w:p>
        </w:tc>
      </w:tr>
      <w:tr w:rsidR="00905028" w:rsidRPr="00BA0BB0" w:rsidTr="002F7E8D">
        <w:trPr>
          <w:trHeight w:val="136"/>
        </w:trPr>
        <w:tc>
          <w:tcPr>
            <w:tcW w:w="2070" w:type="dxa"/>
            <w:vAlign w:val="center"/>
          </w:tcPr>
          <w:p w:rsidR="00905028" w:rsidRPr="00BD7EFE" w:rsidRDefault="00905028" w:rsidP="00BD7EFE">
            <w:r w:rsidRPr="00BD7EFE">
              <w:t>Marital Status:</w:t>
            </w:r>
          </w:p>
        </w:tc>
        <w:tc>
          <w:tcPr>
            <w:tcW w:w="8244" w:type="dxa"/>
            <w:vAlign w:val="center"/>
          </w:tcPr>
          <w:p w:rsidR="00905028" w:rsidRPr="00BD7EFE" w:rsidRDefault="00B16002" w:rsidP="00872F39">
            <w:r>
              <w:t xml:space="preserve">Married </w:t>
            </w:r>
          </w:p>
        </w:tc>
      </w:tr>
      <w:tr w:rsidR="00905028" w:rsidRPr="00BA0BB0" w:rsidTr="002F7E8D">
        <w:trPr>
          <w:trHeight w:val="136"/>
        </w:trPr>
        <w:tc>
          <w:tcPr>
            <w:tcW w:w="2070" w:type="dxa"/>
            <w:vAlign w:val="center"/>
          </w:tcPr>
          <w:p w:rsidR="00905028" w:rsidRPr="00BD7EFE" w:rsidRDefault="00905028" w:rsidP="00BD7EFE">
            <w:r w:rsidRPr="00BD7EFE">
              <w:t>Nationality:</w:t>
            </w:r>
          </w:p>
        </w:tc>
        <w:tc>
          <w:tcPr>
            <w:tcW w:w="8244" w:type="dxa"/>
            <w:vAlign w:val="center"/>
          </w:tcPr>
          <w:p w:rsidR="00905028" w:rsidRPr="00BD7EFE" w:rsidRDefault="00085BBC" w:rsidP="0020597A">
            <w:r>
              <w:t>Singaporean</w:t>
            </w:r>
          </w:p>
        </w:tc>
      </w:tr>
      <w:tr w:rsidR="00905028" w:rsidRPr="00BA0BB0" w:rsidTr="002F7E8D">
        <w:trPr>
          <w:trHeight w:val="136"/>
        </w:trPr>
        <w:tc>
          <w:tcPr>
            <w:tcW w:w="2070" w:type="dxa"/>
            <w:vAlign w:val="center"/>
          </w:tcPr>
          <w:p w:rsidR="00905028" w:rsidRPr="0001793C" w:rsidRDefault="00905028" w:rsidP="0001793C">
            <w:r w:rsidRPr="0001793C">
              <w:t>Languages:</w:t>
            </w:r>
          </w:p>
        </w:tc>
        <w:tc>
          <w:tcPr>
            <w:tcW w:w="8244" w:type="dxa"/>
            <w:vAlign w:val="center"/>
          </w:tcPr>
          <w:p w:rsidR="00905028" w:rsidRPr="00BE5371" w:rsidRDefault="00031420" w:rsidP="00BE5371">
            <w:pPr>
              <w:rPr>
                <w:rFonts w:ascii="Arial" w:hAnsi="Arial"/>
              </w:rPr>
            </w:pPr>
            <w:r>
              <w:rPr>
                <w:rFonts w:ascii="Arial" w:hAnsi="Arial"/>
              </w:rPr>
              <w:t>English</w:t>
            </w:r>
          </w:p>
        </w:tc>
      </w:tr>
      <w:tr w:rsidR="00905028" w:rsidRPr="00BA0BB0" w:rsidTr="002F7E8D">
        <w:trPr>
          <w:trHeight w:val="136"/>
        </w:trPr>
        <w:tc>
          <w:tcPr>
            <w:tcW w:w="2070" w:type="dxa"/>
            <w:vAlign w:val="center"/>
          </w:tcPr>
          <w:p w:rsidR="00905028" w:rsidRPr="00BD7EFE" w:rsidRDefault="00905028" w:rsidP="00BD7EFE">
            <w:r w:rsidRPr="00BD7EFE">
              <w:t>Availability:</w:t>
            </w:r>
          </w:p>
        </w:tc>
        <w:tc>
          <w:tcPr>
            <w:tcW w:w="8244" w:type="dxa"/>
            <w:vAlign w:val="center"/>
          </w:tcPr>
          <w:p w:rsidR="00085BBC" w:rsidRPr="00BD7EFE" w:rsidRDefault="00085BBC" w:rsidP="00031C64">
            <w:r>
              <w:t>3 Months</w:t>
            </w:r>
          </w:p>
        </w:tc>
      </w:tr>
      <w:tr w:rsidR="00FE1F6E" w:rsidTr="00EF7010">
        <w:trPr>
          <w:trHeight w:val="136"/>
        </w:trPr>
        <w:tc>
          <w:tcPr>
            <w:tcW w:w="207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hideMark/>
          </w:tcPr>
          <w:p w:rsidR="00FE1F6E" w:rsidRDefault="00FE1F6E">
            <w:r>
              <w:t>Salary:</w:t>
            </w:r>
          </w:p>
        </w:tc>
        <w:tc>
          <w:tcPr>
            <w:tcW w:w="824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C871D1" w:rsidRDefault="00316305" w:rsidP="00BE5371">
            <w:r>
              <w:t xml:space="preserve">Current basic – </w:t>
            </w:r>
            <w:r w:rsidR="00B16002">
              <w:t>SGD 8749 x 15 months ( 3 months fixed AWS )</w:t>
            </w:r>
          </w:p>
          <w:p w:rsidR="00C871D1" w:rsidRPr="00BF6606" w:rsidRDefault="00BE5371" w:rsidP="00BE5371">
            <w:r w:rsidRPr="00BF6606">
              <w:t xml:space="preserve">Allowances – </w:t>
            </w:r>
            <w:r w:rsidR="00B16002">
              <w:t xml:space="preserve">SGD 250 per month </w:t>
            </w:r>
          </w:p>
          <w:p w:rsidR="00BE5371" w:rsidRDefault="00BE5371" w:rsidP="00BE5371">
            <w:r w:rsidRPr="00BF6606">
              <w:t>Variable Bonus –</w:t>
            </w:r>
            <w:r w:rsidR="00B16002">
              <w:t xml:space="preserve"> 3 months on average</w:t>
            </w:r>
            <w:r w:rsidR="00C871D1">
              <w:t xml:space="preserve"> </w:t>
            </w:r>
          </w:p>
          <w:p w:rsidR="00FE1F6E" w:rsidRDefault="00BE5371" w:rsidP="00316305">
            <w:r w:rsidRPr="00BF6606">
              <w:t>Expected Salary –</w:t>
            </w:r>
            <w:r w:rsidR="00316305">
              <w:t xml:space="preserve"> </w:t>
            </w:r>
            <w:r w:rsidR="00B16002">
              <w:t>10% increase from current annual package</w:t>
            </w:r>
          </w:p>
        </w:tc>
      </w:tr>
    </w:tbl>
    <w:p w:rsidR="00AA612F" w:rsidRPr="00C957F3" w:rsidRDefault="00AA612F" w:rsidP="00C957F3"/>
    <w:p w:rsidR="00AA612F" w:rsidRPr="00C51038" w:rsidRDefault="002D7338" w:rsidP="001209A0">
      <w:pPr>
        <w:contextualSpacing/>
        <w:rPr>
          <w:rFonts w:ascii="Arial" w:hAnsi="Arial" w:cs="Arial"/>
          <w:b/>
        </w:rPr>
      </w:pPr>
      <w:r>
        <w:rPr>
          <w:rFonts w:ascii="Arial" w:hAnsi="Arial" w:cs="Arial"/>
          <w:b/>
        </w:rPr>
        <w:t xml:space="preserve">Kelly Consultant’s </w:t>
      </w:r>
      <w:r w:rsidR="00AA612F" w:rsidRPr="00BA0BB0">
        <w:rPr>
          <w:rFonts w:ascii="Arial" w:hAnsi="Arial" w:cs="Arial"/>
          <w:b/>
        </w:rPr>
        <w:t>Comments</w:t>
      </w:r>
    </w:p>
    <w:tbl>
      <w:tblPr>
        <w:tblStyle w:val="TableGrid"/>
        <w:tblW w:w="103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14"/>
      </w:tblGrid>
      <w:tr w:rsidR="00AA612F" w:rsidRPr="001209A0" w:rsidTr="00AA612F">
        <w:tc>
          <w:tcPr>
            <w:tcW w:w="10314" w:type="dxa"/>
          </w:tcPr>
          <w:p w:rsidR="001E1BE8" w:rsidRPr="00085BBC" w:rsidRDefault="001E1BE8" w:rsidP="00085BBC">
            <w:pPr>
              <w:rPr>
                <w:b/>
              </w:rPr>
            </w:pPr>
          </w:p>
          <w:p w:rsidR="00085BBC" w:rsidRPr="00085BBC" w:rsidRDefault="001E1BE8" w:rsidP="004E5864">
            <w:pPr>
              <w:pStyle w:val="ListParagraph"/>
              <w:numPr>
                <w:ilvl w:val="0"/>
                <w:numId w:val="3"/>
              </w:numPr>
            </w:pPr>
            <w:r>
              <w:t xml:space="preserve">Candidate had graduated from NUS in 2010 </w:t>
            </w:r>
            <w:r w:rsidR="00085BBC" w:rsidRPr="00085BBC">
              <w:t>with Master of Sc</w:t>
            </w:r>
            <w:r>
              <w:t xml:space="preserve">ience in Materials and Science and </w:t>
            </w:r>
            <w:r w:rsidR="00085BBC">
              <w:t>obtained his</w:t>
            </w:r>
            <w:r w:rsidR="00085BBC" w:rsidRPr="00085BBC">
              <w:t xml:space="preserve"> certified API 571/653/570/510. ASW-CWI certification, certified international welding engineer by IIW and NACE Corrosion Technologist. </w:t>
            </w:r>
          </w:p>
          <w:p w:rsidR="00085BBC" w:rsidRPr="00085BBC" w:rsidRDefault="001E1BE8" w:rsidP="004E5864">
            <w:pPr>
              <w:pStyle w:val="ListParagraph"/>
              <w:numPr>
                <w:ilvl w:val="0"/>
                <w:numId w:val="3"/>
              </w:numPr>
            </w:pPr>
            <w:r>
              <w:t xml:space="preserve">Has more than 10 years of experience in working as an </w:t>
            </w:r>
            <w:r w:rsidR="00085BBC" w:rsidRPr="00085BBC">
              <w:t xml:space="preserve">inspection engineer since 2005 in SGS, Total Petrochemical </w:t>
            </w:r>
            <w:r w:rsidR="00085BBC">
              <w:t>and</w:t>
            </w:r>
            <w:r w:rsidR="00085BBC" w:rsidRPr="00085BBC">
              <w:t xml:space="preserve"> Shell Chemical Seraya till now. In Total and Shell, mainly deal with the in-service inspection to ensure that the static equipment is fit-for-operation. Knowledgeable in various internal code and standards such as NACE, API, ASME Section VIII D1 and B31.3 etc. Also involved in the new static equipment design reviewed. </w:t>
            </w:r>
          </w:p>
          <w:p w:rsidR="00031420" w:rsidRPr="001209A0" w:rsidRDefault="00031420" w:rsidP="001E1BE8"/>
        </w:tc>
      </w:tr>
    </w:tbl>
    <w:p w:rsidR="001E1BE8" w:rsidRPr="008239B6" w:rsidRDefault="001E1BE8" w:rsidP="008239B6"/>
    <w:p w:rsidR="006A1448" w:rsidRPr="006A1448" w:rsidRDefault="00654750" w:rsidP="006A1448">
      <w:pPr>
        <w:shd w:val="pct10" w:color="auto" w:fill="auto"/>
        <w:jc w:val="both"/>
        <w:rPr>
          <w:rFonts w:ascii="Arial" w:hAnsi="Arial" w:cs="Arial"/>
          <w:b/>
          <w:sz w:val="28"/>
          <w:szCs w:val="28"/>
        </w:rPr>
      </w:pPr>
      <w:r>
        <w:rPr>
          <w:rFonts w:ascii="Arial" w:hAnsi="Arial" w:cs="Arial"/>
          <w:b/>
          <w:sz w:val="28"/>
          <w:szCs w:val="28"/>
        </w:rPr>
        <w:t>EMPLOYMENT HISTORY</w:t>
      </w:r>
    </w:p>
    <w:p w:rsidR="004E5864" w:rsidRDefault="004E5864" w:rsidP="00031420">
      <w:pPr>
        <w:rPr>
          <w:rFonts w:ascii="Arial" w:hAnsi="Arial" w:cs="Arial"/>
          <w:lang w:val="en-GB"/>
        </w:rPr>
      </w:pPr>
    </w:p>
    <w:p w:rsidR="00031420" w:rsidRPr="004E5864" w:rsidRDefault="004E5864" w:rsidP="00031420">
      <w:pPr>
        <w:rPr>
          <w:b/>
          <w:color w:val="000000" w:themeColor="text1"/>
        </w:rPr>
      </w:pPr>
      <w:r w:rsidRPr="004E5864">
        <w:rPr>
          <w:rFonts w:ascii="Arial" w:hAnsi="Arial" w:cs="Arial"/>
          <w:b/>
          <w:lang w:val="en-GB"/>
        </w:rPr>
        <w:t>Aug 2008 –</w:t>
      </w:r>
      <w:r w:rsidRPr="004E5864">
        <w:rPr>
          <w:b/>
        </w:rPr>
        <w:t xml:space="preserve"> Present</w:t>
      </w:r>
    </w:p>
    <w:p w:rsidR="00085BBC" w:rsidRPr="002A5CC8" w:rsidRDefault="00085BBC" w:rsidP="002A5CC8">
      <w:pPr>
        <w:rPr>
          <w:b/>
        </w:rPr>
      </w:pPr>
      <w:r w:rsidRPr="002A5CC8">
        <w:rPr>
          <w:b/>
        </w:rPr>
        <w:t xml:space="preserve">Shell Chemical Seraya Pte Ltd </w:t>
      </w:r>
    </w:p>
    <w:p w:rsidR="004E5864" w:rsidRPr="00C51038" w:rsidRDefault="00085BBC" w:rsidP="004E5864">
      <w:pPr>
        <w:rPr>
          <w:b/>
        </w:rPr>
      </w:pPr>
      <w:r w:rsidRPr="00C51038">
        <w:rPr>
          <w:b/>
        </w:rPr>
        <w:t xml:space="preserve">Project Quality Lead </w:t>
      </w:r>
    </w:p>
    <w:p w:rsidR="002A5CC8" w:rsidRPr="004E5864" w:rsidRDefault="002A5CC8" w:rsidP="002A5CC8"/>
    <w:p w:rsidR="00085BBC" w:rsidRDefault="00B16002" w:rsidP="002A5CC8">
      <w:r>
        <w:t xml:space="preserve">Key </w:t>
      </w:r>
      <w:r w:rsidR="00085BBC" w:rsidRPr="002A5CC8">
        <w:t>Responsibilities</w:t>
      </w:r>
      <w:r w:rsidR="00C51038">
        <w:t>:</w:t>
      </w:r>
    </w:p>
    <w:p w:rsidR="00C51038" w:rsidRPr="002A5CC8" w:rsidRDefault="00C51038" w:rsidP="002A5CC8"/>
    <w:p w:rsidR="00085BBC" w:rsidRDefault="00085BBC" w:rsidP="004E5864">
      <w:pPr>
        <w:pStyle w:val="ListParagraph"/>
        <w:numPr>
          <w:ilvl w:val="0"/>
          <w:numId w:val="8"/>
        </w:numPr>
      </w:pPr>
      <w:r w:rsidRPr="002A5CC8">
        <w:t>Work</w:t>
      </w:r>
      <w:r w:rsidR="001E1BE8">
        <w:t xml:space="preserve"> as a Project Quality Lead,</w:t>
      </w:r>
      <w:r w:rsidRPr="002A5CC8">
        <w:t xml:space="preserve"> leading a section with 2 staffs. This section consists of Project Quality Assurance and project equipment /piping inspection.  </w:t>
      </w:r>
    </w:p>
    <w:p w:rsidR="00B16002" w:rsidRPr="002A5CC8" w:rsidRDefault="00B16002" w:rsidP="00B16002">
      <w:pPr>
        <w:pStyle w:val="ListParagraph"/>
        <w:numPr>
          <w:ilvl w:val="0"/>
          <w:numId w:val="8"/>
        </w:numPr>
      </w:pPr>
      <w:r>
        <w:t xml:space="preserve">In charge </w:t>
      </w:r>
      <w:r w:rsidRPr="00085BBC">
        <w:t>of the project quality assurance program and project i</w:t>
      </w:r>
      <w:r>
        <w:t>nspection for static equipment.</w:t>
      </w:r>
    </w:p>
    <w:p w:rsidR="00085BBC" w:rsidRPr="002A5CC8" w:rsidRDefault="00085BBC" w:rsidP="004E5864">
      <w:pPr>
        <w:pStyle w:val="ListParagraph"/>
        <w:numPr>
          <w:ilvl w:val="0"/>
          <w:numId w:val="8"/>
        </w:numPr>
      </w:pPr>
      <w:r w:rsidRPr="002A5CC8">
        <w:t xml:space="preserve">Responsible to setup and implement the project quality assurance framework for </w:t>
      </w:r>
      <w:r w:rsidR="004E5864" w:rsidRPr="002A5CC8">
        <w:t>CAPEX/</w:t>
      </w:r>
      <w:r w:rsidRPr="002A5CC8">
        <w:t xml:space="preserve"> plant change projects is to ensure that the all equipment have meet its Design / quality aspect to ensure the equipment are fit for purpose. </w:t>
      </w:r>
    </w:p>
    <w:p w:rsidR="00085BBC" w:rsidRPr="002A5CC8" w:rsidRDefault="00085BBC" w:rsidP="002A5CC8">
      <w:pPr>
        <w:pStyle w:val="ListParagraph"/>
        <w:numPr>
          <w:ilvl w:val="0"/>
          <w:numId w:val="8"/>
        </w:numPr>
      </w:pPr>
      <w:r w:rsidRPr="002A5CC8">
        <w:t>For project inspection is to ensure that the static equipment and piping quality plan are compiled as per Shell DEPs and international standard and code.</w:t>
      </w:r>
    </w:p>
    <w:p w:rsidR="00085BBC" w:rsidRPr="002A5CC8" w:rsidRDefault="00085BBC" w:rsidP="004E5864">
      <w:pPr>
        <w:pStyle w:val="ListParagraph"/>
        <w:numPr>
          <w:ilvl w:val="0"/>
          <w:numId w:val="9"/>
        </w:numPr>
      </w:pPr>
      <w:r w:rsidRPr="002A5CC8">
        <w:lastRenderedPageBreak/>
        <w:t xml:space="preserve">Work as a Lead Inspection engineer, I am leading a section with 3 staffs and 20 NDT contract staffs. This section consists of Pressure relief valve (PRV), storage tank inspection, project inspection, piping inspection and NDT activity.   </w:t>
      </w:r>
    </w:p>
    <w:p w:rsidR="00085BBC" w:rsidRPr="002A5CC8" w:rsidRDefault="00085BBC" w:rsidP="004E5864">
      <w:pPr>
        <w:pStyle w:val="ListParagraph"/>
        <w:numPr>
          <w:ilvl w:val="0"/>
          <w:numId w:val="9"/>
        </w:numPr>
      </w:pPr>
      <w:r w:rsidRPr="002A5CC8">
        <w:t xml:space="preserve">Manage the pressure relief valve program to ensure that the pressure relief valve are properly inspected and tested. Review and approve the testing report include the new testing interval after testing.  </w:t>
      </w:r>
    </w:p>
    <w:p w:rsidR="00085BBC" w:rsidRPr="002A5CC8" w:rsidRDefault="00085BBC" w:rsidP="004E5864">
      <w:pPr>
        <w:pStyle w:val="ListParagraph"/>
        <w:numPr>
          <w:ilvl w:val="0"/>
          <w:numId w:val="9"/>
        </w:numPr>
      </w:pPr>
      <w:r w:rsidRPr="002A5CC8">
        <w:t xml:space="preserve">For Storage tank, to work out the inspection planning strategy as per risk based assessment. Manage the inspection activity and review the recommendation by inspection engineer.  </w:t>
      </w:r>
    </w:p>
    <w:p w:rsidR="00085BBC" w:rsidRPr="002A5CC8" w:rsidRDefault="00085BBC" w:rsidP="004E5864">
      <w:pPr>
        <w:pStyle w:val="ListParagraph"/>
        <w:numPr>
          <w:ilvl w:val="0"/>
          <w:numId w:val="9"/>
        </w:numPr>
      </w:pPr>
      <w:r w:rsidRPr="002A5CC8">
        <w:t xml:space="preserve">For project inspection is to ensure that the static equipment and piping quality plan are compiled as per Shell DEPs and international standard and code.  </w:t>
      </w:r>
    </w:p>
    <w:p w:rsidR="00085BBC" w:rsidRPr="002A5CC8" w:rsidRDefault="00085BBC" w:rsidP="004E5864">
      <w:pPr>
        <w:pStyle w:val="ListParagraph"/>
        <w:numPr>
          <w:ilvl w:val="0"/>
          <w:numId w:val="9"/>
        </w:numPr>
      </w:pPr>
      <w:r w:rsidRPr="002A5CC8">
        <w:t xml:space="preserve">Develop and manage the piping inspection program include the inspection activity as per API 570. Review and approve the inspection report by inspection engineer.  </w:t>
      </w:r>
    </w:p>
    <w:p w:rsidR="002A5CC8" w:rsidRPr="001E1BE8" w:rsidRDefault="00085BBC" w:rsidP="001E1BE8">
      <w:pPr>
        <w:pStyle w:val="ListParagraph"/>
        <w:numPr>
          <w:ilvl w:val="0"/>
          <w:numId w:val="9"/>
        </w:numPr>
      </w:pPr>
      <w:r w:rsidRPr="002A5CC8">
        <w:t xml:space="preserve">Manage the in-house NDT team, ensure that their quality and qualification system are properly in-place and to provide this NDT support to the site inspection, project and maintenance activity. </w:t>
      </w:r>
    </w:p>
    <w:p w:rsidR="00085BBC" w:rsidRPr="002A5CC8" w:rsidRDefault="00085BBC" w:rsidP="004E5864">
      <w:pPr>
        <w:pStyle w:val="ListParagraph"/>
        <w:numPr>
          <w:ilvl w:val="0"/>
          <w:numId w:val="10"/>
        </w:numPr>
      </w:pPr>
      <w:r w:rsidRPr="002A5CC8">
        <w:t>P</w:t>
      </w:r>
      <w:r w:rsidR="001E1BE8">
        <w:t xml:space="preserve">erform </w:t>
      </w:r>
      <w:r w:rsidRPr="002A5CC8">
        <w:t xml:space="preserve">and/or review of the static equipment design and/or modification work to ensure that the equipment are fitness for purpose. </w:t>
      </w:r>
    </w:p>
    <w:p w:rsidR="00085BBC" w:rsidRPr="002A5CC8" w:rsidRDefault="00085BBC" w:rsidP="004E5864">
      <w:pPr>
        <w:pStyle w:val="ListParagraph"/>
        <w:numPr>
          <w:ilvl w:val="0"/>
          <w:numId w:val="10"/>
        </w:numPr>
      </w:pPr>
      <w:r w:rsidRPr="002A5CC8">
        <w:t xml:space="preserve">Perform mechanical review/calculation for re-rating / repair / new equipment as per ASME Section VIII D1 and ASME B31.3 and TEMA for the capital and growth projects. As well as the plant change projects.  </w:t>
      </w:r>
    </w:p>
    <w:p w:rsidR="00085BBC" w:rsidRPr="002A5CC8" w:rsidRDefault="00085BBC" w:rsidP="004E5864">
      <w:pPr>
        <w:pStyle w:val="ListParagraph"/>
        <w:numPr>
          <w:ilvl w:val="0"/>
          <w:numId w:val="10"/>
        </w:numPr>
      </w:pPr>
      <w:r w:rsidRPr="002A5CC8">
        <w:t xml:space="preserve">To perform the Level II Fitness For Service as per API 579 to ensure that static equipment are fitness for purpose  </w:t>
      </w:r>
    </w:p>
    <w:p w:rsidR="00085BBC" w:rsidRPr="002A5CC8" w:rsidRDefault="00085BBC" w:rsidP="004E5864">
      <w:pPr>
        <w:pStyle w:val="ListParagraph"/>
        <w:numPr>
          <w:ilvl w:val="0"/>
          <w:numId w:val="10"/>
        </w:numPr>
      </w:pPr>
      <w:r w:rsidRPr="002A5CC8">
        <w:t>Involve Root cause analysis related to static equipment failure in term of stress analysis</w:t>
      </w:r>
    </w:p>
    <w:p w:rsidR="002A5CC8" w:rsidRDefault="00085BBC" w:rsidP="004E5864">
      <w:pPr>
        <w:pStyle w:val="ListParagraph"/>
        <w:numPr>
          <w:ilvl w:val="0"/>
          <w:numId w:val="10"/>
        </w:numPr>
      </w:pPr>
      <w:r w:rsidRPr="002A5CC8">
        <w:t>Review and approved the method statement submitted by the contractor.</w:t>
      </w:r>
    </w:p>
    <w:p w:rsidR="002A5CC8" w:rsidRDefault="00085BBC" w:rsidP="004E5864">
      <w:pPr>
        <w:pStyle w:val="ListParagraph"/>
        <w:numPr>
          <w:ilvl w:val="0"/>
          <w:numId w:val="10"/>
        </w:numPr>
      </w:pPr>
      <w:r w:rsidRPr="002A5CC8">
        <w:t>Review the technical specification as Subject Matter Expert to compliance the technical code and DEPs</w:t>
      </w:r>
    </w:p>
    <w:p w:rsidR="00085BBC" w:rsidRPr="002A5CC8" w:rsidRDefault="00085BBC" w:rsidP="002A5CC8">
      <w:pPr>
        <w:pStyle w:val="ListParagraph"/>
        <w:numPr>
          <w:ilvl w:val="0"/>
          <w:numId w:val="10"/>
        </w:numPr>
      </w:pPr>
      <w:r w:rsidRPr="002A5CC8">
        <w:t xml:space="preserve">Knowledge of using the PVElite and CAESAR II software to perform the analysis. </w:t>
      </w:r>
    </w:p>
    <w:p w:rsidR="00085BBC" w:rsidRPr="002A5CC8" w:rsidRDefault="00085BBC" w:rsidP="004E5864">
      <w:pPr>
        <w:pStyle w:val="ListParagraph"/>
        <w:numPr>
          <w:ilvl w:val="0"/>
          <w:numId w:val="11"/>
        </w:numPr>
      </w:pPr>
      <w:r w:rsidRPr="002A5CC8">
        <w:t>Performed as a Custodian Inspection Engineer  to ensure that the reliability and integrity of the static equipment</w:t>
      </w:r>
    </w:p>
    <w:p w:rsidR="00085BBC" w:rsidRPr="002A5CC8" w:rsidRDefault="00085BBC" w:rsidP="004E5864">
      <w:pPr>
        <w:pStyle w:val="ListParagraph"/>
        <w:numPr>
          <w:ilvl w:val="0"/>
          <w:numId w:val="11"/>
        </w:numPr>
      </w:pPr>
      <w:r w:rsidRPr="002A5CC8">
        <w:t xml:space="preserve">Performed mechanical review/calculation for re-rating / repair / new equipment as per ASME Section VIII D1 and ASME B31.3 and TEMA. As well as perform the Fitness for Service as per API 579. </w:t>
      </w:r>
    </w:p>
    <w:p w:rsidR="00085BBC" w:rsidRPr="002A5CC8" w:rsidRDefault="00085BBC" w:rsidP="004E5864">
      <w:pPr>
        <w:pStyle w:val="ListParagraph"/>
        <w:numPr>
          <w:ilvl w:val="0"/>
          <w:numId w:val="11"/>
        </w:numPr>
      </w:pPr>
      <w:r w:rsidRPr="002A5CC8">
        <w:t xml:space="preserve">Assist the Corrosion and Materials Engineer to review the corrosion study. </w:t>
      </w:r>
    </w:p>
    <w:p w:rsidR="00085BBC" w:rsidRPr="002A5CC8" w:rsidRDefault="00085BBC" w:rsidP="004E5864">
      <w:pPr>
        <w:pStyle w:val="ListParagraph"/>
        <w:numPr>
          <w:ilvl w:val="0"/>
          <w:numId w:val="11"/>
        </w:numPr>
      </w:pPr>
      <w:r w:rsidRPr="002A5CC8">
        <w:t>Act as a Lead inspection engineer for the SMPO1 Turnaround in 2011 / MEG Turnaround in 2012 / EGS Turnaround 2013 to provide the necessary support and work out the details inspection plan to be carried out.</w:t>
      </w:r>
    </w:p>
    <w:p w:rsidR="00085BBC" w:rsidRPr="002A5CC8" w:rsidRDefault="00085BBC" w:rsidP="004E5864">
      <w:pPr>
        <w:pStyle w:val="ListParagraph"/>
        <w:numPr>
          <w:ilvl w:val="0"/>
          <w:numId w:val="11"/>
        </w:numPr>
      </w:pPr>
      <w:r w:rsidRPr="002A5CC8">
        <w:t>Plan, Implement and review the plant inspection plan for the existing fixed equipment such as Process piping, Heat exchanger, Vessel, Reactor and column.</w:t>
      </w:r>
    </w:p>
    <w:p w:rsidR="00085BBC" w:rsidRPr="002A5CC8" w:rsidRDefault="00085BBC" w:rsidP="004E5864">
      <w:pPr>
        <w:pStyle w:val="ListParagraph"/>
        <w:numPr>
          <w:ilvl w:val="0"/>
          <w:numId w:val="11"/>
        </w:numPr>
      </w:pPr>
      <w:r w:rsidRPr="002A5CC8">
        <w:t>Conduct the failure analysis and provide the appropriate recommendation of the inspection findings based on the damaged mechanism</w:t>
      </w:r>
    </w:p>
    <w:p w:rsidR="00085BBC" w:rsidRPr="002A5CC8" w:rsidRDefault="00085BBC" w:rsidP="004E5864">
      <w:pPr>
        <w:pStyle w:val="ListParagraph"/>
        <w:numPr>
          <w:ilvl w:val="0"/>
          <w:numId w:val="11"/>
        </w:numPr>
      </w:pPr>
      <w:r w:rsidRPr="002A5CC8">
        <w:t>Performed as Quality Manager in the SAC-Inspection bodies</w:t>
      </w:r>
    </w:p>
    <w:p w:rsidR="00085BBC" w:rsidRPr="002A5CC8" w:rsidRDefault="00085BBC" w:rsidP="004E5864">
      <w:pPr>
        <w:pStyle w:val="ListParagraph"/>
        <w:numPr>
          <w:ilvl w:val="0"/>
          <w:numId w:val="11"/>
        </w:numPr>
      </w:pPr>
      <w:r w:rsidRPr="002A5CC8">
        <w:t xml:space="preserve">Involved Root cause analysis related to static equipment failure </w:t>
      </w:r>
    </w:p>
    <w:p w:rsidR="00085BBC" w:rsidRPr="002A5CC8" w:rsidRDefault="00085BBC" w:rsidP="004E5864">
      <w:pPr>
        <w:pStyle w:val="ListParagraph"/>
        <w:numPr>
          <w:ilvl w:val="0"/>
          <w:numId w:val="11"/>
        </w:numPr>
      </w:pPr>
      <w:r w:rsidRPr="002A5CC8">
        <w:t>Reviewed and approved the method statement submitted by the contractor.</w:t>
      </w:r>
    </w:p>
    <w:p w:rsidR="002A5CC8" w:rsidRDefault="002A5CC8" w:rsidP="002A5CC8">
      <w:pPr>
        <w:rPr>
          <w:b/>
        </w:rPr>
      </w:pPr>
    </w:p>
    <w:p w:rsidR="001E1BE8" w:rsidRDefault="00C51038" w:rsidP="002A5CC8">
      <w:r w:rsidRPr="00C51038">
        <w:t xml:space="preserve">Reason for Leaving: </w:t>
      </w:r>
      <w:r>
        <w:t xml:space="preserve">Seeking new challenges for personal and career growth </w:t>
      </w:r>
      <w:bookmarkStart w:id="0" w:name="_GoBack"/>
      <w:bookmarkEnd w:id="0"/>
    </w:p>
    <w:p w:rsidR="00C51038" w:rsidRPr="00C51038" w:rsidRDefault="00C51038" w:rsidP="002A5CC8"/>
    <w:p w:rsidR="001E1BE8" w:rsidRPr="002A5CC8" w:rsidRDefault="001E1BE8" w:rsidP="002A5CC8">
      <w:pPr>
        <w:rPr>
          <w:b/>
        </w:rPr>
      </w:pPr>
    </w:p>
    <w:p w:rsidR="002A5CC8" w:rsidRPr="002A5CC8" w:rsidRDefault="002A5CC8" w:rsidP="002A5CC8">
      <w:pPr>
        <w:tabs>
          <w:tab w:val="left" w:pos="-1094"/>
          <w:tab w:val="left" w:pos="-720"/>
          <w:tab w:val="left" w:pos="0"/>
          <w:tab w:val="left" w:pos="720"/>
          <w:tab w:val="left" w:pos="1440"/>
          <w:tab w:val="left" w:pos="2160"/>
          <w:tab w:val="left" w:pos="2880"/>
          <w:tab w:val="left" w:pos="3420"/>
          <w:tab w:val="left" w:pos="4320"/>
        </w:tabs>
        <w:ind w:left="2880" w:hanging="2880"/>
        <w:jc w:val="both"/>
        <w:rPr>
          <w:rFonts w:ascii="Arial" w:hAnsi="Arial" w:cs="Arial"/>
          <w:b/>
          <w:lang w:val="en-GB"/>
        </w:rPr>
      </w:pPr>
      <w:r w:rsidRPr="002A5CC8">
        <w:rPr>
          <w:rFonts w:ascii="Arial" w:hAnsi="Arial" w:cs="Arial"/>
          <w:b/>
          <w:lang w:val="en-GB"/>
        </w:rPr>
        <w:t>Jul 2006 – Jul 2008</w:t>
      </w:r>
    </w:p>
    <w:p w:rsidR="00085BBC" w:rsidRPr="002A5CC8" w:rsidRDefault="00085BBC" w:rsidP="002A5CC8">
      <w:pPr>
        <w:rPr>
          <w:b/>
          <w:lang w:val="es-ES"/>
        </w:rPr>
      </w:pPr>
      <w:r w:rsidRPr="002A5CC8">
        <w:rPr>
          <w:b/>
          <w:lang w:val="es-ES"/>
        </w:rPr>
        <w:t>Total Petro</w:t>
      </w:r>
      <w:r w:rsidR="002A5CC8" w:rsidRPr="002A5CC8">
        <w:rPr>
          <w:b/>
          <w:lang w:val="es-ES"/>
        </w:rPr>
        <w:t xml:space="preserve"> C</w:t>
      </w:r>
      <w:r w:rsidRPr="002A5CC8">
        <w:rPr>
          <w:b/>
          <w:lang w:val="es-ES"/>
        </w:rPr>
        <w:t xml:space="preserve">hemical SEA Pte </w:t>
      </w:r>
      <w:r w:rsidR="002A5CC8" w:rsidRPr="002A5CC8">
        <w:rPr>
          <w:b/>
          <w:lang w:val="es-ES"/>
        </w:rPr>
        <w:t>Ltd.</w:t>
      </w:r>
      <w:r w:rsidRPr="002A5CC8">
        <w:rPr>
          <w:b/>
          <w:lang w:val="es-ES"/>
        </w:rPr>
        <w:t xml:space="preserve"> </w:t>
      </w:r>
    </w:p>
    <w:p w:rsidR="00085BBC" w:rsidRPr="00C51038" w:rsidRDefault="00085BBC" w:rsidP="00085BBC">
      <w:pPr>
        <w:tabs>
          <w:tab w:val="left" w:pos="-1094"/>
          <w:tab w:val="left" w:pos="-720"/>
          <w:tab w:val="left" w:pos="0"/>
          <w:tab w:val="left" w:pos="720"/>
          <w:tab w:val="left" w:pos="1440"/>
          <w:tab w:val="left" w:pos="2160"/>
          <w:tab w:val="left" w:pos="2880"/>
          <w:tab w:val="left" w:pos="3420"/>
          <w:tab w:val="left" w:pos="4320"/>
        </w:tabs>
        <w:ind w:left="2880" w:hanging="2880"/>
        <w:jc w:val="both"/>
        <w:rPr>
          <w:rFonts w:ascii="Arial" w:hAnsi="Arial" w:cs="Arial"/>
          <w:b/>
          <w:lang w:val="en-GB"/>
        </w:rPr>
      </w:pPr>
      <w:r w:rsidRPr="00C51038">
        <w:rPr>
          <w:rFonts w:ascii="Arial" w:hAnsi="Arial" w:cs="Arial"/>
          <w:b/>
          <w:lang w:val="en-GB"/>
        </w:rPr>
        <w:t>Inspection Engineer</w:t>
      </w:r>
    </w:p>
    <w:p w:rsidR="002A5CC8" w:rsidRDefault="002A5CC8" w:rsidP="00085BBC">
      <w:pPr>
        <w:tabs>
          <w:tab w:val="left" w:pos="-1094"/>
          <w:tab w:val="left" w:pos="-720"/>
          <w:tab w:val="left" w:pos="0"/>
          <w:tab w:val="left" w:pos="720"/>
          <w:tab w:val="left" w:pos="1440"/>
          <w:tab w:val="left" w:pos="2160"/>
          <w:tab w:val="left" w:pos="2880"/>
          <w:tab w:val="left" w:pos="3420"/>
          <w:tab w:val="left" w:pos="4320"/>
        </w:tabs>
        <w:ind w:left="2880" w:hanging="2880"/>
        <w:jc w:val="both"/>
        <w:rPr>
          <w:rFonts w:ascii="Arial" w:hAnsi="Arial" w:cs="Arial"/>
          <w:b/>
          <w:bCs/>
          <w:u w:val="single"/>
          <w:lang w:val="en-GB"/>
        </w:rPr>
      </w:pPr>
    </w:p>
    <w:p w:rsidR="00085BBC" w:rsidRDefault="001E1BE8" w:rsidP="002A5CC8">
      <w:r>
        <w:t xml:space="preserve">Key </w:t>
      </w:r>
      <w:r w:rsidR="00085BBC" w:rsidRPr="002A5CC8">
        <w:t>Responsibilities</w:t>
      </w:r>
      <w:r w:rsidR="00C51038">
        <w:t>:</w:t>
      </w:r>
    </w:p>
    <w:p w:rsidR="00C51038" w:rsidRPr="002A5CC8" w:rsidRDefault="00C51038" w:rsidP="002A5CC8"/>
    <w:p w:rsidR="00085BBC" w:rsidRPr="002A5CC8" w:rsidRDefault="00085BBC" w:rsidP="004E5864">
      <w:pPr>
        <w:pStyle w:val="ListParagraph"/>
        <w:numPr>
          <w:ilvl w:val="0"/>
          <w:numId w:val="12"/>
        </w:numPr>
      </w:pPr>
      <w:r w:rsidRPr="002A5CC8">
        <w:t>Plan, Implement and follow the plant inspection plan for the existing fixed equipment by identity the damages mechanism and determine the inspection effectiveness as per API Code.</w:t>
      </w:r>
    </w:p>
    <w:p w:rsidR="00085BBC" w:rsidRPr="002A5CC8" w:rsidRDefault="00085BBC" w:rsidP="004E5864">
      <w:pPr>
        <w:pStyle w:val="ListParagraph"/>
        <w:numPr>
          <w:ilvl w:val="0"/>
          <w:numId w:val="12"/>
        </w:numPr>
      </w:pPr>
      <w:r w:rsidRPr="002A5CC8">
        <w:t>Review and approve the welding procedure submitted by contractors, witness the welding procedure qualification test. As well as Welding Procedure Specification (WPS) for Carbon Steel and Stainless Steel.</w:t>
      </w:r>
    </w:p>
    <w:p w:rsidR="00085BBC" w:rsidRPr="002A5CC8" w:rsidRDefault="00085BBC" w:rsidP="004E5864">
      <w:pPr>
        <w:pStyle w:val="ListParagraph"/>
        <w:numPr>
          <w:ilvl w:val="0"/>
          <w:numId w:val="12"/>
        </w:numPr>
      </w:pPr>
      <w:r w:rsidRPr="002A5CC8">
        <w:t>Plan, organize and execute inspection activities for plant shutdowns.</w:t>
      </w:r>
    </w:p>
    <w:p w:rsidR="00085BBC" w:rsidRPr="002A5CC8" w:rsidRDefault="00085BBC" w:rsidP="004E5864">
      <w:pPr>
        <w:pStyle w:val="ListParagraph"/>
        <w:numPr>
          <w:ilvl w:val="0"/>
          <w:numId w:val="12"/>
        </w:numPr>
      </w:pPr>
      <w:r w:rsidRPr="002A5CC8">
        <w:t>Provide the appropriate recommendation of the inspection findings.</w:t>
      </w:r>
    </w:p>
    <w:p w:rsidR="00085BBC" w:rsidRPr="002A5CC8" w:rsidRDefault="00085BBC" w:rsidP="004E5864">
      <w:pPr>
        <w:pStyle w:val="ListParagraph"/>
        <w:numPr>
          <w:ilvl w:val="0"/>
          <w:numId w:val="12"/>
        </w:numPr>
      </w:pPr>
      <w:r w:rsidRPr="002A5CC8">
        <w:t>Plan &amp; implement the repair work according to the inspection recommendation.</w:t>
      </w:r>
    </w:p>
    <w:p w:rsidR="00085BBC" w:rsidRPr="002A5CC8" w:rsidRDefault="00085BBC" w:rsidP="004E5864">
      <w:pPr>
        <w:pStyle w:val="ListParagraph"/>
        <w:numPr>
          <w:ilvl w:val="0"/>
          <w:numId w:val="12"/>
        </w:numPr>
      </w:pPr>
      <w:r w:rsidRPr="002A5CC8">
        <w:t>Review and update the inspection program for individual equipment in the CIS program and Inspection Program Database.</w:t>
      </w:r>
    </w:p>
    <w:p w:rsidR="00085BBC" w:rsidRPr="002A5CC8" w:rsidRDefault="00085BBC" w:rsidP="004E5864">
      <w:pPr>
        <w:pStyle w:val="ListParagraph"/>
        <w:numPr>
          <w:ilvl w:val="0"/>
          <w:numId w:val="12"/>
        </w:numPr>
      </w:pPr>
      <w:r w:rsidRPr="002A5CC8">
        <w:t>Provide an input for engineering specification for new equipment purchase to ensure compliance to applicable codes</w:t>
      </w:r>
    </w:p>
    <w:p w:rsidR="00085BBC" w:rsidRPr="002A5CC8" w:rsidRDefault="00085BBC" w:rsidP="004E5864">
      <w:pPr>
        <w:pStyle w:val="ListParagraph"/>
        <w:numPr>
          <w:ilvl w:val="0"/>
          <w:numId w:val="12"/>
        </w:numPr>
      </w:pPr>
      <w:r w:rsidRPr="002A5CC8">
        <w:t xml:space="preserve">Liaise with authorize persons person for compliance of the statutory equipment according to Workplace Safety Health Act. </w:t>
      </w:r>
    </w:p>
    <w:p w:rsidR="00085BBC" w:rsidRPr="002A5CC8" w:rsidRDefault="00085BBC" w:rsidP="004E5864">
      <w:pPr>
        <w:pStyle w:val="ListParagraph"/>
        <w:numPr>
          <w:ilvl w:val="0"/>
          <w:numId w:val="12"/>
        </w:numPr>
      </w:pPr>
      <w:r w:rsidRPr="002A5CC8">
        <w:t>Liaise and coordinating with other departments to implement the investment projects</w:t>
      </w:r>
    </w:p>
    <w:p w:rsidR="00085BBC" w:rsidRPr="002A5CC8" w:rsidRDefault="00085BBC" w:rsidP="004E5864">
      <w:pPr>
        <w:pStyle w:val="ListParagraph"/>
        <w:numPr>
          <w:ilvl w:val="0"/>
          <w:numId w:val="12"/>
        </w:numPr>
      </w:pPr>
      <w:r w:rsidRPr="002A5CC8">
        <w:t>Planning and supervise of all investment projects.</w:t>
      </w:r>
    </w:p>
    <w:p w:rsidR="00085BBC" w:rsidRDefault="00085BBC" w:rsidP="002A5CC8"/>
    <w:p w:rsidR="002A5CC8" w:rsidRPr="002A5CC8" w:rsidRDefault="002A5CC8" w:rsidP="002A5CC8"/>
    <w:p w:rsidR="002A5CC8" w:rsidRPr="002A5CC8" w:rsidRDefault="002A5CC8" w:rsidP="002A5CC8">
      <w:pPr>
        <w:tabs>
          <w:tab w:val="left" w:pos="-1094"/>
          <w:tab w:val="left" w:pos="-720"/>
          <w:tab w:val="left" w:pos="0"/>
          <w:tab w:val="left" w:pos="720"/>
          <w:tab w:val="left" w:pos="1440"/>
          <w:tab w:val="left" w:pos="2160"/>
          <w:tab w:val="left" w:pos="2880"/>
          <w:tab w:val="left" w:pos="3420"/>
          <w:tab w:val="left" w:pos="4320"/>
        </w:tabs>
        <w:ind w:left="2880" w:hanging="2880"/>
        <w:jc w:val="both"/>
        <w:rPr>
          <w:rFonts w:ascii="Arial" w:hAnsi="Arial" w:cs="Arial"/>
          <w:b/>
          <w:lang w:val="en-GB"/>
        </w:rPr>
      </w:pPr>
      <w:r w:rsidRPr="002A5CC8">
        <w:rPr>
          <w:rFonts w:ascii="Arial" w:hAnsi="Arial" w:cs="Arial"/>
          <w:b/>
          <w:lang w:val="en-GB"/>
        </w:rPr>
        <w:t>Jun 2005 – Jul 2006</w:t>
      </w:r>
    </w:p>
    <w:p w:rsidR="00085BBC" w:rsidRPr="002A5CC8" w:rsidRDefault="00085BBC" w:rsidP="00085BBC">
      <w:pPr>
        <w:tabs>
          <w:tab w:val="left" w:pos="-1094"/>
          <w:tab w:val="left" w:pos="-720"/>
          <w:tab w:val="left" w:pos="0"/>
          <w:tab w:val="left" w:pos="720"/>
          <w:tab w:val="left" w:pos="1440"/>
          <w:tab w:val="left" w:pos="2160"/>
          <w:tab w:val="left" w:pos="2880"/>
          <w:tab w:val="left" w:pos="3420"/>
          <w:tab w:val="left" w:pos="4320"/>
        </w:tabs>
        <w:ind w:left="2880" w:hanging="2880"/>
        <w:jc w:val="both"/>
        <w:rPr>
          <w:rFonts w:ascii="Arial" w:hAnsi="Arial" w:cs="Arial"/>
          <w:b/>
        </w:rPr>
      </w:pPr>
      <w:r w:rsidRPr="002A5CC8">
        <w:rPr>
          <w:rFonts w:ascii="Arial" w:hAnsi="Arial" w:cs="Arial"/>
          <w:b/>
        </w:rPr>
        <w:t>SGS Testing &amp; Control Services Pte Ltd</w:t>
      </w:r>
    </w:p>
    <w:p w:rsidR="00085BBC" w:rsidRPr="00C51038" w:rsidRDefault="00085BBC" w:rsidP="00085BBC">
      <w:pPr>
        <w:tabs>
          <w:tab w:val="left" w:pos="-1094"/>
          <w:tab w:val="left" w:pos="-720"/>
          <w:tab w:val="left" w:pos="0"/>
          <w:tab w:val="left" w:pos="720"/>
          <w:tab w:val="left" w:pos="1440"/>
          <w:tab w:val="left" w:pos="2160"/>
          <w:tab w:val="left" w:pos="2880"/>
          <w:tab w:val="left" w:pos="3420"/>
          <w:tab w:val="left" w:pos="4320"/>
        </w:tabs>
        <w:ind w:left="2880" w:hanging="2880"/>
        <w:jc w:val="both"/>
        <w:rPr>
          <w:rFonts w:ascii="Arial" w:hAnsi="Arial" w:cs="Arial"/>
          <w:b/>
          <w:lang w:val="en-GB"/>
        </w:rPr>
      </w:pPr>
      <w:r w:rsidRPr="00C51038">
        <w:rPr>
          <w:rFonts w:ascii="Arial" w:hAnsi="Arial" w:cs="Arial"/>
          <w:b/>
          <w:lang w:val="en-GB"/>
        </w:rPr>
        <w:t>Inspection Engineer</w:t>
      </w:r>
    </w:p>
    <w:p w:rsidR="002A5CC8" w:rsidRDefault="002A5CC8" w:rsidP="00085BBC">
      <w:pPr>
        <w:tabs>
          <w:tab w:val="left" w:pos="-1094"/>
          <w:tab w:val="left" w:pos="-720"/>
          <w:tab w:val="left" w:pos="0"/>
          <w:tab w:val="left" w:pos="720"/>
          <w:tab w:val="left" w:pos="1440"/>
          <w:tab w:val="left" w:pos="2160"/>
          <w:tab w:val="left" w:pos="2880"/>
          <w:tab w:val="left" w:pos="3420"/>
          <w:tab w:val="left" w:pos="4320"/>
        </w:tabs>
        <w:ind w:left="2880" w:hanging="2880"/>
        <w:jc w:val="both"/>
        <w:rPr>
          <w:rFonts w:ascii="Arial" w:hAnsi="Arial" w:cs="Arial"/>
          <w:b/>
          <w:bCs/>
          <w:u w:val="single"/>
          <w:lang w:val="en-GB"/>
        </w:rPr>
      </w:pPr>
    </w:p>
    <w:p w:rsidR="00085BBC" w:rsidRDefault="00B16002" w:rsidP="00870A89">
      <w:r>
        <w:t xml:space="preserve">Key </w:t>
      </w:r>
      <w:r w:rsidR="00085BBC" w:rsidRPr="00870A89">
        <w:t>Responsibilities</w:t>
      </w:r>
      <w:r>
        <w:t>:</w:t>
      </w:r>
    </w:p>
    <w:p w:rsidR="00B16002" w:rsidRPr="00870A89" w:rsidRDefault="00B16002" w:rsidP="00870A89"/>
    <w:p w:rsidR="00B16002" w:rsidRPr="00085BBC" w:rsidRDefault="001E1BE8" w:rsidP="00B16002">
      <w:pPr>
        <w:pStyle w:val="ListParagraph"/>
        <w:numPr>
          <w:ilvl w:val="0"/>
          <w:numId w:val="21"/>
        </w:numPr>
      </w:pPr>
      <w:r>
        <w:t>Ensure</w:t>
      </w:r>
      <w:r w:rsidR="00085BBC" w:rsidRPr="00870A89">
        <w:t xml:space="preserve"> the integrity of the products by reviewing documents such as WPS, WPRQ and PQR, verifying, inspecting and testing products according to client’s specifications, applicable</w:t>
      </w:r>
      <w:r w:rsidR="00B16002">
        <w:t xml:space="preserve"> drawings, codes and standards </w:t>
      </w:r>
      <w:r w:rsidR="00B16002" w:rsidRPr="00085BBC">
        <w:t>such as API 6A - Specification for Wellhead and Christmas Tree Equipment, API 5CT - Specification for Casing &amp; Tubing and shop fabrication Inspection as per ASME Section VIII D1 and B31.3.</w:t>
      </w:r>
    </w:p>
    <w:p w:rsidR="00085BBC" w:rsidRPr="00870A89" w:rsidRDefault="00085BBC" w:rsidP="00B16002">
      <w:pPr>
        <w:pStyle w:val="ListParagraph"/>
        <w:numPr>
          <w:ilvl w:val="0"/>
          <w:numId w:val="21"/>
        </w:numPr>
      </w:pPr>
      <w:r w:rsidRPr="00870A89">
        <w:t>Area of</w:t>
      </w:r>
      <w:r w:rsidR="00B16002">
        <w:t xml:space="preserve"> Inspection involved as follows:</w:t>
      </w:r>
    </w:p>
    <w:p w:rsidR="00085BBC" w:rsidRPr="00870A89" w:rsidRDefault="00085BBC" w:rsidP="00870A89">
      <w:pPr>
        <w:pStyle w:val="ListParagraph"/>
        <w:numPr>
          <w:ilvl w:val="0"/>
          <w:numId w:val="22"/>
        </w:numPr>
      </w:pPr>
      <w:r w:rsidRPr="00870A89">
        <w:t>Third party inspection of Wellhead Equipment &amp; Oil Country Tubular Goods as per API 6A, NACE-MR0175, ACT 5CT and customer’s specifications.</w:t>
      </w:r>
    </w:p>
    <w:p w:rsidR="00085BBC" w:rsidRPr="00870A89" w:rsidRDefault="00085BBC" w:rsidP="00870A89">
      <w:pPr>
        <w:pStyle w:val="ListParagraph"/>
        <w:numPr>
          <w:ilvl w:val="0"/>
          <w:numId w:val="22"/>
        </w:numPr>
      </w:pPr>
      <w:r w:rsidRPr="00870A89">
        <w:t>Vendor Surveillance</w:t>
      </w:r>
    </w:p>
    <w:p w:rsidR="00085BBC" w:rsidRPr="00870A89" w:rsidRDefault="00085BBC" w:rsidP="00870A89">
      <w:pPr>
        <w:pStyle w:val="ListParagraph"/>
        <w:numPr>
          <w:ilvl w:val="0"/>
          <w:numId w:val="22"/>
        </w:numPr>
      </w:pPr>
      <w:r w:rsidRPr="00870A89">
        <w:t>Quality Assurance and Quality Control Inspection</w:t>
      </w:r>
    </w:p>
    <w:p w:rsidR="00085BBC" w:rsidRPr="00870A89" w:rsidRDefault="00085BBC" w:rsidP="00870A89">
      <w:pPr>
        <w:pStyle w:val="ListParagraph"/>
        <w:numPr>
          <w:ilvl w:val="0"/>
          <w:numId w:val="22"/>
        </w:numPr>
      </w:pPr>
      <w:r w:rsidRPr="00870A89">
        <w:t xml:space="preserve">Shop fabrication Inspection as per ASME etc. </w:t>
      </w:r>
    </w:p>
    <w:p w:rsidR="00085BBC" w:rsidRPr="00870A89" w:rsidRDefault="00085BBC" w:rsidP="00870A89">
      <w:pPr>
        <w:pStyle w:val="ListParagraph"/>
        <w:numPr>
          <w:ilvl w:val="0"/>
          <w:numId w:val="22"/>
        </w:numPr>
      </w:pPr>
      <w:r w:rsidRPr="00870A89">
        <w:t xml:space="preserve">Pre-shipment Inspection </w:t>
      </w:r>
    </w:p>
    <w:p w:rsidR="00870A89" w:rsidRDefault="00870A89" w:rsidP="002A5CC8"/>
    <w:p w:rsidR="00870A89" w:rsidRDefault="00870A89" w:rsidP="002A5CC8"/>
    <w:p w:rsidR="00870A89" w:rsidRPr="00870A89" w:rsidRDefault="002A5CC8" w:rsidP="002A5CC8">
      <w:pPr>
        <w:rPr>
          <w:b/>
          <w:lang w:val="en-GB"/>
        </w:rPr>
      </w:pPr>
      <w:r w:rsidRPr="00870A89">
        <w:rPr>
          <w:b/>
          <w:lang w:val="en-GB"/>
        </w:rPr>
        <w:t>Oct 2002 – Jun 2005</w:t>
      </w:r>
    </w:p>
    <w:p w:rsidR="00085BBC" w:rsidRPr="002A5CC8" w:rsidRDefault="00085BBC" w:rsidP="002A5CC8">
      <w:pPr>
        <w:rPr>
          <w:b/>
          <w:lang w:val="en-GB"/>
        </w:rPr>
      </w:pPr>
      <w:r w:rsidRPr="002A5CC8">
        <w:rPr>
          <w:b/>
          <w:lang w:val="en-GB"/>
        </w:rPr>
        <w:t>DSO National Laboratories</w:t>
      </w:r>
    </w:p>
    <w:p w:rsidR="00085BBC" w:rsidRPr="00C51038" w:rsidRDefault="00085BBC" w:rsidP="00085BBC">
      <w:pPr>
        <w:tabs>
          <w:tab w:val="left" w:pos="-1094"/>
          <w:tab w:val="left" w:pos="-720"/>
          <w:tab w:val="left" w:pos="0"/>
          <w:tab w:val="left" w:pos="720"/>
          <w:tab w:val="left" w:pos="1440"/>
          <w:tab w:val="left" w:pos="2160"/>
          <w:tab w:val="left" w:pos="2880"/>
          <w:tab w:val="left" w:pos="3420"/>
          <w:tab w:val="left" w:pos="4320"/>
        </w:tabs>
        <w:jc w:val="both"/>
        <w:rPr>
          <w:rFonts w:ascii="Arial" w:hAnsi="Arial" w:cs="Arial"/>
          <w:b/>
          <w:bCs/>
          <w:lang w:val="en-GB"/>
        </w:rPr>
      </w:pPr>
      <w:r w:rsidRPr="00C51038">
        <w:rPr>
          <w:rFonts w:ascii="Arial" w:hAnsi="Arial" w:cs="Arial"/>
          <w:b/>
          <w:bCs/>
          <w:lang w:val="en-GB"/>
        </w:rPr>
        <w:t>Assistant Engineer</w:t>
      </w:r>
    </w:p>
    <w:p w:rsidR="002A5CC8" w:rsidRDefault="002A5CC8" w:rsidP="00085BBC">
      <w:pPr>
        <w:tabs>
          <w:tab w:val="left" w:pos="-1094"/>
          <w:tab w:val="left" w:pos="-720"/>
          <w:tab w:val="left" w:pos="0"/>
          <w:tab w:val="left" w:pos="720"/>
          <w:tab w:val="left" w:pos="1440"/>
          <w:tab w:val="left" w:pos="2160"/>
          <w:tab w:val="left" w:pos="2880"/>
          <w:tab w:val="left" w:pos="3420"/>
          <w:tab w:val="left" w:pos="4320"/>
        </w:tabs>
        <w:jc w:val="both"/>
        <w:rPr>
          <w:rFonts w:ascii="Arial" w:hAnsi="Arial" w:cs="Arial"/>
          <w:lang w:val="en-GB"/>
        </w:rPr>
      </w:pPr>
    </w:p>
    <w:p w:rsidR="00085BBC" w:rsidRDefault="001E1BE8" w:rsidP="002A5CC8">
      <w:r>
        <w:t xml:space="preserve">Key </w:t>
      </w:r>
      <w:r w:rsidR="00085BBC" w:rsidRPr="002A5CC8">
        <w:t>Responsibilities</w:t>
      </w:r>
      <w:r w:rsidR="00C51038">
        <w:t>:</w:t>
      </w:r>
    </w:p>
    <w:p w:rsidR="00C51038" w:rsidRPr="002A5CC8" w:rsidRDefault="00C51038" w:rsidP="002A5CC8"/>
    <w:p w:rsidR="00085BBC" w:rsidRPr="002A5CC8" w:rsidRDefault="00085BBC" w:rsidP="001E1BE8">
      <w:pPr>
        <w:pStyle w:val="ListParagraph"/>
        <w:numPr>
          <w:ilvl w:val="0"/>
          <w:numId w:val="15"/>
        </w:numPr>
      </w:pPr>
      <w:r w:rsidRPr="002A5CC8">
        <w:t>Assistant Engineer in Smart Structure Group of Advance Materials Laboratory.  Smart Structure Group specialized in developing underwate</w:t>
      </w:r>
      <w:r w:rsidR="001E1BE8">
        <w:t>r acoustics materials for defens</w:t>
      </w:r>
      <w:r w:rsidRPr="002A5CC8">
        <w:t>e purposes.</w:t>
      </w:r>
    </w:p>
    <w:p w:rsidR="00085BBC" w:rsidRPr="002A5CC8" w:rsidRDefault="00085BBC" w:rsidP="001E1BE8">
      <w:pPr>
        <w:pStyle w:val="ListParagraph"/>
        <w:numPr>
          <w:ilvl w:val="0"/>
          <w:numId w:val="15"/>
        </w:numPr>
      </w:pPr>
      <w:r w:rsidRPr="002A5CC8">
        <w:t>Conducting experiments for the in-house fabricated acoustics materials.</w:t>
      </w:r>
    </w:p>
    <w:p w:rsidR="00085BBC" w:rsidRPr="002A5CC8" w:rsidRDefault="00085BBC" w:rsidP="001E1BE8">
      <w:pPr>
        <w:pStyle w:val="ListParagraph"/>
        <w:numPr>
          <w:ilvl w:val="0"/>
          <w:numId w:val="15"/>
        </w:numPr>
      </w:pPr>
      <w:r w:rsidRPr="002A5CC8">
        <w:t xml:space="preserve">Design and draw the </w:t>
      </w:r>
      <w:r w:rsidR="002A5CC8" w:rsidRPr="002A5CC8">
        <w:t>mold</w:t>
      </w:r>
      <w:r w:rsidRPr="002A5CC8">
        <w:t xml:space="preserve"> and fixture for in-house fabrication process.</w:t>
      </w:r>
    </w:p>
    <w:p w:rsidR="00085BBC" w:rsidRPr="002A5CC8" w:rsidRDefault="00085BBC" w:rsidP="001E1BE8">
      <w:pPr>
        <w:pStyle w:val="ListParagraph"/>
        <w:numPr>
          <w:ilvl w:val="0"/>
          <w:numId w:val="15"/>
        </w:numPr>
      </w:pPr>
      <w:r w:rsidRPr="002A5CC8">
        <w:t>Liaise with contractors to build our testing facility, as we are new in this area.</w:t>
      </w:r>
    </w:p>
    <w:p w:rsidR="00085BBC" w:rsidRPr="002A5CC8" w:rsidRDefault="00085BBC" w:rsidP="001E1BE8">
      <w:pPr>
        <w:pStyle w:val="ListParagraph"/>
        <w:numPr>
          <w:ilvl w:val="0"/>
          <w:numId w:val="15"/>
        </w:numPr>
      </w:pPr>
      <w:r w:rsidRPr="002A5CC8">
        <w:t>Source for all mechanical components as well as other components required in our work.</w:t>
      </w:r>
    </w:p>
    <w:p w:rsidR="00085BBC" w:rsidRPr="002A5CC8" w:rsidRDefault="00085BBC" w:rsidP="001E1BE8">
      <w:pPr>
        <w:pStyle w:val="ListParagraph"/>
        <w:numPr>
          <w:ilvl w:val="0"/>
          <w:numId w:val="15"/>
        </w:numPr>
      </w:pPr>
      <w:r w:rsidRPr="002A5CC8">
        <w:t xml:space="preserve">Handle all mechanical issue within the group including review and approved the welding procedure specification involve in the fabrication. </w:t>
      </w:r>
    </w:p>
    <w:p w:rsidR="00085BBC" w:rsidRDefault="00085BBC" w:rsidP="002A5CC8"/>
    <w:p w:rsidR="002A5CC8" w:rsidRPr="002A5CC8" w:rsidRDefault="002A5CC8" w:rsidP="002A5CC8">
      <w:pPr>
        <w:tabs>
          <w:tab w:val="left" w:pos="-1094"/>
          <w:tab w:val="left" w:pos="-720"/>
          <w:tab w:val="left" w:pos="0"/>
          <w:tab w:val="left" w:pos="720"/>
          <w:tab w:val="left" w:pos="1440"/>
          <w:tab w:val="left" w:pos="2160"/>
          <w:tab w:val="left" w:pos="2880"/>
          <w:tab w:val="left" w:pos="3420"/>
          <w:tab w:val="left" w:pos="4320"/>
        </w:tabs>
        <w:jc w:val="both"/>
        <w:rPr>
          <w:rFonts w:ascii="Arial" w:hAnsi="Arial" w:cs="Arial"/>
          <w:b/>
          <w:lang w:val="en-GB"/>
        </w:rPr>
      </w:pPr>
      <w:r>
        <w:rPr>
          <w:rFonts w:ascii="Arial" w:hAnsi="Arial" w:cs="Arial"/>
          <w:b/>
          <w:lang w:val="en-GB"/>
        </w:rPr>
        <w:t xml:space="preserve">Feb 2000 – </w:t>
      </w:r>
      <w:r w:rsidRPr="002A5CC8">
        <w:rPr>
          <w:rFonts w:ascii="Arial" w:hAnsi="Arial" w:cs="Arial"/>
          <w:b/>
          <w:lang w:val="en-GB"/>
        </w:rPr>
        <w:t>Sep 2002</w:t>
      </w:r>
    </w:p>
    <w:p w:rsidR="00085BBC" w:rsidRPr="002A5CC8" w:rsidRDefault="00085BBC" w:rsidP="002A5CC8">
      <w:pPr>
        <w:rPr>
          <w:b/>
          <w:lang w:val="en-GB"/>
        </w:rPr>
      </w:pPr>
      <w:r w:rsidRPr="002A5CC8">
        <w:rPr>
          <w:b/>
        </w:rPr>
        <w:t>Det Norske</w:t>
      </w:r>
      <w:r w:rsidRPr="002A5CC8">
        <w:rPr>
          <w:b/>
          <w:lang w:val="en-GB"/>
        </w:rPr>
        <w:t xml:space="preserve"> Verities Pte Ltd</w:t>
      </w:r>
    </w:p>
    <w:p w:rsidR="00085BBC" w:rsidRPr="00C51038" w:rsidRDefault="00085BBC" w:rsidP="00085BBC">
      <w:pPr>
        <w:tabs>
          <w:tab w:val="left" w:pos="-1094"/>
          <w:tab w:val="left" w:pos="-720"/>
          <w:tab w:val="left" w:pos="0"/>
          <w:tab w:val="left" w:pos="720"/>
          <w:tab w:val="left" w:pos="1440"/>
          <w:tab w:val="left" w:pos="2160"/>
          <w:tab w:val="left" w:pos="2880"/>
          <w:tab w:val="left" w:pos="3420"/>
          <w:tab w:val="left" w:pos="4320"/>
        </w:tabs>
        <w:jc w:val="both"/>
        <w:rPr>
          <w:rFonts w:ascii="Arial" w:hAnsi="Arial" w:cs="Arial"/>
          <w:b/>
          <w:bCs/>
          <w:lang w:val="en-GB"/>
        </w:rPr>
      </w:pPr>
      <w:r w:rsidRPr="00C51038">
        <w:rPr>
          <w:rFonts w:ascii="Arial" w:hAnsi="Arial" w:cs="Arial"/>
          <w:b/>
          <w:bCs/>
          <w:lang w:val="en-GB"/>
        </w:rPr>
        <w:t>Engineering Assistant</w:t>
      </w:r>
    </w:p>
    <w:p w:rsidR="001E1BE8" w:rsidRPr="002A5CC8" w:rsidRDefault="001E1BE8" w:rsidP="00085BBC">
      <w:pPr>
        <w:tabs>
          <w:tab w:val="left" w:pos="-1094"/>
          <w:tab w:val="left" w:pos="-720"/>
          <w:tab w:val="left" w:pos="0"/>
          <w:tab w:val="left" w:pos="720"/>
          <w:tab w:val="left" w:pos="1440"/>
          <w:tab w:val="left" w:pos="2160"/>
          <w:tab w:val="left" w:pos="2880"/>
          <w:tab w:val="left" w:pos="3420"/>
          <w:tab w:val="left" w:pos="4320"/>
        </w:tabs>
        <w:jc w:val="both"/>
        <w:rPr>
          <w:rFonts w:ascii="Arial" w:hAnsi="Arial" w:cs="Arial"/>
          <w:lang w:val="en-GB"/>
        </w:rPr>
      </w:pPr>
    </w:p>
    <w:p w:rsidR="00085BBC" w:rsidRDefault="001E1BE8" w:rsidP="002A5CC8">
      <w:r>
        <w:t xml:space="preserve">Key </w:t>
      </w:r>
      <w:r w:rsidR="00085BBC" w:rsidRPr="002A5CC8">
        <w:t>Responsibilities</w:t>
      </w:r>
      <w:r w:rsidR="00C51038">
        <w:t>:</w:t>
      </w:r>
    </w:p>
    <w:p w:rsidR="00C51038" w:rsidRPr="002A5CC8" w:rsidRDefault="00C51038" w:rsidP="002A5CC8"/>
    <w:p w:rsidR="002A5CC8" w:rsidRDefault="00085BBC" w:rsidP="004E5864">
      <w:pPr>
        <w:pStyle w:val="ListParagraph"/>
        <w:numPr>
          <w:ilvl w:val="0"/>
          <w:numId w:val="17"/>
        </w:numPr>
      </w:pPr>
      <w:r w:rsidRPr="002A5CC8">
        <w:t xml:space="preserve">Engineering Assistant in verification, analysis, </w:t>
      </w:r>
      <w:r w:rsidR="002A5CC8" w:rsidRPr="002A5CC8">
        <w:t>and testing</w:t>
      </w:r>
      <w:r w:rsidRPr="002A5CC8">
        <w:t xml:space="preserve"> and calibration department.  Have been assigned projects in the field of materials testing, components testing, </w:t>
      </w:r>
      <w:r w:rsidR="002A5CC8" w:rsidRPr="002A5CC8">
        <w:t>weighting in</w:t>
      </w:r>
      <w:r w:rsidRPr="002A5CC8">
        <w:t xml:space="preserve"> marine, offshore and land-based industry.</w:t>
      </w:r>
    </w:p>
    <w:p w:rsidR="001E1BE8" w:rsidRPr="00085BBC" w:rsidRDefault="001E1BE8" w:rsidP="001E1BE8">
      <w:pPr>
        <w:pStyle w:val="ListParagraph"/>
        <w:numPr>
          <w:ilvl w:val="0"/>
          <w:numId w:val="3"/>
        </w:numPr>
      </w:pPr>
      <w:r w:rsidRPr="00085BBC">
        <w:t xml:space="preserve">In </w:t>
      </w:r>
      <w:proofErr w:type="spellStart"/>
      <w:r w:rsidRPr="00085BBC">
        <w:t>Det</w:t>
      </w:r>
      <w:proofErr w:type="spellEnd"/>
      <w:r w:rsidRPr="00085BBC">
        <w:t xml:space="preserve"> Norske Verities from 2000 to 2002 as Engineering Assis</w:t>
      </w:r>
      <w:r>
        <w:t>tant and involvement as follows:</w:t>
      </w:r>
      <w:r w:rsidRPr="00085BBC">
        <w:t xml:space="preserve"> </w:t>
      </w:r>
    </w:p>
    <w:p w:rsidR="001E1BE8" w:rsidRPr="00085BBC" w:rsidRDefault="001E1BE8" w:rsidP="001E1BE8">
      <w:pPr>
        <w:pStyle w:val="ListParagraph"/>
        <w:numPr>
          <w:ilvl w:val="0"/>
          <w:numId w:val="4"/>
        </w:numPr>
      </w:pPr>
      <w:r w:rsidRPr="00085BBC">
        <w:t xml:space="preserve">Conduct Mechanical and CTOD testing for welding procedure qualification </w:t>
      </w:r>
    </w:p>
    <w:p w:rsidR="001E1BE8" w:rsidRPr="00085BBC" w:rsidRDefault="001E1BE8" w:rsidP="001E1BE8">
      <w:pPr>
        <w:pStyle w:val="ListParagraph"/>
        <w:numPr>
          <w:ilvl w:val="0"/>
          <w:numId w:val="4"/>
        </w:numPr>
      </w:pPr>
      <w:r w:rsidRPr="00085BBC">
        <w:t>Fatigue Testing of Welded Rail Joint (AS 1085.15 1995, Appendix C, Section C2) for Alstom Transportation Services Ltd.</w:t>
      </w:r>
    </w:p>
    <w:p w:rsidR="001E1BE8" w:rsidRPr="002A5CC8" w:rsidRDefault="001E1BE8" w:rsidP="001E1BE8">
      <w:pPr>
        <w:pStyle w:val="ListParagraph"/>
        <w:numPr>
          <w:ilvl w:val="0"/>
          <w:numId w:val="4"/>
        </w:numPr>
      </w:pPr>
      <w:r w:rsidRPr="00085BBC">
        <w:t>Rail Slow Bend Test, Rail Compression and Tension test, Fatigue Stroke Rolling Testing of Rail for North-East Rail MRT Line</w:t>
      </w:r>
    </w:p>
    <w:p w:rsidR="00085BBC" w:rsidRPr="002A5CC8" w:rsidRDefault="00085BBC" w:rsidP="004E5864">
      <w:pPr>
        <w:pStyle w:val="ListParagraph"/>
        <w:numPr>
          <w:ilvl w:val="0"/>
          <w:numId w:val="17"/>
        </w:numPr>
      </w:pPr>
      <w:r w:rsidRPr="002A5CC8">
        <w:t>Some examples of projects undertaken are:</w:t>
      </w:r>
    </w:p>
    <w:p w:rsidR="00085BBC" w:rsidRPr="002A5CC8" w:rsidRDefault="00085BBC" w:rsidP="004E5864">
      <w:pPr>
        <w:pStyle w:val="ListParagraph"/>
        <w:numPr>
          <w:ilvl w:val="0"/>
          <w:numId w:val="18"/>
        </w:numPr>
      </w:pPr>
      <w:r w:rsidRPr="002A5CC8">
        <w:t>Mechanical and CTOD testing for welding procedure qualification for our client in the mainly marine and offshore industry.</w:t>
      </w:r>
    </w:p>
    <w:p w:rsidR="00085BBC" w:rsidRPr="002A5CC8" w:rsidRDefault="00085BBC" w:rsidP="004E5864">
      <w:pPr>
        <w:pStyle w:val="ListParagraph"/>
        <w:numPr>
          <w:ilvl w:val="0"/>
          <w:numId w:val="18"/>
        </w:numPr>
      </w:pPr>
      <w:r w:rsidRPr="002A5CC8">
        <w:t>Load Testing on different components in marine, offshore and land-based industry.</w:t>
      </w:r>
    </w:p>
    <w:p w:rsidR="00085BBC" w:rsidRDefault="00085BBC" w:rsidP="004E5864">
      <w:pPr>
        <w:pStyle w:val="ListParagraph"/>
        <w:numPr>
          <w:ilvl w:val="0"/>
          <w:numId w:val="18"/>
        </w:numPr>
      </w:pPr>
      <w:r w:rsidRPr="002A5CC8">
        <w:t>Weighting of offshore structure to determine actual weight and plan centre of gravity for load out purposes.</w:t>
      </w:r>
    </w:p>
    <w:p w:rsidR="001E1BE8" w:rsidRPr="002A5CC8" w:rsidRDefault="001E1BE8" w:rsidP="001E1BE8"/>
    <w:p w:rsidR="00085BBC" w:rsidRPr="002A5CC8" w:rsidRDefault="00085BBC" w:rsidP="001E1BE8">
      <w:pPr>
        <w:pStyle w:val="ListParagraph"/>
        <w:numPr>
          <w:ilvl w:val="0"/>
          <w:numId w:val="17"/>
        </w:numPr>
      </w:pPr>
      <w:r w:rsidRPr="002A5CC8">
        <w:t>Involved in the following testing projects:</w:t>
      </w:r>
    </w:p>
    <w:p w:rsidR="00085BBC" w:rsidRPr="002A5CC8" w:rsidRDefault="00085BBC" w:rsidP="001E1BE8">
      <w:pPr>
        <w:pStyle w:val="ListParagraph"/>
        <w:numPr>
          <w:ilvl w:val="0"/>
          <w:numId w:val="18"/>
        </w:numPr>
      </w:pPr>
      <w:r w:rsidRPr="002A5CC8">
        <w:t>External pressure for Fiberglass Reinforce Pipes (ASTM D2924) and Fatigue Testing on Double O-Ring Expansion Coupling 2” and 6” Diameter Fiberglass Reinforce Pipes for Ameron Pte Ltd.</w:t>
      </w:r>
    </w:p>
    <w:p w:rsidR="00085BBC" w:rsidRPr="002A5CC8" w:rsidRDefault="00085BBC" w:rsidP="001E1BE8">
      <w:pPr>
        <w:pStyle w:val="ListParagraph"/>
        <w:numPr>
          <w:ilvl w:val="0"/>
          <w:numId w:val="18"/>
        </w:numPr>
      </w:pPr>
      <w:r w:rsidRPr="002A5CC8">
        <w:t>Testing of Prestressed Concrete Sleepers (AS 1085.14 1990 Specification) for Associated Concrete Products (M) Sdn Bhd.</w:t>
      </w:r>
    </w:p>
    <w:p w:rsidR="00085BBC" w:rsidRPr="002A5CC8" w:rsidRDefault="00085BBC" w:rsidP="001E1BE8">
      <w:pPr>
        <w:pStyle w:val="ListParagraph"/>
        <w:numPr>
          <w:ilvl w:val="0"/>
          <w:numId w:val="18"/>
        </w:numPr>
      </w:pPr>
      <w:r w:rsidRPr="002A5CC8">
        <w:t>Fatigue Testing of Welded Rail Joint (AS 1085.15 1995, Appendix C, Section C2) for Alstom Transportation Services Ltd.</w:t>
      </w:r>
    </w:p>
    <w:p w:rsidR="00085BBC" w:rsidRPr="002A5CC8" w:rsidRDefault="00085BBC" w:rsidP="001E1BE8">
      <w:pPr>
        <w:pStyle w:val="ListParagraph"/>
        <w:numPr>
          <w:ilvl w:val="0"/>
          <w:numId w:val="18"/>
        </w:numPr>
      </w:pPr>
      <w:r w:rsidRPr="002A5CC8">
        <w:t>Rail Slow Bend Test, Rail Compression and Tension test, Fatigue Stroke Rolling Testing of Rail for North-East Rail MRT Line.</w:t>
      </w:r>
    </w:p>
    <w:p w:rsidR="00085BBC" w:rsidRPr="002A5CC8" w:rsidRDefault="00085BBC" w:rsidP="004E5864">
      <w:pPr>
        <w:pStyle w:val="ListParagraph"/>
        <w:numPr>
          <w:ilvl w:val="0"/>
          <w:numId w:val="20"/>
        </w:numPr>
      </w:pPr>
      <w:r w:rsidRPr="002A5CC8">
        <w:t>Designing an in-house 400 tonnes tensile rig for calibrating of load-link.  It can use to conduct other testing purpose.</w:t>
      </w:r>
    </w:p>
    <w:p w:rsidR="00085BBC" w:rsidRPr="002A5CC8" w:rsidRDefault="00085BBC" w:rsidP="004E5864">
      <w:pPr>
        <w:pStyle w:val="ListParagraph"/>
        <w:numPr>
          <w:ilvl w:val="0"/>
          <w:numId w:val="20"/>
        </w:numPr>
      </w:pPr>
      <w:r w:rsidRPr="002A5CC8">
        <w:t>Calibration of testing machine, force-measuring device, hydraulic jack and pressure gauge.</w:t>
      </w:r>
    </w:p>
    <w:p w:rsidR="00085BBC" w:rsidRPr="002A5CC8" w:rsidRDefault="00085BBC" w:rsidP="004E5864">
      <w:pPr>
        <w:pStyle w:val="ListParagraph"/>
        <w:numPr>
          <w:ilvl w:val="0"/>
          <w:numId w:val="20"/>
        </w:numPr>
      </w:pPr>
      <w:r w:rsidRPr="002A5CC8">
        <w:t>Conduct magnetic particles and dye penetrant test in presence of the engineer for in-house testing.</w:t>
      </w:r>
    </w:p>
    <w:p w:rsidR="00031420" w:rsidRDefault="00031420" w:rsidP="006A1448">
      <w:pPr>
        <w:rPr>
          <w:rFonts w:ascii="Arial" w:hAnsi="Arial" w:cs="Arial"/>
          <w:b/>
          <w:sz w:val="28"/>
          <w:szCs w:val="28"/>
        </w:rPr>
      </w:pPr>
    </w:p>
    <w:p w:rsidR="00C51038" w:rsidRDefault="00C51038" w:rsidP="006A1448"/>
    <w:p w:rsidR="00BE5371" w:rsidRPr="00031420" w:rsidRDefault="001A778F" w:rsidP="00031420">
      <w:pPr>
        <w:shd w:val="pct10" w:color="auto" w:fill="auto"/>
        <w:jc w:val="both"/>
        <w:rPr>
          <w:rFonts w:ascii="Arial" w:hAnsi="Arial" w:cs="Arial"/>
          <w:b/>
          <w:sz w:val="28"/>
          <w:szCs w:val="28"/>
        </w:rPr>
      </w:pPr>
      <w:r w:rsidRPr="00733FD3">
        <w:rPr>
          <w:rFonts w:ascii="Arial" w:hAnsi="Arial" w:cs="Arial"/>
          <w:b/>
          <w:sz w:val="28"/>
          <w:szCs w:val="28"/>
        </w:rPr>
        <w:t>EDUCAT</w:t>
      </w:r>
      <w:r w:rsidR="00654750">
        <w:rPr>
          <w:rFonts w:ascii="Arial" w:hAnsi="Arial" w:cs="Arial"/>
          <w:b/>
          <w:sz w:val="28"/>
          <w:szCs w:val="28"/>
        </w:rPr>
        <w:t>ION &amp; PROFESSIONAL DEVELOPMENT</w:t>
      </w:r>
    </w:p>
    <w:p w:rsidR="00085BBC" w:rsidRDefault="00085BBC" w:rsidP="00085BBC"/>
    <w:p w:rsidR="00085BBC" w:rsidRPr="00085BBC" w:rsidRDefault="00085BBC" w:rsidP="00085BBC">
      <w:pPr>
        <w:spacing w:line="273" w:lineRule="exact"/>
        <w:rPr>
          <w:rFonts w:ascii="Arial" w:hAnsi="Arial" w:cs="Arial"/>
          <w:b/>
          <w:lang w:val="en-GB"/>
        </w:rPr>
      </w:pPr>
      <w:r w:rsidRPr="00085BBC">
        <w:rPr>
          <w:rFonts w:ascii="Arial" w:hAnsi="Arial" w:cs="Arial"/>
          <w:b/>
          <w:lang w:val="en-GB"/>
        </w:rPr>
        <w:t xml:space="preserve">Master of Science in Materials Science and Engineering </w:t>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sidRPr="00085BBC">
        <w:rPr>
          <w:rFonts w:ascii="Arial" w:hAnsi="Arial" w:cs="Arial"/>
          <w:b/>
          <w:lang w:val="en-GB"/>
        </w:rPr>
        <w:t>Jul 2008 – Dec 2010</w:t>
      </w:r>
    </w:p>
    <w:p w:rsidR="00085BBC" w:rsidRDefault="00C51038" w:rsidP="00085BBC">
      <w:pPr>
        <w:spacing w:line="273" w:lineRule="exact"/>
        <w:ind w:left="3600" w:hanging="3600"/>
        <w:rPr>
          <w:rFonts w:ascii="Arial" w:hAnsi="Arial" w:cs="Arial"/>
          <w:lang w:val="en-GB"/>
        </w:rPr>
      </w:pPr>
      <w:r>
        <w:rPr>
          <w:rFonts w:ascii="Arial" w:hAnsi="Arial" w:cs="Arial"/>
          <w:lang w:val="en-GB"/>
        </w:rPr>
        <w:t>National University of Singapore</w:t>
      </w:r>
    </w:p>
    <w:p w:rsidR="00085BBC" w:rsidRDefault="00085BBC" w:rsidP="00085BBC">
      <w:pPr>
        <w:spacing w:line="273" w:lineRule="exact"/>
        <w:ind w:left="3600" w:hanging="3600"/>
        <w:rPr>
          <w:rFonts w:ascii="Arial" w:hAnsi="Arial" w:cs="Arial"/>
          <w:lang w:val="en-GB"/>
        </w:rPr>
      </w:pPr>
    </w:p>
    <w:p w:rsidR="00085BBC" w:rsidRPr="00085BBC" w:rsidRDefault="00085BBC" w:rsidP="00085BBC">
      <w:pPr>
        <w:spacing w:line="273" w:lineRule="exact"/>
        <w:ind w:left="3600" w:hanging="3600"/>
        <w:rPr>
          <w:rFonts w:ascii="Arial" w:hAnsi="Arial" w:cs="Arial"/>
          <w:b/>
          <w:lang w:val="en-GB"/>
        </w:rPr>
      </w:pPr>
      <w:r w:rsidRPr="00085BBC">
        <w:rPr>
          <w:rFonts w:ascii="Arial" w:hAnsi="Arial" w:cs="Arial"/>
          <w:b/>
          <w:lang w:val="en-GB"/>
        </w:rPr>
        <w:t>Bachelor of Technology in Mechanical Engineering</w:t>
      </w:r>
      <w:r w:rsidRPr="00085BBC">
        <w:rPr>
          <w:rFonts w:ascii="Arial" w:hAnsi="Arial" w:cs="Arial"/>
          <w:b/>
          <w:lang w:val="en-GB"/>
        </w:rPr>
        <w:tab/>
      </w:r>
      <w:r w:rsidRPr="00085BBC">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sidRPr="00085BBC">
        <w:rPr>
          <w:rFonts w:ascii="Arial" w:hAnsi="Arial" w:cs="Arial"/>
          <w:b/>
          <w:lang w:val="en-GB"/>
        </w:rPr>
        <w:t>Jan 2002 – Dec 2005</w:t>
      </w:r>
    </w:p>
    <w:p w:rsidR="00C51038" w:rsidRDefault="00C51038" w:rsidP="00C51038">
      <w:pPr>
        <w:spacing w:line="273" w:lineRule="exact"/>
        <w:ind w:left="3600" w:hanging="3600"/>
        <w:rPr>
          <w:rFonts w:ascii="Arial" w:hAnsi="Arial" w:cs="Arial"/>
          <w:lang w:val="en-GB"/>
        </w:rPr>
      </w:pPr>
      <w:r>
        <w:rPr>
          <w:rFonts w:ascii="Arial" w:hAnsi="Arial" w:cs="Arial"/>
          <w:lang w:val="en-GB"/>
        </w:rPr>
        <w:t>National University of Singapore</w:t>
      </w:r>
    </w:p>
    <w:p w:rsidR="00085BBC" w:rsidRDefault="00085BBC" w:rsidP="00085BBC">
      <w:pPr>
        <w:spacing w:line="273" w:lineRule="exact"/>
        <w:rPr>
          <w:rFonts w:ascii="Arial" w:hAnsi="Arial" w:cs="Arial"/>
          <w:lang w:val="en-GB"/>
        </w:rPr>
      </w:pPr>
      <w:r>
        <w:rPr>
          <w:rFonts w:ascii="Arial" w:hAnsi="Arial" w:cs="Arial"/>
          <w:lang w:val="en-GB"/>
        </w:rPr>
        <w:tab/>
      </w:r>
    </w:p>
    <w:p w:rsidR="00085BBC" w:rsidRPr="00085BBC" w:rsidRDefault="00085BBC" w:rsidP="00085BBC">
      <w:pPr>
        <w:ind w:left="3600" w:hanging="3600"/>
        <w:rPr>
          <w:rFonts w:ascii="Arial" w:hAnsi="Arial" w:cs="Arial"/>
          <w:b/>
          <w:lang w:val="en-GB"/>
        </w:rPr>
      </w:pPr>
      <w:r w:rsidRPr="00085BBC">
        <w:rPr>
          <w:rFonts w:ascii="Arial" w:hAnsi="Arial" w:cs="Arial"/>
          <w:b/>
          <w:lang w:val="en-GB"/>
        </w:rPr>
        <w:t xml:space="preserve">Diploma in Mechanical Engineering </w:t>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sidRPr="00085BBC">
        <w:rPr>
          <w:rFonts w:ascii="Arial" w:hAnsi="Arial" w:cs="Arial"/>
          <w:b/>
          <w:lang w:val="en-GB"/>
        </w:rPr>
        <w:t>Jul 1998 – May 2001</w:t>
      </w:r>
    </w:p>
    <w:p w:rsidR="00085BBC" w:rsidRDefault="00085BBC" w:rsidP="00085BBC">
      <w:pPr>
        <w:ind w:left="3600" w:hanging="3600"/>
        <w:rPr>
          <w:rFonts w:ascii="Arial" w:hAnsi="Arial" w:cs="Arial"/>
          <w:lang w:val="en-GB"/>
        </w:rPr>
      </w:pPr>
      <w:r>
        <w:rPr>
          <w:rFonts w:ascii="Arial" w:hAnsi="Arial" w:cs="Arial"/>
          <w:lang w:val="en-GB"/>
        </w:rPr>
        <w:t>Singapore Polytechnic</w:t>
      </w:r>
    </w:p>
    <w:p w:rsidR="00085BBC" w:rsidRDefault="00085BBC" w:rsidP="00085BBC">
      <w:pPr>
        <w:ind w:left="3600" w:hanging="3600"/>
        <w:rPr>
          <w:rFonts w:ascii="Arial" w:hAnsi="Arial" w:cs="Arial"/>
          <w:lang w:val="en-GB"/>
        </w:rPr>
      </w:pPr>
    </w:p>
    <w:p w:rsidR="00085BBC" w:rsidRPr="00085BBC" w:rsidRDefault="00085BBC" w:rsidP="00085BBC">
      <w:pPr>
        <w:spacing w:line="273" w:lineRule="exact"/>
        <w:ind w:left="3600" w:hanging="3600"/>
        <w:rPr>
          <w:rFonts w:ascii="Arial" w:hAnsi="Arial" w:cs="Arial"/>
          <w:b/>
          <w:lang w:val="en-GB"/>
        </w:rPr>
      </w:pPr>
      <w:r w:rsidRPr="00085BBC">
        <w:rPr>
          <w:rFonts w:ascii="Arial" w:hAnsi="Arial" w:cs="Arial"/>
          <w:b/>
          <w:lang w:val="en-GB"/>
        </w:rPr>
        <w:t>ITC in Mechanical Engineering</w:t>
      </w:r>
      <w:r w:rsidRPr="00085BBC">
        <w:rPr>
          <w:rFonts w:ascii="Arial" w:hAnsi="Arial" w:cs="Arial"/>
          <w:b/>
          <w:lang w:val="en-GB"/>
        </w:rPr>
        <w:tab/>
      </w:r>
      <w:r w:rsidRPr="00085BBC">
        <w:rPr>
          <w:rFonts w:ascii="Arial" w:hAnsi="Arial" w:cs="Arial"/>
          <w:b/>
          <w:lang w:val="en-GB"/>
        </w:rPr>
        <w:tab/>
      </w:r>
      <w:r w:rsidRPr="00085BBC">
        <w:rPr>
          <w:rFonts w:ascii="Arial" w:hAnsi="Arial" w:cs="Arial"/>
          <w:b/>
          <w:lang w:val="en-GB"/>
        </w:rPr>
        <w:tab/>
        <w:t xml:space="preserve"> </w:t>
      </w:r>
      <w:r w:rsidRPr="00085BBC">
        <w:rPr>
          <w:rFonts w:ascii="Arial" w:hAnsi="Arial" w:cs="Arial"/>
          <w:b/>
          <w:lang w:val="en-GB"/>
        </w:rPr>
        <w:tab/>
      </w:r>
      <w:r w:rsidRPr="00085BBC">
        <w:rPr>
          <w:rFonts w:ascii="Arial" w:hAnsi="Arial" w:cs="Arial"/>
          <w:b/>
          <w:lang w:val="en-GB"/>
        </w:rPr>
        <w:tab/>
      </w:r>
      <w:r w:rsidRPr="00085BBC">
        <w:rPr>
          <w:rFonts w:ascii="Arial" w:hAnsi="Arial" w:cs="Arial"/>
          <w:b/>
          <w:lang w:val="en-GB"/>
        </w:rPr>
        <w:tab/>
      </w:r>
      <w:r>
        <w:rPr>
          <w:rFonts w:ascii="Arial" w:hAnsi="Arial" w:cs="Arial"/>
          <w:b/>
          <w:lang w:val="en-GB"/>
        </w:rPr>
        <w:tab/>
      </w:r>
      <w:r w:rsidRPr="00085BBC">
        <w:rPr>
          <w:rFonts w:ascii="Arial" w:hAnsi="Arial" w:cs="Arial"/>
          <w:b/>
          <w:lang w:val="en-GB"/>
        </w:rPr>
        <w:t>Jul 1996 – Jun 1998</w:t>
      </w:r>
    </w:p>
    <w:p w:rsidR="00085BBC" w:rsidRDefault="00085BBC" w:rsidP="00085BBC">
      <w:pPr>
        <w:spacing w:line="273" w:lineRule="exact"/>
        <w:ind w:left="3600" w:hanging="3600"/>
        <w:rPr>
          <w:rFonts w:ascii="Arial" w:hAnsi="Arial" w:cs="Arial"/>
          <w:lang w:val="en-GB"/>
        </w:rPr>
      </w:pPr>
      <w:r>
        <w:rPr>
          <w:rFonts w:ascii="Arial" w:hAnsi="Arial" w:cs="Arial"/>
          <w:lang w:val="en-GB"/>
        </w:rPr>
        <w:t>ITE Dover</w:t>
      </w:r>
    </w:p>
    <w:p w:rsidR="00085BBC" w:rsidRDefault="00085BBC" w:rsidP="00085BBC">
      <w:pPr>
        <w:spacing w:line="273" w:lineRule="exact"/>
        <w:rPr>
          <w:rFonts w:ascii="Arial" w:hAnsi="Arial" w:cs="Arial"/>
          <w:lang w:val="en-GB"/>
        </w:rPr>
      </w:pPr>
      <w:r>
        <w:rPr>
          <w:rFonts w:ascii="Arial" w:hAnsi="Arial" w:cs="Arial"/>
          <w:lang w:val="en-GB"/>
        </w:rPr>
        <w:tab/>
      </w:r>
    </w:p>
    <w:p w:rsidR="00A13BCF" w:rsidRDefault="00A13BCF" w:rsidP="00085BBC">
      <w:pPr>
        <w:ind w:left="3600" w:hanging="3600"/>
        <w:rPr>
          <w:rFonts w:ascii="Arial" w:hAnsi="Arial" w:cs="Arial"/>
          <w:b/>
          <w:lang w:val="en-GB"/>
        </w:rPr>
      </w:pPr>
    </w:p>
    <w:p w:rsidR="00A13BCF" w:rsidRDefault="00A13BCF" w:rsidP="00085BBC">
      <w:pPr>
        <w:ind w:left="3600" w:hanging="3600"/>
        <w:rPr>
          <w:rFonts w:ascii="Arial" w:hAnsi="Arial" w:cs="Arial"/>
          <w:b/>
          <w:lang w:val="en-GB"/>
        </w:rPr>
      </w:pPr>
    </w:p>
    <w:p w:rsidR="00085BBC" w:rsidRPr="00085BBC" w:rsidRDefault="00085BBC" w:rsidP="00085BBC">
      <w:pPr>
        <w:ind w:left="3600" w:hanging="3600"/>
        <w:rPr>
          <w:rFonts w:ascii="Arial" w:hAnsi="Arial" w:cs="Arial"/>
          <w:b/>
          <w:lang w:val="en-GB"/>
        </w:rPr>
      </w:pPr>
      <w:r w:rsidRPr="00085BBC">
        <w:rPr>
          <w:rFonts w:ascii="Arial" w:hAnsi="Arial" w:cs="Arial"/>
          <w:b/>
          <w:lang w:val="en-GB"/>
        </w:rPr>
        <w:t xml:space="preserve">NTC-2 &amp; 3 in Motor Vehicle Mechanics </w:t>
      </w:r>
      <w:r w:rsidRPr="00085BBC">
        <w:rPr>
          <w:rFonts w:ascii="Arial" w:hAnsi="Arial" w:cs="Arial"/>
          <w:b/>
          <w:lang w:val="en-GB"/>
        </w:rPr>
        <w:tab/>
      </w:r>
      <w:r w:rsidRPr="00085BBC">
        <w:rPr>
          <w:rFonts w:ascii="Arial" w:hAnsi="Arial" w:cs="Arial"/>
          <w:b/>
          <w:lang w:val="en-GB"/>
        </w:rPr>
        <w:tab/>
      </w:r>
      <w:r w:rsidRPr="00085BBC">
        <w:rPr>
          <w:rFonts w:ascii="Arial" w:hAnsi="Arial" w:cs="Arial"/>
          <w:b/>
          <w:lang w:val="en-GB"/>
        </w:rPr>
        <w:tab/>
      </w:r>
      <w:r>
        <w:rPr>
          <w:rFonts w:ascii="Arial" w:hAnsi="Arial" w:cs="Arial"/>
          <w:b/>
          <w:lang w:val="en-GB"/>
        </w:rPr>
        <w:tab/>
      </w:r>
      <w:r>
        <w:rPr>
          <w:rFonts w:ascii="Arial" w:hAnsi="Arial" w:cs="Arial"/>
          <w:b/>
          <w:lang w:val="en-GB"/>
        </w:rPr>
        <w:tab/>
      </w:r>
      <w:r>
        <w:rPr>
          <w:rFonts w:ascii="Arial" w:hAnsi="Arial" w:cs="Arial"/>
          <w:b/>
          <w:lang w:val="en-GB"/>
        </w:rPr>
        <w:tab/>
      </w:r>
      <w:r w:rsidRPr="00085BBC">
        <w:rPr>
          <w:rFonts w:ascii="Arial" w:hAnsi="Arial" w:cs="Arial"/>
          <w:b/>
          <w:lang w:val="en-GB"/>
        </w:rPr>
        <w:t>Jan 1993 – Dec 1994</w:t>
      </w:r>
    </w:p>
    <w:p w:rsidR="00085BBC" w:rsidRDefault="00085BBC" w:rsidP="00085BBC">
      <w:pPr>
        <w:ind w:left="3600" w:hanging="3600"/>
        <w:rPr>
          <w:rFonts w:ascii="Arial" w:hAnsi="Arial" w:cs="Arial"/>
          <w:lang w:val="en-GB"/>
        </w:rPr>
      </w:pPr>
      <w:r>
        <w:rPr>
          <w:rFonts w:ascii="Arial" w:hAnsi="Arial" w:cs="Arial"/>
          <w:lang w:val="en-GB"/>
        </w:rPr>
        <w:t>ITE Balestier</w:t>
      </w:r>
    </w:p>
    <w:p w:rsidR="00085BBC" w:rsidRDefault="00085BBC" w:rsidP="00085BBC">
      <w:pPr>
        <w:rPr>
          <w:rFonts w:ascii="Arial" w:hAnsi="Arial" w:cs="Arial"/>
          <w:lang w:val="en-GB"/>
        </w:rPr>
      </w:pPr>
    </w:p>
    <w:p w:rsidR="00A13BCF" w:rsidRDefault="00A13BCF" w:rsidP="00085BBC">
      <w:pPr>
        <w:rPr>
          <w:b/>
        </w:rPr>
      </w:pPr>
    </w:p>
    <w:p w:rsidR="00085BBC" w:rsidRDefault="00085BBC" w:rsidP="00085BBC">
      <w:r w:rsidRPr="00870A89">
        <w:rPr>
          <w:b/>
        </w:rPr>
        <w:t>Professional Qualifications</w:t>
      </w:r>
      <w:r>
        <w:t>:</w:t>
      </w:r>
      <w:r>
        <w:tab/>
      </w:r>
      <w:r>
        <w:tab/>
      </w:r>
    </w:p>
    <w:p w:rsidR="00085BBC" w:rsidRDefault="00085BBC" w:rsidP="004E5864">
      <w:pPr>
        <w:pStyle w:val="ListParagraph"/>
        <w:numPr>
          <w:ilvl w:val="0"/>
          <w:numId w:val="5"/>
        </w:numPr>
      </w:pPr>
      <w:r w:rsidRPr="00085BBC">
        <w:t xml:space="preserve">IIW Certified </w:t>
      </w:r>
      <w:r>
        <w:t>International Welding Engineer [</w:t>
      </w:r>
      <w:r w:rsidRPr="00085BBC">
        <w:t>Cert No. SGP-IWE-0019</w:t>
      </w:r>
      <w:r>
        <w:t xml:space="preserve"> (</w:t>
      </w:r>
      <w:r w:rsidRPr="00085BBC">
        <w:t>May 2012</w:t>
      </w:r>
      <w:r>
        <w:t>)</w:t>
      </w:r>
      <w:r>
        <w:tab/>
      </w:r>
    </w:p>
    <w:p w:rsidR="00085BBC" w:rsidRDefault="00085BBC" w:rsidP="004E5864">
      <w:pPr>
        <w:pStyle w:val="ListParagraph"/>
        <w:numPr>
          <w:ilvl w:val="0"/>
          <w:numId w:val="5"/>
        </w:numPr>
      </w:pPr>
      <w:r>
        <w:t>NACE Corrosion Technologists [</w:t>
      </w:r>
      <w:r w:rsidRPr="00085BBC">
        <w:t>Cert No. 36100, Expiry on 31 Jan 2018</w:t>
      </w:r>
      <w:r>
        <w:t>] (</w:t>
      </w:r>
      <w:r w:rsidRPr="00085BBC">
        <w:t>Jan 2012</w:t>
      </w:r>
      <w:r>
        <w:t>)</w:t>
      </w:r>
      <w:r>
        <w:tab/>
      </w:r>
      <w:r>
        <w:tab/>
      </w:r>
      <w:r>
        <w:tab/>
      </w:r>
    </w:p>
    <w:p w:rsidR="00085BBC" w:rsidRPr="00085BBC" w:rsidRDefault="00085BBC" w:rsidP="004E5864">
      <w:pPr>
        <w:pStyle w:val="ListParagraph"/>
        <w:numPr>
          <w:ilvl w:val="0"/>
          <w:numId w:val="5"/>
        </w:numPr>
      </w:pPr>
      <w:r>
        <w:t>API 571 Corrosion Mechanisms [</w:t>
      </w:r>
      <w:r w:rsidRPr="00085BBC">
        <w:t>Cert No. 40544, Expiry on 31 May 2017</w:t>
      </w:r>
      <w:r>
        <w:t>]</w:t>
      </w:r>
      <w:r w:rsidRPr="00085BBC">
        <w:t xml:space="preserve"> </w:t>
      </w:r>
      <w:r>
        <w:t>(Mar 2011)</w:t>
      </w:r>
    </w:p>
    <w:p w:rsidR="00085BBC" w:rsidRDefault="00085BBC" w:rsidP="004E5864">
      <w:pPr>
        <w:pStyle w:val="ListParagraph"/>
        <w:numPr>
          <w:ilvl w:val="0"/>
          <w:numId w:val="5"/>
        </w:numPr>
      </w:pPr>
      <w:r>
        <w:t>API 653 Storage Tank Inspector [</w:t>
      </w:r>
      <w:r w:rsidRPr="00085BBC">
        <w:t>Cert No. 38355, Expiry on 31 May 2016</w:t>
      </w:r>
      <w:r>
        <w:t>] (Mar 2010)</w:t>
      </w:r>
      <w:r>
        <w:tab/>
      </w:r>
      <w:r>
        <w:tab/>
      </w:r>
      <w:r>
        <w:tab/>
      </w:r>
    </w:p>
    <w:p w:rsidR="00085BBC" w:rsidRDefault="00085BBC" w:rsidP="004E5864">
      <w:pPr>
        <w:pStyle w:val="ListParagraph"/>
        <w:numPr>
          <w:ilvl w:val="0"/>
          <w:numId w:val="5"/>
        </w:numPr>
      </w:pPr>
      <w:r>
        <w:t>API 570 Piping Inspector [</w:t>
      </w:r>
      <w:r w:rsidRPr="00085BBC">
        <w:t>Cert No. 37079, Expiry on 31 Jan 2016</w:t>
      </w:r>
      <w:r>
        <w:t>]</w:t>
      </w:r>
      <w:r w:rsidRPr="00085BBC">
        <w:t xml:space="preserve"> </w:t>
      </w:r>
      <w:r>
        <w:t>(Dec 2009)</w:t>
      </w:r>
      <w:r>
        <w:tab/>
      </w:r>
      <w:r>
        <w:tab/>
      </w:r>
    </w:p>
    <w:p w:rsidR="00085BBC" w:rsidRDefault="00085BBC" w:rsidP="004E5864">
      <w:pPr>
        <w:pStyle w:val="ListParagraph"/>
        <w:numPr>
          <w:ilvl w:val="0"/>
          <w:numId w:val="5"/>
        </w:numPr>
      </w:pPr>
      <w:r w:rsidRPr="00085BBC">
        <w:t>API</w:t>
      </w:r>
      <w:r>
        <w:t xml:space="preserve"> 510 Pressure Vessel Inspector [</w:t>
      </w:r>
      <w:r w:rsidRPr="00085BBC">
        <w:t>Cert No. 32975, Expiry on 31 July 2017</w:t>
      </w:r>
      <w:r>
        <w:t>]</w:t>
      </w:r>
      <w:r w:rsidRPr="00085BBC">
        <w:t xml:space="preserve"> </w:t>
      </w:r>
      <w:r>
        <w:t>(Jul 2008)</w:t>
      </w:r>
      <w:r>
        <w:tab/>
      </w:r>
      <w:r>
        <w:tab/>
      </w:r>
      <w:r>
        <w:tab/>
      </w:r>
    </w:p>
    <w:p w:rsidR="00085BBC" w:rsidRDefault="00085BBC" w:rsidP="004E5864">
      <w:pPr>
        <w:pStyle w:val="ListParagraph"/>
        <w:numPr>
          <w:ilvl w:val="0"/>
          <w:numId w:val="5"/>
        </w:numPr>
      </w:pPr>
      <w:r w:rsidRPr="00085BBC">
        <w:t>American Welding Society</w:t>
      </w:r>
      <w:r>
        <w:t xml:space="preserve"> – Certified Welding Inspector [</w:t>
      </w:r>
      <w:r w:rsidRPr="00085BBC">
        <w:t>Cert No. 08012261, Expiry on 1 Jan 2017</w:t>
      </w:r>
      <w:r>
        <w:t>]</w:t>
      </w:r>
      <w:r w:rsidRPr="00085BBC">
        <w:t xml:space="preserve"> </w:t>
      </w:r>
      <w:r>
        <w:t>(Jan 2008)</w:t>
      </w:r>
    </w:p>
    <w:p w:rsidR="00085BBC" w:rsidRDefault="00085BBC" w:rsidP="004E5864">
      <w:pPr>
        <w:pStyle w:val="ListParagraph"/>
        <w:numPr>
          <w:ilvl w:val="0"/>
          <w:numId w:val="5"/>
        </w:numPr>
      </w:pPr>
      <w:r w:rsidRPr="00085BBC">
        <w:t>ASNT Radiograp</w:t>
      </w:r>
      <w:r>
        <w:t>h Interpretation Level II [</w:t>
      </w:r>
      <w:r w:rsidRPr="00085BBC">
        <w:t xml:space="preserve">Cert </w:t>
      </w:r>
      <w:r>
        <w:t>No. 11441, Expiry on 7 Jan 2013]</w:t>
      </w:r>
      <w:r w:rsidRPr="00085BBC">
        <w:t xml:space="preserve"> </w:t>
      </w:r>
      <w:r>
        <w:t>(Jan 2008)</w:t>
      </w:r>
    </w:p>
    <w:p w:rsidR="00085BBC" w:rsidRPr="00085BBC" w:rsidRDefault="00085BBC" w:rsidP="004E5864">
      <w:pPr>
        <w:pStyle w:val="ListParagraph"/>
        <w:numPr>
          <w:ilvl w:val="0"/>
          <w:numId w:val="5"/>
        </w:numPr>
      </w:pPr>
      <w:r w:rsidRPr="00085BBC">
        <w:t xml:space="preserve">WSQ Magnetic Particle Testing II </w:t>
      </w:r>
      <w:r>
        <w:t>(Apr 2008)</w:t>
      </w:r>
    </w:p>
    <w:p w:rsidR="00085BBC" w:rsidRDefault="00085BBC" w:rsidP="00085BBC"/>
    <w:p w:rsidR="00085BBC" w:rsidRPr="00085BBC" w:rsidRDefault="00085BBC" w:rsidP="00085BBC">
      <w:pPr>
        <w:rPr>
          <w:b/>
        </w:rPr>
      </w:pPr>
      <w:r w:rsidRPr="00085BBC">
        <w:rPr>
          <w:b/>
        </w:rPr>
        <w:t>Seminar/ Course Attend</w:t>
      </w:r>
      <w:r>
        <w:rPr>
          <w:b/>
        </w:rPr>
        <w:t>:</w:t>
      </w:r>
    </w:p>
    <w:p w:rsidR="00085BBC" w:rsidRDefault="00085BBC" w:rsidP="004E5864">
      <w:pPr>
        <w:pStyle w:val="ListParagraph"/>
        <w:numPr>
          <w:ilvl w:val="0"/>
          <w:numId w:val="6"/>
        </w:numPr>
      </w:pPr>
      <w:r w:rsidRPr="00085BBC">
        <w:t xml:space="preserve">Attended the CAESAR II Pipe Stress Analysis </w:t>
      </w:r>
      <w:r>
        <w:t>(Jul</w:t>
      </w:r>
      <w:r w:rsidRPr="00085BBC">
        <w:t xml:space="preserve"> 2013</w:t>
      </w:r>
      <w:r>
        <w:t>)</w:t>
      </w:r>
    </w:p>
    <w:p w:rsidR="00085BBC" w:rsidRDefault="00085BBC" w:rsidP="004E5864">
      <w:pPr>
        <w:pStyle w:val="ListParagraph"/>
        <w:numPr>
          <w:ilvl w:val="0"/>
          <w:numId w:val="7"/>
        </w:numPr>
      </w:pPr>
      <w:r w:rsidRPr="00085BBC">
        <w:t xml:space="preserve">Intergraph Coade </w:t>
      </w:r>
      <w:r>
        <w:tab/>
      </w:r>
      <w:r>
        <w:tab/>
      </w:r>
    </w:p>
    <w:p w:rsidR="00085BBC" w:rsidRDefault="00085BBC" w:rsidP="004E5864">
      <w:pPr>
        <w:pStyle w:val="ListParagraph"/>
        <w:numPr>
          <w:ilvl w:val="0"/>
          <w:numId w:val="6"/>
        </w:numPr>
      </w:pPr>
      <w:r w:rsidRPr="00085BBC">
        <w:t xml:space="preserve">Attended the ASME B31.3: Design of Process Piping </w:t>
      </w:r>
      <w:r>
        <w:t>(May 2012)</w:t>
      </w:r>
      <w:r>
        <w:tab/>
      </w:r>
    </w:p>
    <w:p w:rsidR="002A5CC8" w:rsidRDefault="00085BBC" w:rsidP="004E5864">
      <w:pPr>
        <w:pStyle w:val="ListParagraph"/>
        <w:numPr>
          <w:ilvl w:val="0"/>
          <w:numId w:val="7"/>
        </w:numPr>
      </w:pPr>
      <w:r w:rsidRPr="00085BBC">
        <w:t xml:space="preserve">EDSA ASIA </w:t>
      </w:r>
      <w:r w:rsidR="002A5CC8">
        <w:tab/>
      </w:r>
      <w:r w:rsidR="002A5CC8">
        <w:tab/>
      </w:r>
      <w:r w:rsidR="002A5CC8">
        <w:tab/>
      </w:r>
    </w:p>
    <w:p w:rsidR="002A5CC8" w:rsidRDefault="00085BBC" w:rsidP="004E5864">
      <w:pPr>
        <w:pStyle w:val="ListParagraph"/>
        <w:numPr>
          <w:ilvl w:val="0"/>
          <w:numId w:val="6"/>
        </w:numPr>
      </w:pPr>
      <w:r w:rsidRPr="00085BBC">
        <w:t xml:space="preserve">ASME Section VIII Division 1 &amp; 2: Design &amp; Fabrication of Pressure Vessels </w:t>
      </w:r>
      <w:r w:rsidR="002A5CC8">
        <w:t>(Feb 2011)</w:t>
      </w:r>
    </w:p>
    <w:p w:rsidR="002A5CC8" w:rsidRDefault="00085BBC" w:rsidP="004E5864">
      <w:pPr>
        <w:pStyle w:val="ListParagraph"/>
        <w:numPr>
          <w:ilvl w:val="0"/>
          <w:numId w:val="7"/>
        </w:numPr>
      </w:pPr>
      <w:r w:rsidRPr="00085BBC">
        <w:t xml:space="preserve">EDSA ASIA </w:t>
      </w:r>
      <w:r w:rsidR="002A5CC8">
        <w:tab/>
      </w:r>
      <w:r w:rsidR="002A5CC8">
        <w:tab/>
      </w:r>
    </w:p>
    <w:p w:rsidR="002A5CC8" w:rsidRDefault="00085BBC" w:rsidP="004E5864">
      <w:pPr>
        <w:pStyle w:val="ListParagraph"/>
        <w:numPr>
          <w:ilvl w:val="0"/>
          <w:numId w:val="6"/>
        </w:numPr>
      </w:pPr>
      <w:r w:rsidRPr="00085BBC">
        <w:t xml:space="preserve">Fitness </w:t>
      </w:r>
      <w:r w:rsidR="002A5CC8" w:rsidRPr="00085BBC">
        <w:t>for</w:t>
      </w:r>
      <w:r w:rsidRPr="00085BBC">
        <w:t xml:space="preserve"> Serv</w:t>
      </w:r>
      <w:r w:rsidR="002A5CC8">
        <w:t>ice Assessment (Jul 2009)</w:t>
      </w:r>
    </w:p>
    <w:p w:rsidR="002A5CC8" w:rsidRDefault="002A5CC8" w:rsidP="004E5864">
      <w:pPr>
        <w:pStyle w:val="ListParagraph"/>
        <w:numPr>
          <w:ilvl w:val="0"/>
          <w:numId w:val="7"/>
        </w:numPr>
      </w:pPr>
      <w:r>
        <w:t>TWI Malaysia [</w:t>
      </w:r>
      <w:r w:rsidR="00085BBC" w:rsidRPr="00085BBC">
        <w:t>Cert No. ATC116/KL/09/07/027</w:t>
      </w:r>
      <w:r>
        <w:t>]</w:t>
      </w:r>
      <w:r w:rsidR="00085BBC" w:rsidRPr="00085BBC">
        <w:t xml:space="preserve"> </w:t>
      </w:r>
      <w:r>
        <w:tab/>
      </w:r>
      <w:r>
        <w:tab/>
      </w:r>
    </w:p>
    <w:p w:rsidR="00085BBC" w:rsidRPr="00085BBC" w:rsidRDefault="00085BBC" w:rsidP="004E5864">
      <w:pPr>
        <w:pStyle w:val="ListParagraph"/>
        <w:numPr>
          <w:ilvl w:val="0"/>
          <w:numId w:val="6"/>
        </w:numPr>
      </w:pPr>
      <w:r w:rsidRPr="00085BBC">
        <w:t>Ins</w:t>
      </w:r>
      <w:r w:rsidR="002A5CC8">
        <w:t>pection Body Management Course (Mar 2009)</w:t>
      </w:r>
    </w:p>
    <w:p w:rsidR="00085BBC" w:rsidRPr="00085BBC" w:rsidRDefault="00085BBC" w:rsidP="00085BBC"/>
    <w:sectPr w:rsidR="00085BBC" w:rsidRPr="00085BBC" w:rsidSect="001E52C8">
      <w:headerReference w:type="default" r:id="rId8"/>
      <w:footerReference w:type="default" r:id="rId9"/>
      <w:headerReference w:type="first" r:id="rId10"/>
      <w:footerReference w:type="first" r:id="rId11"/>
      <w:pgSz w:w="11906" w:h="16838" w:code="9"/>
      <w:pgMar w:top="864" w:right="864" w:bottom="864" w:left="864" w:header="0" w:footer="25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00B" w:rsidRDefault="00C4000B" w:rsidP="00FB11F4">
      <w:r>
        <w:separator/>
      </w:r>
    </w:p>
  </w:endnote>
  <w:endnote w:type="continuationSeparator" w:id="0">
    <w:p w:rsidR="00C4000B" w:rsidRDefault="00C4000B" w:rsidP="00FB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E056FF">
    <w:pPr>
      <w:pStyle w:val="Footer"/>
      <w:ind w:left="-284"/>
    </w:pPr>
    <w:r w:rsidRPr="00E056FF">
      <w:rPr>
        <w:noProof/>
        <w:lang w:eastAsia="en-SG"/>
      </w:rPr>
      <w:drawing>
        <wp:inline distT="0" distB="0" distL="0" distR="0">
          <wp:extent cx="6724650" cy="580415"/>
          <wp:effectExtent l="19050" t="0" r="0" b="0"/>
          <wp:docPr id="8"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720028" cy="580016"/>
                  </a:xfrm>
                  <a:prstGeom prst="rect">
                    <a:avLst/>
                  </a:prstGeom>
                  <a:noFill/>
                  <a:ln w="9525">
                    <a:noFill/>
                    <a:miter lim="800000"/>
                    <a:headEnd/>
                    <a:tailEnd/>
                  </a:ln>
                </pic:spPr>
              </pic:pic>
            </a:graphicData>
          </a:graphic>
        </wp:inline>
      </w:drawing>
    </w:r>
  </w:p>
  <w:p w:rsidR="008D551E" w:rsidRDefault="008D551E" w:rsidP="00E056FF">
    <w:pPr>
      <w:pStyle w:val="Footer"/>
      <w:ind w:left="-2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1E52C8">
    <w:pPr>
      <w:jc w:val="both"/>
      <w:rPr>
        <w:rFonts w:ascii="Arial" w:hAnsi="Arial" w:cs="Arial"/>
        <w:sz w:val="14"/>
        <w:szCs w:val="14"/>
        <w:lang w:val="en-AU"/>
      </w:rPr>
    </w:pPr>
    <w:r w:rsidRPr="006D0A56">
      <w:rPr>
        <w:rFonts w:ascii="Arial" w:hAnsi="Arial" w:cs="Arial"/>
        <w:sz w:val="14"/>
        <w:szCs w:val="14"/>
        <w:lang w:val="en-AU"/>
      </w:rPr>
      <w:t>This resume is introduced to you in good faith and on the understanding that you are happy to deal exclusively through Kelly Services (Singapore) Pte Ltd in relation to this candidate. We have confirmed with the candidate that he/she is happy to be represented by us and that there has not been any recent communication between themselves and any representative from your organization. Your acceptance of this resume or interviewing or engaging of the candidate, or the sharing of personal information pertaining to this candidate to any third party or organization, will amount to your acceptance of our Terms of Business. All introductions are valid for a period of 12 months.</w:t>
    </w:r>
  </w:p>
  <w:p w:rsidR="008D551E" w:rsidRDefault="008D551E" w:rsidP="001E52C8">
    <w:pPr>
      <w:ind w:left="-142"/>
      <w:jc w:val="both"/>
      <w:rPr>
        <w:rFonts w:ascii="Arial" w:hAnsi="Arial" w:cs="Arial"/>
        <w:sz w:val="14"/>
        <w:szCs w:val="14"/>
        <w:lang w:val="en-AU"/>
      </w:rPr>
    </w:pPr>
  </w:p>
  <w:p w:rsidR="008D551E" w:rsidRDefault="00463AA1" w:rsidP="007E628D">
    <w:pPr>
      <w:ind w:left="-142"/>
      <w:jc w:val="both"/>
    </w:pP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Pr>
        <w:rFonts w:ascii="Arial" w:hAnsi="Arial" w:cs="Arial"/>
        <w:sz w:val="14"/>
        <w:szCs w:val="14"/>
        <w:lang w:val="en-AU"/>
      </w:rPr>
      <w:tab/>
    </w:r>
    <w:r w:rsidR="007E628D">
      <w:rPr>
        <w:rFonts w:ascii="Arial" w:hAnsi="Arial" w:cs="Arial"/>
        <w:sz w:val="14"/>
        <w:szCs w:val="14"/>
        <w:lang w:val="en-AU"/>
      </w:rPr>
      <w:tab/>
    </w:r>
    <w:r w:rsidR="007E628D">
      <w:rPr>
        <w:rFonts w:ascii="Arial" w:hAnsi="Arial" w:cs="Arial"/>
        <w:sz w:val="14"/>
        <w:szCs w:val="14"/>
        <w:lang w:val="en-AU"/>
      </w:rPr>
      <w:fldChar w:fldCharType="begin"/>
    </w:r>
    <w:r w:rsidR="007E628D">
      <w:rPr>
        <w:rFonts w:ascii="Arial" w:hAnsi="Arial" w:cs="Arial"/>
        <w:sz w:val="14"/>
        <w:szCs w:val="14"/>
        <w:lang w:val="en-AU"/>
      </w:rPr>
      <w:instrText xml:space="preserve"> DATE \@ "d/MM/yyyy" </w:instrText>
    </w:r>
    <w:r w:rsidR="007E628D">
      <w:rPr>
        <w:rFonts w:ascii="Arial" w:hAnsi="Arial" w:cs="Arial"/>
        <w:sz w:val="14"/>
        <w:szCs w:val="14"/>
        <w:lang w:val="en-AU"/>
      </w:rPr>
      <w:fldChar w:fldCharType="separate"/>
    </w:r>
    <w:r w:rsidR="00C51038">
      <w:rPr>
        <w:rFonts w:ascii="Arial" w:hAnsi="Arial" w:cs="Arial"/>
        <w:noProof/>
        <w:sz w:val="14"/>
        <w:szCs w:val="14"/>
        <w:lang w:val="en-AU"/>
      </w:rPr>
      <w:t>2/06/2016</w:t>
    </w:r>
    <w:r w:rsidR="007E628D">
      <w:rPr>
        <w:rFonts w:ascii="Arial" w:hAnsi="Arial" w:cs="Arial"/>
        <w:sz w:val="14"/>
        <w:szCs w:val="14"/>
        <w:lang w:val="en-AU"/>
      </w:rPr>
      <w:fldChar w:fldCharType="end"/>
    </w:r>
    <w:r w:rsidR="008D551E" w:rsidRPr="001E52C8">
      <w:rPr>
        <w:noProof/>
        <w:lang w:val="en-SG" w:eastAsia="en-SG"/>
      </w:rPr>
      <w:drawing>
        <wp:inline distT="0" distB="0" distL="0" distR="0">
          <wp:extent cx="6463030" cy="557834"/>
          <wp:effectExtent l="19050" t="0" r="0" b="0"/>
          <wp:docPr id="13" name="Picture 6"/>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srcRect l="11812" t="80191" r="15541" b="11688"/>
                  <a:stretch>
                    <a:fillRect/>
                  </a:stretch>
                </pic:blipFill>
                <pic:spPr bwMode="auto">
                  <a:xfrm>
                    <a:off x="0" y="0"/>
                    <a:ext cx="6463030" cy="557834"/>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00B" w:rsidRDefault="00C4000B" w:rsidP="00FB11F4">
      <w:r>
        <w:separator/>
      </w:r>
    </w:p>
  </w:footnote>
  <w:footnote w:type="continuationSeparator" w:id="0">
    <w:p w:rsidR="00C4000B" w:rsidRDefault="00C4000B" w:rsidP="00FB11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8D551E" w:rsidP="00DB28AA">
    <w:pPr>
      <w:pStyle w:val="Header"/>
    </w:pPr>
  </w:p>
  <w:p w:rsidR="008D551E" w:rsidRDefault="008D551E" w:rsidP="00AA612F">
    <w:pPr>
      <w:pStyle w:val="Header"/>
      <w:ind w:left="-142"/>
      <w:jc w:val="center"/>
    </w:pPr>
    <w:r>
      <w:rPr>
        <w:noProof/>
        <w:lang w:eastAsia="en-SG"/>
      </w:rPr>
      <w:drawing>
        <wp:inline distT="0" distB="0" distL="0" distR="0">
          <wp:extent cx="6538388" cy="133890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562443" cy="134383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51E" w:rsidRDefault="006B3224">
    <w:pPr>
      <w:pStyle w:val="Header"/>
    </w:pPr>
    <w:r>
      <w:rPr>
        <w:noProof/>
        <w:lang w:eastAsia="en-SG"/>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676275</wp:posOffset>
              </wp:positionV>
              <wp:extent cx="3162300" cy="98107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981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pt;margin-top:53.25pt;width:249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" filled="f" stroked="f">
              <v:textbox>
                <w:txbxContent>
                  <w:p w:rsidR="008D551E" w:rsidRDefault="008D551E" w:rsidP="00503104">
                    <w:pPr>
                      <w:rPr>
                        <w:rFonts w:ascii="Arial" w:hAnsi="Arial" w:cs="Arial"/>
                        <w:color w:val="000000"/>
                        <w:sz w:val="12"/>
                        <w:szCs w:val="12"/>
                      </w:rPr>
                    </w:pPr>
                    <w:r>
                      <w:rPr>
                        <w:rFonts w:ascii="Arial" w:hAnsi="Arial" w:cs="Arial"/>
                        <w:sz w:val="14"/>
                        <w:szCs w:val="14"/>
                      </w:rPr>
                      <w:br/>
                    </w:r>
                  </w:p>
                  <w:p w:rsidR="008D551E" w:rsidRDefault="008D551E" w:rsidP="00436A5F"/>
                </w:txbxContent>
              </v:textbox>
            </v:shape>
          </w:pict>
        </mc:Fallback>
      </mc:AlternateContent>
    </w:r>
    <w:r w:rsidR="008D551E" w:rsidRPr="00436A5F">
      <w:rPr>
        <w:noProof/>
        <w:lang w:eastAsia="en-SG"/>
      </w:rPr>
      <w:drawing>
        <wp:inline distT="0" distB="0" distL="0" distR="0">
          <wp:extent cx="6457950" cy="151447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6457950" cy="15144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6F8DA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name w:val="WW8Num2"/>
    <w:lvl w:ilvl="0">
      <w:start w:val="1"/>
      <w:numFmt w:val="bullet"/>
      <w:suff w:val="nothing"/>
      <w:lvlText w:val=""/>
      <w:lvlJc w:val="left"/>
      <w:pPr>
        <w:ind w:left="0" w:firstLine="0"/>
      </w:pPr>
      <w:rPr>
        <w:rFonts w:ascii="Symbol" w:hAnsi="Symbol"/>
      </w:rPr>
    </w:lvl>
    <w:lvl w:ilvl="1">
      <w:start w:val="1"/>
      <w:numFmt w:val="bullet"/>
      <w:suff w:val="nothing"/>
      <w:lvlText w:val="o"/>
      <w:lvlJc w:val="left"/>
      <w:pPr>
        <w:ind w:left="0" w:firstLine="0"/>
      </w:pPr>
      <w:rPr>
        <w:rFonts w:ascii="Courier New" w:hAnsi="Courier New"/>
      </w:rPr>
    </w:lvl>
    <w:lvl w:ilvl="2">
      <w:start w:val="1"/>
      <w:numFmt w:val="bullet"/>
      <w:suff w:val="nothing"/>
      <w:lvlText w:val=""/>
      <w:lvlJc w:val="left"/>
      <w:pPr>
        <w:ind w:left="0" w:firstLine="0"/>
      </w:pPr>
      <w:rPr>
        <w:rFonts w:ascii="Wingdings" w:hAnsi="Wingdings"/>
      </w:rPr>
    </w:lvl>
    <w:lvl w:ilvl="3">
      <w:start w:val="1"/>
      <w:numFmt w:val="bullet"/>
      <w:suff w:val="nothing"/>
      <w:lvlText w:val=""/>
      <w:lvlJc w:val="left"/>
      <w:pPr>
        <w:ind w:left="0" w:firstLine="0"/>
      </w:pPr>
      <w:rPr>
        <w:rFonts w:ascii="Symbol" w:hAnsi="Symbol"/>
      </w:rPr>
    </w:lvl>
    <w:lvl w:ilvl="4">
      <w:start w:val="1"/>
      <w:numFmt w:val="bullet"/>
      <w:suff w:val="nothing"/>
      <w:lvlText w:val="o"/>
      <w:lvlJc w:val="left"/>
      <w:pPr>
        <w:ind w:left="0" w:firstLine="0"/>
      </w:pPr>
      <w:rPr>
        <w:rFonts w:ascii="Courier New" w:hAnsi="Courier New"/>
      </w:rPr>
    </w:lvl>
    <w:lvl w:ilvl="5">
      <w:start w:val="1"/>
      <w:numFmt w:val="bullet"/>
      <w:suff w:val="nothing"/>
      <w:lvlText w:val=""/>
      <w:lvlJc w:val="left"/>
      <w:pPr>
        <w:ind w:left="0" w:firstLine="0"/>
      </w:pPr>
      <w:rPr>
        <w:rFonts w:ascii="Wingdings" w:hAnsi="Wingdings"/>
      </w:rPr>
    </w:lvl>
    <w:lvl w:ilvl="6">
      <w:start w:val="1"/>
      <w:numFmt w:val="bullet"/>
      <w:suff w:val="nothing"/>
      <w:lvlText w:val=""/>
      <w:lvlJc w:val="left"/>
      <w:pPr>
        <w:ind w:left="0" w:firstLine="0"/>
      </w:pPr>
      <w:rPr>
        <w:rFonts w:ascii="Symbol" w:hAnsi="Symbol"/>
      </w:rPr>
    </w:lvl>
    <w:lvl w:ilvl="7">
      <w:start w:val="1"/>
      <w:numFmt w:val="bullet"/>
      <w:suff w:val="nothing"/>
      <w:lvlText w:val="o"/>
      <w:lvlJc w:val="left"/>
      <w:pPr>
        <w:ind w:left="0" w:firstLine="0"/>
      </w:pPr>
      <w:rPr>
        <w:rFonts w:ascii="Courier New" w:hAnsi="Courier New"/>
      </w:rPr>
    </w:lvl>
    <w:lvl w:ilvl="8">
      <w:start w:val="1"/>
      <w:numFmt w:val="bullet"/>
      <w:suff w:val="nothing"/>
      <w:lvlText w:val=""/>
      <w:lvlJc w:val="left"/>
      <w:pPr>
        <w:ind w:left="0" w:firstLine="0"/>
      </w:pPr>
      <w:rPr>
        <w:rFonts w:ascii="Wingdings" w:hAnsi="Wingdings"/>
      </w:rPr>
    </w:lvl>
  </w:abstractNum>
  <w:abstractNum w:abstractNumId="2" w15:restartNumberingAfterBreak="0">
    <w:nsid w:val="00000002"/>
    <w:multiLevelType w:val="multilevel"/>
    <w:tmpl w:val="00000002"/>
    <w:name w:val="WW8Num4"/>
    <w:lvl w:ilvl="0">
      <w:start w:val="1"/>
      <w:numFmt w:val="bullet"/>
      <w:lvlText w:val=""/>
      <w:lvlJc w:val="left"/>
      <w:pPr>
        <w:tabs>
          <w:tab w:val="num" w:pos="360"/>
        </w:tabs>
        <w:ind w:left="340" w:hanging="34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sz w:val="22"/>
        <w:szCs w:val="22"/>
      </w:rPr>
    </w:lvl>
  </w:abstractNum>
  <w:abstractNum w:abstractNumId="5" w15:restartNumberingAfterBreak="0">
    <w:nsid w:val="02164161"/>
    <w:multiLevelType w:val="hybridMultilevel"/>
    <w:tmpl w:val="FD927AD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05CE634C"/>
    <w:multiLevelType w:val="hybridMultilevel"/>
    <w:tmpl w:val="1480BAF6"/>
    <w:lvl w:ilvl="0" w:tplc="2A3475D8">
      <w:start w:val="1"/>
      <w:numFmt w:val="bullet"/>
      <w:pStyle w:val="CompanyNam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D63AA6"/>
    <w:multiLevelType w:val="hybridMultilevel"/>
    <w:tmpl w:val="677A13AC"/>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64B722B"/>
    <w:multiLevelType w:val="hybridMultilevel"/>
    <w:tmpl w:val="7E5882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7344DA9"/>
    <w:multiLevelType w:val="hybridMultilevel"/>
    <w:tmpl w:val="38BE5EA6"/>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0AB7D86"/>
    <w:multiLevelType w:val="hybridMultilevel"/>
    <w:tmpl w:val="C0A4F25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2694E3F"/>
    <w:multiLevelType w:val="hybridMultilevel"/>
    <w:tmpl w:val="27D2270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268E578F"/>
    <w:multiLevelType w:val="hybridMultilevel"/>
    <w:tmpl w:val="BA0CDFA2"/>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6A77FAE"/>
    <w:multiLevelType w:val="hybridMultilevel"/>
    <w:tmpl w:val="2A4899D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29B002B6"/>
    <w:multiLevelType w:val="hybridMultilevel"/>
    <w:tmpl w:val="6972B10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10F5A9F"/>
    <w:multiLevelType w:val="hybridMultilevel"/>
    <w:tmpl w:val="BD4247DE"/>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E601919"/>
    <w:multiLevelType w:val="hybridMultilevel"/>
    <w:tmpl w:val="198A46B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450A4308"/>
    <w:multiLevelType w:val="hybridMultilevel"/>
    <w:tmpl w:val="769A8E58"/>
    <w:lvl w:ilvl="0" w:tplc="48090005">
      <w:start w:val="1"/>
      <w:numFmt w:val="bullet"/>
      <w:lvlText w:val=""/>
      <w:lvlJc w:val="left"/>
      <w:pPr>
        <w:ind w:left="1070" w:hanging="360"/>
      </w:pPr>
      <w:rPr>
        <w:rFonts w:ascii="Wingdings" w:hAnsi="Wingdings"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8" w15:restartNumberingAfterBreak="0">
    <w:nsid w:val="4F5949B3"/>
    <w:multiLevelType w:val="hybridMultilevel"/>
    <w:tmpl w:val="5DA2887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52124C0"/>
    <w:multiLevelType w:val="hybridMultilevel"/>
    <w:tmpl w:val="0BE4A6F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59414F3B"/>
    <w:multiLevelType w:val="hybridMultilevel"/>
    <w:tmpl w:val="BA584EB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63046B83"/>
    <w:multiLevelType w:val="hybridMultilevel"/>
    <w:tmpl w:val="93AC9D2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15:restartNumberingAfterBreak="0">
    <w:nsid w:val="6A49500F"/>
    <w:multiLevelType w:val="hybridMultilevel"/>
    <w:tmpl w:val="36EAF7D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D396C13"/>
    <w:multiLevelType w:val="hybridMultilevel"/>
    <w:tmpl w:val="7B00426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4" w15:restartNumberingAfterBreak="0">
    <w:nsid w:val="70D444B0"/>
    <w:multiLevelType w:val="hybridMultilevel"/>
    <w:tmpl w:val="9CC49CC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15:restartNumberingAfterBreak="0">
    <w:nsid w:val="79F90545"/>
    <w:multiLevelType w:val="hybridMultilevel"/>
    <w:tmpl w:val="BC7A24A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6"/>
  </w:num>
  <w:num w:numId="4">
    <w:abstractNumId w:val="9"/>
  </w:num>
  <w:num w:numId="5">
    <w:abstractNumId w:val="18"/>
  </w:num>
  <w:num w:numId="6">
    <w:abstractNumId w:val="23"/>
  </w:num>
  <w:num w:numId="7">
    <w:abstractNumId w:val="5"/>
  </w:num>
  <w:num w:numId="8">
    <w:abstractNumId w:val="21"/>
  </w:num>
  <w:num w:numId="9">
    <w:abstractNumId w:val="22"/>
  </w:num>
  <w:num w:numId="10">
    <w:abstractNumId w:val="11"/>
  </w:num>
  <w:num w:numId="11">
    <w:abstractNumId w:val="10"/>
  </w:num>
  <w:num w:numId="12">
    <w:abstractNumId w:val="20"/>
  </w:num>
  <w:num w:numId="13">
    <w:abstractNumId w:val="8"/>
  </w:num>
  <w:num w:numId="14">
    <w:abstractNumId w:val="7"/>
  </w:num>
  <w:num w:numId="15">
    <w:abstractNumId w:val="19"/>
  </w:num>
  <w:num w:numId="16">
    <w:abstractNumId w:val="15"/>
  </w:num>
  <w:num w:numId="17">
    <w:abstractNumId w:val="14"/>
  </w:num>
  <w:num w:numId="18">
    <w:abstractNumId w:val="25"/>
  </w:num>
  <w:num w:numId="19">
    <w:abstractNumId w:val="17"/>
  </w:num>
  <w:num w:numId="20">
    <w:abstractNumId w:val="13"/>
  </w:num>
  <w:num w:numId="21">
    <w:abstractNumId w:val="24"/>
  </w:num>
  <w:num w:numId="2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savePreviewPicture/>
  <w:hdrShapeDefaults>
    <o:shapedefaults v:ext="edit" spidmax="2049" fill="f" fillcolor="white" strokecolor="none [2412]">
      <v:fill color="white" on="f"/>
      <v:stroke color="none [241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1F4"/>
    <w:rsid w:val="000124FA"/>
    <w:rsid w:val="0001793C"/>
    <w:rsid w:val="0002364C"/>
    <w:rsid w:val="00031420"/>
    <w:rsid w:val="00031C64"/>
    <w:rsid w:val="00034991"/>
    <w:rsid w:val="00041CF1"/>
    <w:rsid w:val="00042919"/>
    <w:rsid w:val="000777C4"/>
    <w:rsid w:val="00085BBC"/>
    <w:rsid w:val="00090508"/>
    <w:rsid w:val="00096F4A"/>
    <w:rsid w:val="000B20C9"/>
    <w:rsid w:val="000D0886"/>
    <w:rsid w:val="000D7A5E"/>
    <w:rsid w:val="001209A0"/>
    <w:rsid w:val="00125981"/>
    <w:rsid w:val="00144BC5"/>
    <w:rsid w:val="00146E1C"/>
    <w:rsid w:val="00174919"/>
    <w:rsid w:val="00176FED"/>
    <w:rsid w:val="00184400"/>
    <w:rsid w:val="001857DE"/>
    <w:rsid w:val="001860DE"/>
    <w:rsid w:val="00197021"/>
    <w:rsid w:val="001A778F"/>
    <w:rsid w:val="001C630A"/>
    <w:rsid w:val="001E1BE8"/>
    <w:rsid w:val="001E52C8"/>
    <w:rsid w:val="0020597A"/>
    <w:rsid w:val="00220B64"/>
    <w:rsid w:val="00234307"/>
    <w:rsid w:val="00251638"/>
    <w:rsid w:val="00255A3C"/>
    <w:rsid w:val="00284384"/>
    <w:rsid w:val="002A5CC8"/>
    <w:rsid w:val="002B1C90"/>
    <w:rsid w:val="002B75CE"/>
    <w:rsid w:val="002C0F1C"/>
    <w:rsid w:val="002C42A9"/>
    <w:rsid w:val="002D7338"/>
    <w:rsid w:val="002F7E8D"/>
    <w:rsid w:val="00316305"/>
    <w:rsid w:val="00322365"/>
    <w:rsid w:val="003249C4"/>
    <w:rsid w:val="00343B41"/>
    <w:rsid w:val="00350691"/>
    <w:rsid w:val="00362501"/>
    <w:rsid w:val="00364CBC"/>
    <w:rsid w:val="00371CF6"/>
    <w:rsid w:val="00372BA5"/>
    <w:rsid w:val="00376150"/>
    <w:rsid w:val="003845D6"/>
    <w:rsid w:val="00387F06"/>
    <w:rsid w:val="003A00AE"/>
    <w:rsid w:val="003A00B7"/>
    <w:rsid w:val="003B7D1F"/>
    <w:rsid w:val="003C737F"/>
    <w:rsid w:val="004111DD"/>
    <w:rsid w:val="004112FF"/>
    <w:rsid w:val="004170B7"/>
    <w:rsid w:val="00436A5F"/>
    <w:rsid w:val="00463AA1"/>
    <w:rsid w:val="0047651F"/>
    <w:rsid w:val="0047671B"/>
    <w:rsid w:val="00480221"/>
    <w:rsid w:val="004968E7"/>
    <w:rsid w:val="00497C15"/>
    <w:rsid w:val="004B15DD"/>
    <w:rsid w:val="004E5864"/>
    <w:rsid w:val="00502463"/>
    <w:rsid w:val="00503104"/>
    <w:rsid w:val="00514AD6"/>
    <w:rsid w:val="00531080"/>
    <w:rsid w:val="005555EF"/>
    <w:rsid w:val="00557C7E"/>
    <w:rsid w:val="00561CD3"/>
    <w:rsid w:val="005663A1"/>
    <w:rsid w:val="00583864"/>
    <w:rsid w:val="0059402C"/>
    <w:rsid w:val="005D14FF"/>
    <w:rsid w:val="005D5BA8"/>
    <w:rsid w:val="005E4BE1"/>
    <w:rsid w:val="005F10C0"/>
    <w:rsid w:val="0062003F"/>
    <w:rsid w:val="006206B0"/>
    <w:rsid w:val="006330BC"/>
    <w:rsid w:val="006351FE"/>
    <w:rsid w:val="006454FB"/>
    <w:rsid w:val="00654750"/>
    <w:rsid w:val="0066228C"/>
    <w:rsid w:val="0067616C"/>
    <w:rsid w:val="00676606"/>
    <w:rsid w:val="006837B3"/>
    <w:rsid w:val="00692951"/>
    <w:rsid w:val="006A1448"/>
    <w:rsid w:val="006A16CA"/>
    <w:rsid w:val="006A2966"/>
    <w:rsid w:val="006B3224"/>
    <w:rsid w:val="006B6033"/>
    <w:rsid w:val="006C6408"/>
    <w:rsid w:val="006C771C"/>
    <w:rsid w:val="006C79F0"/>
    <w:rsid w:val="006E21B1"/>
    <w:rsid w:val="006E79C9"/>
    <w:rsid w:val="006F0208"/>
    <w:rsid w:val="006F6C64"/>
    <w:rsid w:val="006F6E50"/>
    <w:rsid w:val="0073130C"/>
    <w:rsid w:val="00733FD3"/>
    <w:rsid w:val="007617EE"/>
    <w:rsid w:val="00761AAD"/>
    <w:rsid w:val="00781A14"/>
    <w:rsid w:val="007866AF"/>
    <w:rsid w:val="007A7793"/>
    <w:rsid w:val="007B3157"/>
    <w:rsid w:val="007C16CE"/>
    <w:rsid w:val="007C4A31"/>
    <w:rsid w:val="007D657A"/>
    <w:rsid w:val="007E3CE1"/>
    <w:rsid w:val="007E5B81"/>
    <w:rsid w:val="007E628D"/>
    <w:rsid w:val="007F3E0D"/>
    <w:rsid w:val="00803B18"/>
    <w:rsid w:val="00814F64"/>
    <w:rsid w:val="00821048"/>
    <w:rsid w:val="008239B6"/>
    <w:rsid w:val="00824E8D"/>
    <w:rsid w:val="00854A2D"/>
    <w:rsid w:val="0086106A"/>
    <w:rsid w:val="00870A89"/>
    <w:rsid w:val="00872F39"/>
    <w:rsid w:val="0088495F"/>
    <w:rsid w:val="00887719"/>
    <w:rsid w:val="008B33FF"/>
    <w:rsid w:val="008C5D08"/>
    <w:rsid w:val="008D0438"/>
    <w:rsid w:val="008D551E"/>
    <w:rsid w:val="00901473"/>
    <w:rsid w:val="00905028"/>
    <w:rsid w:val="0092165F"/>
    <w:rsid w:val="0092761A"/>
    <w:rsid w:val="00930576"/>
    <w:rsid w:val="00940EA2"/>
    <w:rsid w:val="00952C6B"/>
    <w:rsid w:val="0098767D"/>
    <w:rsid w:val="009B29B9"/>
    <w:rsid w:val="009B2AF0"/>
    <w:rsid w:val="009D3D84"/>
    <w:rsid w:val="009D6B21"/>
    <w:rsid w:val="009F0FFB"/>
    <w:rsid w:val="009F4686"/>
    <w:rsid w:val="00A012D4"/>
    <w:rsid w:val="00A13BCF"/>
    <w:rsid w:val="00A1571D"/>
    <w:rsid w:val="00A2108C"/>
    <w:rsid w:val="00A26968"/>
    <w:rsid w:val="00A67B12"/>
    <w:rsid w:val="00A81CE9"/>
    <w:rsid w:val="00A93510"/>
    <w:rsid w:val="00AA612F"/>
    <w:rsid w:val="00AB0A03"/>
    <w:rsid w:val="00AB76FD"/>
    <w:rsid w:val="00AD521E"/>
    <w:rsid w:val="00AE1789"/>
    <w:rsid w:val="00B16002"/>
    <w:rsid w:val="00B2126C"/>
    <w:rsid w:val="00B40363"/>
    <w:rsid w:val="00B61910"/>
    <w:rsid w:val="00B67EC8"/>
    <w:rsid w:val="00B81A1D"/>
    <w:rsid w:val="00B945A3"/>
    <w:rsid w:val="00BB4AE4"/>
    <w:rsid w:val="00BB7A55"/>
    <w:rsid w:val="00BC29E7"/>
    <w:rsid w:val="00BD7EFE"/>
    <w:rsid w:val="00BE5371"/>
    <w:rsid w:val="00BF0B30"/>
    <w:rsid w:val="00C26719"/>
    <w:rsid w:val="00C4000B"/>
    <w:rsid w:val="00C47BF8"/>
    <w:rsid w:val="00C51038"/>
    <w:rsid w:val="00C70557"/>
    <w:rsid w:val="00C71B76"/>
    <w:rsid w:val="00C8404D"/>
    <w:rsid w:val="00C871D1"/>
    <w:rsid w:val="00C90E97"/>
    <w:rsid w:val="00C91C28"/>
    <w:rsid w:val="00C957F3"/>
    <w:rsid w:val="00CA2C4A"/>
    <w:rsid w:val="00CA6EB1"/>
    <w:rsid w:val="00CB1C95"/>
    <w:rsid w:val="00CC18AF"/>
    <w:rsid w:val="00CC5A56"/>
    <w:rsid w:val="00CC5EEE"/>
    <w:rsid w:val="00CE561B"/>
    <w:rsid w:val="00CF3A06"/>
    <w:rsid w:val="00CF6B2C"/>
    <w:rsid w:val="00D22A61"/>
    <w:rsid w:val="00D23460"/>
    <w:rsid w:val="00D51768"/>
    <w:rsid w:val="00D615AD"/>
    <w:rsid w:val="00D83EE3"/>
    <w:rsid w:val="00D90D75"/>
    <w:rsid w:val="00DB28AA"/>
    <w:rsid w:val="00DE329E"/>
    <w:rsid w:val="00DF03B9"/>
    <w:rsid w:val="00E056FF"/>
    <w:rsid w:val="00E276FA"/>
    <w:rsid w:val="00E428D4"/>
    <w:rsid w:val="00E52D22"/>
    <w:rsid w:val="00E815E2"/>
    <w:rsid w:val="00EA5A8E"/>
    <w:rsid w:val="00EA6D01"/>
    <w:rsid w:val="00EB667F"/>
    <w:rsid w:val="00EB67E1"/>
    <w:rsid w:val="00EC19B8"/>
    <w:rsid w:val="00EF6055"/>
    <w:rsid w:val="00EF7010"/>
    <w:rsid w:val="00EF7765"/>
    <w:rsid w:val="00F070E9"/>
    <w:rsid w:val="00F23639"/>
    <w:rsid w:val="00F24187"/>
    <w:rsid w:val="00F50F14"/>
    <w:rsid w:val="00F54156"/>
    <w:rsid w:val="00F553D7"/>
    <w:rsid w:val="00F61B65"/>
    <w:rsid w:val="00F8314F"/>
    <w:rsid w:val="00F84BF2"/>
    <w:rsid w:val="00FB11F4"/>
    <w:rsid w:val="00FB23E4"/>
    <w:rsid w:val="00FB5FAD"/>
    <w:rsid w:val="00FC14BB"/>
    <w:rsid w:val="00FD11E6"/>
    <w:rsid w:val="00FD723C"/>
    <w:rsid w:val="00FE1F6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none [2412]">
      <v:fill color="white" on="f"/>
      <v:stroke color="none [2412]"/>
    </o:shapedefaults>
    <o:shapelayout v:ext="edit">
      <o:idmap v:ext="edit" data="1"/>
    </o:shapelayout>
  </w:shapeDefaults>
  <w:decimalSymbol w:val="."/>
  <w:listSeparator w:val=","/>
  <w15:docId w15:val="{469FB13A-9A05-470F-A058-58D73D73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30A"/>
    <w:rPr>
      <w:rFonts w:eastAsiaTheme="minorEastAsia"/>
      <w:sz w:val="20"/>
      <w:lang w:val="en-US" w:eastAsia="zh-CN"/>
    </w:rPr>
  </w:style>
  <w:style w:type="paragraph" w:styleId="Heading1">
    <w:name w:val="heading 1"/>
    <w:basedOn w:val="Normal"/>
    <w:next w:val="Normal"/>
    <w:link w:val="Heading1Char"/>
    <w:uiPriority w:val="9"/>
    <w:qFormat/>
    <w:rsid w:val="008C5D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A00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E4BE1"/>
    <w:pPr>
      <w:widowControl w:val="0"/>
      <w:autoSpaceDE w:val="0"/>
      <w:autoSpaceDN w:val="0"/>
      <w:adjustRightInd w:val="0"/>
      <w:outlineLvl w:val="2"/>
    </w:pPr>
    <w:rPr>
      <w:rFonts w:ascii="Times New Roman" w:eastAsia="SimSun" w:hAnsi="Times New Roman" w:cs="Times New Roman"/>
      <w:sz w:val="24"/>
      <w:szCs w:val="24"/>
      <w:lang w:eastAsia="en-US"/>
    </w:rPr>
  </w:style>
  <w:style w:type="paragraph" w:styleId="Heading4">
    <w:name w:val="heading 4"/>
    <w:basedOn w:val="Normal"/>
    <w:next w:val="Normal"/>
    <w:link w:val="Heading4Char"/>
    <w:uiPriority w:val="9"/>
    <w:semiHidden/>
    <w:unhideWhenUsed/>
    <w:qFormat/>
    <w:rsid w:val="0003142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02364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1F4"/>
    <w:pPr>
      <w:tabs>
        <w:tab w:val="center" w:pos="4513"/>
        <w:tab w:val="right" w:pos="9026"/>
      </w:tabs>
    </w:pPr>
    <w:rPr>
      <w:rFonts w:eastAsiaTheme="minorHAnsi"/>
      <w:lang w:val="en-SG" w:eastAsia="en-US"/>
    </w:rPr>
  </w:style>
  <w:style w:type="character" w:customStyle="1" w:styleId="HeaderChar">
    <w:name w:val="Header Char"/>
    <w:basedOn w:val="DefaultParagraphFont"/>
    <w:link w:val="Header"/>
    <w:uiPriority w:val="99"/>
    <w:rsid w:val="00FB11F4"/>
  </w:style>
  <w:style w:type="paragraph" w:styleId="Footer">
    <w:name w:val="footer"/>
    <w:basedOn w:val="Normal"/>
    <w:link w:val="FooterChar"/>
    <w:uiPriority w:val="99"/>
    <w:unhideWhenUsed/>
    <w:rsid w:val="00FB11F4"/>
    <w:pPr>
      <w:tabs>
        <w:tab w:val="center" w:pos="4513"/>
        <w:tab w:val="right" w:pos="9026"/>
      </w:tabs>
    </w:pPr>
    <w:rPr>
      <w:rFonts w:eastAsiaTheme="minorHAnsi"/>
      <w:lang w:val="en-SG" w:eastAsia="en-US"/>
    </w:rPr>
  </w:style>
  <w:style w:type="character" w:customStyle="1" w:styleId="FooterChar">
    <w:name w:val="Footer Char"/>
    <w:basedOn w:val="DefaultParagraphFont"/>
    <w:link w:val="Footer"/>
    <w:uiPriority w:val="99"/>
    <w:rsid w:val="00FB11F4"/>
  </w:style>
  <w:style w:type="paragraph" w:styleId="BalloonText">
    <w:name w:val="Balloon Text"/>
    <w:basedOn w:val="Normal"/>
    <w:link w:val="BalloonTextChar"/>
    <w:uiPriority w:val="99"/>
    <w:semiHidden/>
    <w:unhideWhenUsed/>
    <w:rsid w:val="00FB11F4"/>
    <w:rPr>
      <w:rFonts w:ascii="Tahoma" w:eastAsiaTheme="minorHAnsi" w:hAnsi="Tahoma" w:cs="Tahoma"/>
      <w:sz w:val="16"/>
      <w:szCs w:val="16"/>
      <w:lang w:val="en-SG" w:eastAsia="en-US"/>
    </w:rPr>
  </w:style>
  <w:style w:type="character" w:customStyle="1" w:styleId="BalloonTextChar">
    <w:name w:val="Balloon Text Char"/>
    <w:basedOn w:val="DefaultParagraphFont"/>
    <w:link w:val="BalloonText"/>
    <w:uiPriority w:val="99"/>
    <w:semiHidden/>
    <w:rsid w:val="00FB11F4"/>
    <w:rPr>
      <w:rFonts w:ascii="Tahoma" w:hAnsi="Tahoma" w:cs="Tahoma"/>
      <w:sz w:val="16"/>
      <w:szCs w:val="16"/>
    </w:rPr>
  </w:style>
  <w:style w:type="character" w:styleId="Hyperlink">
    <w:name w:val="Hyperlink"/>
    <w:basedOn w:val="DefaultParagraphFont"/>
    <w:uiPriority w:val="99"/>
    <w:unhideWhenUsed/>
    <w:rsid w:val="0098767D"/>
    <w:rPr>
      <w:color w:val="0000FF" w:themeColor="hyperlink"/>
      <w:u w:val="single"/>
    </w:rPr>
  </w:style>
  <w:style w:type="paragraph" w:customStyle="1" w:styleId="CandidateHeading">
    <w:name w:val="Candidate Heading"/>
    <w:basedOn w:val="Normal"/>
    <w:rsid w:val="00CC18AF"/>
    <w:pPr>
      <w:widowControl w:val="0"/>
      <w:tabs>
        <w:tab w:val="left" w:pos="1800"/>
        <w:tab w:val="left" w:pos="1980"/>
        <w:tab w:val="left" w:pos="2430"/>
      </w:tabs>
      <w:jc w:val="both"/>
    </w:pPr>
    <w:rPr>
      <w:rFonts w:ascii="Arial" w:eastAsia="Times New Roman" w:hAnsi="Arial" w:cs="Times New Roman"/>
      <w:b/>
      <w:snapToGrid w:val="0"/>
      <w:szCs w:val="20"/>
      <w:lang w:eastAsia="en-US"/>
    </w:rPr>
  </w:style>
  <w:style w:type="paragraph" w:styleId="NoSpacing">
    <w:name w:val="No Spacing"/>
    <w:uiPriority w:val="1"/>
    <w:qFormat/>
    <w:rsid w:val="00EC19B8"/>
    <w:rPr>
      <w:rFonts w:eastAsiaTheme="minorEastAsia"/>
      <w:lang w:val="en-US" w:eastAsia="zh-CN"/>
    </w:rPr>
  </w:style>
  <w:style w:type="paragraph" w:styleId="Title">
    <w:name w:val="Title"/>
    <w:basedOn w:val="Normal"/>
    <w:next w:val="Normal"/>
    <w:link w:val="TitleChar"/>
    <w:qFormat/>
    <w:rsid w:val="00EC19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19B8"/>
    <w:rPr>
      <w:rFonts w:asciiTheme="majorHAnsi" w:eastAsiaTheme="majorEastAsia" w:hAnsiTheme="majorHAnsi" w:cstheme="majorBidi"/>
      <w:color w:val="17365D" w:themeColor="text2" w:themeShade="BF"/>
      <w:spacing w:val="5"/>
      <w:kern w:val="28"/>
      <w:sz w:val="52"/>
      <w:szCs w:val="52"/>
      <w:lang w:val="en-US" w:eastAsia="zh-CN"/>
    </w:rPr>
  </w:style>
  <w:style w:type="paragraph" w:customStyle="1" w:styleId="Achievement">
    <w:name w:val="Achievement"/>
    <w:basedOn w:val="BodyText"/>
    <w:rsid w:val="00F24187"/>
    <w:pPr>
      <w:spacing w:after="60" w:line="240" w:lineRule="atLeast"/>
      <w:ind w:left="240" w:hanging="240"/>
      <w:jc w:val="both"/>
    </w:pPr>
    <w:rPr>
      <w:rFonts w:ascii="Garamond" w:eastAsia="Times New Roman" w:hAnsi="Garamond"/>
      <w:sz w:val="22"/>
      <w:szCs w:val="20"/>
      <w:lang w:val="en-GB" w:eastAsia="en-US"/>
    </w:rPr>
  </w:style>
  <w:style w:type="paragraph" w:customStyle="1" w:styleId="CityState">
    <w:name w:val="City/State"/>
    <w:basedOn w:val="BodyText"/>
    <w:next w:val="BodyText"/>
    <w:rsid w:val="00F24187"/>
    <w:pPr>
      <w:keepNext/>
      <w:spacing w:after="220" w:line="240" w:lineRule="atLeast"/>
      <w:jc w:val="both"/>
    </w:pPr>
    <w:rPr>
      <w:rFonts w:ascii="Garamond" w:eastAsia="Times New Roman" w:hAnsi="Garamond"/>
      <w:sz w:val="22"/>
      <w:szCs w:val="20"/>
      <w:lang w:val="en-GB" w:eastAsia="en-US"/>
    </w:rPr>
  </w:style>
  <w:style w:type="paragraph" w:styleId="BodyText">
    <w:name w:val="Body Text"/>
    <w:basedOn w:val="Normal"/>
    <w:link w:val="BodyTextChar"/>
    <w:rsid w:val="00F24187"/>
    <w:pPr>
      <w:spacing w:after="120"/>
    </w:pPr>
    <w:rPr>
      <w:rFonts w:ascii="Times New Roman" w:eastAsia="SimSun" w:hAnsi="Times New Roman" w:cs="Times New Roman"/>
      <w:sz w:val="24"/>
      <w:szCs w:val="24"/>
    </w:rPr>
  </w:style>
  <w:style w:type="character" w:customStyle="1" w:styleId="BodyTextChar">
    <w:name w:val="Body Text Char"/>
    <w:basedOn w:val="DefaultParagraphFont"/>
    <w:link w:val="BodyText"/>
    <w:rsid w:val="00F24187"/>
    <w:rPr>
      <w:rFonts w:ascii="Times New Roman" w:eastAsia="SimSun" w:hAnsi="Times New Roman" w:cs="Times New Roman"/>
      <w:sz w:val="24"/>
      <w:szCs w:val="24"/>
      <w:lang w:val="en-US" w:eastAsia="zh-CN"/>
    </w:rPr>
  </w:style>
  <w:style w:type="paragraph" w:customStyle="1" w:styleId="Institution">
    <w:name w:val="Institution"/>
    <w:basedOn w:val="Normal"/>
    <w:next w:val="Achievement"/>
    <w:rsid w:val="00F24187"/>
    <w:pPr>
      <w:tabs>
        <w:tab w:val="left" w:pos="1440"/>
        <w:tab w:val="right" w:pos="6149"/>
      </w:tabs>
      <w:spacing w:line="220" w:lineRule="atLeast"/>
    </w:pPr>
    <w:rPr>
      <w:rFonts w:ascii="Garamond" w:eastAsia="Times New Roman" w:hAnsi="Garamond" w:cs="Times New Roman"/>
      <w:szCs w:val="20"/>
      <w:lang w:val="en-GB" w:eastAsia="en-US"/>
    </w:rPr>
  </w:style>
  <w:style w:type="paragraph" w:customStyle="1" w:styleId="body">
    <w:name w:val="body"/>
    <w:basedOn w:val="Normal"/>
    <w:rsid w:val="00364CBC"/>
    <w:pPr>
      <w:suppressAutoHyphens/>
    </w:pPr>
    <w:rPr>
      <w:rFonts w:ascii="Arial" w:eastAsia="Times New Roman" w:hAnsi="Arial" w:cs="Times New Roman"/>
      <w:szCs w:val="20"/>
      <w:lang w:val="en-GB" w:eastAsia="en-US"/>
    </w:rPr>
  </w:style>
  <w:style w:type="paragraph" w:styleId="ListParagraph">
    <w:name w:val="List Paragraph"/>
    <w:basedOn w:val="Normal"/>
    <w:uiPriority w:val="34"/>
    <w:qFormat/>
    <w:rsid w:val="00364CBC"/>
    <w:pPr>
      <w:ind w:left="720"/>
      <w:contextualSpacing/>
    </w:pPr>
  </w:style>
  <w:style w:type="paragraph" w:customStyle="1" w:styleId="presentposition">
    <w:name w:val="present position"/>
    <w:basedOn w:val="Normal"/>
    <w:rsid w:val="00364CBC"/>
    <w:pPr>
      <w:suppressAutoHyphens/>
    </w:pPr>
    <w:rPr>
      <w:rFonts w:ascii="Arial" w:eastAsia="Times New Roman" w:hAnsi="Arial" w:cs="Times New Roman"/>
      <w:b/>
      <w:sz w:val="24"/>
      <w:szCs w:val="20"/>
      <w:lang w:val="en-GB" w:eastAsia="en-US"/>
    </w:rPr>
  </w:style>
  <w:style w:type="paragraph" w:customStyle="1" w:styleId="p0">
    <w:name w:val="p0"/>
    <w:basedOn w:val="Normal"/>
    <w:rsid w:val="005E4BE1"/>
    <w:pPr>
      <w:spacing w:after="200" w:line="273" w:lineRule="auto"/>
    </w:pPr>
    <w:rPr>
      <w:rFonts w:ascii="Calibri" w:eastAsia="SimSun" w:hAnsi="Calibri" w:cs="Times New Roman"/>
      <w:lang w:val="en-SG"/>
    </w:rPr>
  </w:style>
  <w:style w:type="character" w:customStyle="1" w:styleId="Heading3Char">
    <w:name w:val="Heading 3 Char"/>
    <w:basedOn w:val="DefaultParagraphFont"/>
    <w:link w:val="Heading3"/>
    <w:rsid w:val="005E4BE1"/>
    <w:rPr>
      <w:rFonts w:ascii="Times New Roman" w:eastAsia="SimSun" w:hAnsi="Times New Roman" w:cs="Times New Roman"/>
      <w:sz w:val="24"/>
      <w:szCs w:val="24"/>
      <w:lang w:val="en-US"/>
    </w:rPr>
  </w:style>
  <w:style w:type="paragraph" w:customStyle="1" w:styleId="Name">
    <w:name w:val="Name"/>
    <w:basedOn w:val="Normal"/>
    <w:link w:val="NameChar"/>
    <w:rsid w:val="00FD11E6"/>
    <w:pPr>
      <w:spacing w:before="240" w:after="240"/>
      <w:ind w:left="403"/>
    </w:pPr>
    <w:rPr>
      <w:rFonts w:ascii="Garamond" w:eastAsia="Times New Roman" w:hAnsi="Garamond" w:cs="Times New Roman"/>
      <w:b/>
      <w:spacing w:val="10"/>
      <w:sz w:val="48"/>
      <w:szCs w:val="20"/>
      <w:lang w:eastAsia="en-US"/>
    </w:rPr>
  </w:style>
  <w:style w:type="character" w:customStyle="1" w:styleId="NameChar">
    <w:name w:val="Name Char"/>
    <w:basedOn w:val="DefaultParagraphFont"/>
    <w:link w:val="Name"/>
    <w:rsid w:val="00FD11E6"/>
    <w:rPr>
      <w:rFonts w:ascii="Garamond" w:eastAsia="Times New Roman" w:hAnsi="Garamond" w:cs="Times New Roman"/>
      <w:b/>
      <w:spacing w:val="10"/>
      <w:sz w:val="48"/>
      <w:szCs w:val="20"/>
      <w:lang w:val="en-US"/>
    </w:rPr>
  </w:style>
  <w:style w:type="paragraph" w:styleId="Caption">
    <w:name w:val="caption"/>
    <w:basedOn w:val="Normal"/>
    <w:next w:val="Normal"/>
    <w:qFormat/>
    <w:rsid w:val="002C0F1C"/>
    <w:rPr>
      <w:rFonts w:ascii="Book Antiqua" w:eastAsia="MS Mincho" w:hAnsi="Book Antiqua" w:cs="Arial"/>
      <w:b/>
      <w:bCs/>
      <w:sz w:val="24"/>
      <w:szCs w:val="20"/>
      <w:lang w:eastAsia="en-US"/>
    </w:rPr>
  </w:style>
  <w:style w:type="paragraph" w:customStyle="1" w:styleId="EmpDetail">
    <w:name w:val="EmpDetail"/>
    <w:basedOn w:val="Normal"/>
    <w:rsid w:val="002C0F1C"/>
    <w:pPr>
      <w:tabs>
        <w:tab w:val="left" w:pos="-720"/>
        <w:tab w:val="right" w:pos="10080"/>
      </w:tabs>
      <w:suppressAutoHyphens/>
      <w:ind w:left="2160"/>
    </w:pPr>
    <w:rPr>
      <w:rFonts w:ascii="Arial" w:eastAsia="Times New Roman" w:hAnsi="Arial" w:cs="Times New Roman"/>
      <w:bCs/>
      <w:szCs w:val="20"/>
      <w:lang w:eastAsia="en-US"/>
    </w:rPr>
  </w:style>
  <w:style w:type="paragraph" w:styleId="HTMLPreformatted">
    <w:name w:val="HTML Preformatted"/>
    <w:basedOn w:val="Normal"/>
    <w:link w:val="HTMLPreformattedChar"/>
    <w:uiPriority w:val="99"/>
    <w:rsid w:val="00234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Cs w:val="20"/>
      <w:lang w:eastAsia="en-US"/>
    </w:rPr>
  </w:style>
  <w:style w:type="character" w:customStyle="1" w:styleId="HTMLPreformattedChar">
    <w:name w:val="HTML Preformatted Char"/>
    <w:basedOn w:val="DefaultParagraphFont"/>
    <w:link w:val="HTMLPreformatted"/>
    <w:uiPriority w:val="99"/>
    <w:rsid w:val="00234307"/>
    <w:rPr>
      <w:rFonts w:ascii="Courier New" w:eastAsia="Courier New" w:hAnsi="Courier New" w:cs="Times New Roman"/>
      <w:sz w:val="20"/>
      <w:szCs w:val="20"/>
      <w:lang w:val="en-US"/>
    </w:rPr>
  </w:style>
  <w:style w:type="character" w:customStyle="1" w:styleId="Heading5Char">
    <w:name w:val="Heading 5 Char"/>
    <w:basedOn w:val="DefaultParagraphFont"/>
    <w:link w:val="Heading5"/>
    <w:uiPriority w:val="9"/>
    <w:semiHidden/>
    <w:rsid w:val="0002364C"/>
    <w:rPr>
      <w:rFonts w:asciiTheme="majorHAnsi" w:eastAsiaTheme="majorEastAsia" w:hAnsiTheme="majorHAnsi" w:cstheme="majorBidi"/>
      <w:color w:val="243F60" w:themeColor="accent1" w:themeShade="7F"/>
      <w:lang w:val="en-US" w:eastAsia="zh-CN"/>
    </w:rPr>
  </w:style>
  <w:style w:type="character" w:customStyle="1" w:styleId="Heading1Char">
    <w:name w:val="Heading 1 Char"/>
    <w:basedOn w:val="DefaultParagraphFont"/>
    <w:link w:val="Heading1"/>
    <w:uiPriority w:val="9"/>
    <w:rsid w:val="008C5D08"/>
    <w:rPr>
      <w:rFonts w:asciiTheme="majorHAnsi" w:eastAsiaTheme="majorEastAsia" w:hAnsiTheme="majorHAnsi" w:cstheme="majorBidi"/>
      <w:b/>
      <w:bCs/>
      <w:color w:val="365F91" w:themeColor="accent1" w:themeShade="BF"/>
      <w:sz w:val="28"/>
      <w:szCs w:val="28"/>
      <w:lang w:val="en-US" w:eastAsia="zh-CN"/>
    </w:rPr>
  </w:style>
  <w:style w:type="paragraph" w:styleId="BodyText3">
    <w:name w:val="Body Text 3"/>
    <w:basedOn w:val="Normal"/>
    <w:link w:val="BodyText3Char"/>
    <w:uiPriority w:val="99"/>
    <w:semiHidden/>
    <w:unhideWhenUsed/>
    <w:rsid w:val="008C5D08"/>
    <w:pPr>
      <w:spacing w:after="120"/>
    </w:pPr>
    <w:rPr>
      <w:sz w:val="16"/>
      <w:szCs w:val="16"/>
    </w:rPr>
  </w:style>
  <w:style w:type="character" w:customStyle="1" w:styleId="BodyText3Char">
    <w:name w:val="Body Text 3 Char"/>
    <w:basedOn w:val="DefaultParagraphFont"/>
    <w:link w:val="BodyText3"/>
    <w:uiPriority w:val="99"/>
    <w:semiHidden/>
    <w:rsid w:val="008C5D08"/>
    <w:rPr>
      <w:rFonts w:eastAsiaTheme="minorEastAsia"/>
      <w:sz w:val="16"/>
      <w:szCs w:val="16"/>
      <w:lang w:val="en-US" w:eastAsia="zh-CN"/>
    </w:rPr>
  </w:style>
  <w:style w:type="character" w:customStyle="1" w:styleId="HighlightedVariable">
    <w:name w:val="Highlighted Variable"/>
    <w:rsid w:val="00CF3A06"/>
    <w:rPr>
      <w:rFonts w:ascii="BatangChe" w:eastAsia="BatangChe" w:hAnsi="BatangChe"/>
      <w:color w:val="0000FF"/>
    </w:rPr>
  </w:style>
  <w:style w:type="table" w:styleId="TableGrid">
    <w:name w:val="Table Grid"/>
    <w:basedOn w:val="TableNormal"/>
    <w:uiPriority w:val="59"/>
    <w:rsid w:val="00AA612F"/>
    <w:rPr>
      <w:rFonts w:eastAsiaTheme="minorEastAsia"/>
      <w:lang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Title">
    <w:name w:val="Section Title"/>
    <w:basedOn w:val="Normal"/>
    <w:next w:val="Normal"/>
    <w:rsid w:val="001E52C8"/>
    <w:pPr>
      <w:widowControl w:val="0"/>
      <w:pBdr>
        <w:top w:val="single" w:sz="6" w:space="2" w:color="FFFFFF"/>
        <w:left w:val="single" w:sz="6" w:space="2" w:color="FFFFFF"/>
        <w:bottom w:val="single" w:sz="6" w:space="2" w:color="FFFFFF"/>
        <w:right w:val="single" w:sz="6" w:space="2" w:color="FFFFFF"/>
      </w:pBdr>
      <w:shd w:val="pct10" w:color="auto" w:fill="auto"/>
      <w:spacing w:before="120" w:line="280" w:lineRule="auto"/>
    </w:pPr>
    <w:rPr>
      <w:rFonts w:ascii="Arial" w:eastAsia="Times New Roman" w:hAnsi="Arial" w:cs="Times New Roman"/>
      <w:b/>
      <w:spacing w:val="-10"/>
      <w:position w:val="7"/>
      <w:szCs w:val="20"/>
      <w:lang w:eastAsia="en-US"/>
    </w:rPr>
  </w:style>
  <w:style w:type="character" w:styleId="Strong">
    <w:name w:val="Strong"/>
    <w:basedOn w:val="DefaultParagraphFont"/>
    <w:uiPriority w:val="22"/>
    <w:qFormat/>
    <w:rsid w:val="001E52C8"/>
    <w:rPr>
      <w:b/>
      <w:bCs/>
    </w:rPr>
  </w:style>
  <w:style w:type="paragraph" w:customStyle="1" w:styleId="CompanyName">
    <w:name w:val="Company Name"/>
    <w:basedOn w:val="Normal"/>
    <w:next w:val="Normal"/>
    <w:autoRedefine/>
    <w:rsid w:val="001E52C8"/>
    <w:pPr>
      <w:numPr>
        <w:numId w:val="1"/>
      </w:numPr>
      <w:tabs>
        <w:tab w:val="right" w:pos="6480"/>
      </w:tabs>
    </w:pPr>
    <w:rPr>
      <w:rFonts w:eastAsia="Times New Roman" w:cstheme="minorHAnsi"/>
      <w:b/>
      <w:bCs/>
      <w:sz w:val="22"/>
      <w:szCs w:val="20"/>
      <w:lang w:eastAsia="en-US"/>
    </w:rPr>
  </w:style>
  <w:style w:type="character" w:customStyle="1" w:styleId="Heading2Char">
    <w:name w:val="Heading 2 Char"/>
    <w:basedOn w:val="DefaultParagraphFont"/>
    <w:link w:val="Heading2"/>
    <w:uiPriority w:val="9"/>
    <w:semiHidden/>
    <w:rsid w:val="003A00B7"/>
    <w:rPr>
      <w:rFonts w:asciiTheme="majorHAnsi" w:eastAsiaTheme="majorEastAsia" w:hAnsiTheme="majorHAnsi" w:cstheme="majorBidi"/>
      <w:b/>
      <w:bCs/>
      <w:color w:val="4F81BD" w:themeColor="accent1"/>
      <w:sz w:val="26"/>
      <w:szCs w:val="26"/>
      <w:lang w:val="en-US" w:eastAsia="zh-CN"/>
    </w:rPr>
  </w:style>
  <w:style w:type="paragraph" w:styleId="BodyText2">
    <w:name w:val="Body Text 2"/>
    <w:basedOn w:val="Normal"/>
    <w:link w:val="BodyText2Char"/>
    <w:uiPriority w:val="99"/>
    <w:unhideWhenUsed/>
    <w:rsid w:val="003A00B7"/>
    <w:pPr>
      <w:spacing w:after="120" w:line="480" w:lineRule="auto"/>
    </w:pPr>
  </w:style>
  <w:style w:type="character" w:customStyle="1" w:styleId="BodyText2Char">
    <w:name w:val="Body Text 2 Char"/>
    <w:basedOn w:val="DefaultParagraphFont"/>
    <w:link w:val="BodyText2"/>
    <w:uiPriority w:val="99"/>
    <w:rsid w:val="003A00B7"/>
    <w:rPr>
      <w:rFonts w:eastAsiaTheme="minorEastAsia"/>
      <w:sz w:val="20"/>
      <w:lang w:val="en-US" w:eastAsia="zh-CN"/>
    </w:rPr>
  </w:style>
  <w:style w:type="character" w:customStyle="1" w:styleId="apple-converted-space">
    <w:name w:val="apple-converted-space"/>
    <w:basedOn w:val="DefaultParagraphFont"/>
    <w:rsid w:val="00146E1C"/>
  </w:style>
  <w:style w:type="paragraph" w:styleId="Quote">
    <w:name w:val="Quote"/>
    <w:basedOn w:val="Normal"/>
    <w:next w:val="Normal"/>
    <w:link w:val="QuoteChar"/>
    <w:uiPriority w:val="29"/>
    <w:qFormat/>
    <w:rsid w:val="00146E1C"/>
    <w:pPr>
      <w:spacing w:after="200" w:line="276" w:lineRule="auto"/>
    </w:pPr>
    <w:rPr>
      <w:rFonts w:eastAsiaTheme="minorHAnsi"/>
      <w:i/>
      <w:iCs/>
      <w:color w:val="000000" w:themeColor="text1"/>
      <w:sz w:val="22"/>
      <w:lang w:val="en-SG" w:eastAsia="en-US"/>
    </w:rPr>
  </w:style>
  <w:style w:type="character" w:customStyle="1" w:styleId="QuoteChar">
    <w:name w:val="Quote Char"/>
    <w:basedOn w:val="DefaultParagraphFont"/>
    <w:link w:val="Quote"/>
    <w:uiPriority w:val="29"/>
    <w:rsid w:val="00146E1C"/>
    <w:rPr>
      <w:i/>
      <w:iCs/>
      <w:color w:val="000000" w:themeColor="text1"/>
    </w:rPr>
  </w:style>
  <w:style w:type="paragraph" w:styleId="NormalWeb">
    <w:name w:val="Normal (Web)"/>
    <w:basedOn w:val="Normal"/>
    <w:uiPriority w:val="99"/>
    <w:semiHidden/>
    <w:unhideWhenUsed/>
    <w:rsid w:val="008B33FF"/>
    <w:pPr>
      <w:spacing w:before="100" w:beforeAutospacing="1" w:after="100" w:afterAutospacing="1"/>
    </w:pPr>
    <w:rPr>
      <w:rFonts w:ascii="Times New Roman" w:eastAsiaTheme="minorHAnsi" w:hAnsi="Times New Roman" w:cs="Times New Roman"/>
      <w:sz w:val="24"/>
      <w:szCs w:val="24"/>
      <w:lang w:val="en-SG" w:eastAsia="en-SG"/>
    </w:rPr>
  </w:style>
  <w:style w:type="table" w:styleId="TableGridLight">
    <w:name w:val="Grid Table Light"/>
    <w:basedOn w:val="TableNormal"/>
    <w:uiPriority w:val="40"/>
    <w:rsid w:val="00144B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251638"/>
    <w:pPr>
      <w:autoSpaceDE w:val="0"/>
      <w:autoSpaceDN w:val="0"/>
      <w:adjustRightInd w:val="0"/>
    </w:pPr>
    <w:rPr>
      <w:rFonts w:ascii="Times New Roman" w:hAnsi="Times New Roman" w:cs="Times New Roman"/>
      <w:color w:val="000000"/>
      <w:sz w:val="24"/>
      <w:szCs w:val="24"/>
    </w:rPr>
  </w:style>
  <w:style w:type="paragraph" w:styleId="PlainText">
    <w:name w:val="Plain Text"/>
    <w:basedOn w:val="Normal"/>
    <w:link w:val="PlainTextChar"/>
    <w:uiPriority w:val="99"/>
    <w:semiHidden/>
    <w:unhideWhenUsed/>
    <w:rsid w:val="00251638"/>
    <w:rPr>
      <w:rFonts w:ascii="Calibri" w:eastAsiaTheme="minorHAnsi" w:hAnsi="Calibri" w:cs="Consolas"/>
      <w:sz w:val="22"/>
      <w:szCs w:val="21"/>
      <w:lang w:val="en-SG" w:eastAsia="en-US"/>
    </w:rPr>
  </w:style>
  <w:style w:type="character" w:customStyle="1" w:styleId="PlainTextChar">
    <w:name w:val="Plain Text Char"/>
    <w:basedOn w:val="DefaultParagraphFont"/>
    <w:link w:val="PlainText"/>
    <w:uiPriority w:val="99"/>
    <w:semiHidden/>
    <w:rsid w:val="00251638"/>
    <w:rPr>
      <w:rFonts w:ascii="Calibri" w:hAnsi="Calibri" w:cs="Consolas"/>
      <w:szCs w:val="21"/>
    </w:rPr>
  </w:style>
  <w:style w:type="paragraph" w:styleId="ListBullet">
    <w:name w:val="List Bullet"/>
    <w:basedOn w:val="Normal"/>
    <w:uiPriority w:val="99"/>
    <w:unhideWhenUsed/>
    <w:rsid w:val="00A1571D"/>
    <w:pPr>
      <w:numPr>
        <w:numId w:val="2"/>
      </w:numPr>
      <w:contextualSpacing/>
    </w:pPr>
  </w:style>
  <w:style w:type="paragraph" w:customStyle="1" w:styleId="Objective">
    <w:name w:val="Objective"/>
    <w:basedOn w:val="Normal"/>
    <w:next w:val="BodyText"/>
    <w:rsid w:val="006A1448"/>
    <w:pPr>
      <w:spacing w:before="220" w:after="220" w:line="220" w:lineRule="atLeast"/>
    </w:pPr>
    <w:rPr>
      <w:rFonts w:ascii="Times New Roman" w:eastAsia="SimSun" w:hAnsi="Times New Roman" w:cs="Times New Roman"/>
      <w:szCs w:val="20"/>
      <w:lang w:eastAsia="en-US"/>
    </w:rPr>
  </w:style>
  <w:style w:type="character" w:styleId="Emphasis">
    <w:name w:val="Emphasis"/>
    <w:qFormat/>
    <w:rsid w:val="00497C15"/>
    <w:rPr>
      <w:b/>
      <w:bCs/>
      <w:i w:val="0"/>
      <w:iCs w:val="0"/>
    </w:rPr>
  </w:style>
  <w:style w:type="character" w:customStyle="1" w:styleId="Heading4Char">
    <w:name w:val="Heading 4 Char"/>
    <w:basedOn w:val="DefaultParagraphFont"/>
    <w:link w:val="Heading4"/>
    <w:uiPriority w:val="9"/>
    <w:semiHidden/>
    <w:rsid w:val="00031420"/>
    <w:rPr>
      <w:rFonts w:asciiTheme="majorHAnsi" w:eastAsiaTheme="majorEastAsia" w:hAnsiTheme="majorHAnsi" w:cstheme="majorBidi"/>
      <w:i/>
      <w:iCs/>
      <w:color w:val="365F91" w:themeColor="accent1" w:themeShade="BF"/>
      <w:sz w:val="20"/>
      <w:lang w:val="en-US" w:eastAsia="zh-CN"/>
    </w:rPr>
  </w:style>
  <w:style w:type="character" w:customStyle="1" w:styleId="highlight">
    <w:name w:val="highlight"/>
    <w:basedOn w:val="DefaultParagraphFont"/>
    <w:rsid w:val="00031420"/>
  </w:style>
  <w:style w:type="paragraph" w:customStyle="1" w:styleId="NormalArial">
    <w:name w:val="Normal + Arial"/>
    <w:aliases w:val="11 pt"/>
    <w:basedOn w:val="Normal"/>
    <w:rsid w:val="00031420"/>
    <w:rPr>
      <w:rFonts w:ascii="CG Times (W1)" w:eastAsia="Times New Roman" w:hAnsi="CG Times (W1)" w:cs="Times New Roman"/>
      <w:b/>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5872">
      <w:bodyDiv w:val="1"/>
      <w:marLeft w:val="0"/>
      <w:marRight w:val="0"/>
      <w:marTop w:val="0"/>
      <w:marBottom w:val="0"/>
      <w:divBdr>
        <w:top w:val="none" w:sz="0" w:space="0" w:color="auto"/>
        <w:left w:val="none" w:sz="0" w:space="0" w:color="auto"/>
        <w:bottom w:val="none" w:sz="0" w:space="0" w:color="auto"/>
        <w:right w:val="none" w:sz="0" w:space="0" w:color="auto"/>
      </w:divBdr>
    </w:div>
    <w:div w:id="173618142">
      <w:bodyDiv w:val="1"/>
      <w:marLeft w:val="0"/>
      <w:marRight w:val="0"/>
      <w:marTop w:val="0"/>
      <w:marBottom w:val="0"/>
      <w:divBdr>
        <w:top w:val="none" w:sz="0" w:space="0" w:color="auto"/>
        <w:left w:val="none" w:sz="0" w:space="0" w:color="auto"/>
        <w:bottom w:val="none" w:sz="0" w:space="0" w:color="auto"/>
        <w:right w:val="none" w:sz="0" w:space="0" w:color="auto"/>
      </w:divBdr>
    </w:div>
    <w:div w:id="291835797">
      <w:bodyDiv w:val="1"/>
      <w:marLeft w:val="0"/>
      <w:marRight w:val="0"/>
      <w:marTop w:val="0"/>
      <w:marBottom w:val="0"/>
      <w:divBdr>
        <w:top w:val="none" w:sz="0" w:space="0" w:color="auto"/>
        <w:left w:val="none" w:sz="0" w:space="0" w:color="auto"/>
        <w:bottom w:val="none" w:sz="0" w:space="0" w:color="auto"/>
        <w:right w:val="none" w:sz="0" w:space="0" w:color="auto"/>
      </w:divBdr>
    </w:div>
    <w:div w:id="381710527">
      <w:bodyDiv w:val="1"/>
      <w:marLeft w:val="0"/>
      <w:marRight w:val="0"/>
      <w:marTop w:val="0"/>
      <w:marBottom w:val="0"/>
      <w:divBdr>
        <w:top w:val="none" w:sz="0" w:space="0" w:color="auto"/>
        <w:left w:val="none" w:sz="0" w:space="0" w:color="auto"/>
        <w:bottom w:val="none" w:sz="0" w:space="0" w:color="auto"/>
        <w:right w:val="none" w:sz="0" w:space="0" w:color="auto"/>
      </w:divBdr>
    </w:div>
    <w:div w:id="679434947">
      <w:bodyDiv w:val="1"/>
      <w:marLeft w:val="0"/>
      <w:marRight w:val="0"/>
      <w:marTop w:val="0"/>
      <w:marBottom w:val="0"/>
      <w:divBdr>
        <w:top w:val="none" w:sz="0" w:space="0" w:color="auto"/>
        <w:left w:val="none" w:sz="0" w:space="0" w:color="auto"/>
        <w:bottom w:val="none" w:sz="0" w:space="0" w:color="auto"/>
        <w:right w:val="none" w:sz="0" w:space="0" w:color="auto"/>
      </w:divBdr>
    </w:div>
    <w:div w:id="751271628">
      <w:bodyDiv w:val="1"/>
      <w:marLeft w:val="0"/>
      <w:marRight w:val="0"/>
      <w:marTop w:val="0"/>
      <w:marBottom w:val="0"/>
      <w:divBdr>
        <w:top w:val="none" w:sz="0" w:space="0" w:color="auto"/>
        <w:left w:val="none" w:sz="0" w:space="0" w:color="auto"/>
        <w:bottom w:val="none" w:sz="0" w:space="0" w:color="auto"/>
        <w:right w:val="none" w:sz="0" w:space="0" w:color="auto"/>
      </w:divBdr>
    </w:div>
    <w:div w:id="764107799">
      <w:bodyDiv w:val="1"/>
      <w:marLeft w:val="0"/>
      <w:marRight w:val="0"/>
      <w:marTop w:val="0"/>
      <w:marBottom w:val="0"/>
      <w:divBdr>
        <w:top w:val="none" w:sz="0" w:space="0" w:color="auto"/>
        <w:left w:val="none" w:sz="0" w:space="0" w:color="auto"/>
        <w:bottom w:val="none" w:sz="0" w:space="0" w:color="auto"/>
        <w:right w:val="none" w:sz="0" w:space="0" w:color="auto"/>
      </w:divBdr>
    </w:div>
    <w:div w:id="996494971">
      <w:bodyDiv w:val="1"/>
      <w:marLeft w:val="0"/>
      <w:marRight w:val="0"/>
      <w:marTop w:val="0"/>
      <w:marBottom w:val="0"/>
      <w:divBdr>
        <w:top w:val="none" w:sz="0" w:space="0" w:color="auto"/>
        <w:left w:val="none" w:sz="0" w:space="0" w:color="auto"/>
        <w:bottom w:val="none" w:sz="0" w:space="0" w:color="auto"/>
        <w:right w:val="none" w:sz="0" w:space="0" w:color="auto"/>
      </w:divBdr>
    </w:div>
    <w:div w:id="1049960801">
      <w:bodyDiv w:val="1"/>
      <w:marLeft w:val="0"/>
      <w:marRight w:val="0"/>
      <w:marTop w:val="0"/>
      <w:marBottom w:val="0"/>
      <w:divBdr>
        <w:top w:val="none" w:sz="0" w:space="0" w:color="auto"/>
        <w:left w:val="none" w:sz="0" w:space="0" w:color="auto"/>
        <w:bottom w:val="none" w:sz="0" w:space="0" w:color="auto"/>
        <w:right w:val="none" w:sz="0" w:space="0" w:color="auto"/>
      </w:divBdr>
    </w:div>
    <w:div w:id="1092627213">
      <w:bodyDiv w:val="1"/>
      <w:marLeft w:val="0"/>
      <w:marRight w:val="0"/>
      <w:marTop w:val="0"/>
      <w:marBottom w:val="0"/>
      <w:divBdr>
        <w:top w:val="none" w:sz="0" w:space="0" w:color="auto"/>
        <w:left w:val="none" w:sz="0" w:space="0" w:color="auto"/>
        <w:bottom w:val="none" w:sz="0" w:space="0" w:color="auto"/>
        <w:right w:val="none" w:sz="0" w:space="0" w:color="auto"/>
      </w:divBdr>
    </w:div>
    <w:div w:id="1322386598">
      <w:bodyDiv w:val="1"/>
      <w:marLeft w:val="0"/>
      <w:marRight w:val="0"/>
      <w:marTop w:val="0"/>
      <w:marBottom w:val="0"/>
      <w:divBdr>
        <w:top w:val="none" w:sz="0" w:space="0" w:color="auto"/>
        <w:left w:val="none" w:sz="0" w:space="0" w:color="auto"/>
        <w:bottom w:val="none" w:sz="0" w:space="0" w:color="auto"/>
        <w:right w:val="none" w:sz="0" w:space="0" w:color="auto"/>
      </w:divBdr>
    </w:div>
    <w:div w:id="1384213451">
      <w:bodyDiv w:val="1"/>
      <w:marLeft w:val="0"/>
      <w:marRight w:val="0"/>
      <w:marTop w:val="0"/>
      <w:marBottom w:val="0"/>
      <w:divBdr>
        <w:top w:val="none" w:sz="0" w:space="0" w:color="auto"/>
        <w:left w:val="none" w:sz="0" w:space="0" w:color="auto"/>
        <w:bottom w:val="none" w:sz="0" w:space="0" w:color="auto"/>
        <w:right w:val="none" w:sz="0" w:space="0" w:color="auto"/>
      </w:divBdr>
    </w:div>
    <w:div w:id="1404330709">
      <w:bodyDiv w:val="1"/>
      <w:marLeft w:val="0"/>
      <w:marRight w:val="0"/>
      <w:marTop w:val="0"/>
      <w:marBottom w:val="0"/>
      <w:divBdr>
        <w:top w:val="none" w:sz="0" w:space="0" w:color="auto"/>
        <w:left w:val="none" w:sz="0" w:space="0" w:color="auto"/>
        <w:bottom w:val="none" w:sz="0" w:space="0" w:color="auto"/>
        <w:right w:val="none" w:sz="0" w:space="0" w:color="auto"/>
      </w:divBdr>
    </w:div>
    <w:div w:id="1662273492">
      <w:bodyDiv w:val="1"/>
      <w:marLeft w:val="0"/>
      <w:marRight w:val="0"/>
      <w:marTop w:val="0"/>
      <w:marBottom w:val="0"/>
      <w:divBdr>
        <w:top w:val="none" w:sz="0" w:space="0" w:color="auto"/>
        <w:left w:val="none" w:sz="0" w:space="0" w:color="auto"/>
        <w:bottom w:val="none" w:sz="0" w:space="0" w:color="auto"/>
        <w:right w:val="none" w:sz="0" w:space="0" w:color="auto"/>
      </w:divBdr>
    </w:div>
    <w:div w:id="1704936421">
      <w:bodyDiv w:val="1"/>
      <w:marLeft w:val="0"/>
      <w:marRight w:val="0"/>
      <w:marTop w:val="0"/>
      <w:marBottom w:val="0"/>
      <w:divBdr>
        <w:top w:val="none" w:sz="0" w:space="0" w:color="auto"/>
        <w:left w:val="none" w:sz="0" w:space="0" w:color="auto"/>
        <w:bottom w:val="none" w:sz="0" w:space="0" w:color="auto"/>
        <w:right w:val="none" w:sz="0" w:space="0" w:color="auto"/>
      </w:divBdr>
    </w:div>
    <w:div w:id="1720208318">
      <w:bodyDiv w:val="1"/>
      <w:marLeft w:val="0"/>
      <w:marRight w:val="0"/>
      <w:marTop w:val="0"/>
      <w:marBottom w:val="0"/>
      <w:divBdr>
        <w:top w:val="none" w:sz="0" w:space="0" w:color="auto"/>
        <w:left w:val="none" w:sz="0" w:space="0" w:color="auto"/>
        <w:bottom w:val="none" w:sz="0" w:space="0" w:color="auto"/>
        <w:right w:val="none" w:sz="0" w:space="0" w:color="auto"/>
      </w:divBdr>
    </w:div>
    <w:div w:id="1736389007">
      <w:bodyDiv w:val="1"/>
      <w:marLeft w:val="0"/>
      <w:marRight w:val="0"/>
      <w:marTop w:val="0"/>
      <w:marBottom w:val="0"/>
      <w:divBdr>
        <w:top w:val="none" w:sz="0" w:space="0" w:color="auto"/>
        <w:left w:val="none" w:sz="0" w:space="0" w:color="auto"/>
        <w:bottom w:val="none" w:sz="0" w:space="0" w:color="auto"/>
        <w:right w:val="none" w:sz="0" w:space="0" w:color="auto"/>
      </w:divBdr>
    </w:div>
    <w:div w:id="1789858537">
      <w:bodyDiv w:val="1"/>
      <w:marLeft w:val="0"/>
      <w:marRight w:val="0"/>
      <w:marTop w:val="0"/>
      <w:marBottom w:val="0"/>
      <w:divBdr>
        <w:top w:val="none" w:sz="0" w:space="0" w:color="auto"/>
        <w:left w:val="none" w:sz="0" w:space="0" w:color="auto"/>
        <w:bottom w:val="none" w:sz="0" w:space="0" w:color="auto"/>
        <w:right w:val="none" w:sz="0" w:space="0" w:color="auto"/>
      </w:divBdr>
    </w:div>
    <w:div w:id="1901161886">
      <w:bodyDiv w:val="1"/>
      <w:marLeft w:val="0"/>
      <w:marRight w:val="0"/>
      <w:marTop w:val="0"/>
      <w:marBottom w:val="0"/>
      <w:divBdr>
        <w:top w:val="none" w:sz="0" w:space="0" w:color="auto"/>
        <w:left w:val="none" w:sz="0" w:space="0" w:color="auto"/>
        <w:bottom w:val="none" w:sz="0" w:space="0" w:color="auto"/>
        <w:right w:val="none" w:sz="0" w:space="0" w:color="auto"/>
      </w:divBdr>
    </w:div>
    <w:div w:id="1908029128">
      <w:bodyDiv w:val="1"/>
      <w:marLeft w:val="0"/>
      <w:marRight w:val="0"/>
      <w:marTop w:val="0"/>
      <w:marBottom w:val="0"/>
      <w:divBdr>
        <w:top w:val="none" w:sz="0" w:space="0" w:color="auto"/>
        <w:left w:val="none" w:sz="0" w:space="0" w:color="auto"/>
        <w:bottom w:val="none" w:sz="0" w:space="0" w:color="auto"/>
        <w:right w:val="none" w:sz="0" w:space="0" w:color="auto"/>
      </w:divBdr>
    </w:div>
    <w:div w:id="195887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elly">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8E6CCC-1842-4D54-8713-40BAB6506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Kelly Services, Inc.</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Joevinzel Yap</dc:creator>
  <cp:lastModifiedBy>Jerusha Lieow Lengse</cp:lastModifiedBy>
  <cp:revision>2</cp:revision>
  <cp:lastPrinted>2014-05-22T03:42:00Z</cp:lastPrinted>
  <dcterms:created xsi:type="dcterms:W3CDTF">2016-06-02T09:12:00Z</dcterms:created>
  <dcterms:modified xsi:type="dcterms:W3CDTF">2016-06-02T09:12:00Z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1555025314</vt:i4>
  </property>
  <property fmtid="{D5CDD505-2E9C-101B-9397-08002B2CF9AE}" pid="3" name="_NewReviewCycle">
    <vt:lpwstr/>
  </property>
  <property fmtid="{D5CDD505-2E9C-101B-9397-08002B2CF9AE}" pid="4" name="_EmailSubject">
    <vt:lpwstr>Shortlisted cdds for Inspection Engineer_ June 2016</vt:lpwstr>
  </property>
  <property fmtid="{D5CDD505-2E9C-101B-9397-08002B2CF9AE}" pid="5" name="_AuthorEmail">
    <vt:lpwstr>kai.meng@exxonmobil.com</vt:lpwstr>
  </property>
  <property fmtid="{D5CDD505-2E9C-101B-9397-08002B2CF9AE}" pid="6" name="_AuthorEmailDisplayName">
    <vt:lpwstr>Meng, Kai</vt:lpwstr>
  </property>
  <property fmtid="{D5CDD505-2E9C-101B-9397-08002B2CF9AE}" pid="7" name="_PreviousAdHocReviewCycleID">
    <vt:i4>1201090566</vt:i4>
  </property>
</Properties>
</file>