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DF5F4" w14:textId="69A1B74C" w:rsidR="00C451AF" w:rsidRPr="00EF4879" w:rsidRDefault="00C451AF" w:rsidP="00C451AF">
      <w:pPr>
        <w:pStyle w:val="Heading1"/>
        <w:rPr>
          <w:b w:val="0"/>
        </w:rPr>
      </w:pPr>
      <w:r w:rsidRPr="00EF4879">
        <w:t>20</w:t>
      </w:r>
      <w:r>
        <w:t>20</w:t>
      </w:r>
      <w:r w:rsidRPr="00EF4879">
        <w:t xml:space="preserve"> Case Study C</w:t>
      </w:r>
      <w:r>
        <w:t>ompetition</w:t>
      </w:r>
      <w:r w:rsidR="00662298">
        <w:t xml:space="preserve"> Round 0</w:t>
      </w:r>
    </w:p>
    <w:p w14:paraId="3E213C20" w14:textId="614FC12E" w:rsidR="00C451AF" w:rsidRPr="00EF4879" w:rsidRDefault="00662298" w:rsidP="00C451AF">
      <w:pPr>
        <w:pStyle w:val="Heading1"/>
        <w:spacing w:before="0"/>
        <w:rPr>
          <w:b w:val="0"/>
        </w:rPr>
      </w:pPr>
      <w:r>
        <w:t>Bridge Repair and Replacement</w:t>
      </w:r>
    </w:p>
    <w:p w14:paraId="245B6004" w14:textId="77777777" w:rsidR="00C451AF" w:rsidRDefault="00C451AF" w:rsidP="00C451AF">
      <w:pPr>
        <w:pStyle w:val="BodyText1"/>
        <w:spacing w:after="0"/>
      </w:pPr>
    </w:p>
    <w:p w14:paraId="0353313A" w14:textId="387A3A90" w:rsidR="00681D6A" w:rsidRDefault="00681D6A" w:rsidP="00C451AF">
      <w:pPr>
        <w:pStyle w:val="BodyText1"/>
        <w:spacing w:after="0"/>
        <w:sectPr w:rsidR="00681D6A" w:rsidSect="005F16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880" w:right="1800" w:bottom="1440" w:left="1800" w:header="720" w:footer="720" w:gutter="0"/>
          <w:cols w:space="720"/>
          <w:titlePg/>
          <w:docGrid w:linePitch="360"/>
        </w:sectPr>
      </w:pPr>
    </w:p>
    <w:p w14:paraId="1C2EE15B" w14:textId="77777777" w:rsidR="00662298" w:rsidRDefault="00662298" w:rsidP="00662298">
      <w:pPr>
        <w:pStyle w:val="BodyText1"/>
        <w:spacing w:after="0"/>
      </w:pPr>
    </w:p>
    <w:p w14:paraId="4D88121C" w14:textId="77777777" w:rsidR="00662298" w:rsidRDefault="00662298" w:rsidP="00662298">
      <w:pPr>
        <w:pStyle w:val="BodyText1"/>
        <w:spacing w:after="0"/>
      </w:pPr>
      <w:r>
        <w:t xml:space="preserve">Gefyrachora, a fictional country with close ties to Canada, has approximately 54,000 bridges. </w:t>
      </w:r>
      <w:r w:rsidRPr="00420EFF">
        <w:t xml:space="preserve">Ms. Jane M. Muller, the new </w:t>
      </w:r>
      <w:r>
        <w:t>Gefyrachora</w:t>
      </w:r>
      <w:r w:rsidRPr="00420EFF">
        <w:t xml:space="preserve"> minister of transportation has hired your team to </w:t>
      </w:r>
      <w:r>
        <w:t>help her understand how frequently Gefyrachora’s bridges will need s</w:t>
      </w:r>
      <w:r w:rsidRPr="00420EFF">
        <w:t>tructural repairs.</w:t>
      </w:r>
    </w:p>
    <w:p w14:paraId="782BA2E5" w14:textId="77777777" w:rsidR="00662298" w:rsidRDefault="00662298" w:rsidP="00662298">
      <w:pPr>
        <w:pStyle w:val="BodyText1"/>
        <w:spacing w:after="0"/>
      </w:pPr>
    </w:p>
    <w:p w14:paraId="3D152C85" w14:textId="77777777" w:rsidR="00662298" w:rsidRPr="00420EFF" w:rsidRDefault="00662298" w:rsidP="00662298">
      <w:pPr>
        <w:pStyle w:val="BodyText1"/>
        <w:spacing w:after="0"/>
      </w:pPr>
      <w:r w:rsidRPr="00420EFF">
        <w:t xml:space="preserve">Structural repairs include widening, replacing beams or other support structures, and re-building or replacing the entire bridge. Operational maintenance and repair, such as re-surfacing, painting, replacing guard rails and other similar repairs are </w:t>
      </w:r>
      <w:r>
        <w:t xml:space="preserve">excluded from </w:t>
      </w:r>
      <w:r w:rsidRPr="00420EFF">
        <w:t>this project.</w:t>
      </w:r>
    </w:p>
    <w:p w14:paraId="7059B192" w14:textId="77777777" w:rsidR="00662298" w:rsidRPr="00420EFF" w:rsidRDefault="00662298" w:rsidP="00662298">
      <w:pPr>
        <w:pStyle w:val="BodyText1"/>
        <w:spacing w:after="0"/>
      </w:pPr>
    </w:p>
    <w:p w14:paraId="3BFE2447" w14:textId="77777777" w:rsidR="00662298" w:rsidRPr="00311C77" w:rsidRDefault="00662298" w:rsidP="00662298">
      <w:pPr>
        <w:pStyle w:val="Heading2"/>
        <w:rPr>
          <w:rFonts w:eastAsiaTheme="minorEastAsia"/>
        </w:rPr>
      </w:pPr>
      <w:r>
        <w:rPr>
          <w:rFonts w:eastAsiaTheme="minorEastAsia"/>
        </w:rPr>
        <w:t>Deliverables</w:t>
      </w:r>
    </w:p>
    <w:p w14:paraId="1FC2838C" w14:textId="77777777" w:rsidR="00662298" w:rsidRPr="00C44EE6" w:rsidRDefault="00662298" w:rsidP="00662298">
      <w:pPr>
        <w:pStyle w:val="BodyText1"/>
        <w:spacing w:after="0"/>
      </w:pPr>
      <w:r>
        <w:t>Ms</w:t>
      </w:r>
      <w:r w:rsidRPr="00420EFF">
        <w:t>. Muller</w:t>
      </w:r>
      <w:r>
        <w:t xml:space="preserve"> expects the following three deliverables:</w:t>
      </w:r>
    </w:p>
    <w:p w14:paraId="043D5DD7" w14:textId="77777777" w:rsidR="00662298" w:rsidRPr="00C44EE6" w:rsidRDefault="00662298" w:rsidP="00662298">
      <w:pPr>
        <w:pStyle w:val="BodyText1"/>
        <w:numPr>
          <w:ilvl w:val="0"/>
          <w:numId w:val="27"/>
        </w:numPr>
        <w:spacing w:after="0"/>
      </w:pPr>
      <w:r w:rsidRPr="00C44EE6">
        <w:t xml:space="preserve">Using the provided database, develop a set of probabilities that bridges will need </w:t>
      </w:r>
      <w:r>
        <w:t xml:space="preserve">structural </w:t>
      </w:r>
      <w:r w:rsidRPr="00C44EE6">
        <w:t>repair or replacement in any given year.</w:t>
      </w:r>
    </w:p>
    <w:p w14:paraId="4145BBA0" w14:textId="77777777" w:rsidR="00662298" w:rsidRDefault="00662298" w:rsidP="00662298">
      <w:pPr>
        <w:pStyle w:val="BodyText1"/>
        <w:numPr>
          <w:ilvl w:val="0"/>
          <w:numId w:val="27"/>
        </w:numPr>
        <w:spacing w:after="0"/>
      </w:pPr>
      <w:r w:rsidRPr="00C44EE6">
        <w:t>Outline your process for developing the probabilities</w:t>
      </w:r>
      <w:r>
        <w:t>, including any assumptions that you made. Include the rationale for your decisions and assumptions.</w:t>
      </w:r>
    </w:p>
    <w:p w14:paraId="2B3BBDA5" w14:textId="77777777" w:rsidR="00662298" w:rsidRDefault="00662298" w:rsidP="00662298">
      <w:pPr>
        <w:pStyle w:val="BodyText1"/>
        <w:numPr>
          <w:ilvl w:val="0"/>
          <w:numId w:val="27"/>
        </w:numPr>
        <w:spacing w:after="0"/>
      </w:pPr>
      <w:r w:rsidRPr="00C44EE6">
        <w:t>I</w:t>
      </w:r>
      <w:r>
        <w:t>dentify</w:t>
      </w:r>
      <w:r w:rsidRPr="00C44EE6">
        <w:t xml:space="preserve"> any shortcomings of </w:t>
      </w:r>
      <w:r>
        <w:t xml:space="preserve">or </w:t>
      </w:r>
      <w:r w:rsidRPr="00C44EE6">
        <w:t>questions about the data that you encountered, as well as any assumptions that you made as a resul</w:t>
      </w:r>
      <w:r>
        <w:t>t and your rationale for the assumptions</w:t>
      </w:r>
      <w:r w:rsidRPr="00C44EE6">
        <w:t>.</w:t>
      </w:r>
    </w:p>
    <w:p w14:paraId="2DE73896" w14:textId="77777777" w:rsidR="00662298" w:rsidRDefault="00662298" w:rsidP="00662298">
      <w:pPr>
        <w:pStyle w:val="BodyText1"/>
        <w:spacing w:after="0"/>
      </w:pPr>
    </w:p>
    <w:p w14:paraId="1A729D93" w14:textId="77777777" w:rsidR="00662298" w:rsidRPr="00B046FB" w:rsidRDefault="00662298" w:rsidP="00662298">
      <w:pPr>
        <w:pStyle w:val="Heading2"/>
        <w:rPr>
          <w:rFonts w:eastAsiaTheme="minorEastAsia"/>
        </w:rPr>
      </w:pPr>
      <w:r w:rsidRPr="00B046FB">
        <w:rPr>
          <w:rFonts w:eastAsiaTheme="minorEastAsia"/>
        </w:rPr>
        <w:t xml:space="preserve">Bridges </w:t>
      </w:r>
      <w:r>
        <w:rPr>
          <w:rFonts w:eastAsiaTheme="minorEastAsia"/>
        </w:rPr>
        <w:t>Assessment in</w:t>
      </w:r>
      <w:r w:rsidRPr="00B046FB">
        <w:rPr>
          <w:rFonts w:eastAsiaTheme="minorEastAsia"/>
        </w:rPr>
        <w:t xml:space="preserve"> </w:t>
      </w:r>
      <w:r>
        <w:rPr>
          <w:rFonts w:eastAsiaTheme="minorEastAsia"/>
        </w:rPr>
        <w:t>Gefyrachora</w:t>
      </w:r>
    </w:p>
    <w:p w14:paraId="3A13C407" w14:textId="77777777" w:rsidR="00662298" w:rsidRPr="00420EFF" w:rsidRDefault="00662298" w:rsidP="00662298">
      <w:pPr>
        <w:pStyle w:val="BodyText1"/>
        <w:spacing w:after="0"/>
      </w:pPr>
      <w:r>
        <w:t xml:space="preserve">Gefyrachora’s </w:t>
      </w:r>
      <w:r w:rsidRPr="00420EFF">
        <w:t>bridges vary in design, material, size, age and condition</w:t>
      </w:r>
      <w:r>
        <w:t>. Gefyrachora’s e</w:t>
      </w:r>
      <w:r w:rsidRPr="00420EFF">
        <w:t xml:space="preserve">ngineers assess </w:t>
      </w:r>
      <w:r>
        <w:t>their</w:t>
      </w:r>
      <w:r w:rsidRPr="00420EFF">
        <w:t xml:space="preserve"> structural condition according to the following categories:</w:t>
      </w:r>
    </w:p>
    <w:p w14:paraId="23542027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Excellent: no apparent structural damage or significantly exceeds desirable standards</w:t>
      </w:r>
    </w:p>
    <w:p w14:paraId="6D624950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Good: structural damage present but meets desirable standards</w:t>
      </w:r>
    </w:p>
    <w:p w14:paraId="6EA37766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Fair: structural damage present sufficient to weaken bridge safety rating but clearly exceeds minimum standards</w:t>
      </w:r>
    </w:p>
    <w:p w14:paraId="10286F48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Poor: barely meets minimum standards</w:t>
      </w:r>
    </w:p>
    <w:p w14:paraId="7A41CDEE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Needs structural repair: currently meets minimum standards but anticipate unsafe rating within 2 years; can be restored to fair or better with structural repair</w:t>
      </w:r>
    </w:p>
    <w:p w14:paraId="49862D2E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Needs replacement: currently meets minimum standards but anticipate unsafe rating within 2 years; replacement is most efficient means of repair</w:t>
      </w:r>
    </w:p>
    <w:p w14:paraId="3B801228" w14:textId="77777777" w:rsidR="00662298" w:rsidRPr="00420EFF" w:rsidRDefault="00662298" w:rsidP="00662298">
      <w:pPr>
        <w:pStyle w:val="BodyText1"/>
        <w:numPr>
          <w:ilvl w:val="0"/>
          <w:numId w:val="25"/>
        </w:numPr>
        <w:spacing w:after="0"/>
      </w:pPr>
      <w:r w:rsidRPr="00420EFF">
        <w:t>Closed: unsafe or inoperable</w:t>
      </w:r>
    </w:p>
    <w:p w14:paraId="3B455735" w14:textId="77777777" w:rsidR="00662298" w:rsidRDefault="00662298" w:rsidP="00662298">
      <w:pPr>
        <w:pStyle w:val="BodyText1"/>
        <w:spacing w:after="0"/>
      </w:pPr>
    </w:p>
    <w:p w14:paraId="6E2F5B73" w14:textId="77777777" w:rsidR="00662298" w:rsidRPr="00B046FB" w:rsidRDefault="00662298" w:rsidP="00662298">
      <w:pPr>
        <w:pStyle w:val="BodyText1"/>
        <w:spacing w:after="0"/>
      </w:pPr>
      <w:r>
        <w:t>The e</w:t>
      </w:r>
      <w:r w:rsidRPr="00B046FB">
        <w:t xml:space="preserve">ngineers estimate the following about </w:t>
      </w:r>
      <w:r>
        <w:t xml:space="preserve">the </w:t>
      </w:r>
      <w:r w:rsidRPr="00B046FB">
        <w:t>bridges:</w:t>
      </w:r>
    </w:p>
    <w:p w14:paraId="29D44AC2" w14:textId="77777777" w:rsidR="00662298" w:rsidRDefault="00662298" w:rsidP="00662298">
      <w:pPr>
        <w:pStyle w:val="ListParagraph"/>
        <w:numPr>
          <w:ilvl w:val="0"/>
          <w:numId w:val="29"/>
        </w:numPr>
      </w:pPr>
      <w:r w:rsidRPr="00B046FB">
        <w:t>Since the 1960’s, new bridges have typically been built to last, on</w:t>
      </w:r>
      <w:r>
        <w:t xml:space="preserve"> average, about 30</w:t>
      </w:r>
      <w:r w:rsidRPr="00A76692">
        <w:t>–</w:t>
      </w:r>
      <w:r>
        <w:t>35 years without structural repair.</w:t>
      </w:r>
    </w:p>
    <w:p w14:paraId="5044B13E" w14:textId="77777777" w:rsidR="00662298" w:rsidRDefault="00662298" w:rsidP="00662298">
      <w:pPr>
        <w:pStyle w:val="ListParagraph"/>
        <w:numPr>
          <w:ilvl w:val="0"/>
          <w:numId w:val="29"/>
        </w:numPr>
      </w:pPr>
      <w:r>
        <w:t>Bridges typically last about 75 years before needing to be replaced, although actual bridge lifetimes can vary greatly.</w:t>
      </w:r>
    </w:p>
    <w:p w14:paraId="76507D46" w14:textId="77777777" w:rsidR="00662298" w:rsidRPr="00C44EE6" w:rsidRDefault="00662298" w:rsidP="00662298">
      <w:pPr>
        <w:pStyle w:val="BodyText1"/>
        <w:spacing w:after="0"/>
      </w:pPr>
    </w:p>
    <w:p w14:paraId="08E2D9E6" w14:textId="77777777" w:rsidR="00662298" w:rsidRPr="00311C77" w:rsidRDefault="00662298" w:rsidP="00662298">
      <w:pPr>
        <w:pStyle w:val="Heading2"/>
        <w:rPr>
          <w:rFonts w:eastAsiaTheme="minorEastAsia"/>
        </w:rPr>
      </w:pPr>
      <w:r>
        <w:rPr>
          <w:rFonts w:eastAsiaTheme="minorEastAsia"/>
        </w:rPr>
        <w:t>About the Database</w:t>
      </w:r>
    </w:p>
    <w:p w14:paraId="01CDFC96" w14:textId="77777777" w:rsidR="00662298" w:rsidRDefault="00662298" w:rsidP="00662298">
      <w:pPr>
        <w:pStyle w:val="BodyText1"/>
        <w:spacing w:after="0"/>
      </w:pPr>
      <w:r>
        <w:t xml:space="preserve">The database has been provided in an Excel workbook. The tabs named for a year show the experience in that year of all the bridges you are studying, to the extent that data are available. All tabs named for a year share the same </w:t>
      </w:r>
      <w:r w:rsidRPr="00B046FB">
        <w:t>data layout.</w:t>
      </w:r>
    </w:p>
    <w:p w14:paraId="565FCA87" w14:textId="77777777" w:rsidR="00662298" w:rsidRDefault="00662298" w:rsidP="00662298">
      <w:pPr>
        <w:pStyle w:val="BodyText1"/>
        <w:spacing w:after="0"/>
      </w:pPr>
    </w:p>
    <w:p w14:paraId="33E97430" w14:textId="77777777" w:rsidR="00662298" w:rsidRDefault="00662298" w:rsidP="00662298">
      <w:pPr>
        <w:pStyle w:val="BodyText1"/>
        <w:spacing w:after="0"/>
      </w:pPr>
      <w:r w:rsidRPr="00B046FB">
        <w:t>The “Data Layout” tab identifies the database elements and relevant codes.</w:t>
      </w:r>
    </w:p>
    <w:p w14:paraId="1E1B296F" w14:textId="77777777" w:rsidR="00662298" w:rsidRDefault="00662298" w:rsidP="00662298">
      <w:pPr>
        <w:pStyle w:val="BodyText1"/>
        <w:spacing w:after="0"/>
      </w:pPr>
    </w:p>
    <w:p w14:paraId="1311528E" w14:textId="77777777" w:rsidR="00662298" w:rsidRDefault="00662298" w:rsidP="00662298">
      <w:pPr>
        <w:pStyle w:val="BodyText1"/>
        <w:spacing w:after="0"/>
      </w:pPr>
      <w:r>
        <w:t>Note that recently</w:t>
      </w:r>
      <w:r w:rsidRPr="00420EFF">
        <w:t xml:space="preserve">, </w:t>
      </w:r>
      <w:r>
        <w:t>the Gefyrachora</w:t>
      </w:r>
      <w:r w:rsidRPr="00420EFF">
        <w:t xml:space="preserve"> federal office of transportation database was hacked, and data for some bridges were corrupted or deleted</w:t>
      </w:r>
      <w:r>
        <w:t>.</w:t>
      </w:r>
    </w:p>
    <w:p w14:paraId="1A98D327" w14:textId="77777777" w:rsidR="00662298" w:rsidRDefault="00662298" w:rsidP="00662298">
      <w:pPr>
        <w:pStyle w:val="BodyText1"/>
        <w:spacing w:after="0"/>
      </w:pPr>
    </w:p>
    <w:p w14:paraId="73E9302B" w14:textId="77777777" w:rsidR="00662298" w:rsidRPr="00311C77" w:rsidRDefault="00662298" w:rsidP="00662298">
      <w:pPr>
        <w:pStyle w:val="Heading2"/>
        <w:rPr>
          <w:rFonts w:eastAsiaTheme="minorEastAsia"/>
        </w:rPr>
      </w:pPr>
      <w:r>
        <w:rPr>
          <w:rFonts w:eastAsiaTheme="minorEastAsia"/>
        </w:rPr>
        <w:t>Deliverable Requirements</w:t>
      </w:r>
    </w:p>
    <w:p w14:paraId="53E9D9E1" w14:textId="77777777" w:rsidR="00662298" w:rsidRPr="00C44EE6" w:rsidRDefault="00662298" w:rsidP="00662298">
      <w:pPr>
        <w:pStyle w:val="BodyText1"/>
        <w:spacing w:after="0"/>
      </w:pPr>
      <w:r w:rsidRPr="00C44EE6">
        <w:t xml:space="preserve">Submit your results in </w:t>
      </w:r>
      <w:r>
        <w:t>two files:</w:t>
      </w:r>
    </w:p>
    <w:p w14:paraId="4D587B1B" w14:textId="77777777" w:rsidR="00662298" w:rsidRPr="00C44EE6" w:rsidRDefault="00662298" w:rsidP="00662298">
      <w:pPr>
        <w:pStyle w:val="BodyText1"/>
        <w:numPr>
          <w:ilvl w:val="0"/>
          <w:numId w:val="28"/>
        </w:numPr>
        <w:spacing w:after="0"/>
      </w:pPr>
      <w:r w:rsidRPr="00C44EE6">
        <w:t>Provide the probabilities in an Excel workbook</w:t>
      </w:r>
      <w:r>
        <w:t>, summarized and formatted so they are easy to read</w:t>
      </w:r>
      <w:r w:rsidRPr="00C44EE6">
        <w:t>.</w:t>
      </w:r>
    </w:p>
    <w:p w14:paraId="5677AA00" w14:textId="77777777" w:rsidR="00662298" w:rsidRDefault="00662298" w:rsidP="00662298">
      <w:pPr>
        <w:pStyle w:val="BodyText1"/>
        <w:numPr>
          <w:ilvl w:val="0"/>
          <w:numId w:val="28"/>
        </w:numPr>
        <w:spacing w:after="0"/>
      </w:pPr>
      <w:r>
        <w:t>Provide y</w:t>
      </w:r>
      <w:r w:rsidRPr="00C44EE6">
        <w:t xml:space="preserve">our </w:t>
      </w:r>
      <w:r>
        <w:t>process outline and list of data issues in one file in PDF format.</w:t>
      </w:r>
    </w:p>
    <w:p w14:paraId="47C1B11E" w14:textId="77777777" w:rsidR="00662298" w:rsidRDefault="00662298" w:rsidP="00662298">
      <w:pPr>
        <w:pStyle w:val="BodyText1"/>
        <w:numPr>
          <w:ilvl w:val="1"/>
          <w:numId w:val="28"/>
        </w:numPr>
        <w:spacing w:after="0"/>
      </w:pPr>
      <w:r>
        <w:t xml:space="preserve">Your process </w:t>
      </w:r>
      <w:r w:rsidRPr="00C44EE6">
        <w:t xml:space="preserve">outline should be </w:t>
      </w:r>
      <w:r>
        <w:t>one or</w:t>
      </w:r>
      <w:r w:rsidRPr="00C44EE6">
        <w:t xml:space="preserve"> two pages (</w:t>
      </w:r>
      <w:r>
        <w:t xml:space="preserve">minimum </w:t>
      </w:r>
      <w:r w:rsidRPr="00C44EE6">
        <w:t>11-point font with normal margins)</w:t>
      </w:r>
      <w:r>
        <w:t>.</w:t>
      </w:r>
    </w:p>
    <w:p w14:paraId="6CB4B40C" w14:textId="77777777" w:rsidR="00662298" w:rsidRDefault="00662298" w:rsidP="00662298">
      <w:pPr>
        <w:pStyle w:val="BodyText1"/>
        <w:numPr>
          <w:ilvl w:val="1"/>
          <w:numId w:val="28"/>
        </w:numPr>
        <w:spacing w:after="0"/>
      </w:pPr>
      <w:r>
        <w:t xml:space="preserve"> Your list of data issues should be one or</w:t>
      </w:r>
      <w:r w:rsidRPr="00C44EE6">
        <w:t xml:space="preserve"> two pages (</w:t>
      </w:r>
      <w:r>
        <w:t xml:space="preserve">minimum </w:t>
      </w:r>
      <w:r w:rsidRPr="00C44EE6">
        <w:t>11-point font with normal margins)</w:t>
      </w:r>
      <w:r>
        <w:t xml:space="preserve"> in PDF format.</w:t>
      </w:r>
    </w:p>
    <w:p w14:paraId="6B6C1CA1" w14:textId="77777777" w:rsidR="00662298" w:rsidRDefault="00662298" w:rsidP="00662298">
      <w:pPr>
        <w:pStyle w:val="BodyText1"/>
        <w:spacing w:after="0"/>
      </w:pPr>
    </w:p>
    <w:p w14:paraId="2D933876" w14:textId="77777777" w:rsidR="00662298" w:rsidRDefault="00662298" w:rsidP="00662298">
      <w:pPr>
        <w:pStyle w:val="BodyText1"/>
        <w:spacing w:after="0"/>
      </w:pPr>
      <w:r>
        <w:t>Should your team advance in the competition, the language that you use for Round 0 must also be used in subsequent rounds. In addition, your Round 0 work will become an integral part of your Round 1 analysis.</w:t>
      </w:r>
    </w:p>
    <w:p w14:paraId="03E9D6F8" w14:textId="77777777" w:rsidR="00662298" w:rsidRDefault="00662298" w:rsidP="00662298">
      <w:pPr>
        <w:pStyle w:val="BodyText1"/>
        <w:spacing w:after="0"/>
      </w:pPr>
    </w:p>
    <w:p w14:paraId="3CE8A23D" w14:textId="4BEAB7C5" w:rsidR="00662298" w:rsidRDefault="00662298" w:rsidP="00662298">
      <w:pPr>
        <w:pStyle w:val="BodyText1"/>
        <w:spacing w:after="0"/>
      </w:pPr>
      <w:r>
        <w:t xml:space="preserve">Submit your Round 0 results to </w:t>
      </w:r>
      <w:hyperlink r:id="rId14" w:history="1">
        <w:r w:rsidRPr="00915D8B">
          <w:rPr>
            <w:rStyle w:val="Hyperlink"/>
          </w:rPr>
          <w:t>asna.casecompetition@gmail.com</w:t>
        </w:r>
      </w:hyperlink>
      <w:r>
        <w:t xml:space="preserve"> no later </w:t>
      </w:r>
      <w:r w:rsidRPr="001D3525">
        <w:t>than 11:59 pm Eas</w:t>
      </w:r>
      <w:r w:rsidRPr="003D2912">
        <w:t>tern time</w:t>
      </w:r>
      <w:r>
        <w:t xml:space="preserve"> on Tuesday, October 1, 2019.</w:t>
      </w:r>
    </w:p>
    <w:p w14:paraId="0698EAE5" w14:textId="3377FD01" w:rsidR="00546FAB" w:rsidRDefault="00546FAB" w:rsidP="00662298">
      <w:pPr>
        <w:pStyle w:val="BodyText1"/>
        <w:spacing w:after="0"/>
      </w:pPr>
    </w:p>
    <w:p w14:paraId="1D31D07A" w14:textId="06B96B2A" w:rsidR="00546FAB" w:rsidRDefault="00546FAB" w:rsidP="00662298">
      <w:pPr>
        <w:pStyle w:val="BodyText1"/>
        <w:spacing w:after="0"/>
      </w:pPr>
    </w:p>
    <w:p w14:paraId="1250E262" w14:textId="37CC6ADF" w:rsidR="00546FAB" w:rsidRDefault="00546FAB">
      <w:pPr>
        <w:rPr>
          <w:rFonts w:ascii="Calibri Light" w:hAnsi="Calibri Light"/>
        </w:rPr>
      </w:pPr>
    </w:p>
    <w:sectPr w:rsidR="00546FAB" w:rsidSect="004E39D6">
      <w:type w:val="continuous"/>
      <w:pgSz w:w="12240" w:h="15840" w:code="1"/>
      <w:pgMar w:top="288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6C708" w14:textId="77777777" w:rsidR="004E52B9" w:rsidRDefault="004E52B9" w:rsidP="00D41C3E">
      <w:pPr>
        <w:spacing w:after="0" w:line="240" w:lineRule="auto"/>
      </w:pPr>
      <w:r>
        <w:separator/>
      </w:r>
    </w:p>
  </w:endnote>
  <w:endnote w:type="continuationSeparator" w:id="0">
    <w:p w14:paraId="2650E493" w14:textId="77777777" w:rsidR="004E52B9" w:rsidRDefault="004E52B9" w:rsidP="00D4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Avenir LT Std 65 Medium">
    <w:altName w:val="Calibri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A7FC3" w14:textId="77777777" w:rsidR="007C717F" w:rsidRDefault="007C7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C1C40" w14:textId="4D131F9C" w:rsidR="000F151C" w:rsidRPr="00495532" w:rsidRDefault="005E6723" w:rsidP="00495532">
    <w:pPr>
      <w:pStyle w:val="Footer"/>
      <w:tabs>
        <w:tab w:val="clear" w:pos="9360"/>
        <w:tab w:val="right" w:pos="9180"/>
      </w:tabs>
      <w:ind w:left="-540" w:right="-54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2020 Case </w:t>
    </w:r>
    <w:r w:rsidR="00953C4B">
      <w:rPr>
        <w:rFonts w:asciiTheme="majorHAnsi" w:hAnsiTheme="majorHAnsi"/>
        <w:sz w:val="20"/>
        <w:szCs w:val="20"/>
      </w:rPr>
      <w:t>Study Challenge</w:t>
    </w:r>
    <w:r w:rsidR="00825157" w:rsidRPr="00825157">
      <w:rPr>
        <w:rFonts w:asciiTheme="majorHAnsi" w:hAnsiTheme="majorHAnsi"/>
        <w:sz w:val="20"/>
        <w:szCs w:val="20"/>
      </w:rPr>
      <w:tab/>
    </w:r>
    <w:r w:rsidR="00825157" w:rsidRPr="00825157">
      <w:rPr>
        <w:rFonts w:asciiTheme="majorHAnsi" w:hAnsiTheme="majorHAnsi"/>
        <w:sz w:val="20"/>
        <w:szCs w:val="20"/>
      </w:rPr>
      <w:tab/>
    </w:r>
    <w:r w:rsidR="00825157" w:rsidRPr="00825157">
      <w:rPr>
        <w:rFonts w:asciiTheme="majorHAnsi" w:hAnsiTheme="majorHAnsi"/>
        <w:sz w:val="20"/>
        <w:szCs w:val="20"/>
      </w:rPr>
      <w:fldChar w:fldCharType="begin"/>
    </w:r>
    <w:r w:rsidR="00825157" w:rsidRPr="00825157">
      <w:rPr>
        <w:rFonts w:asciiTheme="majorHAnsi" w:hAnsiTheme="majorHAnsi"/>
        <w:sz w:val="20"/>
        <w:szCs w:val="20"/>
      </w:rPr>
      <w:instrText xml:space="preserve"> PAGE   \* MERGEFORMAT </w:instrText>
    </w:r>
    <w:r w:rsidR="00825157" w:rsidRPr="00825157">
      <w:rPr>
        <w:rFonts w:asciiTheme="majorHAnsi" w:hAnsiTheme="majorHAnsi"/>
        <w:sz w:val="20"/>
        <w:szCs w:val="20"/>
      </w:rPr>
      <w:fldChar w:fldCharType="separate"/>
    </w:r>
    <w:r w:rsidR="004929E0">
      <w:rPr>
        <w:rFonts w:asciiTheme="majorHAnsi" w:hAnsiTheme="majorHAnsi"/>
        <w:noProof/>
        <w:sz w:val="20"/>
        <w:szCs w:val="20"/>
      </w:rPr>
      <w:t>2</w:t>
    </w:r>
    <w:r w:rsidR="00825157" w:rsidRPr="00825157">
      <w:rPr>
        <w:rFonts w:asciiTheme="majorHAnsi" w:hAnsiTheme="majorHAnsi"/>
        <w:noProof/>
        <w:sz w:val="20"/>
        <w:szCs w:val="20"/>
      </w:rPr>
      <w:fldChar w:fldCharType="end"/>
    </w:r>
    <w:r w:rsidR="00EF4879">
      <w:rPr>
        <w:rFonts w:asciiTheme="majorHAnsi" w:hAnsiTheme="majorHAnsi"/>
        <w:noProof/>
        <w:sz w:val="20"/>
        <w:szCs w:val="20"/>
      </w:rPr>
      <w:t xml:space="preserve"> of </w:t>
    </w:r>
    <w:r w:rsidR="00EF4879">
      <w:rPr>
        <w:rFonts w:asciiTheme="majorHAnsi" w:hAnsiTheme="majorHAnsi"/>
        <w:noProof/>
        <w:sz w:val="20"/>
        <w:szCs w:val="20"/>
      </w:rPr>
      <w:fldChar w:fldCharType="begin"/>
    </w:r>
    <w:r w:rsidR="00EF4879">
      <w:rPr>
        <w:rFonts w:asciiTheme="majorHAnsi" w:hAnsiTheme="majorHAnsi"/>
        <w:noProof/>
        <w:sz w:val="20"/>
        <w:szCs w:val="20"/>
      </w:rPr>
      <w:instrText xml:space="preserve"> NUMPAGES   \* MERGEFORMAT </w:instrText>
    </w:r>
    <w:r w:rsidR="00EF4879">
      <w:rPr>
        <w:rFonts w:asciiTheme="majorHAnsi" w:hAnsiTheme="majorHAnsi"/>
        <w:noProof/>
        <w:sz w:val="20"/>
        <w:szCs w:val="20"/>
      </w:rPr>
      <w:fldChar w:fldCharType="separate"/>
    </w:r>
    <w:r w:rsidR="00EF4879">
      <w:rPr>
        <w:rFonts w:asciiTheme="majorHAnsi" w:hAnsiTheme="majorHAnsi"/>
        <w:noProof/>
        <w:sz w:val="20"/>
        <w:szCs w:val="20"/>
      </w:rPr>
      <w:t>4</w:t>
    </w:r>
    <w:r w:rsidR="00EF4879">
      <w:rPr>
        <w:rFonts w:asciiTheme="majorHAnsi" w:hAnsiTheme="majorHAnsi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D521" w14:textId="77777777" w:rsidR="007C717F" w:rsidRDefault="007C7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F098A" w14:textId="77777777" w:rsidR="004E52B9" w:rsidRDefault="004E52B9" w:rsidP="00D41C3E">
      <w:pPr>
        <w:spacing w:after="0" w:line="240" w:lineRule="auto"/>
      </w:pPr>
      <w:r>
        <w:separator/>
      </w:r>
    </w:p>
  </w:footnote>
  <w:footnote w:type="continuationSeparator" w:id="0">
    <w:p w14:paraId="7F5CA6CA" w14:textId="77777777" w:rsidR="004E52B9" w:rsidRDefault="004E52B9" w:rsidP="00D4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90B01" w14:textId="77777777" w:rsidR="007C717F" w:rsidRDefault="007C7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940E" w14:textId="3A5E5471" w:rsidR="00D41C3E" w:rsidRDefault="005E6723" w:rsidP="00D41C3E">
    <w:pPr>
      <w:pStyle w:val="Header"/>
      <w:ind w:left="-810"/>
    </w:pPr>
    <w:bookmarkStart w:id="0" w:name="_GoBack"/>
    <w:bookmarkEnd w:id="0"/>
    <w:r>
      <w:rPr>
        <w:noProof/>
      </w:rPr>
      <w:drawing>
        <wp:anchor distT="0" distB="0" distL="114300" distR="114300" simplePos="0" relativeHeight="251666432" behindDoc="1" locked="0" layoutInCell="1" allowOverlap="1" wp14:anchorId="66328381" wp14:editId="290308B7">
          <wp:simplePos x="0" y="0"/>
          <wp:positionH relativeFrom="rightMargin">
            <wp:posOffset>-545465</wp:posOffset>
          </wp:positionH>
          <wp:positionV relativeFrom="paragraph">
            <wp:posOffset>-43903</wp:posOffset>
          </wp:positionV>
          <wp:extent cx="983051" cy="806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n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051" cy="8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74073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EA5D77" wp14:editId="4E106A35">
              <wp:simplePos x="0" y="0"/>
              <wp:positionH relativeFrom="page">
                <wp:posOffset>692622</wp:posOffset>
              </wp:positionH>
              <wp:positionV relativeFrom="page">
                <wp:posOffset>585470</wp:posOffset>
              </wp:positionV>
              <wp:extent cx="2194560" cy="5429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54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 Page 2"/>
                            <w:tag w:val="Logo Page 2"/>
                            <w:id w:val="1072628757"/>
                            <w:lock w:val="sdtContentLocked"/>
                            <w15:appearance w15:val="hidden"/>
                          </w:sdtPr>
                          <w:sdtEndPr/>
                          <w:sdtContent>
                            <w:p w14:paraId="171DFBFB" w14:textId="77777777" w:rsidR="00074073" w:rsidRDefault="00074073" w:rsidP="0007407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FCA020" wp14:editId="4297C7C9">
                                    <wp:extent cx="1261872" cy="411480"/>
                                    <wp:effectExtent l="0" t="0" r="0" b="762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/>
                                            <pic:cNvPicPr/>
                                          </pic:nvPicPr>
                                          <pic:blipFill>
                                            <a:blip r:embed="rId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61872" cy="411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EA5D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4.55pt;margin-top:46.1pt;width:172.8pt;height:42.75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" filled="f" stroked="f">
              <v:textbox style="mso-fit-shape-to-text:t" inset="0,0,0,0">
                <w:txbxContent>
                  <w:sdt>
                    <w:sdtPr>
                      <w:alias w:val="Logo Page 2"/>
                      <w:tag w:val="Logo Page 2"/>
                      <w:id w:val="1072628757"/>
                      <w:lock w:val="sdtContentLocked"/>
                      <w15:appearance w15:val="hidden"/>
                    </w:sdtPr>
                    <w:sdtEndPr/>
                    <w:sdtContent>
                      <w:p w14:paraId="171DFBFB" w14:textId="77777777" w:rsidR="00074073" w:rsidRDefault="00074073" w:rsidP="00074073">
                        <w:r>
                          <w:rPr>
                            <w:noProof/>
                          </w:rPr>
                          <w:drawing>
                            <wp:inline distT="0" distB="0" distL="0" distR="0" wp14:anchorId="3CFCA020" wp14:editId="4297C7C9">
                              <wp:extent cx="1261872" cy="411480"/>
                              <wp:effectExtent l="0" t="0" r="0" b="762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/>
                                      <pic:cNvPicPr/>
                                    </pic:nvPicPr>
                                    <pic:blipFill>
                                      <a:blip r:embed="rId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1872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</w:p>
                    </w:sdtContent>
                  </w:sdt>
                </w:txbxContent>
              </v:textbox>
              <w10:wrap type="square" anchorx="page" anchory="page"/>
            </v:shape>
          </w:pict>
        </mc:Fallback>
      </mc:AlternateContent>
    </w:r>
  </w:p>
  <w:p w14:paraId="44C9C3B3" w14:textId="5482A8A5" w:rsidR="000F151C" w:rsidRDefault="000F151C"/>
  <w:p w14:paraId="6BA027AF" w14:textId="77777777" w:rsidR="00E015A4" w:rsidRDefault="00E015A4"/>
  <w:p w14:paraId="2788776A" w14:textId="77777777" w:rsidR="00995725" w:rsidRDefault="009957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9B4" w14:textId="61A5088A" w:rsidR="00396BDA" w:rsidRDefault="00487DB8">
    <w:pPr>
      <w:pStyle w:val="Header"/>
    </w:pPr>
    <w:r w:rsidRPr="00396BD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C75422" wp14:editId="018DA5CD">
              <wp:simplePos x="0" y="0"/>
              <wp:positionH relativeFrom="page">
                <wp:posOffset>2324100</wp:posOffset>
              </wp:positionH>
              <wp:positionV relativeFrom="page">
                <wp:posOffset>932815</wp:posOffset>
              </wp:positionV>
              <wp:extent cx="1426464" cy="704088"/>
              <wp:effectExtent l="0" t="0" r="254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6464" cy="7040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67DFC" w14:textId="77777777" w:rsidR="00396BDA" w:rsidRPr="007C717F" w:rsidRDefault="00396BDA" w:rsidP="00F66D6F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6"/>
                              <w:szCs w:val="16"/>
                              <w:lang w:val="fr-FR"/>
                            </w:rPr>
                          </w:pPr>
                          <w:r w:rsidRPr="007C717F">
                            <w:rPr>
                              <w:rFonts w:asciiTheme="majorHAnsi" w:hAnsiTheme="majorHAnsi"/>
                              <w:sz w:val="16"/>
                              <w:szCs w:val="16"/>
                              <w:lang w:val="fr-FR"/>
                            </w:rPr>
                            <w:t>475 N. Martingale Road, Suite 600</w:t>
                          </w:r>
                        </w:p>
                        <w:p w14:paraId="2B1BD10A" w14:textId="77777777" w:rsidR="00396BDA" w:rsidRPr="007C717F" w:rsidRDefault="00396BDA" w:rsidP="00F66D6F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6"/>
                              <w:szCs w:val="16"/>
                              <w:lang w:val="fr-FR"/>
                            </w:rPr>
                          </w:pPr>
                          <w:r w:rsidRPr="007C717F">
                            <w:rPr>
                              <w:rFonts w:asciiTheme="majorHAnsi" w:hAnsiTheme="majorHAnsi"/>
                              <w:sz w:val="16"/>
                              <w:szCs w:val="16"/>
                              <w:lang w:val="fr-FR"/>
                            </w:rPr>
                            <w:t>Schaumburg, IL  60173</w:t>
                          </w:r>
                        </w:p>
                        <w:p w14:paraId="652F31B8" w14:textId="77777777" w:rsidR="00396BDA" w:rsidRPr="007C717F" w:rsidRDefault="00396BDA" w:rsidP="00F66D6F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6"/>
                              <w:szCs w:val="16"/>
                              <w:lang w:val="fr-FR"/>
                            </w:rPr>
                          </w:pPr>
                          <w:r w:rsidRPr="007C717F">
                            <w:rPr>
                              <w:b/>
                              <w:color w:val="024D7C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7C717F">
                            <w:rPr>
                              <w:b/>
                              <w:sz w:val="16"/>
                              <w:szCs w:val="16"/>
                              <w:lang w:val="fr-FR"/>
                            </w:rPr>
                            <w:t xml:space="preserve"> </w:t>
                          </w:r>
                          <w:r w:rsidRPr="007C717F">
                            <w:rPr>
                              <w:rFonts w:asciiTheme="majorHAnsi" w:hAnsiTheme="majorHAnsi"/>
                              <w:sz w:val="16"/>
                              <w:szCs w:val="16"/>
                              <w:lang w:val="fr-FR"/>
                            </w:rPr>
                            <w:t>+1-847-706-3500</w:t>
                          </w:r>
                        </w:p>
                        <w:p w14:paraId="5E933C74" w14:textId="77777777" w:rsidR="00396BDA" w:rsidRPr="009069D0" w:rsidRDefault="00396BDA" w:rsidP="00F66D6F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</w:pPr>
                          <w:r w:rsidRPr="009069D0">
                            <w:rPr>
                              <w:b/>
                              <w:color w:val="024D7C"/>
                              <w:sz w:val="16"/>
                              <w:szCs w:val="16"/>
                            </w:rPr>
                            <w:t>F</w:t>
                          </w:r>
                          <w:r w:rsidRPr="009069D0">
                            <w:rPr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>+1-847-706-3599</w:t>
                          </w:r>
                        </w:p>
                        <w:p w14:paraId="51831B76" w14:textId="77777777" w:rsidR="00396BDA" w:rsidRPr="009069D0" w:rsidRDefault="00396BDA" w:rsidP="00F66D6F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</w:pPr>
                          <w:r w:rsidRPr="009069D0">
                            <w:rPr>
                              <w:b/>
                              <w:color w:val="024D7C"/>
                              <w:sz w:val="16"/>
                              <w:szCs w:val="16"/>
                            </w:rPr>
                            <w:t>SOA.ORG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754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83pt;margin-top:73.45pt;width:112.3pt;height:55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" fillcolor="white [3201]" stroked="f" strokeweight=".5pt">
              <v:textbox inset="0,0,0,0">
                <w:txbxContent>
                  <w:p w14:paraId="03067DFC" w14:textId="77777777" w:rsidR="00396BDA" w:rsidRPr="007C717F" w:rsidRDefault="00396BDA" w:rsidP="00F66D6F">
                    <w:pPr>
                      <w:spacing w:after="0" w:line="240" w:lineRule="auto"/>
                      <w:rPr>
                        <w:rFonts w:asciiTheme="majorHAnsi" w:hAnsiTheme="majorHAnsi"/>
                        <w:sz w:val="16"/>
                        <w:szCs w:val="16"/>
                        <w:lang w:val="fr-FR"/>
                      </w:rPr>
                    </w:pPr>
                    <w:r w:rsidRPr="007C717F">
                      <w:rPr>
                        <w:rFonts w:asciiTheme="majorHAnsi" w:hAnsiTheme="majorHAnsi"/>
                        <w:sz w:val="16"/>
                        <w:szCs w:val="16"/>
                        <w:lang w:val="fr-FR"/>
                      </w:rPr>
                      <w:t>475 N. Martingale Road, Suite 600</w:t>
                    </w:r>
                  </w:p>
                  <w:p w14:paraId="2B1BD10A" w14:textId="77777777" w:rsidR="00396BDA" w:rsidRPr="007C717F" w:rsidRDefault="00396BDA" w:rsidP="00F66D6F">
                    <w:pPr>
                      <w:spacing w:after="0" w:line="240" w:lineRule="auto"/>
                      <w:rPr>
                        <w:rFonts w:asciiTheme="majorHAnsi" w:hAnsiTheme="majorHAnsi"/>
                        <w:sz w:val="16"/>
                        <w:szCs w:val="16"/>
                        <w:lang w:val="fr-FR"/>
                      </w:rPr>
                    </w:pPr>
                    <w:r w:rsidRPr="007C717F">
                      <w:rPr>
                        <w:rFonts w:asciiTheme="majorHAnsi" w:hAnsiTheme="majorHAnsi"/>
                        <w:sz w:val="16"/>
                        <w:szCs w:val="16"/>
                        <w:lang w:val="fr-FR"/>
                      </w:rPr>
                      <w:t>Schaumburg, IL  60173</w:t>
                    </w:r>
                  </w:p>
                  <w:p w14:paraId="652F31B8" w14:textId="77777777" w:rsidR="00396BDA" w:rsidRPr="007C717F" w:rsidRDefault="00396BDA" w:rsidP="00F66D6F">
                    <w:pPr>
                      <w:spacing w:after="0" w:line="240" w:lineRule="auto"/>
                      <w:rPr>
                        <w:rFonts w:asciiTheme="majorHAnsi" w:hAnsiTheme="majorHAnsi"/>
                        <w:sz w:val="16"/>
                        <w:szCs w:val="16"/>
                        <w:lang w:val="fr-FR"/>
                      </w:rPr>
                    </w:pPr>
                    <w:r w:rsidRPr="007C717F">
                      <w:rPr>
                        <w:b/>
                        <w:color w:val="024D7C"/>
                        <w:sz w:val="16"/>
                        <w:szCs w:val="16"/>
                        <w:lang w:val="fr-FR"/>
                      </w:rPr>
                      <w:t>P</w:t>
                    </w:r>
                    <w:r w:rsidRPr="007C717F">
                      <w:rPr>
                        <w:b/>
                        <w:sz w:val="16"/>
                        <w:szCs w:val="16"/>
                        <w:lang w:val="fr-FR"/>
                      </w:rPr>
                      <w:t xml:space="preserve"> </w:t>
                    </w:r>
                    <w:r w:rsidRPr="007C717F">
                      <w:rPr>
                        <w:rFonts w:asciiTheme="majorHAnsi" w:hAnsiTheme="majorHAnsi"/>
                        <w:sz w:val="16"/>
                        <w:szCs w:val="16"/>
                        <w:lang w:val="fr-FR"/>
                      </w:rPr>
                      <w:t>+1-847-706-3500</w:t>
                    </w:r>
                  </w:p>
                  <w:p w14:paraId="5E933C74" w14:textId="77777777" w:rsidR="00396BDA" w:rsidRPr="009069D0" w:rsidRDefault="00396BDA" w:rsidP="00F66D6F">
                    <w:pPr>
                      <w:spacing w:after="0" w:line="240" w:lineRule="auto"/>
                      <w:rPr>
                        <w:rFonts w:asciiTheme="majorHAnsi" w:hAnsiTheme="majorHAnsi"/>
                        <w:sz w:val="16"/>
                        <w:szCs w:val="16"/>
                      </w:rPr>
                    </w:pPr>
                    <w:r w:rsidRPr="009069D0">
                      <w:rPr>
                        <w:b/>
                        <w:color w:val="024D7C"/>
                        <w:sz w:val="16"/>
                        <w:szCs w:val="16"/>
                      </w:rPr>
                      <w:t>F</w:t>
                    </w:r>
                    <w:r w:rsidRPr="009069D0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sz w:val="16"/>
                        <w:szCs w:val="16"/>
                      </w:rPr>
                      <w:t>+1-847-706-3599</w:t>
                    </w:r>
                  </w:p>
                  <w:p w14:paraId="51831B76" w14:textId="77777777" w:rsidR="00396BDA" w:rsidRPr="009069D0" w:rsidRDefault="00396BDA" w:rsidP="00F66D6F">
                    <w:pPr>
                      <w:spacing w:after="0" w:line="240" w:lineRule="auto"/>
                      <w:rPr>
                        <w:rFonts w:asciiTheme="majorHAnsi" w:hAnsiTheme="majorHAnsi"/>
                        <w:sz w:val="16"/>
                        <w:szCs w:val="16"/>
                      </w:rPr>
                    </w:pPr>
                    <w:r w:rsidRPr="009069D0">
                      <w:rPr>
                        <w:b/>
                        <w:color w:val="024D7C"/>
                        <w:sz w:val="16"/>
                        <w:szCs w:val="16"/>
                      </w:rPr>
                      <w:t>SOA.ORG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96BDA" w:rsidRPr="00396BD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FDAE71" wp14:editId="6EC4FD00">
              <wp:simplePos x="0" y="0"/>
              <wp:positionH relativeFrom="page">
                <wp:posOffset>508000</wp:posOffset>
              </wp:positionH>
              <wp:positionV relativeFrom="paragraph">
                <wp:posOffset>372110</wp:posOffset>
              </wp:positionV>
              <wp:extent cx="2294890" cy="822960"/>
              <wp:effectExtent l="0" t="0" r="10160" b="152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4890" cy="822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62AB85" w14:textId="77777777" w:rsidR="00396BDA" w:rsidRDefault="00886877" w:rsidP="00396BD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D853E4" wp14:editId="2D1744EB">
                                <wp:extent cx="1628464" cy="564042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SOA-logo-RGB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9900" b="15998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5327" cy="56641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396BDA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FDAE71" id="Text Box 5" o:spid="_x0000_s1028" type="#_x0000_t202" style="position:absolute;margin-left:40pt;margin-top:29.3pt;width:180.7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" filled="f" stroked="f" strokeweight=".5pt">
              <v:textbox inset="0,0,0,0">
                <w:txbxContent>
                  <w:p w14:paraId="6D62AB85" w14:textId="77777777" w:rsidR="00396BDA" w:rsidRDefault="00886877" w:rsidP="00396BDA">
                    <w:r>
                      <w:rPr>
                        <w:noProof/>
                      </w:rPr>
                      <w:drawing>
                        <wp:inline distT="0" distB="0" distL="0" distR="0" wp14:anchorId="53D853E4" wp14:editId="2D1744EB">
                          <wp:extent cx="1628464" cy="564042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SOA-logo-RGB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9900" b="15998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35327" cy="56641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396BDA"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6381D4F6" w14:textId="32C151D0" w:rsidR="00995725" w:rsidRDefault="007C717F">
    <w:r>
      <w:rPr>
        <w:noProof/>
      </w:rPr>
      <w:drawing>
        <wp:anchor distT="0" distB="0" distL="114300" distR="114300" simplePos="0" relativeHeight="251664384" behindDoc="1" locked="0" layoutInCell="1" allowOverlap="1" wp14:anchorId="77743468" wp14:editId="6E02182E">
          <wp:simplePos x="0" y="0"/>
          <wp:positionH relativeFrom="rightMargin">
            <wp:posOffset>-789544</wp:posOffset>
          </wp:positionH>
          <wp:positionV relativeFrom="paragraph">
            <wp:posOffset>104756</wp:posOffset>
          </wp:positionV>
          <wp:extent cx="979170" cy="80300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nal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8030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AF2"/>
    <w:multiLevelType w:val="hybridMultilevel"/>
    <w:tmpl w:val="9794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AB3"/>
    <w:multiLevelType w:val="hybridMultilevel"/>
    <w:tmpl w:val="04E8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7C6"/>
    <w:multiLevelType w:val="hybridMultilevel"/>
    <w:tmpl w:val="8EBC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34BF"/>
    <w:multiLevelType w:val="hybridMultilevel"/>
    <w:tmpl w:val="BF4A15E2"/>
    <w:lvl w:ilvl="0" w:tplc="C0A86BE0">
      <w:numFmt w:val="bullet"/>
      <w:pStyle w:val="ListBullet"/>
      <w:lvlText w:val="•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80E95"/>
    <w:multiLevelType w:val="hybridMultilevel"/>
    <w:tmpl w:val="4F4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76B12"/>
    <w:multiLevelType w:val="hybridMultilevel"/>
    <w:tmpl w:val="D92C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D0FC2"/>
    <w:multiLevelType w:val="hybridMultilevel"/>
    <w:tmpl w:val="7B0C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E7CB8"/>
    <w:multiLevelType w:val="hybridMultilevel"/>
    <w:tmpl w:val="D60E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C4E"/>
    <w:multiLevelType w:val="hybridMultilevel"/>
    <w:tmpl w:val="E91E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C463E"/>
    <w:multiLevelType w:val="hybridMultilevel"/>
    <w:tmpl w:val="DEFE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379EC"/>
    <w:multiLevelType w:val="hybridMultilevel"/>
    <w:tmpl w:val="70A8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6119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39E4"/>
    <w:multiLevelType w:val="multilevel"/>
    <w:tmpl w:val="2F30C240"/>
    <w:numStyleLink w:val="MD2018Bullets"/>
  </w:abstractNum>
  <w:abstractNum w:abstractNumId="12" w15:restartNumberingAfterBreak="0">
    <w:nsid w:val="34804340"/>
    <w:multiLevelType w:val="hybridMultilevel"/>
    <w:tmpl w:val="0916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55C9A"/>
    <w:multiLevelType w:val="hybridMultilevel"/>
    <w:tmpl w:val="9F0C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03204"/>
    <w:multiLevelType w:val="hybridMultilevel"/>
    <w:tmpl w:val="0916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E5EF3"/>
    <w:multiLevelType w:val="hybridMultilevel"/>
    <w:tmpl w:val="BCC2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F63AA"/>
    <w:multiLevelType w:val="hybridMultilevel"/>
    <w:tmpl w:val="7ED8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54B4A"/>
    <w:multiLevelType w:val="hybridMultilevel"/>
    <w:tmpl w:val="596C0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606A19"/>
    <w:multiLevelType w:val="hybridMultilevel"/>
    <w:tmpl w:val="3260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141E3"/>
    <w:multiLevelType w:val="hybridMultilevel"/>
    <w:tmpl w:val="E616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F6D2A"/>
    <w:multiLevelType w:val="hybridMultilevel"/>
    <w:tmpl w:val="82D49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23941"/>
    <w:multiLevelType w:val="hybridMultilevel"/>
    <w:tmpl w:val="0916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C39E1"/>
    <w:multiLevelType w:val="hybridMultilevel"/>
    <w:tmpl w:val="93A0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9752E"/>
    <w:multiLevelType w:val="hybridMultilevel"/>
    <w:tmpl w:val="8B00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67DE4"/>
    <w:multiLevelType w:val="hybridMultilevel"/>
    <w:tmpl w:val="E91E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22B68"/>
    <w:multiLevelType w:val="hybridMultilevel"/>
    <w:tmpl w:val="35AA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13DF4"/>
    <w:multiLevelType w:val="hybridMultilevel"/>
    <w:tmpl w:val="E91E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B0B8C"/>
    <w:multiLevelType w:val="hybridMultilevel"/>
    <w:tmpl w:val="6C3A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B07DE"/>
    <w:multiLevelType w:val="multilevel"/>
    <w:tmpl w:val="2F30C240"/>
    <w:styleLink w:val="MD2018Bullets"/>
    <w:lvl w:ilvl="0">
      <w:start w:val="1"/>
      <w:numFmt w:val="bullet"/>
      <w:lvlText w:val="+"/>
      <w:lvlJc w:val="left"/>
      <w:pPr>
        <w:ind w:left="360" w:hanging="360"/>
      </w:pPr>
      <w:rPr>
        <w:rFonts w:ascii="Georgia" w:hAnsi="Georgia" w:hint="default"/>
        <w:b/>
        <w:i w:val="0"/>
        <w:color w:val="20265A"/>
        <w:sz w:val="30"/>
      </w:rPr>
    </w:lvl>
    <w:lvl w:ilvl="1"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404040" w:themeColor="text1" w:themeTint="BF"/>
        <w:w w:val="100"/>
        <w:sz w:val="28"/>
      </w:rPr>
    </w:lvl>
    <w:lvl w:ilvl="2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9" w15:restartNumberingAfterBreak="0">
    <w:nsid w:val="6EAA2D66"/>
    <w:multiLevelType w:val="hybridMultilevel"/>
    <w:tmpl w:val="CDC6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15C07"/>
    <w:multiLevelType w:val="hybridMultilevel"/>
    <w:tmpl w:val="0916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14E14"/>
    <w:multiLevelType w:val="hybridMultilevel"/>
    <w:tmpl w:val="32C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11"/>
  </w:num>
  <w:num w:numId="4">
    <w:abstractNumId w:val="25"/>
  </w:num>
  <w:num w:numId="5">
    <w:abstractNumId w:val="6"/>
  </w:num>
  <w:num w:numId="6">
    <w:abstractNumId w:val="23"/>
  </w:num>
  <w:num w:numId="7">
    <w:abstractNumId w:val="22"/>
  </w:num>
  <w:num w:numId="8">
    <w:abstractNumId w:val="16"/>
  </w:num>
  <w:num w:numId="9">
    <w:abstractNumId w:val="5"/>
  </w:num>
  <w:num w:numId="10">
    <w:abstractNumId w:val="14"/>
  </w:num>
  <w:num w:numId="11">
    <w:abstractNumId w:val="18"/>
  </w:num>
  <w:num w:numId="12">
    <w:abstractNumId w:val="0"/>
  </w:num>
  <w:num w:numId="13">
    <w:abstractNumId w:val="9"/>
  </w:num>
  <w:num w:numId="14">
    <w:abstractNumId w:val="21"/>
  </w:num>
  <w:num w:numId="15">
    <w:abstractNumId w:val="30"/>
  </w:num>
  <w:num w:numId="16">
    <w:abstractNumId w:val="19"/>
  </w:num>
  <w:num w:numId="17">
    <w:abstractNumId w:val="17"/>
  </w:num>
  <w:num w:numId="18">
    <w:abstractNumId w:val="10"/>
  </w:num>
  <w:num w:numId="19">
    <w:abstractNumId w:val="31"/>
  </w:num>
  <w:num w:numId="20">
    <w:abstractNumId w:val="26"/>
  </w:num>
  <w:num w:numId="21">
    <w:abstractNumId w:val="12"/>
  </w:num>
  <w:num w:numId="22">
    <w:abstractNumId w:val="27"/>
  </w:num>
  <w:num w:numId="23">
    <w:abstractNumId w:val="15"/>
  </w:num>
  <w:num w:numId="24">
    <w:abstractNumId w:val="4"/>
  </w:num>
  <w:num w:numId="25">
    <w:abstractNumId w:val="24"/>
  </w:num>
  <w:num w:numId="26">
    <w:abstractNumId w:val="7"/>
  </w:num>
  <w:num w:numId="27">
    <w:abstractNumId w:val="20"/>
  </w:num>
  <w:num w:numId="28">
    <w:abstractNumId w:val="1"/>
  </w:num>
  <w:num w:numId="29">
    <w:abstractNumId w:val="2"/>
  </w:num>
  <w:num w:numId="30">
    <w:abstractNumId w:val="13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75"/>
    <w:rsid w:val="00021EF4"/>
    <w:rsid w:val="000357A4"/>
    <w:rsid w:val="00050674"/>
    <w:rsid w:val="00051C34"/>
    <w:rsid w:val="0006456C"/>
    <w:rsid w:val="0006490E"/>
    <w:rsid w:val="00074073"/>
    <w:rsid w:val="00082D44"/>
    <w:rsid w:val="00091B9F"/>
    <w:rsid w:val="00093150"/>
    <w:rsid w:val="00093414"/>
    <w:rsid w:val="000A3A51"/>
    <w:rsid w:val="000B09FB"/>
    <w:rsid w:val="000B3FEA"/>
    <w:rsid w:val="000B67D5"/>
    <w:rsid w:val="000B7306"/>
    <w:rsid w:val="000C0FDC"/>
    <w:rsid w:val="000C2188"/>
    <w:rsid w:val="000C36BA"/>
    <w:rsid w:val="000C3E1A"/>
    <w:rsid w:val="000E04FD"/>
    <w:rsid w:val="000E14A0"/>
    <w:rsid w:val="000E76D4"/>
    <w:rsid w:val="000F151C"/>
    <w:rsid w:val="00101B24"/>
    <w:rsid w:val="00115C52"/>
    <w:rsid w:val="00115CE6"/>
    <w:rsid w:val="00116227"/>
    <w:rsid w:val="00116D85"/>
    <w:rsid w:val="001208F8"/>
    <w:rsid w:val="0014042C"/>
    <w:rsid w:val="001454C7"/>
    <w:rsid w:val="00147C9B"/>
    <w:rsid w:val="00150BCF"/>
    <w:rsid w:val="001629DA"/>
    <w:rsid w:val="001770E5"/>
    <w:rsid w:val="0019264F"/>
    <w:rsid w:val="00192D39"/>
    <w:rsid w:val="001C1BEF"/>
    <w:rsid w:val="001C1FA8"/>
    <w:rsid w:val="001D3525"/>
    <w:rsid w:val="001E244E"/>
    <w:rsid w:val="001E5EF3"/>
    <w:rsid w:val="001E6221"/>
    <w:rsid w:val="001F12C7"/>
    <w:rsid w:val="001F4E8F"/>
    <w:rsid w:val="001F511F"/>
    <w:rsid w:val="0020280B"/>
    <w:rsid w:val="00202E96"/>
    <w:rsid w:val="00203F20"/>
    <w:rsid w:val="00205673"/>
    <w:rsid w:val="00214840"/>
    <w:rsid w:val="00216E26"/>
    <w:rsid w:val="00231569"/>
    <w:rsid w:val="00240F5A"/>
    <w:rsid w:val="002467F1"/>
    <w:rsid w:val="00263463"/>
    <w:rsid w:val="00272B83"/>
    <w:rsid w:val="00275366"/>
    <w:rsid w:val="002A3487"/>
    <w:rsid w:val="002A73AB"/>
    <w:rsid w:val="002D5702"/>
    <w:rsid w:val="002E7CD6"/>
    <w:rsid w:val="00305AD1"/>
    <w:rsid w:val="00323588"/>
    <w:rsid w:val="003600A4"/>
    <w:rsid w:val="00361E96"/>
    <w:rsid w:val="00365E9B"/>
    <w:rsid w:val="0038092A"/>
    <w:rsid w:val="00384320"/>
    <w:rsid w:val="003857FF"/>
    <w:rsid w:val="00385BA2"/>
    <w:rsid w:val="00396BDA"/>
    <w:rsid w:val="003A0C86"/>
    <w:rsid w:val="003A2709"/>
    <w:rsid w:val="003A7C72"/>
    <w:rsid w:val="003B5459"/>
    <w:rsid w:val="003D2912"/>
    <w:rsid w:val="003E5D5B"/>
    <w:rsid w:val="003F50B6"/>
    <w:rsid w:val="003F5B95"/>
    <w:rsid w:val="0040004C"/>
    <w:rsid w:val="00402768"/>
    <w:rsid w:val="0040767E"/>
    <w:rsid w:val="00420EFF"/>
    <w:rsid w:val="00421E52"/>
    <w:rsid w:val="004228C2"/>
    <w:rsid w:val="00427F71"/>
    <w:rsid w:val="0043611B"/>
    <w:rsid w:val="00437749"/>
    <w:rsid w:val="00442BF9"/>
    <w:rsid w:val="00446EB6"/>
    <w:rsid w:val="00452D1C"/>
    <w:rsid w:val="004661A6"/>
    <w:rsid w:val="00471375"/>
    <w:rsid w:val="0047514D"/>
    <w:rsid w:val="00481493"/>
    <w:rsid w:val="00484199"/>
    <w:rsid w:val="004853E4"/>
    <w:rsid w:val="00487D6F"/>
    <w:rsid w:val="00487DB8"/>
    <w:rsid w:val="004929E0"/>
    <w:rsid w:val="00494416"/>
    <w:rsid w:val="00495532"/>
    <w:rsid w:val="004B6A05"/>
    <w:rsid w:val="004B7B61"/>
    <w:rsid w:val="004C13D5"/>
    <w:rsid w:val="004C515E"/>
    <w:rsid w:val="004D36B0"/>
    <w:rsid w:val="004E39D6"/>
    <w:rsid w:val="004E52B9"/>
    <w:rsid w:val="004F22D1"/>
    <w:rsid w:val="004F510B"/>
    <w:rsid w:val="004F74DE"/>
    <w:rsid w:val="00504B48"/>
    <w:rsid w:val="005231E6"/>
    <w:rsid w:val="005249A0"/>
    <w:rsid w:val="00526A3B"/>
    <w:rsid w:val="00531F83"/>
    <w:rsid w:val="00542413"/>
    <w:rsid w:val="00546FAB"/>
    <w:rsid w:val="00550650"/>
    <w:rsid w:val="005536CB"/>
    <w:rsid w:val="00563809"/>
    <w:rsid w:val="00564AA1"/>
    <w:rsid w:val="00577E6E"/>
    <w:rsid w:val="005A6D2E"/>
    <w:rsid w:val="005B09F0"/>
    <w:rsid w:val="005C1CF2"/>
    <w:rsid w:val="005D4D91"/>
    <w:rsid w:val="005D58CD"/>
    <w:rsid w:val="005E11A2"/>
    <w:rsid w:val="005E6723"/>
    <w:rsid w:val="005F0326"/>
    <w:rsid w:val="005F16E5"/>
    <w:rsid w:val="00613A47"/>
    <w:rsid w:val="006158D1"/>
    <w:rsid w:val="006161F3"/>
    <w:rsid w:val="00626583"/>
    <w:rsid w:val="00627BBA"/>
    <w:rsid w:val="00633333"/>
    <w:rsid w:val="00634217"/>
    <w:rsid w:val="00637E5E"/>
    <w:rsid w:val="006473F3"/>
    <w:rsid w:val="006534B1"/>
    <w:rsid w:val="0066206B"/>
    <w:rsid w:val="00662298"/>
    <w:rsid w:val="00681D6A"/>
    <w:rsid w:val="00690EA1"/>
    <w:rsid w:val="00695B2D"/>
    <w:rsid w:val="006B4DD9"/>
    <w:rsid w:val="006B5685"/>
    <w:rsid w:val="006E562E"/>
    <w:rsid w:val="006F6C4A"/>
    <w:rsid w:val="007139CE"/>
    <w:rsid w:val="00720C30"/>
    <w:rsid w:val="007343BB"/>
    <w:rsid w:val="00740842"/>
    <w:rsid w:val="007503AA"/>
    <w:rsid w:val="007662E0"/>
    <w:rsid w:val="00767C75"/>
    <w:rsid w:val="007757B9"/>
    <w:rsid w:val="007760B3"/>
    <w:rsid w:val="007826BD"/>
    <w:rsid w:val="007A0365"/>
    <w:rsid w:val="007A5029"/>
    <w:rsid w:val="007B54CA"/>
    <w:rsid w:val="007C2366"/>
    <w:rsid w:val="007C717F"/>
    <w:rsid w:val="007C74D8"/>
    <w:rsid w:val="007E22BF"/>
    <w:rsid w:val="007E4DEA"/>
    <w:rsid w:val="007F197C"/>
    <w:rsid w:val="008239D2"/>
    <w:rsid w:val="00825157"/>
    <w:rsid w:val="00830A5A"/>
    <w:rsid w:val="00831DCC"/>
    <w:rsid w:val="00834DB2"/>
    <w:rsid w:val="00842761"/>
    <w:rsid w:val="008432F8"/>
    <w:rsid w:val="008434C7"/>
    <w:rsid w:val="0084400B"/>
    <w:rsid w:val="0084495E"/>
    <w:rsid w:val="00844C38"/>
    <w:rsid w:val="00845303"/>
    <w:rsid w:val="00846F27"/>
    <w:rsid w:val="0085096A"/>
    <w:rsid w:val="00850D4D"/>
    <w:rsid w:val="008615A4"/>
    <w:rsid w:val="00863BE0"/>
    <w:rsid w:val="008716B2"/>
    <w:rsid w:val="00871C7B"/>
    <w:rsid w:val="00876E73"/>
    <w:rsid w:val="008828C2"/>
    <w:rsid w:val="008836BF"/>
    <w:rsid w:val="00886877"/>
    <w:rsid w:val="0089779A"/>
    <w:rsid w:val="008A7739"/>
    <w:rsid w:val="008B5AF3"/>
    <w:rsid w:val="008C2914"/>
    <w:rsid w:val="008C57D8"/>
    <w:rsid w:val="008C7D0F"/>
    <w:rsid w:val="008D1CBC"/>
    <w:rsid w:val="008D2CC5"/>
    <w:rsid w:val="008D3CB3"/>
    <w:rsid w:val="008D7EB0"/>
    <w:rsid w:val="008E4A10"/>
    <w:rsid w:val="008E4FB9"/>
    <w:rsid w:val="008E77CB"/>
    <w:rsid w:val="008F1D72"/>
    <w:rsid w:val="0090038D"/>
    <w:rsid w:val="00914049"/>
    <w:rsid w:val="00926418"/>
    <w:rsid w:val="00927D8D"/>
    <w:rsid w:val="00942B94"/>
    <w:rsid w:val="00943E56"/>
    <w:rsid w:val="00953C4B"/>
    <w:rsid w:val="0096239B"/>
    <w:rsid w:val="009744B9"/>
    <w:rsid w:val="009817EC"/>
    <w:rsid w:val="00981E54"/>
    <w:rsid w:val="0098576A"/>
    <w:rsid w:val="00991D20"/>
    <w:rsid w:val="00995012"/>
    <w:rsid w:val="00995725"/>
    <w:rsid w:val="00995DC6"/>
    <w:rsid w:val="00996A50"/>
    <w:rsid w:val="009A6265"/>
    <w:rsid w:val="009C6287"/>
    <w:rsid w:val="009C6A24"/>
    <w:rsid w:val="009D6066"/>
    <w:rsid w:val="009F3FB4"/>
    <w:rsid w:val="00A0317B"/>
    <w:rsid w:val="00A04379"/>
    <w:rsid w:val="00A102D9"/>
    <w:rsid w:val="00A223E2"/>
    <w:rsid w:val="00A30554"/>
    <w:rsid w:val="00A31CF8"/>
    <w:rsid w:val="00A40EC4"/>
    <w:rsid w:val="00A43254"/>
    <w:rsid w:val="00A44A1E"/>
    <w:rsid w:val="00A46041"/>
    <w:rsid w:val="00A50109"/>
    <w:rsid w:val="00A63267"/>
    <w:rsid w:val="00A75D8F"/>
    <w:rsid w:val="00A76692"/>
    <w:rsid w:val="00A76DA4"/>
    <w:rsid w:val="00A964A2"/>
    <w:rsid w:val="00AA033B"/>
    <w:rsid w:val="00AB09AE"/>
    <w:rsid w:val="00AB230E"/>
    <w:rsid w:val="00AB43F3"/>
    <w:rsid w:val="00AB73A3"/>
    <w:rsid w:val="00AB7F5F"/>
    <w:rsid w:val="00AE484F"/>
    <w:rsid w:val="00AF1C20"/>
    <w:rsid w:val="00B02DAB"/>
    <w:rsid w:val="00B046FB"/>
    <w:rsid w:val="00B05FF2"/>
    <w:rsid w:val="00B14EE7"/>
    <w:rsid w:val="00B242FE"/>
    <w:rsid w:val="00B26CE9"/>
    <w:rsid w:val="00B61AE4"/>
    <w:rsid w:val="00B62600"/>
    <w:rsid w:val="00B656C6"/>
    <w:rsid w:val="00B70225"/>
    <w:rsid w:val="00B74B9C"/>
    <w:rsid w:val="00B75998"/>
    <w:rsid w:val="00B768E0"/>
    <w:rsid w:val="00B84A6D"/>
    <w:rsid w:val="00B97C76"/>
    <w:rsid w:val="00B97FC7"/>
    <w:rsid w:val="00BA0C33"/>
    <w:rsid w:val="00BD329E"/>
    <w:rsid w:val="00BE7266"/>
    <w:rsid w:val="00BE7E1B"/>
    <w:rsid w:val="00BF0221"/>
    <w:rsid w:val="00C1211F"/>
    <w:rsid w:val="00C311B7"/>
    <w:rsid w:val="00C341FC"/>
    <w:rsid w:val="00C36481"/>
    <w:rsid w:val="00C36ECD"/>
    <w:rsid w:val="00C44EE6"/>
    <w:rsid w:val="00C451AF"/>
    <w:rsid w:val="00C51ED4"/>
    <w:rsid w:val="00C614B0"/>
    <w:rsid w:val="00C63518"/>
    <w:rsid w:val="00C66FA0"/>
    <w:rsid w:val="00C6724E"/>
    <w:rsid w:val="00C67689"/>
    <w:rsid w:val="00C738ED"/>
    <w:rsid w:val="00C8260A"/>
    <w:rsid w:val="00C82F51"/>
    <w:rsid w:val="00C96E44"/>
    <w:rsid w:val="00C97D3B"/>
    <w:rsid w:val="00CA1A10"/>
    <w:rsid w:val="00CA68B0"/>
    <w:rsid w:val="00CB28B8"/>
    <w:rsid w:val="00CC66AC"/>
    <w:rsid w:val="00CD4F22"/>
    <w:rsid w:val="00CD4F68"/>
    <w:rsid w:val="00CE07F9"/>
    <w:rsid w:val="00CE2AD6"/>
    <w:rsid w:val="00CF7782"/>
    <w:rsid w:val="00D027A3"/>
    <w:rsid w:val="00D02C40"/>
    <w:rsid w:val="00D06EA6"/>
    <w:rsid w:val="00D13570"/>
    <w:rsid w:val="00D20298"/>
    <w:rsid w:val="00D31F22"/>
    <w:rsid w:val="00D41C3E"/>
    <w:rsid w:val="00D479F7"/>
    <w:rsid w:val="00D52572"/>
    <w:rsid w:val="00D532D7"/>
    <w:rsid w:val="00D7394E"/>
    <w:rsid w:val="00D75D96"/>
    <w:rsid w:val="00D954E1"/>
    <w:rsid w:val="00D96A7C"/>
    <w:rsid w:val="00D974A0"/>
    <w:rsid w:val="00D97C7C"/>
    <w:rsid w:val="00DA2031"/>
    <w:rsid w:val="00DA5EF2"/>
    <w:rsid w:val="00DB2C59"/>
    <w:rsid w:val="00DC62E3"/>
    <w:rsid w:val="00DC7837"/>
    <w:rsid w:val="00DD53E7"/>
    <w:rsid w:val="00DD68AA"/>
    <w:rsid w:val="00DD708F"/>
    <w:rsid w:val="00DF43FD"/>
    <w:rsid w:val="00DF7D5D"/>
    <w:rsid w:val="00E00886"/>
    <w:rsid w:val="00E015A4"/>
    <w:rsid w:val="00E139B6"/>
    <w:rsid w:val="00E13A26"/>
    <w:rsid w:val="00E16CF5"/>
    <w:rsid w:val="00E25610"/>
    <w:rsid w:val="00E25AD9"/>
    <w:rsid w:val="00E25FDC"/>
    <w:rsid w:val="00E27A49"/>
    <w:rsid w:val="00E4375A"/>
    <w:rsid w:val="00E5236D"/>
    <w:rsid w:val="00E523CB"/>
    <w:rsid w:val="00E61DFD"/>
    <w:rsid w:val="00E62F94"/>
    <w:rsid w:val="00E96724"/>
    <w:rsid w:val="00EA365B"/>
    <w:rsid w:val="00EC70FF"/>
    <w:rsid w:val="00ED2C20"/>
    <w:rsid w:val="00EE5BC1"/>
    <w:rsid w:val="00EE6285"/>
    <w:rsid w:val="00EF4879"/>
    <w:rsid w:val="00F118F0"/>
    <w:rsid w:val="00F17A75"/>
    <w:rsid w:val="00F311B6"/>
    <w:rsid w:val="00F37433"/>
    <w:rsid w:val="00F3751D"/>
    <w:rsid w:val="00F37CB7"/>
    <w:rsid w:val="00F4252E"/>
    <w:rsid w:val="00F47078"/>
    <w:rsid w:val="00F52B70"/>
    <w:rsid w:val="00F52C64"/>
    <w:rsid w:val="00F610A2"/>
    <w:rsid w:val="00F76B8C"/>
    <w:rsid w:val="00F92FD3"/>
    <w:rsid w:val="00F95B28"/>
    <w:rsid w:val="00FA0BEA"/>
    <w:rsid w:val="00FA2EFC"/>
    <w:rsid w:val="00FA3F6A"/>
    <w:rsid w:val="00FB5997"/>
    <w:rsid w:val="00FC385D"/>
    <w:rsid w:val="00FC48D4"/>
    <w:rsid w:val="00FD0D28"/>
    <w:rsid w:val="00FD15CD"/>
    <w:rsid w:val="00FE34B7"/>
    <w:rsid w:val="00FE3BB0"/>
    <w:rsid w:val="00FE709F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7A49"/>
  <w15:chartTrackingRefBased/>
  <w15:docId w15:val="{D051B9A4-75FC-43CA-9E52-52412CD5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1395C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D23138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263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link w:val="SectionHeaderChar"/>
    <w:qFormat/>
    <w:rsid w:val="007826BD"/>
    <w:pPr>
      <w:spacing w:after="60" w:line="240" w:lineRule="auto"/>
    </w:pPr>
    <w:rPr>
      <w:rFonts w:ascii="Avenir LT Std 65 Medium" w:hAnsi="Avenir LT Std 65 Medium"/>
      <w:b/>
      <w:color w:val="CD202C"/>
    </w:rPr>
  </w:style>
  <w:style w:type="paragraph" w:styleId="Header">
    <w:name w:val="header"/>
    <w:basedOn w:val="Normal"/>
    <w:link w:val="HeaderChar"/>
    <w:uiPriority w:val="99"/>
    <w:unhideWhenUsed/>
    <w:rsid w:val="00D4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C3E"/>
  </w:style>
  <w:style w:type="paragraph" w:styleId="Footer">
    <w:name w:val="footer"/>
    <w:basedOn w:val="Normal"/>
    <w:link w:val="FooterChar"/>
    <w:uiPriority w:val="99"/>
    <w:unhideWhenUsed/>
    <w:rsid w:val="00D4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C3E"/>
  </w:style>
  <w:style w:type="paragraph" w:styleId="NormalWeb">
    <w:name w:val="Normal (Web)"/>
    <w:basedOn w:val="Normal"/>
    <w:uiPriority w:val="99"/>
    <w:unhideWhenUsed/>
    <w:rsid w:val="0039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26A3B"/>
    <w:rPr>
      <w:color w:val="808080"/>
    </w:rPr>
  </w:style>
  <w:style w:type="character" w:customStyle="1" w:styleId="Text">
    <w:name w:val="Text"/>
    <w:basedOn w:val="DefaultParagraphFont"/>
    <w:uiPriority w:val="1"/>
    <w:qFormat/>
    <w:rsid w:val="00F95B28"/>
    <w:rPr>
      <w:rFonts w:asciiTheme="majorHAnsi" w:hAnsiTheme="majorHAnsi"/>
      <w:color w:val="202020"/>
      <w:sz w:val="20"/>
    </w:rPr>
  </w:style>
  <w:style w:type="table" w:styleId="TableGrid">
    <w:name w:val="Table Grid"/>
    <w:basedOn w:val="TableNormal"/>
    <w:uiPriority w:val="39"/>
    <w:rsid w:val="00F9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tionTitle">
    <w:name w:val="Information Title"/>
    <w:next w:val="Normal"/>
    <w:qFormat/>
    <w:rsid w:val="00F95B28"/>
    <w:pPr>
      <w:spacing w:before="120" w:after="0"/>
    </w:pPr>
    <w:rPr>
      <w:rFonts w:ascii="Calibri" w:hAnsi="Calibri"/>
      <w:b/>
      <w:caps/>
      <w:sz w:val="20"/>
      <w:szCs w:val="20"/>
    </w:rPr>
  </w:style>
  <w:style w:type="paragraph" w:customStyle="1" w:styleId="EventDate">
    <w:name w:val="Event Date"/>
    <w:basedOn w:val="Normal"/>
    <w:qFormat/>
    <w:rsid w:val="00F95B28"/>
    <w:pPr>
      <w:spacing w:before="40" w:after="40" w:line="240" w:lineRule="auto"/>
    </w:pPr>
    <w:rPr>
      <w:rFonts w:ascii="Calibri" w:hAnsi="Calibri"/>
      <w:b/>
      <w:sz w:val="20"/>
    </w:rPr>
  </w:style>
  <w:style w:type="paragraph" w:customStyle="1" w:styleId="EventInformation">
    <w:name w:val="Event Information"/>
    <w:basedOn w:val="Normal"/>
    <w:qFormat/>
    <w:rsid w:val="00F95B28"/>
    <w:pPr>
      <w:spacing w:before="40" w:after="40" w:line="240" w:lineRule="auto"/>
    </w:pPr>
    <w:rPr>
      <w:rFonts w:ascii="Calibri Light" w:hAnsi="Calibri Light"/>
      <w:sz w:val="20"/>
    </w:rPr>
  </w:style>
  <w:style w:type="paragraph" w:customStyle="1" w:styleId="BodyText1">
    <w:name w:val="Body Text 1"/>
    <w:basedOn w:val="EventDate"/>
    <w:qFormat/>
    <w:rsid w:val="00C44EE6"/>
    <w:pPr>
      <w:spacing w:before="0" w:after="240"/>
    </w:pPr>
    <w:rPr>
      <w:rFonts w:ascii="Calibri Light" w:hAnsi="Calibri Light"/>
      <w:b w:val="0"/>
      <w:sz w:val="22"/>
    </w:rPr>
  </w:style>
  <w:style w:type="paragraph" w:styleId="ListBullet">
    <w:name w:val="List Bullet"/>
    <w:basedOn w:val="BodyText1"/>
    <w:uiPriority w:val="99"/>
    <w:unhideWhenUsed/>
    <w:rsid w:val="00F95B2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E4FB9"/>
    <w:pPr>
      <w:spacing w:after="0"/>
      <w:ind w:left="720"/>
      <w:contextualSpacing/>
    </w:pPr>
    <w:rPr>
      <w:rFonts w:ascii="Calibri Light" w:hAnsi="Calibri Light"/>
    </w:rPr>
  </w:style>
  <w:style w:type="character" w:customStyle="1" w:styleId="SectionHeaderChar">
    <w:name w:val="Section Header Char"/>
    <w:basedOn w:val="DefaultParagraphFont"/>
    <w:link w:val="SectionHeader"/>
    <w:rsid w:val="008E4FB9"/>
    <w:rPr>
      <w:rFonts w:ascii="Avenir LT Std 65 Medium" w:hAnsi="Avenir LT Std 65 Medium"/>
      <w:b/>
      <w:color w:val="CD202C"/>
    </w:rPr>
  </w:style>
  <w:style w:type="paragraph" w:customStyle="1" w:styleId="ListLevel1">
    <w:name w:val="List Level 1"/>
    <w:basedOn w:val="Normal"/>
    <w:link w:val="ListLevel1Char"/>
    <w:qFormat/>
    <w:locked/>
    <w:rsid w:val="008E4FB9"/>
    <w:pPr>
      <w:keepLines/>
      <w:numPr>
        <w:numId w:val="3"/>
      </w:numPr>
      <w:spacing w:before="120" w:after="120" w:line="240" w:lineRule="auto"/>
    </w:pPr>
    <w:rPr>
      <w:rFonts w:ascii="Calibri Light" w:eastAsiaTheme="minorEastAsia" w:hAnsi="Calibri Light"/>
      <w:sz w:val="20"/>
    </w:rPr>
  </w:style>
  <w:style w:type="character" w:customStyle="1" w:styleId="ListLevel1Char">
    <w:name w:val="List Level 1 Char"/>
    <w:basedOn w:val="DefaultParagraphFont"/>
    <w:link w:val="ListLevel1"/>
    <w:rsid w:val="008E4FB9"/>
    <w:rPr>
      <w:rFonts w:ascii="Calibri Light" w:eastAsiaTheme="minorEastAsia" w:hAnsi="Calibri Light"/>
      <w:sz w:val="20"/>
    </w:rPr>
  </w:style>
  <w:style w:type="numbering" w:customStyle="1" w:styleId="MD2018Bullets">
    <w:name w:val="MD 2018 Bullets"/>
    <w:uiPriority w:val="99"/>
    <w:rsid w:val="008E4FB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76E73"/>
    <w:rPr>
      <w:rFonts w:asciiTheme="majorHAnsi" w:eastAsiaTheme="majorEastAsia" w:hAnsiTheme="majorHAnsi" w:cstheme="majorBidi"/>
      <w:b/>
      <w:color w:val="01395C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C72"/>
    <w:rPr>
      <w:rFonts w:asciiTheme="majorHAnsi" w:eastAsiaTheme="majorEastAsia" w:hAnsiTheme="majorHAnsi" w:cstheme="majorBidi"/>
      <w:b/>
      <w:color w:val="D23138" w:themeColor="accent3"/>
      <w:szCs w:val="26"/>
    </w:rPr>
  </w:style>
  <w:style w:type="character" w:styleId="Hyperlink">
    <w:name w:val="Hyperlink"/>
    <w:basedOn w:val="DefaultParagraphFont"/>
    <w:uiPriority w:val="99"/>
    <w:unhideWhenUsed/>
    <w:rsid w:val="00EF4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F487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64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90E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384320"/>
    <w:pPr>
      <w:spacing w:after="0" w:line="240" w:lineRule="auto"/>
    </w:pPr>
    <w:tblPr>
      <w:tblStyleRowBandSize w:val="1"/>
      <w:tblStyleColBandSize w:val="1"/>
      <w:tblBorders>
        <w:top w:val="single" w:sz="4" w:space="0" w:color="1CA4FB" w:themeColor="accent1" w:themeTint="99"/>
        <w:left w:val="single" w:sz="4" w:space="0" w:color="1CA4FB" w:themeColor="accent1" w:themeTint="99"/>
        <w:bottom w:val="single" w:sz="4" w:space="0" w:color="1CA4FB" w:themeColor="accent1" w:themeTint="99"/>
        <w:right w:val="single" w:sz="4" w:space="0" w:color="1CA4FB" w:themeColor="accent1" w:themeTint="99"/>
        <w:insideH w:val="single" w:sz="4" w:space="0" w:color="1CA4FB" w:themeColor="accent1" w:themeTint="99"/>
        <w:insideV w:val="single" w:sz="4" w:space="0" w:color="1CA4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D7C" w:themeColor="accent1"/>
          <w:left w:val="single" w:sz="4" w:space="0" w:color="024D7C" w:themeColor="accent1"/>
          <w:bottom w:val="single" w:sz="4" w:space="0" w:color="024D7C" w:themeColor="accent1"/>
          <w:right w:val="single" w:sz="4" w:space="0" w:color="024D7C" w:themeColor="accent1"/>
          <w:insideH w:val="nil"/>
          <w:insideV w:val="nil"/>
        </w:tcBorders>
        <w:shd w:val="clear" w:color="auto" w:fill="024D7C" w:themeFill="accent1"/>
      </w:tcPr>
    </w:tblStylePr>
    <w:tblStylePr w:type="lastRow">
      <w:rPr>
        <w:b/>
        <w:bCs/>
      </w:rPr>
      <w:tblPr/>
      <w:tcPr>
        <w:tcBorders>
          <w:top w:val="double" w:sz="4" w:space="0" w:color="024D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0FD" w:themeFill="accent1" w:themeFillTint="33"/>
      </w:tcPr>
    </w:tblStylePr>
    <w:tblStylePr w:type="band1Horz">
      <w:tblPr/>
      <w:tcPr>
        <w:shd w:val="clear" w:color="auto" w:fill="B3E0FD" w:themeFill="accent1" w:themeFillTint="33"/>
      </w:tcPr>
    </w:tblStylePr>
  </w:style>
  <w:style w:type="table" w:styleId="TableGridLight">
    <w:name w:val="Grid Table Light"/>
    <w:basedOn w:val="TableNormal"/>
    <w:uiPriority w:val="40"/>
    <w:rsid w:val="009817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2CC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32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32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32F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DC7837"/>
    <w:rPr>
      <w:rFonts w:asciiTheme="majorHAnsi" w:eastAsiaTheme="majorEastAsia" w:hAnsiTheme="majorHAnsi" w:cstheme="majorBidi"/>
      <w:color w:val="01263D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asna.casecompetition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schilling\Downloads\soa_letterhead%20(5).dotx" TargetMode="External"/></Relationships>
</file>

<file path=word/theme/theme1.xml><?xml version="1.0" encoding="utf-8"?>
<a:theme xmlns:a="http://schemas.openxmlformats.org/drawingml/2006/main" name="SOA 2015">
  <a:themeElements>
    <a:clrScheme name="SOA 2015">
      <a:dk1>
        <a:sysClr val="windowText" lastClr="000000"/>
      </a:dk1>
      <a:lt1>
        <a:sysClr val="window" lastClr="FFFFFF"/>
      </a:lt1>
      <a:dk2>
        <a:srgbClr val="BEBBBA"/>
      </a:dk2>
      <a:lt2>
        <a:srgbClr val="E7E6E6"/>
      </a:lt2>
      <a:accent1>
        <a:srgbClr val="024D7C"/>
      </a:accent1>
      <a:accent2>
        <a:srgbClr val="77C4D5"/>
      </a:accent2>
      <a:accent3>
        <a:srgbClr val="D23138"/>
      </a:accent3>
      <a:accent4>
        <a:srgbClr val="FDCE07"/>
      </a:accent4>
      <a:accent5>
        <a:srgbClr val="BABF33"/>
      </a:accent5>
      <a:accent6>
        <a:srgbClr val="E27F26"/>
      </a:accent6>
      <a:hlink>
        <a:srgbClr val="0563C1"/>
      </a:hlink>
      <a:folHlink>
        <a:srgbClr val="954F72"/>
      </a:folHlink>
    </a:clrScheme>
    <a:fontScheme name="SOA 2015 Tex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9873-FB35-3C45-8F99-72636F3F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C:\Users\lschilling\Downloads\soa_letterhead (5).dotx</Template>
  <TotalTime>10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Schilling</dc:creator>
  <cp:keywords/>
  <dc:description/>
  <cp:lastModifiedBy>Zhaoxin Zhang</cp:lastModifiedBy>
  <cp:revision>8</cp:revision>
  <cp:lastPrinted>2019-01-25T17:27:00Z</cp:lastPrinted>
  <dcterms:created xsi:type="dcterms:W3CDTF">2019-08-19T20:36:00Z</dcterms:created>
  <dcterms:modified xsi:type="dcterms:W3CDTF">2019-09-01T13:27:00Z</dcterms:modified>
</cp:coreProperties>
</file>