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D13C" w14:textId="7F160611" w:rsidR="00054BFA" w:rsidRPr="00E20B9B" w:rsidRDefault="00E20B9B">
      <w:pPr>
        <w:rPr>
          <w:lang w:val="en-US"/>
        </w:rPr>
      </w:pPr>
      <w:r>
        <w:rPr>
          <w:lang w:val="en-US"/>
        </w:rPr>
        <w:t>zdxvxcbxxcx</w:t>
      </w:r>
    </w:p>
    <w:sectPr w:rsidR="00054BFA" w:rsidRPr="00E2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FA"/>
    <w:rsid w:val="00054BFA"/>
    <w:rsid w:val="00E2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BFCD"/>
  <w15:chartTrackingRefBased/>
  <w15:docId w15:val="{B70A8AA3-80BB-485B-B45B-91CF0E29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Annmariya Francis</dc:creator>
  <cp:keywords/>
  <dc:description/>
  <cp:lastModifiedBy>Annmariya Francis</cp:lastModifiedBy>
  <cp:revision>3</cp:revision>
  <dcterms:created xsi:type="dcterms:W3CDTF">2023-06-14T16:19:00Z</dcterms:created>
  <dcterms:modified xsi:type="dcterms:W3CDTF">2023-06-14T16:20:00Z</dcterms:modified>
</cp:coreProperties>
</file>