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1D4C8" w14:textId="77777777" w:rsidR="001B1E2D" w:rsidRDefault="001B1E2D" w:rsidP="001B1E2D">
      <w:pPr>
        <w:pStyle w:val="Title"/>
      </w:pPr>
      <w:r>
        <w:t>Attention Is All You Need: The Transformer Revolution in Machine Learning</w:t>
      </w:r>
    </w:p>
    <w:p w14:paraId="7B1C91B1" w14:textId="77777777" w:rsidR="001B1E2D" w:rsidRDefault="001B1E2D" w:rsidP="001B1E2D">
      <w:pPr>
        <w:pStyle w:val="Subtitle"/>
      </w:pPr>
      <w:r>
        <w:t>Understanding the Model that Changed Natural Language Processing Forever</w:t>
      </w:r>
    </w:p>
    <w:p w14:paraId="668E749B" w14:textId="77777777" w:rsidR="001B1E2D" w:rsidRDefault="001B1E2D" w:rsidP="001B1E2D">
      <w:r w:rsidRPr="001B1E2D">
        <w:t xml:space="preserve">In the landscape of artificial intelligence, few research milestones have so profoundly shaped the field as the 2017 paper, “Attention Is All You Need.” Authored by Ashish Vaswani, Noam </w:t>
      </w:r>
      <w:proofErr w:type="spellStart"/>
      <w:r w:rsidRPr="001B1E2D">
        <w:t>Shazeer</w:t>
      </w:r>
      <w:proofErr w:type="spellEnd"/>
      <w:r w:rsidRPr="001B1E2D">
        <w:t xml:space="preserve">, Niki Parmar, Jakob </w:t>
      </w:r>
      <w:proofErr w:type="spellStart"/>
      <w:r w:rsidRPr="001B1E2D">
        <w:t>Uszkoreit</w:t>
      </w:r>
      <w:proofErr w:type="spellEnd"/>
      <w:r w:rsidRPr="001B1E2D">
        <w:t xml:space="preserve">, Llion Jones, Aidan N. Gomez, Łukasz Kaiser, and Illia </w:t>
      </w:r>
      <w:proofErr w:type="spellStart"/>
      <w:r w:rsidRPr="001B1E2D">
        <w:t>Polosukhin</w:t>
      </w:r>
      <w:proofErr w:type="spellEnd"/>
      <w:r w:rsidRPr="001B1E2D">
        <w:t>, and published at the Neural Information Processing Systems (</w:t>
      </w:r>
      <w:proofErr w:type="spellStart"/>
      <w:r w:rsidRPr="001B1E2D">
        <w:t>NeurIPS</w:t>
      </w:r>
      <w:proofErr w:type="spellEnd"/>
      <w:r w:rsidRPr="001B1E2D">
        <w:t>) conference, this paper introduced the world to the Transformer architecture—a model that would go on to become the backbone of nearly all modern natural language processing (NLP) systems.</w:t>
      </w:r>
    </w:p>
    <w:p w14:paraId="0ACCBEC5" w14:textId="77777777" w:rsidR="001B1E2D" w:rsidRDefault="001B1E2D" w:rsidP="001B1E2D">
      <w:pPr>
        <w:pStyle w:val="Heading1"/>
      </w:pPr>
      <w:r>
        <w:t>Background: The State of NLP Before Transformers</w:t>
      </w:r>
    </w:p>
    <w:p w14:paraId="68B30542" w14:textId="77777777" w:rsidR="001B1E2D" w:rsidRDefault="001B1E2D" w:rsidP="001B1E2D">
      <w:r w:rsidRPr="001B1E2D">
        <w:t>Prior to the Transformer, much of NLP relied heavily on recurrent neural networks (RNNs), long short-term memory networks (LSTMs), and convolutional neural networks (CNNs). These models processed language sequentially—one word at a time—making it difficult to parallelize training and limiting their ability to capture long-range dependencies in text. Translation systems, for example, often struggled to connect words at the beginning of a sentence with those at the end, especially in longer inputs.</w:t>
      </w:r>
    </w:p>
    <w:p w14:paraId="3071B892" w14:textId="77777777" w:rsidR="001B1E2D" w:rsidRDefault="001B1E2D" w:rsidP="001B1E2D">
      <w:r w:rsidRPr="001B1E2D">
        <w:t xml:space="preserve">While RNNs and LSTMs achieved impressive results, they required considerable computational resources and struggled with remembering context over extended sequences. CNNs, on the other hand, were better at parallelization but less effective at </w:t>
      </w:r>
      <w:proofErr w:type="spellStart"/>
      <w:r w:rsidRPr="001B1E2D">
        <w:t>modeling</w:t>
      </w:r>
      <w:proofErr w:type="spellEnd"/>
      <w:r w:rsidRPr="001B1E2D">
        <w:t xml:space="preserve"> sequential relationships inherent in human language.</w:t>
      </w:r>
    </w:p>
    <w:p w14:paraId="23DF857C" w14:textId="77777777" w:rsidR="001B1E2D" w:rsidRDefault="001B1E2D" w:rsidP="001B1E2D">
      <w:r w:rsidRPr="001B1E2D">
        <w:t>It was in this context that the Transformer arrived, proposing a new way forward: a model built entirely around the concept of “attention.”</w:t>
      </w:r>
    </w:p>
    <w:p w14:paraId="64263968" w14:textId="77777777" w:rsidR="001B1E2D" w:rsidRDefault="001B1E2D" w:rsidP="001B1E2D">
      <w:pPr>
        <w:pStyle w:val="Heading1"/>
      </w:pPr>
      <w:r>
        <w:t>What is Attention?</w:t>
      </w:r>
    </w:p>
    <w:p w14:paraId="4B487E1A" w14:textId="77777777" w:rsidR="001B1E2D" w:rsidRDefault="001B1E2D" w:rsidP="001B1E2D">
      <w:r w:rsidRPr="001B1E2D">
        <w:t>At the heart of the Transformer is the attention mechanism. Attention allows a model to weigh the importance of different words in an input sequence when generating each word of the output. For instance, when translating a sentence from English to French, attention lets the network “look at” all words in the source sentence and decide which ones are most relevant at each stage of translation.</w:t>
      </w:r>
    </w:p>
    <w:p w14:paraId="7A894853" w14:textId="77777777" w:rsidR="001B1E2D" w:rsidRDefault="001B1E2D" w:rsidP="001B1E2D">
      <w:r w:rsidRPr="001B1E2D">
        <w:t>The idea of attention was not entirely new—it had been used in preceding models—but the Transformer elevated its significance by relying exclusively on attention and dispensing with recurrence and convolution altogether. This radical shift led to the model’s now-famous title: “Attention Is All You Need.”</w:t>
      </w:r>
    </w:p>
    <w:p w14:paraId="5AE56182" w14:textId="77777777" w:rsidR="001B1E2D" w:rsidRDefault="001B1E2D" w:rsidP="001B1E2D">
      <w:pPr>
        <w:pStyle w:val="Heading1"/>
      </w:pPr>
      <w:r>
        <w:lastRenderedPageBreak/>
        <w:t>The Transformer Architecture: An Overview</w:t>
      </w:r>
    </w:p>
    <w:p w14:paraId="14EBFE02" w14:textId="77777777" w:rsidR="001B1E2D" w:rsidRDefault="001B1E2D" w:rsidP="001B1E2D">
      <w:r w:rsidRPr="001B1E2D">
        <w:t xml:space="preserve">The Transformer model consists of an encoder and a </w:t>
      </w:r>
      <w:proofErr w:type="gramStart"/>
      <w:r w:rsidRPr="001B1E2D">
        <w:t>decoder,</w:t>
      </w:r>
      <w:proofErr w:type="gramEnd"/>
      <w:r w:rsidRPr="001B1E2D">
        <w:t xml:space="preserve"> each composed of a stack of identical layers. The encoder takes an input sequence (such as a sentence in English) and encodes it into a set of continuous representations. The decoder then takes these representations and generates an output sequence (such as the translated sentence in French).</w:t>
      </w:r>
    </w:p>
    <w:p w14:paraId="074B3C4D" w14:textId="77777777" w:rsidR="001B1E2D" w:rsidRDefault="001B1E2D" w:rsidP="001B1E2D">
      <w:r w:rsidRPr="001B1E2D">
        <w:t>Here’s a high-level breakdown of its components:</w:t>
      </w:r>
    </w:p>
    <w:p w14:paraId="71A050CE" w14:textId="77777777" w:rsidR="001B1E2D" w:rsidRDefault="001B1E2D" w:rsidP="001B1E2D">
      <w:pPr>
        <w:pStyle w:val="ListParagraph"/>
        <w:numPr>
          <w:ilvl w:val="0"/>
          <w:numId w:val="1"/>
        </w:numPr>
      </w:pPr>
      <w:r w:rsidRPr="001B1E2D">
        <w:t>Input Embedding: Words are first converted into continuous vectors (embeddings), capturing semantic meanings.</w:t>
      </w:r>
    </w:p>
    <w:p w14:paraId="4167CB6A" w14:textId="77777777" w:rsidR="001B1E2D" w:rsidRDefault="001B1E2D" w:rsidP="001B1E2D">
      <w:pPr>
        <w:pStyle w:val="ListParagraph"/>
        <w:numPr>
          <w:ilvl w:val="0"/>
          <w:numId w:val="1"/>
        </w:numPr>
      </w:pPr>
      <w:r w:rsidRPr="001B1E2D">
        <w:t>Positional Encoding: Since the model lacks recurrence, positional encodings are added to the embeddings to retain information about the order of words.</w:t>
      </w:r>
    </w:p>
    <w:p w14:paraId="09932F7A" w14:textId="77777777" w:rsidR="001B1E2D" w:rsidRDefault="001B1E2D" w:rsidP="001B1E2D">
      <w:pPr>
        <w:pStyle w:val="ListParagraph"/>
        <w:numPr>
          <w:ilvl w:val="0"/>
          <w:numId w:val="1"/>
        </w:numPr>
      </w:pPr>
      <w:r w:rsidRPr="001B1E2D">
        <w:t>Multi-Head Self-Attention: Multiple attention “heads” allow the model to focus on different parts of the sequence simultaneously, learning varied relationships.</w:t>
      </w:r>
    </w:p>
    <w:p w14:paraId="6B6024EE" w14:textId="77777777" w:rsidR="001B1E2D" w:rsidRDefault="001B1E2D" w:rsidP="001B1E2D">
      <w:pPr>
        <w:pStyle w:val="ListParagraph"/>
        <w:numPr>
          <w:ilvl w:val="0"/>
          <w:numId w:val="1"/>
        </w:numPr>
      </w:pPr>
      <w:r w:rsidRPr="001B1E2D">
        <w:t>Feed-Forward Neural Network: After attention, data passes through a feed-forward layer for further transformation.</w:t>
      </w:r>
    </w:p>
    <w:p w14:paraId="70784526" w14:textId="77777777" w:rsidR="001B1E2D" w:rsidRDefault="001B1E2D" w:rsidP="001B1E2D">
      <w:pPr>
        <w:pStyle w:val="ListParagraph"/>
        <w:numPr>
          <w:ilvl w:val="0"/>
          <w:numId w:val="1"/>
        </w:numPr>
      </w:pPr>
      <w:r w:rsidRPr="001B1E2D">
        <w:t>Residual Connections and Layer Normalization: These help with training stability and allow deeper architectures.</w:t>
      </w:r>
    </w:p>
    <w:p w14:paraId="036E9A18" w14:textId="77777777" w:rsidR="001B1E2D" w:rsidRDefault="001B1E2D" w:rsidP="001B1E2D">
      <w:pPr>
        <w:pStyle w:val="Heading2"/>
      </w:pPr>
      <w:r>
        <w:t>Self-Attention Explained</w:t>
      </w:r>
    </w:p>
    <w:p w14:paraId="64C4CAA6" w14:textId="77777777" w:rsidR="001B1E2D" w:rsidRDefault="001B1E2D" w:rsidP="001B1E2D">
      <w:r w:rsidRPr="001B1E2D">
        <w:t>Self-attention is the process by which the model relates each word in a sentence to every other word—including itself. For every pair of words, the model computes a score indicating how much attention should be paid to one word when processing another. These scores are used to weight the contributions of each word to the output representation.</w:t>
      </w:r>
    </w:p>
    <w:p w14:paraId="079F143F" w14:textId="77777777" w:rsidR="001B1E2D" w:rsidRDefault="001B1E2D" w:rsidP="001B1E2D">
      <w:r w:rsidRPr="001B1E2D">
        <w:t>This mechanism is powerful because it allows the model to capture context over the entire sequence efficiently and in parallel, rather than step-by-step as with RNNs.</w:t>
      </w:r>
    </w:p>
    <w:p w14:paraId="527C3B7F" w14:textId="77777777" w:rsidR="001B1E2D" w:rsidRDefault="001B1E2D" w:rsidP="001B1E2D">
      <w:pPr>
        <w:pStyle w:val="Heading2"/>
      </w:pPr>
      <w:r>
        <w:t>Multi-Head Attention</w:t>
      </w:r>
    </w:p>
    <w:p w14:paraId="326BCB35" w14:textId="77777777" w:rsidR="001B1E2D" w:rsidRDefault="001B1E2D" w:rsidP="001B1E2D">
      <w:r w:rsidRPr="001B1E2D">
        <w:t>Instead of computing a single attention score for each word pair, the Transformer simultaneously performs several attention operations—each with different, learnable parameters. The outputs of these parallel “heads” are concatenated and linearly transformed, enabling the model to capture diverse types of relationships.</w:t>
      </w:r>
    </w:p>
    <w:p w14:paraId="5A15133D" w14:textId="77777777" w:rsidR="001B1E2D" w:rsidRDefault="001B1E2D" w:rsidP="001B1E2D">
      <w:pPr>
        <w:pStyle w:val="Heading1"/>
      </w:pPr>
      <w:r>
        <w:t>Why the Transformer Matters</w:t>
      </w:r>
    </w:p>
    <w:p w14:paraId="657B380D" w14:textId="77777777" w:rsidR="001B1E2D" w:rsidRDefault="001B1E2D" w:rsidP="001B1E2D">
      <w:r w:rsidRPr="001B1E2D">
        <w:t>The impact of the Transformer architecture has been extraordinary for several reasons:</w:t>
      </w:r>
    </w:p>
    <w:p w14:paraId="54974BAE" w14:textId="77777777" w:rsidR="001B1E2D" w:rsidRDefault="001B1E2D" w:rsidP="001B1E2D">
      <w:pPr>
        <w:pStyle w:val="ListParagraph"/>
        <w:numPr>
          <w:ilvl w:val="0"/>
          <w:numId w:val="2"/>
        </w:numPr>
      </w:pPr>
      <w:r w:rsidRPr="001B1E2D">
        <w:t>Parallelization: By eliminating recurrence, Transformers allow training to be parallelized, dramatically speeding up computation.</w:t>
      </w:r>
    </w:p>
    <w:p w14:paraId="00C99A0D" w14:textId="77777777" w:rsidR="001B1E2D" w:rsidRDefault="001B1E2D" w:rsidP="001B1E2D">
      <w:pPr>
        <w:pStyle w:val="ListParagraph"/>
        <w:numPr>
          <w:ilvl w:val="0"/>
          <w:numId w:val="2"/>
        </w:numPr>
      </w:pPr>
      <w:r w:rsidRPr="001B1E2D">
        <w:t xml:space="preserve">Long-Range Dependencies: Attention mechanisms are naturally suited to </w:t>
      </w:r>
      <w:proofErr w:type="spellStart"/>
      <w:r w:rsidRPr="001B1E2D">
        <w:t>modeling</w:t>
      </w:r>
      <w:proofErr w:type="spellEnd"/>
      <w:r w:rsidRPr="001B1E2D">
        <w:t xml:space="preserve"> relationships between distant words in a sentence.</w:t>
      </w:r>
    </w:p>
    <w:p w14:paraId="07F22A92" w14:textId="77777777" w:rsidR="001B1E2D" w:rsidRDefault="001B1E2D" w:rsidP="001B1E2D">
      <w:pPr>
        <w:pStyle w:val="ListParagraph"/>
        <w:numPr>
          <w:ilvl w:val="0"/>
          <w:numId w:val="2"/>
        </w:numPr>
      </w:pPr>
      <w:r w:rsidRPr="001B1E2D">
        <w:t>Scalability: Transformers can be scaled up—more layers, more attention heads—leading to better performance with more data and computation.</w:t>
      </w:r>
    </w:p>
    <w:p w14:paraId="429634F5" w14:textId="77777777" w:rsidR="001B1E2D" w:rsidRDefault="001B1E2D" w:rsidP="001B1E2D">
      <w:r w:rsidRPr="001B1E2D">
        <w:t>It wasn’t long before Transformer-based models began to dominate NLP benchmarks. The original paper demonstrated state-of-the-art performance on machine translation tasks, notably outperforming architectures based on recurrence or convolution.</w:t>
      </w:r>
    </w:p>
    <w:p w14:paraId="16DE2527" w14:textId="77777777" w:rsidR="001B1E2D" w:rsidRDefault="001B1E2D" w:rsidP="001B1E2D">
      <w:pPr>
        <w:pStyle w:val="Heading1"/>
      </w:pPr>
      <w:r>
        <w:lastRenderedPageBreak/>
        <w:t>Evolution: From Transformer to Today’s AI Giants</w:t>
      </w:r>
    </w:p>
    <w:p w14:paraId="41243BEF" w14:textId="77777777" w:rsidR="001B1E2D" w:rsidRDefault="001B1E2D" w:rsidP="001B1E2D">
      <w:r w:rsidRPr="001B1E2D">
        <w:t>Following the introduction of the Transformer, the model’s architecture became the foundation for large pre-trained language models that have transformed the field.</w:t>
      </w:r>
    </w:p>
    <w:p w14:paraId="21A1C676" w14:textId="77777777" w:rsidR="001B1E2D" w:rsidRDefault="001B1E2D" w:rsidP="001B1E2D">
      <w:pPr>
        <w:pStyle w:val="ListParagraph"/>
        <w:numPr>
          <w:ilvl w:val="0"/>
          <w:numId w:val="3"/>
        </w:numPr>
      </w:pPr>
      <w:r w:rsidRPr="001B1E2D">
        <w:t>BERT (Bidirectional Encoder Representations from Transformers): Used only the encoder portion, focusing on deep language understanding. It revolutionized tasks such as question answering and sentiment analysis.</w:t>
      </w:r>
    </w:p>
    <w:p w14:paraId="439F7254" w14:textId="77777777" w:rsidR="001B1E2D" w:rsidRDefault="001B1E2D" w:rsidP="001B1E2D">
      <w:pPr>
        <w:pStyle w:val="ListParagraph"/>
        <w:numPr>
          <w:ilvl w:val="0"/>
          <w:numId w:val="3"/>
        </w:numPr>
      </w:pPr>
      <w:r w:rsidRPr="001B1E2D">
        <w:t>GPT (Generative Pretrained Transformer): Built on the decoder, GPT and its successors—GPT-2, GPT-3, and beyond—excelled at language generation, conversation, and more.</w:t>
      </w:r>
    </w:p>
    <w:p w14:paraId="5E701E21" w14:textId="77777777" w:rsidR="001B1E2D" w:rsidRDefault="001B1E2D" w:rsidP="001B1E2D">
      <w:pPr>
        <w:pStyle w:val="ListParagraph"/>
        <w:numPr>
          <w:ilvl w:val="0"/>
          <w:numId w:val="3"/>
        </w:numPr>
      </w:pPr>
      <w:r w:rsidRPr="001B1E2D">
        <w:t xml:space="preserve">Other notable models: </w:t>
      </w:r>
      <w:proofErr w:type="spellStart"/>
      <w:r w:rsidRPr="001B1E2D">
        <w:t>RoBERTa</w:t>
      </w:r>
      <w:proofErr w:type="spellEnd"/>
      <w:r w:rsidRPr="001B1E2D">
        <w:t xml:space="preserve">, </w:t>
      </w:r>
      <w:proofErr w:type="spellStart"/>
      <w:r w:rsidRPr="001B1E2D">
        <w:t>XLNet</w:t>
      </w:r>
      <w:proofErr w:type="spellEnd"/>
      <w:r w:rsidRPr="001B1E2D">
        <w:t>, T5, and many others, each pushing the capabilities of language models further.</w:t>
      </w:r>
    </w:p>
    <w:p w14:paraId="076FF93F" w14:textId="77777777" w:rsidR="001B1E2D" w:rsidRDefault="001B1E2D" w:rsidP="001B1E2D">
      <w:r w:rsidRPr="001B1E2D">
        <w:t xml:space="preserve">Transformers have also made their way into fields beyond NLP, such as computer vision (Vision Transformers, or </w:t>
      </w:r>
      <w:proofErr w:type="spellStart"/>
      <w:r w:rsidRPr="001B1E2D">
        <w:t>ViT</w:t>
      </w:r>
      <w:proofErr w:type="spellEnd"/>
      <w:r w:rsidRPr="001B1E2D">
        <w:t>), audio processing, and even protein folding.</w:t>
      </w:r>
    </w:p>
    <w:p w14:paraId="25E57139" w14:textId="77777777" w:rsidR="001B1E2D" w:rsidRDefault="001B1E2D" w:rsidP="001B1E2D">
      <w:pPr>
        <w:pStyle w:val="Heading1"/>
      </w:pPr>
      <w:r>
        <w:t>Mathematical Foundations</w:t>
      </w:r>
    </w:p>
    <w:p w14:paraId="6F1B0CA7" w14:textId="77777777" w:rsidR="001B1E2D" w:rsidRDefault="001B1E2D" w:rsidP="001B1E2D">
      <w:r w:rsidRPr="001B1E2D">
        <w:t>The Transformer’s calculations are rooted in linear algebra, with attention weights computed via scaled dot-products. Here’s a simplified description:</w:t>
      </w:r>
    </w:p>
    <w:p w14:paraId="709B05CB" w14:textId="77777777" w:rsidR="001B1E2D" w:rsidRDefault="001B1E2D" w:rsidP="001B1E2D">
      <w:pPr>
        <w:pStyle w:val="ListParagraph"/>
        <w:numPr>
          <w:ilvl w:val="0"/>
          <w:numId w:val="4"/>
        </w:numPr>
      </w:pPr>
      <w:r w:rsidRPr="001B1E2D">
        <w:t>For each word, three vectors are computed: Query (Q), Key (K), and Value (V).</w:t>
      </w:r>
    </w:p>
    <w:p w14:paraId="1F99FFE5" w14:textId="77777777" w:rsidR="001B1E2D" w:rsidRDefault="001B1E2D" w:rsidP="001B1E2D">
      <w:pPr>
        <w:pStyle w:val="ListParagraph"/>
        <w:numPr>
          <w:ilvl w:val="0"/>
          <w:numId w:val="4"/>
        </w:numPr>
      </w:pPr>
      <w:r w:rsidRPr="001B1E2D">
        <w:t xml:space="preserve">The attention score between two words is the dot product of the query from one and the key from another, scaled and passed through a </w:t>
      </w:r>
      <w:proofErr w:type="spellStart"/>
      <w:r w:rsidRPr="001B1E2D">
        <w:t>softmax</w:t>
      </w:r>
      <w:proofErr w:type="spellEnd"/>
      <w:r w:rsidRPr="001B1E2D">
        <w:t>.</w:t>
      </w:r>
    </w:p>
    <w:p w14:paraId="2A37BDA1" w14:textId="77777777" w:rsidR="001B1E2D" w:rsidRDefault="001B1E2D" w:rsidP="001B1E2D">
      <w:pPr>
        <w:pStyle w:val="ListParagraph"/>
        <w:numPr>
          <w:ilvl w:val="0"/>
          <w:numId w:val="4"/>
        </w:numPr>
      </w:pPr>
      <w:r w:rsidRPr="001B1E2D">
        <w:t>Each word’s output is the weighted sum of value vectors from all words in the sequence.</w:t>
      </w:r>
    </w:p>
    <w:p w14:paraId="525A6836" w14:textId="77777777" w:rsidR="001B1E2D" w:rsidRDefault="001B1E2D" w:rsidP="001B1E2D">
      <w:r w:rsidRPr="001B1E2D">
        <w:t>Multi-head attention repeats this process multiple times in parallel, each with independent learnable projections.</w:t>
      </w:r>
    </w:p>
    <w:p w14:paraId="0A362DBE" w14:textId="77777777" w:rsidR="001B1E2D" w:rsidRDefault="001B1E2D" w:rsidP="001B1E2D">
      <w:pPr>
        <w:pStyle w:val="Heading1"/>
      </w:pPr>
      <w:r>
        <w:t>Limitations and Challenges</w:t>
      </w:r>
    </w:p>
    <w:p w14:paraId="4BE460E7" w14:textId="77777777" w:rsidR="001B1E2D" w:rsidRDefault="001B1E2D" w:rsidP="001B1E2D">
      <w:r w:rsidRPr="001B1E2D">
        <w:t>Despite their success, Transformers are not without drawbacks:</w:t>
      </w:r>
    </w:p>
    <w:p w14:paraId="3E83F42A" w14:textId="77777777" w:rsidR="001B1E2D" w:rsidRDefault="001B1E2D" w:rsidP="001B1E2D">
      <w:pPr>
        <w:pStyle w:val="ListParagraph"/>
        <w:numPr>
          <w:ilvl w:val="0"/>
          <w:numId w:val="5"/>
        </w:numPr>
      </w:pPr>
      <w:r w:rsidRPr="001B1E2D">
        <w:t>Computational Demands: Transformers require substantial memory and computational resources, especially for long sequences.</w:t>
      </w:r>
    </w:p>
    <w:p w14:paraId="36FB7260" w14:textId="77777777" w:rsidR="001B1E2D" w:rsidRDefault="001B1E2D" w:rsidP="001B1E2D">
      <w:pPr>
        <w:pStyle w:val="ListParagraph"/>
        <w:numPr>
          <w:ilvl w:val="0"/>
          <w:numId w:val="5"/>
        </w:numPr>
      </w:pPr>
      <w:r w:rsidRPr="001B1E2D">
        <w:t>Data Hunger: Large models need vast amounts of data to avoid overfitting and perform well.</w:t>
      </w:r>
    </w:p>
    <w:p w14:paraId="27EB0606" w14:textId="77777777" w:rsidR="001B1E2D" w:rsidRDefault="001B1E2D" w:rsidP="001B1E2D">
      <w:pPr>
        <w:pStyle w:val="ListParagraph"/>
        <w:numPr>
          <w:ilvl w:val="0"/>
          <w:numId w:val="5"/>
        </w:numPr>
      </w:pPr>
      <w:r w:rsidRPr="001B1E2D">
        <w:t xml:space="preserve">Interpretability: While attention mechanisms offer some insight into model decisions, the overall </w:t>
      </w:r>
      <w:proofErr w:type="spellStart"/>
      <w:r w:rsidRPr="001B1E2D">
        <w:t>behavior</w:t>
      </w:r>
      <w:proofErr w:type="spellEnd"/>
      <w:r w:rsidRPr="001B1E2D">
        <w:t xml:space="preserve"> of large Transformers remains difficult to interpret.</w:t>
      </w:r>
    </w:p>
    <w:p w14:paraId="12E42F0D" w14:textId="77777777" w:rsidR="001B1E2D" w:rsidRDefault="001B1E2D" w:rsidP="001B1E2D">
      <w:r w:rsidRPr="001B1E2D">
        <w:t>Researchers are actively investigating ways to make Transformers more efficient (e.g., by pruning attention heads or compressing models), and to adapt them to domains with less data.</w:t>
      </w:r>
    </w:p>
    <w:p w14:paraId="5A4A9833" w14:textId="77777777" w:rsidR="001B1E2D" w:rsidRDefault="001B1E2D" w:rsidP="001B1E2D">
      <w:pPr>
        <w:pStyle w:val="Heading1"/>
      </w:pPr>
      <w:r>
        <w:t>The Lasting Legacy of “Attention Is All You Need”</w:t>
      </w:r>
    </w:p>
    <w:p w14:paraId="75D8F791" w14:textId="77777777" w:rsidR="001B1E2D" w:rsidRDefault="001B1E2D" w:rsidP="001B1E2D">
      <w:r w:rsidRPr="001B1E2D">
        <w:t>Few publications have had the immediate and enduring effect of the Transformer paper. By pivoting away from the traditional focus on sequence order, and instead leveraging global relationships through attention, Vaswani and colleagues set the stage for current advances in artificial intelligence.</w:t>
      </w:r>
    </w:p>
    <w:p w14:paraId="7679E9D1" w14:textId="77777777" w:rsidR="001B1E2D" w:rsidRDefault="001B1E2D" w:rsidP="001B1E2D">
      <w:r w:rsidRPr="001B1E2D">
        <w:lastRenderedPageBreak/>
        <w:t>Today, “Attention Is All You Need” is cited thousands of times in academic literature, and its influence is apparent in everything from chatbots and translation services to search engines and creative AI tools. The Transformer’s elegant architecture, balancing simplicity and power, remains at the heart of the AI revolution.</w:t>
      </w:r>
    </w:p>
    <w:p w14:paraId="7EA85B67" w14:textId="77777777" w:rsidR="001B1E2D" w:rsidRDefault="001B1E2D" w:rsidP="001B1E2D">
      <w:pPr>
        <w:pStyle w:val="Heading1"/>
      </w:pPr>
      <w:r>
        <w:t>Conclusion</w:t>
      </w:r>
    </w:p>
    <w:p w14:paraId="15A832D9" w14:textId="737F8899" w:rsidR="001B1E2D" w:rsidRPr="001B1E2D" w:rsidRDefault="001B1E2D" w:rsidP="001B1E2D">
      <w:r w:rsidRPr="001B1E2D">
        <w:t xml:space="preserve">“Attention Is All You Need” not only introduced a model for the ages—it fundamentally reimagined how machines could process, understand, and generate human language. As AI continues to advance, the core ideas of the Transformer will no doubt inspire generations of researchers and practitioners to come, ensuring that attention remains at the very </w:t>
      </w:r>
      <w:proofErr w:type="spellStart"/>
      <w:r w:rsidRPr="001B1E2D">
        <w:t>center</w:t>
      </w:r>
      <w:proofErr w:type="spellEnd"/>
      <w:r w:rsidRPr="001B1E2D">
        <w:t xml:space="preserve"> of artificial intelligence innovation.</w:t>
      </w:r>
    </w:p>
    <w:p w14:paraId="4DE6E199" w14:textId="7C4F9F89" w:rsidR="0056228E" w:rsidRPr="001B1E2D" w:rsidRDefault="0056228E" w:rsidP="001B1E2D"/>
    <w:sectPr w:rsidR="0056228E" w:rsidRPr="001B1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76B1"/>
    <w:multiLevelType w:val="hybridMultilevel"/>
    <w:tmpl w:val="4ED4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796D8B"/>
    <w:multiLevelType w:val="hybridMultilevel"/>
    <w:tmpl w:val="85629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AF5710"/>
    <w:multiLevelType w:val="hybridMultilevel"/>
    <w:tmpl w:val="96A00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544B4E"/>
    <w:multiLevelType w:val="hybridMultilevel"/>
    <w:tmpl w:val="52AA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9B2691"/>
    <w:multiLevelType w:val="hybridMultilevel"/>
    <w:tmpl w:val="A2726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527273">
    <w:abstractNumId w:val="2"/>
  </w:num>
  <w:num w:numId="2" w16cid:durableId="1322392854">
    <w:abstractNumId w:val="0"/>
  </w:num>
  <w:num w:numId="3" w16cid:durableId="869345458">
    <w:abstractNumId w:val="3"/>
  </w:num>
  <w:num w:numId="4" w16cid:durableId="957687115">
    <w:abstractNumId w:val="1"/>
  </w:num>
  <w:num w:numId="5" w16cid:durableId="175196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2D"/>
    <w:rsid w:val="00066C1F"/>
    <w:rsid w:val="001B1E2D"/>
    <w:rsid w:val="0021112F"/>
    <w:rsid w:val="0056228E"/>
    <w:rsid w:val="00A22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8AE3"/>
  <w15:chartTrackingRefBased/>
  <w15:docId w15:val="{796D6284-C97C-4495-8776-C0F51AC6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1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E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E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E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E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1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E2D"/>
    <w:rPr>
      <w:rFonts w:eastAsiaTheme="majorEastAsia" w:cstheme="majorBidi"/>
      <w:color w:val="272727" w:themeColor="text1" w:themeTint="D8"/>
    </w:rPr>
  </w:style>
  <w:style w:type="paragraph" w:styleId="Title">
    <w:name w:val="Title"/>
    <w:basedOn w:val="Normal"/>
    <w:next w:val="Normal"/>
    <w:link w:val="TitleChar"/>
    <w:uiPriority w:val="10"/>
    <w:qFormat/>
    <w:rsid w:val="001B1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E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E2D"/>
    <w:pPr>
      <w:spacing w:before="160"/>
      <w:jc w:val="center"/>
    </w:pPr>
    <w:rPr>
      <w:i/>
      <w:iCs/>
      <w:color w:val="404040" w:themeColor="text1" w:themeTint="BF"/>
    </w:rPr>
  </w:style>
  <w:style w:type="character" w:customStyle="1" w:styleId="QuoteChar">
    <w:name w:val="Quote Char"/>
    <w:basedOn w:val="DefaultParagraphFont"/>
    <w:link w:val="Quote"/>
    <w:uiPriority w:val="29"/>
    <w:rsid w:val="001B1E2D"/>
    <w:rPr>
      <w:i/>
      <w:iCs/>
      <w:color w:val="404040" w:themeColor="text1" w:themeTint="BF"/>
    </w:rPr>
  </w:style>
  <w:style w:type="paragraph" w:styleId="ListParagraph">
    <w:name w:val="List Paragraph"/>
    <w:basedOn w:val="Normal"/>
    <w:uiPriority w:val="34"/>
    <w:qFormat/>
    <w:rsid w:val="001B1E2D"/>
    <w:pPr>
      <w:ind w:left="720"/>
      <w:contextualSpacing/>
    </w:pPr>
  </w:style>
  <w:style w:type="character" w:styleId="IntenseEmphasis">
    <w:name w:val="Intense Emphasis"/>
    <w:basedOn w:val="DefaultParagraphFont"/>
    <w:uiPriority w:val="21"/>
    <w:qFormat/>
    <w:rsid w:val="001B1E2D"/>
    <w:rPr>
      <w:i/>
      <w:iCs/>
      <w:color w:val="0F4761" w:themeColor="accent1" w:themeShade="BF"/>
    </w:rPr>
  </w:style>
  <w:style w:type="paragraph" w:styleId="IntenseQuote">
    <w:name w:val="Intense Quote"/>
    <w:basedOn w:val="Normal"/>
    <w:next w:val="Normal"/>
    <w:link w:val="IntenseQuoteChar"/>
    <w:uiPriority w:val="30"/>
    <w:qFormat/>
    <w:rsid w:val="001B1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E2D"/>
    <w:rPr>
      <w:i/>
      <w:iCs/>
      <w:color w:val="0F4761" w:themeColor="accent1" w:themeShade="BF"/>
    </w:rPr>
  </w:style>
  <w:style w:type="character" w:styleId="IntenseReference">
    <w:name w:val="Intense Reference"/>
    <w:basedOn w:val="DefaultParagraphFont"/>
    <w:uiPriority w:val="32"/>
    <w:qFormat/>
    <w:rsid w:val="001B1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ZOETGNANDE Yannick</dc:creator>
  <cp:keywords/>
  <dc:description/>
  <cp:lastModifiedBy>ZOETGNANDE Yannick</cp:lastModifiedBy>
  <cp:revision>1</cp:revision>
  <dcterms:created xsi:type="dcterms:W3CDTF">2025-07-02T04:39:00Z</dcterms:created>
  <dcterms:modified xsi:type="dcterms:W3CDTF">2025-07-02T04:40:00Z</dcterms:modified>
</cp:coreProperties>
</file>