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C6B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微软雅黑" w:hAnsi="微软雅黑" w:eastAsia="微软雅黑" w:cs="微软雅黑"/>
          <w:sz w:val="22"/>
          <w:szCs w:val="22"/>
        </w:rPr>
      </w:pPr>
      <w:r>
        <w:rPr>
          <w:rFonts w:hint="default" w:ascii="微软雅黑" w:hAnsi="微软雅黑" w:eastAsia="微软雅黑" w:cs="微软雅黑"/>
          <w:sz w:val="22"/>
          <w:szCs w:val="22"/>
          <w:lang w:eastAsia="zh-CN"/>
        </w:rPr>
        <w:t>北京测试发现了问题：</w:t>
      </w:r>
    </w:p>
    <w:p w14:paraId="070CA2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</w:rPr>
      </w:pPr>
      <w:r>
        <w:rPr>
          <w:rFonts w:hint="default" w:ascii="微软雅黑" w:hAnsi="微软雅黑" w:eastAsia="微软雅黑" w:cs="微软雅黑"/>
          <w:sz w:val="22"/>
          <w:szCs w:val="22"/>
          <w:lang w:eastAsia="zh-CN"/>
        </w:rPr>
        <w:t>测试入参</w:t>
      </w:r>
    </w:p>
    <w:p w14:paraId="0351386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alibri" w:hAnsi="Calibri" w:cs="Calibri"/>
          <w:sz w:val="22"/>
          <w:szCs w:val="22"/>
          <w:lang w:eastAsia="zh-CN"/>
        </w:rPr>
        <w:drawing>
          <wp:inline distT="0" distB="0" distL="114300" distR="114300">
            <wp:extent cx="2686050" cy="2914650"/>
            <wp:effectExtent l="0" t="0" r="635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F646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613342C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05C66D5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</w:rPr>
      </w:pPr>
      <w:r>
        <w:rPr>
          <w:rFonts w:hint="default" w:ascii="微软雅黑" w:hAnsi="微软雅黑" w:eastAsia="微软雅黑" w:cs="微软雅黑"/>
          <w:sz w:val="22"/>
          <w:szCs w:val="22"/>
          <w:lang w:eastAsia="zh-CN"/>
        </w:rPr>
        <w:t>模型返回结果</w:t>
      </w:r>
    </w:p>
    <w:p w14:paraId="35FE71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</w:rPr>
      </w:pPr>
      <w:r>
        <w:rPr>
          <w:rFonts w:hint="default" w:ascii="微软雅黑" w:hAnsi="微软雅黑" w:eastAsia="微软雅黑" w:cs="微软雅黑"/>
          <w:sz w:val="22"/>
          <w:szCs w:val="22"/>
          <w:lang w:eastAsia="zh-CN"/>
        </w:rPr>
        <w:t>月均消费没有用实际查询的结果填槽</w:t>
      </w:r>
    </w:p>
    <w:p w14:paraId="41CF07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22"/>
          <w:szCs w:val="22"/>
          <w:lang w:eastAsia="zh-CN"/>
        </w:rPr>
        <w:drawing>
          <wp:inline distT="0" distB="0" distL="114300" distR="114300">
            <wp:extent cx="4572000" cy="3105150"/>
            <wp:effectExtent l="0" t="0" r="0" b="1905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BAC0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6E82F6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 xml:space="preserve"> 北京的接口查询模式响应参数里面tags 里面是有消费情况的数据的</w:t>
      </w:r>
    </w:p>
    <w:p w14:paraId="417EF6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6AB1DFA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22"/>
          <w:szCs w:val="22"/>
          <w:lang w:eastAsia="zh-CN"/>
        </w:rPr>
        <w:drawing>
          <wp:inline distT="0" distB="0" distL="114300" distR="114300">
            <wp:extent cx="4572000" cy="2181225"/>
            <wp:effectExtent l="0" t="0" r="0" b="317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59D2F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4C500E1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5E9B14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 xml:space="preserve"> 根据</w:t>
      </w:r>
      <w:r>
        <w:rPr>
          <w:rFonts w:hint="default" w:ascii="微软雅黑" w:hAnsi="微软雅黑" w:eastAsia="微软雅黑" w:cs="微软雅黑"/>
          <w:sz w:val="22"/>
          <w:szCs w:val="22"/>
          <w:lang w:eastAsia="zh-CN"/>
        </w:rPr>
        <w:t>提示词截图</w:t>
      </w:r>
    </w:p>
    <w:p w14:paraId="35BB3AB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22"/>
          <w:szCs w:val="22"/>
          <w:lang w:eastAsia="zh-CN"/>
        </w:rPr>
        <w:drawing>
          <wp:inline distT="0" distB="0" distL="114300" distR="114300">
            <wp:extent cx="4572000" cy="4038600"/>
            <wp:effectExtent l="0" t="0" r="0" b="0"/>
            <wp:docPr id="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4512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556093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</w:rPr>
      </w:pPr>
      <w:r>
        <w:rPr>
          <w:rFonts w:hint="default" w:ascii="微软雅黑" w:hAnsi="微软雅黑" w:eastAsia="微软雅黑" w:cs="微软雅黑"/>
          <w:sz w:val="22"/>
          <w:szCs w:val="22"/>
          <w:lang w:eastAsia="zh-CN"/>
        </w:rPr>
        <w:t>提示词中也缺少缺少</w:t>
      </w: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 xml:space="preserve"> usage 和 tags 的数据</w:t>
      </w:r>
    </w:p>
    <w:p w14:paraId="07384F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044162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Fonts w:hint="default" w:ascii="微软雅黑" w:hAnsi="微软雅黑" w:eastAsia="微软雅黑" w:cs="微软雅黑"/>
          <w:sz w:val="22"/>
          <w:szCs w:val="22"/>
          <w:lang w:eastAsia="zh-CN"/>
        </w:rPr>
        <w:t>根据接口配置页面，下面两个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field_transforrm </w:t>
      </w: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的参数都没有传入</w:t>
      </w:r>
      <w:r>
        <w:rPr>
          <w:rFonts w:hint="default" w:ascii="微软雅黑" w:hAnsi="微软雅黑" w:eastAsia="微软雅黑" w:cs="微软雅黑"/>
          <w:sz w:val="22"/>
          <w:szCs w:val="22"/>
          <w:lang w:eastAsia="zh-CN"/>
        </w:rPr>
        <w:t>，例如：</w:t>
      </w: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 xml:space="preserve"> usage 和 tags</w:t>
      </w:r>
    </w:p>
    <w:p w14:paraId="15A5A7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22"/>
          <w:szCs w:val="22"/>
          <w:lang w:eastAsia="zh-CN"/>
        </w:rPr>
        <w:drawing>
          <wp:inline distT="0" distB="0" distL="114300" distR="114300">
            <wp:extent cx="4572000" cy="2876550"/>
            <wp:effectExtent l="0" t="0" r="0" b="19050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6300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1E07CF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</w:rPr>
      </w:pPr>
      <w:r>
        <w:rPr>
          <w:rFonts w:hint="default" w:ascii="微软雅黑" w:hAnsi="微软雅黑" w:eastAsia="微软雅黑" w:cs="微软雅黑"/>
          <w:sz w:val="22"/>
          <w:szCs w:val="22"/>
          <w:lang w:eastAsia="zh-CN"/>
        </w:rPr>
        <w:t>话术模板配置是选择了这两个参数的</w:t>
      </w:r>
    </w:p>
    <w:p w14:paraId="1E3B27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14FD1E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cs="Calibri"/>
          <w:sz w:val="22"/>
          <w:szCs w:val="22"/>
          <w:lang w:eastAsia="zh-CN"/>
        </w:rPr>
        <w:drawing>
          <wp:inline distT="0" distB="0" distL="114300" distR="114300">
            <wp:extent cx="4572000" cy="1143000"/>
            <wp:effectExtent l="0" t="0" r="0" b="0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DCD7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46EE97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 </w:t>
      </w:r>
    </w:p>
    <w:p w14:paraId="411347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请分析为啥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field_transforrm </w:t>
      </w:r>
      <w:r>
        <w:rPr>
          <w:rFonts w:hint="default" w:ascii="微软雅黑" w:hAnsi="微软雅黑" w:eastAsia="微软雅黑" w:cs="微软雅黑"/>
          <w:sz w:val="22"/>
          <w:szCs w:val="22"/>
          <w:lang w:val="en-US"/>
        </w:rPr>
        <w:t>的参数没有传入 提示词的上下文中</w:t>
      </w:r>
      <w:r>
        <w:rPr>
          <w:rFonts w:hint="default" w:ascii="微软雅黑" w:hAnsi="微软雅黑" w:eastAsia="微软雅黑" w:cs="微软雅黑"/>
          <w:sz w:val="22"/>
          <w:szCs w:val="22"/>
          <w:lang w:eastAsia="zh-CN"/>
        </w:rPr>
        <w:t>；</w:t>
      </w:r>
    </w:p>
    <w:p w14:paraId="5DA7C6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</w:rPr>
      </w:pPr>
      <w:r>
        <w:rPr>
          <w:rFonts w:hint="default" w:ascii="微软雅黑" w:hAnsi="微软雅黑" w:eastAsia="微软雅黑" w:cs="微软雅黑"/>
          <w:sz w:val="22"/>
          <w:szCs w:val="22"/>
          <w:lang w:eastAsia="zh-CN"/>
        </w:rPr>
        <w:t>请从后端实现逻辑好好排查，优化相关实现逻辑；</w:t>
      </w:r>
    </w:p>
    <w:p w14:paraId="4ABBD8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25F2"/>
    <w:rsid w:val="7FDF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2026-07-30T11:14:00Z</dcterms:created>
  <dc:creator>Reeves</dc:creator>
  <cp:lastModifiedBy>Reeves</cp:lastModifiedBy>
  <dcterms:modified xsi:type="dcterms:W3CDTF">2026-07-30T11:14:10Z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B6F4D8BC567C79457BC16A6A4F909EDC_41</vt:lpwstr>
  </property>
</Properties>
</file>