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368C" w14:textId="77777777" w:rsidR="00722BBF" w:rsidRDefault="00722BBF" w:rsidP="00722BBF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96E426" w14:textId="77777777" w:rsidR="00722BBF" w:rsidRDefault="00722BBF" w:rsidP="00722BBF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API USUARIOS</w:t>
      </w:r>
    </w:p>
    <w:p w14:paraId="595ECBF0" w14:textId="673475C5" w:rsidR="00722BBF" w:rsidRPr="00402B22" w:rsidRDefault="00722BBF" w:rsidP="00722BBF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75B68325" w14:textId="2E647ADD" w:rsidR="00722BBF" w:rsidRPr="00722BBF" w:rsidRDefault="00722BBF" w:rsidP="00722BBF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P</w:t>
      </w:r>
      <w:r w:rsidRPr="00722BBF">
        <w:rPr>
          <w:rFonts w:ascii="Calibri" w:hAnsi="Calibri" w:cs="Calibri"/>
          <w:i/>
          <w:iCs/>
          <w:sz w:val="22"/>
          <w:szCs w:val="22"/>
        </w:rPr>
        <w:t>rueba de inicio de sesión del usuario administrador en la API de Usuarios.</w:t>
      </w:r>
    </w:p>
    <w:p w14:paraId="6CA05178" w14:textId="3CD8FA18" w:rsidR="00A029F2" w:rsidRDefault="00A029F2" w:rsidP="00722BBF">
      <w:pPr>
        <w:jc w:val="center"/>
      </w:pPr>
      <w:r w:rsidRPr="00C27F6D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3F1A3511" wp14:editId="0E2887A3">
            <wp:extent cx="5400040" cy="1575954"/>
            <wp:effectExtent l="0" t="0" r="0" b="5715"/>
            <wp:docPr id="1154438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38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9868" w14:textId="188259EE" w:rsidR="00722BBF" w:rsidRDefault="00722BBF">
      <w:r>
        <w:t xml:space="preserve">Esta evidencia corresponde a la v1.0 donde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estaba implementada desde api-usuarios por error. En ese esquema socios y administradores estaban integrados, diferenciados por roles.</w:t>
      </w:r>
    </w:p>
    <w:p w14:paraId="5251A320" w14:textId="77777777" w:rsidR="00722BBF" w:rsidRPr="00402B22" w:rsidRDefault="00722BBF" w:rsidP="00722BBF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20EBEBE7" w14:textId="26ACEEE8" w:rsidR="00722BBF" w:rsidRPr="00722BBF" w:rsidRDefault="00722BBF" w:rsidP="00722BBF">
      <w:pPr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r w:rsidRPr="00722BBF">
        <w:rPr>
          <w:rFonts w:ascii="Calibri" w:hAnsi="Calibri" w:cs="Calibri"/>
          <w:i/>
          <w:iCs/>
          <w:sz w:val="22"/>
          <w:szCs w:val="22"/>
        </w:rPr>
        <w:t>Manejo de error por método no permitido – /api/socio/panel</w:t>
      </w:r>
    </w:p>
    <w:p w14:paraId="1F5D1DEC" w14:textId="2303D926" w:rsidR="00722BBF" w:rsidRDefault="00722BBF" w:rsidP="00722BBF">
      <w:pPr>
        <w:jc w:val="center"/>
      </w:pPr>
      <w:r w:rsidRPr="00C27F6D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65AE4B96" wp14:editId="2BAB290D">
            <wp:extent cx="5400040" cy="2915920"/>
            <wp:effectExtent l="0" t="0" r="0" b="0"/>
            <wp:docPr id="527625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5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3511" w14:textId="143DE24E" w:rsidR="00722BBF" w:rsidRDefault="004C5652" w:rsidP="00722BBF">
      <w:r w:rsidRPr="004C5652">
        <w:t>Evidencia del control de errores ante un método HTTP incorrecto.</w:t>
      </w:r>
      <w:r w:rsidRPr="004C5652">
        <w:br/>
        <w:t xml:space="preserve">Se invoca el </w:t>
      </w:r>
      <w:proofErr w:type="spellStart"/>
      <w:r w:rsidRPr="004C5652">
        <w:t>endpoint</w:t>
      </w:r>
      <w:proofErr w:type="spellEnd"/>
      <w:r w:rsidRPr="004C5652">
        <w:t xml:space="preserve"> /api/socio/panel con método </w:t>
      </w:r>
      <w:r w:rsidRPr="004C5652">
        <w:rPr>
          <w:b/>
          <w:bCs/>
        </w:rPr>
        <w:t>GET</w:t>
      </w:r>
      <w:r w:rsidRPr="004C5652">
        <w:t xml:space="preserve"> y la API responde </w:t>
      </w:r>
      <w:r w:rsidRPr="004C5652">
        <w:rPr>
          <w:b/>
          <w:bCs/>
        </w:rPr>
        <w:t xml:space="preserve">405 </w:t>
      </w:r>
      <w:proofErr w:type="spellStart"/>
      <w:r w:rsidRPr="004C5652">
        <w:rPr>
          <w:b/>
          <w:bCs/>
        </w:rPr>
        <w:t>Method</w:t>
      </w:r>
      <w:proofErr w:type="spellEnd"/>
      <w:r w:rsidRPr="004C5652">
        <w:rPr>
          <w:b/>
          <w:bCs/>
        </w:rPr>
        <w:t xml:space="preserve"> </w:t>
      </w:r>
      <w:proofErr w:type="spellStart"/>
      <w:r w:rsidRPr="004C5652">
        <w:rPr>
          <w:b/>
          <w:bCs/>
        </w:rPr>
        <w:t>Not</w:t>
      </w:r>
      <w:proofErr w:type="spellEnd"/>
      <w:r w:rsidRPr="004C5652">
        <w:rPr>
          <w:b/>
          <w:bCs/>
        </w:rPr>
        <w:t xml:space="preserve"> </w:t>
      </w:r>
      <w:proofErr w:type="spellStart"/>
      <w:r w:rsidRPr="004C5652">
        <w:rPr>
          <w:b/>
          <w:bCs/>
        </w:rPr>
        <w:t>Allowed</w:t>
      </w:r>
      <w:proofErr w:type="spellEnd"/>
      <w:r w:rsidRPr="004C5652">
        <w:t xml:space="preserve">, indicando que solo se admite </w:t>
      </w:r>
      <w:r w:rsidRPr="004C5652">
        <w:rPr>
          <w:b/>
          <w:bCs/>
        </w:rPr>
        <w:t>POST</w:t>
      </w:r>
      <w:r w:rsidRPr="004C5652">
        <w:t>. Esto demuestra la validación de métodos permitidos en las rutas.</w:t>
      </w:r>
    </w:p>
    <w:p w14:paraId="007D37D3" w14:textId="77777777" w:rsidR="004C5652" w:rsidRDefault="004C5652" w:rsidP="00722BBF"/>
    <w:p w14:paraId="07B2D6AD" w14:textId="77777777" w:rsidR="004C5652" w:rsidRDefault="004C5652" w:rsidP="004C56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lastRenderedPageBreak/>
        <w:t>Figura</w:t>
      </w:r>
    </w:p>
    <w:p w14:paraId="01B715DB" w14:textId="4FDA6072" w:rsidR="004C5652" w:rsidRPr="00722BBF" w:rsidRDefault="004C5652" w:rsidP="004C5652">
      <w:pPr>
        <w:spacing w:line="360" w:lineRule="auto"/>
        <w:rPr>
          <w:rFonts w:ascii="Calibri" w:hAnsi="Calibri" w:cs="Calibri"/>
          <w:i/>
          <w:iCs/>
          <w:sz w:val="22"/>
          <w:szCs w:val="22"/>
        </w:rPr>
      </w:pPr>
      <w:r w:rsidRPr="00722BBF">
        <w:rPr>
          <w:rFonts w:ascii="Calibri" w:hAnsi="Calibri" w:cs="Calibri"/>
          <w:i/>
          <w:iCs/>
          <w:sz w:val="22"/>
          <w:szCs w:val="22"/>
        </w:rPr>
        <w:t xml:space="preserve">Evidencia </w:t>
      </w:r>
      <w:r>
        <w:rPr>
          <w:rFonts w:ascii="Calibri" w:hAnsi="Calibri" w:cs="Calibri"/>
          <w:i/>
          <w:iCs/>
          <w:sz w:val="22"/>
          <w:szCs w:val="22"/>
        </w:rPr>
        <w:t xml:space="preserve">extraída de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Insomnia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- </w:t>
      </w:r>
      <w:proofErr w:type="spellStart"/>
      <w:r w:rsidRPr="004C5652">
        <w:rPr>
          <w:rFonts w:ascii="Calibri" w:hAnsi="Calibri" w:cs="Calibri"/>
          <w:i/>
          <w:iCs/>
          <w:sz w:val="22"/>
          <w:szCs w:val="22"/>
        </w:rPr>
        <w:t>Login</w:t>
      </w:r>
      <w:proofErr w:type="spellEnd"/>
      <w:r w:rsidRPr="004C5652">
        <w:rPr>
          <w:rFonts w:ascii="Calibri" w:hAnsi="Calibri" w:cs="Calibri"/>
          <w:i/>
          <w:iCs/>
          <w:sz w:val="22"/>
          <w:szCs w:val="22"/>
        </w:rPr>
        <w:t xml:space="preserve"> de usuario no aprobado (403 </w:t>
      </w:r>
      <w:proofErr w:type="spellStart"/>
      <w:r w:rsidRPr="004C5652">
        <w:rPr>
          <w:rFonts w:ascii="Calibri" w:hAnsi="Calibri" w:cs="Calibri"/>
          <w:i/>
          <w:iCs/>
          <w:sz w:val="22"/>
          <w:szCs w:val="22"/>
        </w:rPr>
        <w:t>Forbidden</w:t>
      </w:r>
      <w:proofErr w:type="spellEnd"/>
      <w:r w:rsidRPr="004C5652">
        <w:rPr>
          <w:rFonts w:ascii="Calibri" w:hAnsi="Calibri" w:cs="Calibri"/>
          <w:i/>
          <w:iCs/>
          <w:sz w:val="22"/>
          <w:szCs w:val="22"/>
        </w:rPr>
        <w:t>)</w:t>
      </w:r>
    </w:p>
    <w:p w14:paraId="2359B713" w14:textId="77777777" w:rsidR="004C5652" w:rsidRDefault="00A029F2" w:rsidP="004C5652">
      <w:pPr>
        <w:jc w:val="center"/>
      </w:pPr>
      <w:r w:rsidRPr="006A3E5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228FF9" wp14:editId="1D2AE0A1">
            <wp:extent cx="5400040" cy="2215981"/>
            <wp:effectExtent l="0" t="0" r="0" b="0"/>
            <wp:docPr id="642606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6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6776" w14:textId="4A020FC2" w:rsidR="004C5652" w:rsidRDefault="004C5652">
      <w:r w:rsidRPr="004C5652">
        <w:t>Evidencia de la lógica de negocio que bloquea usuarios pendientes.</w:t>
      </w:r>
      <w:r w:rsidRPr="004C5652">
        <w:br/>
        <w:t>En el entorno de pruebas v2 test api-usuarios se ejecuta POST /api/</w:t>
      </w:r>
      <w:proofErr w:type="spellStart"/>
      <w:r w:rsidRPr="004C5652">
        <w:t>login</w:t>
      </w:r>
      <w:proofErr w:type="spellEnd"/>
      <w:r w:rsidRPr="004C5652">
        <w:t xml:space="preserve"> con un usuario cuyo estado es </w:t>
      </w:r>
      <w:r w:rsidRPr="004C5652">
        <w:rPr>
          <w:i/>
          <w:iCs/>
        </w:rPr>
        <w:t>pendiente</w:t>
      </w:r>
      <w:r w:rsidRPr="004C5652">
        <w:t xml:space="preserve"> y la API responde </w:t>
      </w:r>
      <w:r w:rsidRPr="004C5652">
        <w:rPr>
          <w:b/>
          <w:bCs/>
        </w:rPr>
        <w:t xml:space="preserve">403 </w:t>
      </w:r>
      <w:proofErr w:type="spellStart"/>
      <w:r w:rsidRPr="004C5652">
        <w:rPr>
          <w:b/>
          <w:bCs/>
        </w:rPr>
        <w:t>Forbidden</w:t>
      </w:r>
      <w:proofErr w:type="spellEnd"/>
      <w:r w:rsidRPr="004C5652">
        <w:t xml:space="preserve">, con el mensaje “usuario no aprobado aún”, confirmando que no puede acceder hasta ser aprobado por el </w:t>
      </w:r>
      <w:proofErr w:type="spellStart"/>
      <w:r w:rsidRPr="004C5652">
        <w:t>backoffice</w:t>
      </w:r>
      <w:proofErr w:type="spellEnd"/>
      <w:r w:rsidRPr="004C5652">
        <w:t>.</w:t>
      </w:r>
    </w:p>
    <w:p w14:paraId="3D1065B9" w14:textId="77777777" w:rsidR="004C5652" w:rsidRDefault="004C5652"/>
    <w:p w14:paraId="28AABEC9" w14:textId="77777777" w:rsidR="004C5652" w:rsidRPr="00402B22" w:rsidRDefault="004C5652" w:rsidP="004C56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6370902A" w14:textId="71A8D749" w:rsidR="004C5652" w:rsidRDefault="004C5652" w:rsidP="004C5652">
      <w:pPr>
        <w:pStyle w:val="Textoindependiente"/>
        <w:jc w:val="center"/>
      </w:pPr>
      <w:r w:rsidRPr="00722BBF">
        <w:t xml:space="preserve">Evidencia </w:t>
      </w:r>
      <w:r>
        <w:t xml:space="preserve">extraída de </w:t>
      </w:r>
      <w:proofErr w:type="spellStart"/>
      <w:r>
        <w:t>Insomnia</w:t>
      </w:r>
      <w:proofErr w:type="spellEnd"/>
      <w:r>
        <w:t xml:space="preserve"> - </w:t>
      </w:r>
      <w:r w:rsidRPr="004C5652">
        <w:t>Actualización de perfil de socio – PUT /api/pe</w:t>
      </w:r>
      <w:r>
        <w:t>rfil</w:t>
      </w:r>
      <w:r w:rsidRPr="00DE31C0">
        <w:rPr>
          <w:noProof/>
        </w:rPr>
        <w:drawing>
          <wp:inline distT="0" distB="0" distL="0" distR="0" wp14:anchorId="352CFE07" wp14:editId="1333DC4B">
            <wp:extent cx="5400040" cy="2374900"/>
            <wp:effectExtent l="0" t="0" r="0" b="6350"/>
            <wp:docPr id="6408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0845" w14:textId="653858FA" w:rsidR="004C5652" w:rsidRDefault="004C5652">
      <w:r w:rsidRPr="004C5652">
        <w:t xml:space="preserve">Evidencia de actualización de datos de perfil mediante </w:t>
      </w:r>
      <w:proofErr w:type="spellStart"/>
      <w:r w:rsidRPr="004C5652">
        <w:t>endpoint</w:t>
      </w:r>
      <w:proofErr w:type="spellEnd"/>
      <w:r w:rsidRPr="004C5652">
        <w:t xml:space="preserve"> protegido.</w:t>
      </w:r>
      <w:r w:rsidRPr="004C5652">
        <w:br/>
        <w:t xml:space="preserve">Con un token válido se llama al </w:t>
      </w:r>
      <w:proofErr w:type="spellStart"/>
      <w:r w:rsidRPr="004C5652">
        <w:t>endpoint</w:t>
      </w:r>
      <w:proofErr w:type="spellEnd"/>
      <w:r w:rsidRPr="004C5652">
        <w:t xml:space="preserve"> PUT /api/perfil modificando campos del usuario (por </w:t>
      </w:r>
      <w:proofErr w:type="gramStart"/>
      <w:r w:rsidRPr="004C5652">
        <w:t>ejemplo</w:t>
      </w:r>
      <w:proofErr w:type="gramEnd"/>
      <w:r w:rsidRPr="004C5652">
        <w:t xml:space="preserve"> el segundo nombre) y la API responde </w:t>
      </w:r>
      <w:r w:rsidRPr="004C5652">
        <w:rPr>
          <w:b/>
          <w:bCs/>
        </w:rPr>
        <w:t>200 OK</w:t>
      </w:r>
      <w:r w:rsidRPr="004C5652">
        <w:t xml:space="preserve"> devolviendo los datos actualizados, lo que confirma que la modificación se guarda correctamente en la base de datos.</w:t>
      </w:r>
    </w:p>
    <w:p w14:paraId="1698576E" w14:textId="77777777" w:rsidR="004C5652" w:rsidRPr="00402B22" w:rsidRDefault="004C5652" w:rsidP="004C56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lastRenderedPageBreak/>
        <w:t>Figura</w:t>
      </w:r>
    </w:p>
    <w:p w14:paraId="2D7937F0" w14:textId="77777777" w:rsidR="004C5652" w:rsidRDefault="004C5652" w:rsidP="004C5652">
      <w:pPr>
        <w:rPr>
          <w:i/>
          <w:iCs/>
        </w:rPr>
      </w:pPr>
      <w:r w:rsidRPr="00722BBF">
        <w:rPr>
          <w:i/>
          <w:iCs/>
        </w:rPr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r w:rsidRPr="004C5652">
        <w:rPr>
          <w:i/>
          <w:iCs/>
        </w:rPr>
        <w:t>Registro de nuevo socio – POST /api/</w:t>
      </w:r>
      <w:proofErr w:type="spellStart"/>
      <w:r w:rsidRPr="004C5652">
        <w:rPr>
          <w:i/>
          <w:iCs/>
        </w:rPr>
        <w:t>register</w:t>
      </w:r>
      <w:proofErr w:type="spellEnd"/>
      <w:r w:rsidRPr="004C5652">
        <w:rPr>
          <w:i/>
          <w:iCs/>
        </w:rPr>
        <w:t xml:space="preserve"> (solicitud pendiente)</w:t>
      </w:r>
      <w:r w:rsidR="00A029F2" w:rsidRPr="006A3E5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24725D" wp14:editId="56133E9D">
            <wp:extent cx="5400040" cy="2257657"/>
            <wp:effectExtent l="0" t="0" r="0" b="9525"/>
            <wp:docPr id="499478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78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07A6" w14:textId="71F3EB05" w:rsidR="004C5652" w:rsidRDefault="004C5652" w:rsidP="004C5652">
      <w:r w:rsidRPr="004C5652">
        <w:t>Evidencia del proceso de registro desde la lógica de “nuevo socio”.</w:t>
      </w:r>
      <w:r w:rsidRPr="004C5652">
        <w:br/>
        <w:t>Se ejecuta POST /api/</w:t>
      </w:r>
      <w:proofErr w:type="spellStart"/>
      <w:r w:rsidRPr="004C5652">
        <w:t>register</w:t>
      </w:r>
      <w:proofErr w:type="spellEnd"/>
      <w:r w:rsidRPr="004C5652">
        <w:t xml:space="preserve"> y la API responde 201 </w:t>
      </w:r>
      <w:proofErr w:type="spellStart"/>
      <w:r w:rsidRPr="004C5652">
        <w:t>Created</w:t>
      </w:r>
      <w:proofErr w:type="spellEnd"/>
      <w:r w:rsidRPr="004C5652">
        <w:t xml:space="preserve">, con el mensaje “solicitud recibida, queda pendiente de aprobación” y </w:t>
      </w:r>
      <w:proofErr w:type="gramStart"/>
      <w:r w:rsidRPr="004C5652">
        <w:t xml:space="preserve">un </w:t>
      </w:r>
      <w:proofErr w:type="spellStart"/>
      <w:r w:rsidRPr="004C5652">
        <w:t>solicitud</w:t>
      </w:r>
      <w:proofErr w:type="gramEnd"/>
      <w:r w:rsidRPr="004C5652">
        <w:t>_id</w:t>
      </w:r>
      <w:proofErr w:type="spellEnd"/>
      <w:r w:rsidRPr="004C5652">
        <w:t xml:space="preserve">, demostrando que la solicitud se crea correctamente en estado pendiente para ser gestionada desde el </w:t>
      </w:r>
      <w:proofErr w:type="spellStart"/>
      <w:r w:rsidRPr="004C5652">
        <w:t>backoffice</w:t>
      </w:r>
      <w:proofErr w:type="spellEnd"/>
      <w:r w:rsidRPr="004C5652">
        <w:t>.</w:t>
      </w:r>
    </w:p>
    <w:p w14:paraId="0B20EE7C" w14:textId="6C891C51" w:rsidR="00BA3B3C" w:rsidRDefault="00BA3B3C" w:rsidP="004C5652"/>
    <w:p w14:paraId="6E81EA49" w14:textId="77777777" w:rsidR="004C5652" w:rsidRPr="00402B22" w:rsidRDefault="004C5652" w:rsidP="004C56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5529F8EF" w14:textId="0F6C895A" w:rsidR="004C5652" w:rsidRDefault="004C5652" w:rsidP="004C5652">
      <w:r w:rsidRPr="00722BBF">
        <w:rPr>
          <w:i/>
          <w:iCs/>
        </w:rPr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proofErr w:type="spellStart"/>
      <w:r w:rsidRPr="004C5652">
        <w:rPr>
          <w:i/>
          <w:iCs/>
        </w:rPr>
        <w:t>Login</w:t>
      </w:r>
      <w:proofErr w:type="spellEnd"/>
      <w:r w:rsidRPr="004C5652">
        <w:rPr>
          <w:i/>
          <w:iCs/>
        </w:rPr>
        <w:t xml:space="preserve"> socio aprobado – POST /api/</w:t>
      </w:r>
      <w:proofErr w:type="spellStart"/>
      <w:r w:rsidRPr="004C5652">
        <w:rPr>
          <w:i/>
          <w:iCs/>
        </w:rPr>
        <w:t>login</w:t>
      </w:r>
      <w:proofErr w:type="spellEnd"/>
      <w:r w:rsidRPr="008621F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CB201FC" wp14:editId="1DEF834C">
            <wp:extent cx="5400040" cy="2157095"/>
            <wp:effectExtent l="0" t="0" r="0" b="0"/>
            <wp:docPr id="963926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6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9E8E" w14:textId="77777777" w:rsidR="004C5652" w:rsidRDefault="004C5652" w:rsidP="004C5652">
      <w:r w:rsidRPr="004C5652">
        <w:t>Evidencia del inicio de sesión exitoso de un socio aprobado.</w:t>
      </w:r>
      <w:r w:rsidRPr="004C5652">
        <w:br/>
        <w:t xml:space="preserve">Se envían las credenciales de un socio con estado aprobado al </w:t>
      </w:r>
      <w:proofErr w:type="spellStart"/>
      <w:r w:rsidRPr="004C5652">
        <w:t>endpoint</w:t>
      </w:r>
      <w:proofErr w:type="spellEnd"/>
      <w:r w:rsidRPr="004C5652">
        <w:t xml:space="preserve"> POST /api/</w:t>
      </w:r>
      <w:proofErr w:type="spellStart"/>
      <w:r w:rsidRPr="004C5652">
        <w:t>login</w:t>
      </w:r>
      <w:proofErr w:type="spellEnd"/>
      <w:r w:rsidRPr="004C5652">
        <w:t xml:space="preserve"> y la API responde 200 OK, devolviendo token y datos básicos del usuario, habilitando el acceso a los recursos protegidos.</w:t>
      </w:r>
    </w:p>
    <w:p w14:paraId="59829FED" w14:textId="77777777" w:rsidR="00BA3B3C" w:rsidRPr="00402B22" w:rsidRDefault="00BA3B3C" w:rsidP="00BA3B3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742AB70A" w14:textId="25C6E97C" w:rsidR="00BA3B3C" w:rsidRDefault="00BA3B3C" w:rsidP="00BA3B3C">
      <w:r w:rsidRPr="00722BBF">
        <w:rPr>
          <w:i/>
          <w:iCs/>
        </w:rPr>
        <w:lastRenderedPageBreak/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proofErr w:type="spellStart"/>
      <w:r w:rsidRPr="00BA3B3C">
        <w:rPr>
          <w:i/>
          <w:iCs/>
        </w:rPr>
        <w:t>Login</w:t>
      </w:r>
      <w:proofErr w:type="spellEnd"/>
      <w:r w:rsidRPr="00BA3B3C">
        <w:rPr>
          <w:i/>
          <w:iCs/>
        </w:rPr>
        <w:t xml:space="preserve"> con credenciales inválidas (API Usuarios – Respuesta 422)</w:t>
      </w:r>
    </w:p>
    <w:p w14:paraId="5D713B2E" w14:textId="5BF82994" w:rsidR="00BA3B3C" w:rsidRDefault="00BA3B3C" w:rsidP="004C5652">
      <w:r w:rsidRPr="00DE31C0">
        <w:rPr>
          <w:rFonts w:ascii="Calibri" w:hAnsi="Calibri" w:cs="Calibri"/>
          <w:sz w:val="22"/>
          <w:szCs w:val="22"/>
        </w:rPr>
        <w:drawing>
          <wp:inline distT="0" distB="0" distL="0" distR="0" wp14:anchorId="5A5FF2BF" wp14:editId="15E7A411">
            <wp:extent cx="5400040" cy="2192166"/>
            <wp:effectExtent l="0" t="0" r="0" b="0"/>
            <wp:docPr id="99345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53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8507" w14:textId="5491EAE6" w:rsidR="004C5652" w:rsidRPr="00402B22" w:rsidRDefault="004C5652" w:rsidP="004C56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10FA25EA" w14:textId="678D3C4D" w:rsidR="004C5652" w:rsidRDefault="004C5652" w:rsidP="004C5652">
      <w:pPr>
        <w:rPr>
          <w:i/>
          <w:iCs/>
        </w:rPr>
      </w:pPr>
      <w:r w:rsidRPr="00722BBF">
        <w:rPr>
          <w:i/>
          <w:iCs/>
        </w:rPr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r w:rsidRPr="004C5652">
        <w:rPr>
          <w:i/>
          <w:iCs/>
        </w:rPr>
        <w:t xml:space="preserve">Consulta de usuario autenticado – GET /api/me </w:t>
      </w:r>
      <w:r w:rsidR="00A029F2" w:rsidRPr="004C5652">
        <w:rPr>
          <w:noProof/>
        </w:rPr>
        <w:drawing>
          <wp:inline distT="0" distB="0" distL="0" distR="0" wp14:anchorId="7F343BEB" wp14:editId="4EEDD3A4">
            <wp:extent cx="5400040" cy="2079045"/>
            <wp:effectExtent l="0" t="0" r="0" b="0"/>
            <wp:docPr id="25062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5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226E" w14:textId="77777777" w:rsidR="004C5652" w:rsidRPr="004C5652" w:rsidRDefault="004C5652" w:rsidP="004C5652">
      <w:r w:rsidRPr="004C5652">
        <w:t xml:space="preserve">Evidencia del funcionamiento del </w:t>
      </w:r>
      <w:proofErr w:type="spellStart"/>
      <w:r w:rsidRPr="004C5652">
        <w:t>endpoint</w:t>
      </w:r>
      <w:proofErr w:type="spellEnd"/>
      <w:r w:rsidRPr="004C5652">
        <w:t xml:space="preserve"> que devuelve los datos del usuario </w:t>
      </w:r>
      <w:proofErr w:type="spellStart"/>
      <w:r w:rsidRPr="004C5652">
        <w:t>logueado</w:t>
      </w:r>
      <w:proofErr w:type="spellEnd"/>
      <w:r w:rsidRPr="004C5652">
        <w:t>.</w:t>
      </w:r>
    </w:p>
    <w:p w14:paraId="6ABBBB48" w14:textId="19AEACF5" w:rsidR="004C5652" w:rsidRDefault="004C5652" w:rsidP="004C5652">
      <w:r w:rsidRPr="004C5652">
        <w:t xml:space="preserve">Utilizando el token obtenido en el </w:t>
      </w:r>
      <w:proofErr w:type="spellStart"/>
      <w:r w:rsidRPr="004C5652">
        <w:t>login</w:t>
      </w:r>
      <w:proofErr w:type="spellEnd"/>
      <w:r w:rsidRPr="004C5652">
        <w:t xml:space="preserve">, se invoca GET /api/me y la API responde 200 OK con la información del usuario autenticado, validando el uso correcto del token en cabecera </w:t>
      </w:r>
      <w:proofErr w:type="spellStart"/>
      <w:r w:rsidRPr="004C5652">
        <w:t>Authorization</w:t>
      </w:r>
      <w:proofErr w:type="spellEnd"/>
      <w:r w:rsidRPr="004C5652">
        <w:t>.</w:t>
      </w:r>
    </w:p>
    <w:p w14:paraId="1C12823E" w14:textId="77777777" w:rsidR="004C5652" w:rsidRPr="00402B22" w:rsidRDefault="004C5652" w:rsidP="004C56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53AC5D63" w14:textId="77777777" w:rsidR="004C5652" w:rsidRDefault="004C5652" w:rsidP="004C5652">
      <w:pPr>
        <w:rPr>
          <w:i/>
          <w:iCs/>
        </w:rPr>
      </w:pPr>
      <w:r w:rsidRPr="00722BBF">
        <w:rPr>
          <w:i/>
          <w:iCs/>
        </w:rPr>
        <w:lastRenderedPageBreak/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r w:rsidRPr="004C5652">
        <w:rPr>
          <w:i/>
          <w:iCs/>
        </w:rPr>
        <w:t xml:space="preserve">Consulta de perfil completo del socio – GET /api/perfil </w:t>
      </w:r>
      <w:r w:rsidR="00A029F2" w:rsidRPr="004C5652">
        <w:rPr>
          <w:noProof/>
        </w:rPr>
        <w:drawing>
          <wp:inline distT="0" distB="0" distL="0" distR="0" wp14:anchorId="4F2BF1B7" wp14:editId="5DB84829">
            <wp:extent cx="5400040" cy="2254085"/>
            <wp:effectExtent l="0" t="0" r="0" b="0"/>
            <wp:docPr id="541390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9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E935" w14:textId="52523C76" w:rsidR="004C5652" w:rsidRDefault="004C5652" w:rsidP="004C5652">
      <w:r w:rsidRPr="004C5652">
        <w:t>Evidencia de acceso a los datos de perfil del socio autenticado.</w:t>
      </w:r>
      <w:r w:rsidRPr="004C5652">
        <w:br/>
        <w:t xml:space="preserve">Con el mismo token se llama al </w:t>
      </w:r>
      <w:proofErr w:type="spellStart"/>
      <w:r w:rsidRPr="004C5652">
        <w:t>endpoint</w:t>
      </w:r>
      <w:proofErr w:type="spellEnd"/>
      <w:r w:rsidRPr="004C5652">
        <w:t xml:space="preserve"> protegido GET /api/perfil y la API responde 200 OK con el detalle del perfil (rol, email, </w:t>
      </w:r>
      <w:proofErr w:type="spellStart"/>
      <w:r w:rsidRPr="004C5652">
        <w:t>estado_registro</w:t>
      </w:r>
      <w:proofErr w:type="spellEnd"/>
      <w:r w:rsidRPr="004C5652">
        <w:t>, etc.), demostrando el acceso restringido a información sensible.</w:t>
      </w:r>
    </w:p>
    <w:p w14:paraId="1520325D" w14:textId="77777777" w:rsidR="004C5652" w:rsidRPr="00402B22" w:rsidRDefault="004C5652" w:rsidP="004C565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2F32ECB9" w14:textId="0F7D897F" w:rsidR="004C5652" w:rsidRPr="004C5652" w:rsidRDefault="004C5652" w:rsidP="004C5652">
      <w:r w:rsidRPr="00722BBF">
        <w:rPr>
          <w:i/>
          <w:iCs/>
        </w:rPr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r w:rsidR="006426F3" w:rsidRPr="006426F3">
        <w:rPr>
          <w:i/>
          <w:iCs/>
        </w:rPr>
        <w:t>Cierre de sesión – POST /api/</w:t>
      </w:r>
      <w:proofErr w:type="spellStart"/>
      <w:r w:rsidR="006426F3" w:rsidRPr="006426F3">
        <w:rPr>
          <w:i/>
          <w:iCs/>
        </w:rPr>
        <w:t>logout</w:t>
      </w:r>
      <w:proofErr w:type="spellEnd"/>
    </w:p>
    <w:p w14:paraId="38768BFA" w14:textId="77777777" w:rsidR="006426F3" w:rsidRDefault="00A029F2" w:rsidP="004C5652">
      <w:r w:rsidRPr="004C5652">
        <w:rPr>
          <w:noProof/>
        </w:rPr>
        <w:drawing>
          <wp:inline distT="0" distB="0" distL="0" distR="0" wp14:anchorId="2A1C7FC4" wp14:editId="6D7E3FE0">
            <wp:extent cx="5400040" cy="2346963"/>
            <wp:effectExtent l="0" t="0" r="0" b="0"/>
            <wp:docPr id="1618221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1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12BD" w14:textId="77777777" w:rsidR="006426F3" w:rsidRDefault="006426F3" w:rsidP="004C5652">
      <w:r w:rsidRPr="006426F3">
        <w:t>Evidencia del proceso de cierre de sesión y revocación del token.</w:t>
      </w:r>
      <w:r w:rsidRPr="006426F3">
        <w:br/>
        <w:t>Se ejecuta POST /api/</w:t>
      </w:r>
      <w:proofErr w:type="spellStart"/>
      <w:r w:rsidRPr="006426F3">
        <w:t>logout</w:t>
      </w:r>
      <w:proofErr w:type="spellEnd"/>
      <w:r w:rsidRPr="006426F3">
        <w:t xml:space="preserve"> con un token activo y la API responde </w:t>
      </w:r>
      <w:r w:rsidRPr="006426F3">
        <w:rPr>
          <w:b/>
          <w:bCs/>
        </w:rPr>
        <w:t>200 OK</w:t>
      </w:r>
      <w:r w:rsidRPr="006426F3">
        <w:t xml:space="preserve"> con {"ok": true}, indicando que el token fue invalidado y que el usuario queda </w:t>
      </w:r>
      <w:proofErr w:type="spellStart"/>
      <w:r w:rsidRPr="006426F3">
        <w:t>desautenticado</w:t>
      </w:r>
      <w:proofErr w:type="spellEnd"/>
      <w:r w:rsidRPr="006426F3">
        <w:t xml:space="preserve">. </w:t>
      </w:r>
    </w:p>
    <w:p w14:paraId="0FB9CC18" w14:textId="77777777" w:rsidR="006426F3" w:rsidRPr="00402B22" w:rsidRDefault="006426F3" w:rsidP="006426F3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402B22">
        <w:rPr>
          <w:rFonts w:ascii="Calibri" w:hAnsi="Calibri" w:cs="Calibri"/>
          <w:b/>
          <w:bCs/>
          <w:sz w:val="22"/>
          <w:szCs w:val="22"/>
        </w:rPr>
        <w:t>Figura</w:t>
      </w:r>
    </w:p>
    <w:p w14:paraId="65D77920" w14:textId="2875234B" w:rsidR="006426F3" w:rsidRPr="004C5652" w:rsidRDefault="006426F3" w:rsidP="006426F3">
      <w:r w:rsidRPr="00722BBF">
        <w:rPr>
          <w:i/>
          <w:iCs/>
        </w:rPr>
        <w:t xml:space="preserve">Evidencia </w:t>
      </w:r>
      <w:r>
        <w:rPr>
          <w:i/>
          <w:iCs/>
        </w:rPr>
        <w:t xml:space="preserve">extraída de </w:t>
      </w:r>
      <w:proofErr w:type="spellStart"/>
      <w:r>
        <w:rPr>
          <w:i/>
          <w:iCs/>
        </w:rPr>
        <w:t>Insomnia</w:t>
      </w:r>
      <w:proofErr w:type="spellEnd"/>
      <w:r>
        <w:rPr>
          <w:i/>
          <w:iCs/>
        </w:rPr>
        <w:t xml:space="preserve"> - </w:t>
      </w:r>
      <w:proofErr w:type="spellStart"/>
      <w:r w:rsidRPr="006426F3">
        <w:rPr>
          <w:i/>
          <w:iCs/>
        </w:rPr>
        <w:t>Health</w:t>
      </w:r>
      <w:proofErr w:type="spellEnd"/>
      <w:r w:rsidRPr="006426F3">
        <w:rPr>
          <w:i/>
          <w:iCs/>
        </w:rPr>
        <w:t xml:space="preserve"> </w:t>
      </w:r>
      <w:proofErr w:type="spellStart"/>
      <w:r w:rsidRPr="006426F3">
        <w:rPr>
          <w:i/>
          <w:iCs/>
        </w:rPr>
        <w:t>check</w:t>
      </w:r>
      <w:proofErr w:type="spellEnd"/>
      <w:r w:rsidRPr="006426F3">
        <w:rPr>
          <w:i/>
          <w:iCs/>
        </w:rPr>
        <w:t xml:space="preserve"> de la API – GET /api/</w:t>
      </w:r>
      <w:proofErr w:type="spellStart"/>
      <w:r w:rsidRPr="006426F3">
        <w:rPr>
          <w:i/>
          <w:iCs/>
        </w:rPr>
        <w:t>health</w:t>
      </w:r>
      <w:proofErr w:type="spellEnd"/>
    </w:p>
    <w:p w14:paraId="4D47DBB9" w14:textId="751C78D2" w:rsidR="00A029F2" w:rsidRDefault="00A029F2" w:rsidP="004C5652">
      <w:r w:rsidRPr="004C5652">
        <w:rPr>
          <w:noProof/>
        </w:rPr>
        <w:lastRenderedPageBreak/>
        <w:drawing>
          <wp:inline distT="0" distB="0" distL="0" distR="0" wp14:anchorId="2F1FE21E" wp14:editId="19F7CA0B">
            <wp:extent cx="5400040" cy="2343986"/>
            <wp:effectExtent l="0" t="0" r="0" b="0"/>
            <wp:docPr id="1499056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56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9DF" w14:textId="4D80BA57" w:rsidR="006426F3" w:rsidRDefault="006426F3" w:rsidP="004C5652">
      <w:r w:rsidRPr="006426F3">
        <w:t xml:space="preserve">Evidencia del </w:t>
      </w:r>
      <w:proofErr w:type="spellStart"/>
      <w:r w:rsidRPr="006426F3">
        <w:t>endpoint</w:t>
      </w:r>
      <w:proofErr w:type="spellEnd"/>
      <w:r w:rsidRPr="006426F3">
        <w:t xml:space="preserve"> de monitoreo de salud del servicio.</w:t>
      </w:r>
      <w:r w:rsidRPr="006426F3">
        <w:br/>
        <w:t>Se invoca GET /api/</w:t>
      </w:r>
      <w:proofErr w:type="spellStart"/>
      <w:r w:rsidRPr="006426F3">
        <w:t>health</w:t>
      </w:r>
      <w:proofErr w:type="spellEnd"/>
      <w:r w:rsidRPr="006426F3">
        <w:t xml:space="preserve"> y la API responde </w:t>
      </w:r>
      <w:r w:rsidRPr="006426F3">
        <w:rPr>
          <w:b/>
          <w:bCs/>
        </w:rPr>
        <w:t>200 OK</w:t>
      </w:r>
      <w:r w:rsidRPr="006426F3">
        <w:t xml:space="preserve"> con {"ok": true}, utilizándose como prueba rápida de disponibilidad y correcto funcionamiento general de la API.</w:t>
      </w:r>
    </w:p>
    <w:p w14:paraId="35AEFFCE" w14:textId="21168649" w:rsidR="00BA3B3C" w:rsidRDefault="00BA3B3C" w:rsidP="004C5652"/>
    <w:sectPr w:rsidR="00BA3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F2"/>
    <w:rsid w:val="004C5652"/>
    <w:rsid w:val="006426F3"/>
    <w:rsid w:val="00722BBF"/>
    <w:rsid w:val="008E480B"/>
    <w:rsid w:val="00A029F2"/>
    <w:rsid w:val="00BA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94AF"/>
  <w15:chartTrackingRefBased/>
  <w15:docId w15:val="{19EEA8F8-7384-48FB-91F5-10F94C32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2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2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2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29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9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9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29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2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29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2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29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29F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4C5652"/>
    <w:rPr>
      <w:rFonts w:ascii="Calibri" w:hAnsi="Calibri" w:cs="Calibri"/>
      <w:i/>
      <w:iCs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C5652"/>
    <w:rPr>
      <w:rFonts w:ascii="Calibri" w:hAnsi="Calibri" w:cs="Calibri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Valentina</cp:lastModifiedBy>
  <cp:revision>2</cp:revision>
  <dcterms:created xsi:type="dcterms:W3CDTF">2025-11-20T05:08:00Z</dcterms:created>
  <dcterms:modified xsi:type="dcterms:W3CDTF">2025-11-20T06:15:00Z</dcterms:modified>
</cp:coreProperties>
</file>