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AE0" w:rsidRDefault="00F7449C" w:rsidP="00F744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  <w:r w:rsidRPr="00C9099C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Контракт на </w:t>
      </w:r>
      <w:r w:rsidR="00741D30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психологическую работу </w:t>
      </w:r>
    </w:p>
    <w:p w:rsidR="00F7449C" w:rsidRPr="00112EAF" w:rsidRDefault="00741D30" w:rsidP="00F744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по методу</w:t>
      </w:r>
      <w:r w:rsidRPr="00741D30">
        <w:t xml:space="preserve"> </w:t>
      </w:r>
      <w:proofErr w:type="spellStart"/>
      <w:r w:rsidRPr="00741D30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Lifespan</w:t>
      </w:r>
      <w:proofErr w:type="spellEnd"/>
      <w:r w:rsidRPr="00741D30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 </w:t>
      </w:r>
      <w:proofErr w:type="spellStart"/>
      <w:r w:rsidRPr="00741D30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integration</w:t>
      </w:r>
      <w:proofErr w:type="spellEnd"/>
      <w:r w:rsidR="00112EAF">
        <w:rPr>
          <w:rFonts w:ascii="Times New Roman" w:eastAsia="Times New Roman" w:hAnsi="Times New Roman" w:cs="Times New Roman"/>
          <w:b/>
          <w:i/>
          <w:sz w:val="24"/>
          <w:szCs w:val="28"/>
          <w:lang w:val="en-US" w:eastAsia="ru-RU"/>
        </w:rPr>
        <w:t xml:space="preserve"> therapy</w:t>
      </w:r>
    </w:p>
    <w:p w:rsidR="00C4780D" w:rsidRPr="00C9099C" w:rsidRDefault="00C4780D" w:rsidP="00F744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826890" w:rsidRPr="00826890" w:rsidRDefault="00826890" w:rsidP="00F744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EF2EF6" w:rsidRPr="00741D30" w:rsidRDefault="00EF2EF6" w:rsidP="00741D30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741D30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Терапия по методу </w:t>
      </w:r>
      <w:r w:rsidRPr="00741D30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Lifespan</w:t>
      </w:r>
      <w:r w:rsidRPr="00741D30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741D30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integration</w:t>
      </w:r>
      <w:r w:rsidRPr="00741D30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– недавно начавший набирать популярность и научное обоснование метод, основанный на нейронной интеграции и последних достижениях </w:t>
      </w:r>
      <w:proofErr w:type="spellStart"/>
      <w:r w:rsidRPr="00741D30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нейронаук</w:t>
      </w:r>
      <w:proofErr w:type="spellEnd"/>
      <w:r w:rsidRPr="00741D30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. Про метод здесь </w:t>
      </w:r>
      <w:hyperlink r:id="rId6" w:history="1">
        <w:r w:rsidRPr="00741D30">
          <w:rPr>
            <w:rStyle w:val="a5"/>
            <w:rFonts w:ascii="Times New Roman" w:eastAsia="Times New Roman" w:hAnsi="Times New Roman" w:cs="Times New Roman"/>
            <w:bCs/>
            <w:sz w:val="24"/>
            <w:szCs w:val="28"/>
            <w:lang w:eastAsia="ru-RU"/>
          </w:rPr>
          <w:t>http://lifespanintegration.ru/</w:t>
        </w:r>
      </w:hyperlink>
      <w:r w:rsidRPr="00741D30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и немного ниже. </w:t>
      </w:r>
    </w:p>
    <w:p w:rsidR="00741D30" w:rsidRDefault="00741D30" w:rsidP="00D71BF2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F7449C" w:rsidRPr="00112EAF" w:rsidRDefault="00C4780D" w:rsidP="00112EAF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</w:pPr>
      <w:r w:rsidRPr="00C9099C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Ф</w:t>
      </w:r>
      <w:r w:rsidR="00826890" w:rsidRPr="00826890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ормы</w:t>
      </w:r>
      <w:r w:rsidR="00F7449C" w:rsidRPr="00C9099C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 работы</w:t>
      </w:r>
      <w:r w:rsidR="00826890" w:rsidRPr="00826890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:</w:t>
      </w:r>
    </w:p>
    <w:p w:rsidR="00112EAF" w:rsidRPr="00112EAF" w:rsidRDefault="006A5A41" w:rsidP="00CF51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6A5A41">
        <w:rPr>
          <w:rFonts w:ascii="Times New Roman" w:eastAsia="Times New Roman" w:hAnsi="Times New Roman" w:cs="Times New Roman"/>
          <w:bCs/>
          <w:sz w:val="24"/>
          <w:szCs w:val="28"/>
          <w:u w:val="single"/>
          <w:lang w:eastAsia="ru-RU"/>
        </w:rPr>
        <w:t>LI терапия</w:t>
      </w: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опирается на врожденную способность тела-ума к </w:t>
      </w:r>
      <w:proofErr w:type="spellStart"/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самоисцелению</w:t>
      </w:r>
      <w:proofErr w:type="spellEnd"/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. Метод ориентирован на тело, использует активное воображение и линию времени, содержащую визуальные воспоминания, которая обеспечивает нейронную ин</w:t>
      </w:r>
      <w:r w:rsidR="00112EAF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теграцию и быстрое исцеление.</w:t>
      </w:r>
    </w:p>
    <w:p w:rsidR="00112EAF" w:rsidRDefault="006A5A41" w:rsidP="00CF51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Главный инструмент LI психотерапевта это список коротких воспоминаний (линия времени), который позволяет</w:t>
      </w:r>
      <w:r w:rsidR="001D110C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дать </w:t>
      </w: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понять, что воспоминания прошлого на самом деле прошли</w:t>
      </w:r>
      <w:r w:rsidR="001D110C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, а </w:t>
      </w: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механизмам, которые активизировались, чтобы совладать с трудными событиями, больше не нужно запускаться. Мозг и тело начинают понимать, что событие за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вершено.</w:t>
      </w:r>
      <w:r w:rsidR="000E624F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</w:p>
    <w:p w:rsidR="006A5A41" w:rsidRPr="000E624F" w:rsidRDefault="000E624F" w:rsidP="00CF51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LI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терапия – терапия полного исцеления, дает возможность интегрировать внутриутробные, родовые травмы и восстановить надежную безопасную привязанность.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</w:p>
    <w:p w:rsidR="00741D30" w:rsidRDefault="00741D30" w:rsidP="00CF51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</w:p>
    <w:p w:rsidR="006A5A41" w:rsidRDefault="00BE5C31" w:rsidP="00CF51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Работа в </w:t>
      </w:r>
      <w:r w:rsid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E5C3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LI терапии 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проводится в следующих </w:t>
      </w:r>
      <w:r w:rsid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направлениях:</w:t>
      </w:r>
    </w:p>
    <w:p w:rsidR="00741D30" w:rsidRDefault="00C00C5B" w:rsidP="00CF51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</w:pPr>
      <w:r w:rsidRPr="00C00C5B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Первый этап терапии (от 20 сессий)</w:t>
      </w:r>
    </w:p>
    <w:p w:rsidR="00112EAF" w:rsidRDefault="00112EAF" w:rsidP="00112E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6A5A41">
        <w:rPr>
          <w:rFonts w:ascii="Times New Roman" w:eastAsia="Times New Roman" w:hAnsi="Times New Roman" w:cs="Times New Roman"/>
          <w:bCs/>
          <w:i/>
          <w:noProof/>
          <w:sz w:val="24"/>
          <w:szCs w:val="28"/>
          <w:lang w:eastAsia="ru-RU"/>
        </w:rPr>
        <w:drawing>
          <wp:inline distT="0" distB="0" distL="0" distR="0" wp14:anchorId="3D5FDCDD" wp14:editId="21A8D417">
            <wp:extent cx="152400" cy="152400"/>
            <wp:effectExtent l="0" t="0" r="0" b="0"/>
            <wp:docPr id="12" name="Рисунок 12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A41"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>Работа с базовой интеграцией</w:t>
      </w: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- обретение человеком большей целостности, уверенности в себе, энергии для защиты и отстаивания себя, жизненной силы, внутренн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ей стабильности,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самоценности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через интеграцию травм и/или отсутствие заботы на протяжении жизни. Около 20 встреч.</w:t>
      </w:r>
    </w:p>
    <w:p w:rsidR="00112EAF" w:rsidRPr="00112EAF" w:rsidRDefault="00112EAF" w:rsidP="00112E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6A5A41">
        <w:rPr>
          <w:rFonts w:ascii="Times New Roman" w:eastAsia="Times New Roman" w:hAnsi="Times New Roman" w:cs="Times New Roman"/>
          <w:bCs/>
          <w:noProof/>
          <w:sz w:val="24"/>
          <w:szCs w:val="28"/>
          <w:lang w:eastAsia="ru-RU"/>
        </w:rPr>
        <w:drawing>
          <wp:inline distT="0" distB="0" distL="0" distR="0" wp14:anchorId="70BBFA6A" wp14:editId="7682B9E1">
            <wp:extent cx="152400" cy="152400"/>
            <wp:effectExtent l="0" t="0" r="0" b="0"/>
            <wp:docPr id="13" name="Рисунок 13" descr="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Что происходит: с помощью «линии времени» создаётся более целостная картина жизни, человек начинает видеть свою жизнь как непрерывный поток, как целое. Жизнь ощущается в новом качестве, появляется более глубокое ее проживание, другое качество внутренней устойчивости и уверенности, удовлетворение своей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жизнью, собой и отношениями. Произошедшие события начинают ощущаться в прошлом, как то, что было и прошло, не определяя реакции в настоящем.</w:t>
      </w:r>
    </w:p>
    <w:p w:rsidR="00112EAF" w:rsidRDefault="00112EAF" w:rsidP="00CF51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/>
          <w:sz w:val="24"/>
          <w:szCs w:val="28"/>
          <w:lang w:val="en-US" w:eastAsia="ru-RU"/>
        </w:rPr>
      </w:pPr>
    </w:p>
    <w:p w:rsidR="006A5A41" w:rsidRDefault="006A5A41" w:rsidP="00CF51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6A5A41">
        <w:rPr>
          <w:rFonts w:ascii="Times New Roman" w:eastAsia="Times New Roman" w:hAnsi="Times New Roman" w:cs="Times New Roman"/>
          <w:bCs/>
          <w:i/>
          <w:noProof/>
          <w:sz w:val="24"/>
          <w:szCs w:val="28"/>
          <w:lang w:eastAsia="ru-RU"/>
        </w:rPr>
        <w:drawing>
          <wp:inline distT="0" distB="0" distL="0" distR="0" wp14:anchorId="18DCD7B8" wp14:editId="6B4C5E9F">
            <wp:extent cx="152400" cy="152400"/>
            <wp:effectExtent l="0" t="0" r="0" b="0"/>
            <wp:docPr id="6" name="Рисунок 6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A41"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 xml:space="preserve">Работа с </w:t>
      </w:r>
      <w:r w:rsidR="00BA6898"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 xml:space="preserve">недавней </w:t>
      </w:r>
      <w:r w:rsidRPr="006A5A41"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 xml:space="preserve">травмой </w:t>
      </w: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- с конкретн</w:t>
      </w:r>
      <w:r w:rsidR="00BA6898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ыми воспоминаниями или событиями</w:t>
      </w: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, которые содержат эмоциональный заряд и/или телесные 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реакции.  </w:t>
      </w: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1-2 встречи</w:t>
      </w:r>
      <w:r w:rsidR="00BE5C3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на травматическое событие</w:t>
      </w: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, в зависимости от процесса освоб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ождения от переживаний травмы. </w:t>
      </w:r>
    </w:p>
    <w:p w:rsidR="00C663F3" w:rsidRDefault="006A5A41" w:rsidP="006A5A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Пример: девушка, испытавшая сильный испуг, попав в аварию на машине, чувствует сильное сердцебиение, дрожь каждый раз садясь в машину, даже </w:t>
      </w:r>
      <w:proofErr w:type="gramStart"/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по</w:t>
      </w:r>
      <w:proofErr w:type="gramEnd"/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proofErr w:type="gramStart"/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прошествии</w:t>
      </w:r>
      <w:proofErr w:type="gramEnd"/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нескольких лет после происшествия. Она прекрасно знает, что авария давно в прошлом, но ее тело </w:t>
      </w:r>
      <w:proofErr w:type="gramStart"/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реагирует кажды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й раз как будто не знает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этого.</w:t>
      </w:r>
    </w:p>
    <w:p w:rsidR="006A5A41" w:rsidRDefault="006A5A41" w:rsidP="006A5A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6A5A41">
        <w:rPr>
          <w:rFonts w:ascii="Times New Roman" w:eastAsia="Times New Roman" w:hAnsi="Times New Roman" w:cs="Times New Roman"/>
          <w:bCs/>
          <w:noProof/>
          <w:sz w:val="24"/>
          <w:szCs w:val="28"/>
          <w:lang w:eastAsia="ru-RU"/>
        </w:rPr>
        <w:drawing>
          <wp:inline distT="0" distB="0" distL="0" distR="0" wp14:anchorId="12839330" wp14:editId="5CB24205">
            <wp:extent cx="152400" cy="152400"/>
            <wp:effectExtent l="0" t="0" r="0" b="0"/>
            <wp:docPr id="5" name="Рисунок 5" descr="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Что происходит: с помощью инструмента «линия времени» доказываем системе «тело-ум», что событие окончено, психомоторная система перестаёт реагировать так, как если бы событие продолжалось, снимаются такие симптомы как: </w:t>
      </w:r>
      <w:proofErr w:type="spellStart"/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флешбэки</w:t>
      </w:r>
      <w:proofErr w:type="spellEnd"/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, навязчивые воспоминания, сны, избе</w:t>
      </w:r>
      <w:r w:rsidR="00601A84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гание, усиленная бдительность и т.п.</w:t>
      </w:r>
      <w:proofErr w:type="gramEnd"/>
    </w:p>
    <w:p w:rsidR="00741D30" w:rsidRPr="00112EAF" w:rsidRDefault="00741D30" w:rsidP="006A5A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/>
          <w:sz w:val="24"/>
          <w:szCs w:val="28"/>
          <w:lang w:val="en-US" w:eastAsia="ru-RU"/>
        </w:rPr>
      </w:pPr>
    </w:p>
    <w:p w:rsidR="00C663F3" w:rsidRDefault="006A5A41" w:rsidP="006A5A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6A5A41">
        <w:rPr>
          <w:rFonts w:ascii="Times New Roman" w:eastAsia="Times New Roman" w:hAnsi="Times New Roman" w:cs="Times New Roman"/>
          <w:bCs/>
          <w:i/>
          <w:noProof/>
          <w:sz w:val="24"/>
          <w:szCs w:val="28"/>
          <w:lang w:eastAsia="ru-RU"/>
        </w:rPr>
        <w:drawing>
          <wp:inline distT="0" distB="0" distL="0" distR="0" wp14:anchorId="08C3E796" wp14:editId="5E9822A2">
            <wp:extent cx="152400" cy="152400"/>
            <wp:effectExtent l="0" t="0" r="0" b="0"/>
            <wp:docPr id="2" name="Рисунок 2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A41"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>Работа в плоскости отношений.</w:t>
      </w: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Это могут быть тяжёлые отношения и/или незавершенные отношения: партнёрские, с братьями или 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сёстрами, коллегами, друзьями.  </w:t>
      </w: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Пример: мужчина, находящийся в новых отношениях, замечает, что постоянно думает о бывшей партне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рше и не может это прекратить.  </w:t>
      </w:r>
    </w:p>
    <w:p w:rsidR="006A5A41" w:rsidRDefault="006A5A41" w:rsidP="006A5A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6A5A41">
        <w:rPr>
          <w:rFonts w:ascii="Times New Roman" w:eastAsia="Times New Roman" w:hAnsi="Times New Roman" w:cs="Times New Roman"/>
          <w:bCs/>
          <w:noProof/>
          <w:sz w:val="24"/>
          <w:szCs w:val="28"/>
          <w:lang w:eastAsia="ru-RU"/>
        </w:rPr>
        <w:drawing>
          <wp:inline distT="0" distB="0" distL="0" distR="0" wp14:anchorId="34E88AC1" wp14:editId="581FED92">
            <wp:extent cx="152400" cy="152400"/>
            <wp:effectExtent l="0" t="0" r="0" b="0"/>
            <wp:docPr id="1" name="Рисунок 1" descr="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Что происходит: с помощью «линии времени отношений» идёт фокусировка на том, как протекали отношения, появляется возможность под разными углами посмотреть на отношения и увидеть их паттерны, шаблоны, аспекты, которые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,</w:t>
      </w: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может быть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,</w:t>
      </w: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раньше не замечались или отрицались. Если отношения продолжаются, то появляется ясность, необходимая для принятия решения, как в них действовать дальше. Если отношения закончились, то появляется возможность отпуст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ить их «эмоциональный багаж». </w:t>
      </w:r>
    </w:p>
    <w:p w:rsidR="00BE5C31" w:rsidRDefault="00BE5C31" w:rsidP="006A5A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</w:p>
    <w:p w:rsidR="00C00C5B" w:rsidRPr="00112EAF" w:rsidRDefault="00C00C5B" w:rsidP="00C663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C663F3" w:rsidRPr="00C00C5B" w:rsidRDefault="00C00C5B" w:rsidP="00C00C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C00C5B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lastRenderedPageBreak/>
        <w:t>Второй этап терапии</w:t>
      </w: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 </w:t>
      </w:r>
    </w:p>
    <w:p w:rsidR="00C00C5B" w:rsidRDefault="00C00C5B" w:rsidP="00C00C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6A5A41">
        <w:rPr>
          <w:rFonts w:ascii="Times New Roman" w:eastAsia="Times New Roman" w:hAnsi="Times New Roman" w:cs="Times New Roman"/>
          <w:bCs/>
          <w:i/>
          <w:noProof/>
          <w:sz w:val="24"/>
          <w:szCs w:val="28"/>
          <w:lang w:eastAsia="ru-RU"/>
        </w:rPr>
        <w:drawing>
          <wp:inline distT="0" distB="0" distL="0" distR="0" wp14:anchorId="356B65A8" wp14:editId="7427A67C">
            <wp:extent cx="152400" cy="152400"/>
            <wp:effectExtent l="0" t="0" r="0" b="0"/>
            <wp:docPr id="9" name="Рисунок 9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 xml:space="preserve">Работа с </w:t>
      </w:r>
      <w:r w:rsidR="00AC62F3"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>давними травмирующими событиями</w:t>
      </w:r>
    </w:p>
    <w:p w:rsidR="00C00C5B" w:rsidRDefault="00C00C5B" w:rsidP="00C00C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 </w:t>
      </w: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Пример: </w:t>
      </w:r>
      <w:r w:rsidR="000E624F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физическая и/или эмоциональная травма, несчастные случаи, эмоциональное/физическое насилие, жестокое обращение и </w:t>
      </w:r>
      <w:proofErr w:type="spellStart"/>
      <w:r w:rsidR="000E624F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тп</w:t>
      </w:r>
      <w:proofErr w:type="spellEnd"/>
      <w:r w:rsidR="000E624F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.</w:t>
      </w:r>
    </w:p>
    <w:p w:rsidR="00BA6898" w:rsidRDefault="00BA6898" w:rsidP="00BA68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6A5A41">
        <w:rPr>
          <w:rFonts w:ascii="Times New Roman" w:eastAsia="Times New Roman" w:hAnsi="Times New Roman" w:cs="Times New Roman"/>
          <w:bCs/>
          <w:i/>
          <w:noProof/>
          <w:sz w:val="24"/>
          <w:szCs w:val="28"/>
          <w:lang w:eastAsia="ru-RU"/>
        </w:rPr>
        <w:drawing>
          <wp:inline distT="0" distB="0" distL="0" distR="0" wp14:anchorId="0C8E1BF2" wp14:editId="42D2C6B1">
            <wp:extent cx="152400" cy="152400"/>
            <wp:effectExtent l="0" t="0" r="0" b="0"/>
            <wp:docPr id="11" name="Рисунок 11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>Работа с физической и/или эмоциональной внутриутробной травмой</w:t>
      </w:r>
      <w:r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>, родовой травмой</w:t>
      </w:r>
    </w:p>
    <w:p w:rsidR="00BA6898" w:rsidRPr="000E624F" w:rsidRDefault="00BA6898" w:rsidP="000E624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 </w:t>
      </w: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Пример: 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нежеланная беременность, попытка прервать беременность, потеря близнеца, сложности во время беременности и родов, депрессия матери, разлучени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е(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я) с матерью после родов, расставание родителей во время беременности и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тп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.</w:t>
      </w:r>
    </w:p>
    <w:p w:rsidR="00C00C5B" w:rsidRDefault="00C00C5B" w:rsidP="00C00C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6A5A41">
        <w:rPr>
          <w:rFonts w:ascii="Times New Roman" w:eastAsia="Times New Roman" w:hAnsi="Times New Roman" w:cs="Times New Roman"/>
          <w:bCs/>
          <w:i/>
          <w:noProof/>
          <w:sz w:val="24"/>
          <w:szCs w:val="28"/>
          <w:lang w:eastAsia="ru-RU"/>
        </w:rPr>
        <w:drawing>
          <wp:inline distT="0" distB="0" distL="0" distR="0" wp14:anchorId="356B65A8" wp14:editId="7427A67C">
            <wp:extent cx="152400" cy="152400"/>
            <wp:effectExtent l="0" t="0" r="0" b="0"/>
            <wp:docPr id="10" name="Рисунок 10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6898"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 xml:space="preserve">Восстановление </w:t>
      </w:r>
      <w:proofErr w:type="spellStart"/>
      <w:r w:rsidR="00BA6898"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>довербальной</w:t>
      </w:r>
      <w:proofErr w:type="spellEnd"/>
      <w:r w:rsidR="00BA6898"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 xml:space="preserve"> привязанности</w:t>
      </w:r>
    </w:p>
    <w:p w:rsidR="00C00C5B" w:rsidRDefault="00C00C5B" w:rsidP="00C00C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 </w:t>
      </w: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Пример: </w:t>
      </w:r>
      <w:r w:rsidR="00BA6898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нарушения привязанности в раннем детстве, не удовлетворение ранних потребностей</w:t>
      </w:r>
      <w:r w:rsidR="000E624F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ребенка, потеря фигуры привязанности, разлучения, усыновление/удочерение и </w:t>
      </w:r>
      <w:proofErr w:type="spellStart"/>
      <w:r w:rsidR="000E624F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тп</w:t>
      </w:r>
      <w:proofErr w:type="spellEnd"/>
      <w:r w:rsidR="000E624F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.</w:t>
      </w:r>
    </w:p>
    <w:p w:rsidR="00C663F3" w:rsidRDefault="00C663F3" w:rsidP="006A5A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</w:p>
    <w:p w:rsidR="00BE5C31" w:rsidRPr="000E624F" w:rsidRDefault="00BE5C31" w:rsidP="006A5A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u w:val="single"/>
          <w:lang w:eastAsia="ru-RU"/>
        </w:rPr>
      </w:pPr>
    </w:p>
    <w:p w:rsidR="006A5A41" w:rsidRPr="000E624F" w:rsidRDefault="006A5A41" w:rsidP="000E624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u w:val="single"/>
          <w:lang w:eastAsia="ru-RU"/>
        </w:rPr>
      </w:pPr>
      <w:r w:rsidRPr="000E624F">
        <w:rPr>
          <w:rFonts w:ascii="Times New Roman" w:eastAsia="Times New Roman" w:hAnsi="Times New Roman" w:cs="Times New Roman"/>
          <w:bCs/>
          <w:sz w:val="24"/>
          <w:szCs w:val="28"/>
          <w:u w:val="single"/>
          <w:lang w:eastAsia="ru-RU"/>
        </w:rPr>
        <w:t>LI метод - новый метод психотерапии, несмотря на то, что его эффективность подтверждается случаями из практики, он пока остаётся не полностью изученным.</w:t>
      </w:r>
    </w:p>
    <w:p w:rsidR="00741D30" w:rsidRDefault="00741D30" w:rsidP="00D71BF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CF5142" w:rsidRPr="00F7449C" w:rsidRDefault="00CF5142" w:rsidP="00CF51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9099C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Длительность и частота встреч</w:t>
      </w:r>
    </w:p>
    <w:p w:rsidR="00741D30" w:rsidRPr="00741D30" w:rsidRDefault="00741D30" w:rsidP="00C47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LI</w:t>
      </w:r>
      <w:r w:rsidRPr="00741D3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- терапия проводится очно или в скайп.</w:t>
      </w:r>
    </w:p>
    <w:p w:rsidR="009C4A7A" w:rsidRPr="00C9099C" w:rsidRDefault="00CF5142" w:rsidP="00C47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Очны</w:t>
      </w:r>
      <w:r w:rsidR="00AA5C2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е встречи проходят в кабинете. </w:t>
      </w:r>
      <w:r w:rsidR="009C4A7A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На данный</w:t>
      </w:r>
      <w:r w:rsidR="00AA5C2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момент я веду прием в кабинете рядом с м. Чернышевская, по адресу: Чайковского 44/</w:t>
      </w:r>
      <w:proofErr w:type="spellStart"/>
      <w:r w:rsidR="00AA5C2B">
        <w:rPr>
          <w:rFonts w:ascii="Times New Roman" w:eastAsia="Times New Roman" w:hAnsi="Times New Roman" w:cs="Times New Roman"/>
          <w:sz w:val="24"/>
          <w:szCs w:val="28"/>
          <w:lang w:eastAsia="ru-RU"/>
        </w:rPr>
        <w:t>Захарьевская</w:t>
      </w:r>
      <w:proofErr w:type="spellEnd"/>
      <w:r w:rsidR="00AA5C2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31.</w:t>
      </w:r>
    </w:p>
    <w:p w:rsidR="00C4780D" w:rsidRPr="00741D30" w:rsidRDefault="00CF5142" w:rsidP="00741D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Для </w:t>
      </w:r>
      <w:r w:rsidR="00C4780D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эффективной работы на скайп-встречах</w:t>
      </w:r>
      <w:r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C4780D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 ко</w:t>
      </w:r>
      <w:r w:rsidR="009C4A7A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нце документа приведена памятка по организации пространства и </w:t>
      </w:r>
      <w:r w:rsidR="001C032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решению технических вопросов.</w:t>
      </w:r>
    </w:p>
    <w:p w:rsidR="006A5A41" w:rsidRDefault="006A5A41" w:rsidP="00F7449C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Сессия в LI подходе длится </w:t>
      </w:r>
      <w:r w:rsidR="00BE5C3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около часа (40-70 минут)</w:t>
      </w:r>
      <w:r w:rsidRPr="006A5A4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. В отличие от разговорной терапии, в LI терапии мы не погружаемся в тяжелые события, травматические переживания через их проговаривание.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="00601A84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О частоте встреч в данно</w:t>
      </w:r>
      <w:r w:rsidR="00FA6AE0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м</w:t>
      </w:r>
      <w:r w:rsidR="00601A84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подходе мы д</w:t>
      </w:r>
      <w:r w:rsidR="00FA6AE0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оговариваемся на первой</w:t>
      </w:r>
      <w:r w:rsidR="001D110C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встрече согласно плану терапии, это может быть встреча раз в неделю</w:t>
      </w:r>
      <w:r w:rsidR="00BE5C3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, раз в 2 недели</w:t>
      </w:r>
      <w:r w:rsidR="001D110C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.</w:t>
      </w:r>
      <w:r w:rsidR="00D512FC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Т</w:t>
      </w:r>
      <w:r w:rsidR="00BE5C3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ерапия подразделяется на этапы. </w:t>
      </w:r>
    </w:p>
    <w:p w:rsidR="006A5A41" w:rsidRDefault="006A5A41" w:rsidP="00F7449C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826890" w:rsidRPr="00826890" w:rsidRDefault="00826890" w:rsidP="00F7449C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Порядок оплаты встреч</w:t>
      </w:r>
    </w:p>
    <w:p w:rsidR="00A51207" w:rsidRDefault="00B22657" w:rsidP="00CC11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Оплата очной встречи проходит в конце сессии и может быть осуществлена как за наличный,</w:t>
      </w:r>
      <w:r w:rsidR="001D11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так и безналичный расчет. </w:t>
      </w:r>
    </w:p>
    <w:p w:rsidR="00A51207" w:rsidRDefault="00A51207" w:rsidP="00CC11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Оплата скайп-сессии пр</w:t>
      </w:r>
      <w:r w:rsidR="001D11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оизводится за сутки до встречи (перевод на карту Сбербанка, </w:t>
      </w:r>
      <w:proofErr w:type="spellStart"/>
      <w:r w:rsidR="001D110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paypal</w:t>
      </w:r>
      <w:proofErr w:type="spellEnd"/>
      <w:r w:rsidR="001D110C">
        <w:rPr>
          <w:rFonts w:ascii="Times New Roman" w:eastAsia="Times New Roman" w:hAnsi="Times New Roman" w:cs="Times New Roman"/>
          <w:sz w:val="24"/>
          <w:szCs w:val="28"/>
          <w:lang w:eastAsia="ru-RU"/>
        </w:rPr>
        <w:t>).</w:t>
      </w:r>
    </w:p>
    <w:p w:rsidR="008723C7" w:rsidRDefault="00601A84" w:rsidP="00741D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Стоимость LI сессии </w:t>
      </w:r>
      <w:r w:rsidR="00CB3209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2</w:t>
      </w:r>
      <w:r w:rsidR="00D71BF2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500</w:t>
      </w:r>
      <w:r w:rsidR="00BE5C3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руб.</w:t>
      </w:r>
      <w:r w:rsidR="00741D30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</w:p>
    <w:p w:rsidR="006A5A41" w:rsidRDefault="006A5A41" w:rsidP="008723C7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CC1118" w:rsidRPr="00C9099C" w:rsidRDefault="00826890" w:rsidP="00CC111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Повышение оплаты</w:t>
      </w:r>
    </w:p>
    <w:p w:rsidR="00CC1118" w:rsidRPr="00C9099C" w:rsidRDefault="00826890" w:rsidP="00CC111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С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тоимость консультаци</w:t>
      </w:r>
      <w:r w:rsidR="001C032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й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1C032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для новых кли</w:t>
      </w:r>
      <w:r w:rsidR="006A5A41">
        <w:rPr>
          <w:rFonts w:ascii="Times New Roman" w:eastAsia="Times New Roman" w:hAnsi="Times New Roman" w:cs="Times New Roman"/>
          <w:sz w:val="24"/>
          <w:szCs w:val="28"/>
          <w:lang w:eastAsia="ru-RU"/>
        </w:rPr>
        <w:t>ентов повышается 1 раз в год (в начале года)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, в зависимости от финансовой ситуаци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и в стране, с учетом инфляции. </w:t>
      </w:r>
      <w:r w:rsidR="001C032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Для клиентов, находящи</w:t>
      </w:r>
      <w:r w:rsidR="00AA5C2B">
        <w:rPr>
          <w:rFonts w:ascii="Times New Roman" w:eastAsia="Times New Roman" w:hAnsi="Times New Roman" w:cs="Times New Roman"/>
          <w:sz w:val="24"/>
          <w:szCs w:val="28"/>
          <w:lang w:eastAsia="ru-RU"/>
        </w:rPr>
        <w:t>х</w:t>
      </w:r>
      <w:r w:rsidR="001C032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ся </w:t>
      </w:r>
      <w:r w:rsidR="005875F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уже </w:t>
      </w:r>
      <w:r w:rsidR="001C032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</w:t>
      </w:r>
      <w:r w:rsidR="006A5A41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LI</w:t>
      </w:r>
      <w:r w:rsidR="006A5A41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терапии</w:t>
      </w:r>
      <w:r w:rsidR="001C032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стоимость консультации не повышается. </w:t>
      </w:r>
    </w:p>
    <w:p w:rsidR="002B4317" w:rsidRDefault="002B4317" w:rsidP="00CC111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CC1118" w:rsidRPr="00C9099C" w:rsidRDefault="00826890" w:rsidP="00CC111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Условия оплаты пропусков </w:t>
      </w:r>
      <w:r w:rsidR="00A51207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и опозданий </w:t>
      </w:r>
    </w:p>
    <w:p w:rsidR="008723C7" w:rsidRDefault="00826890" w:rsidP="008723C7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Если мы назначаем встречу (обговорив день, время и место) – это значит, что в случае пропуска 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ам следует предупредить меня минимум за сутки. Это важно, потому что я заранее планирую неделю и очень ценю не только вре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мя клиентов, но и своё время. </w:t>
      </w:r>
      <w:r w:rsidR="008723C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При отмене/переносе сессии за сутки до встречи – ничего оплачивать не нужно. При отмене/переносе в день сессии – </w:t>
      </w:r>
      <w:r w:rsidR="000E624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оплата полной </w:t>
      </w:r>
      <w:r w:rsidR="008723C7">
        <w:rPr>
          <w:rFonts w:ascii="Times New Roman" w:eastAsia="Times New Roman" w:hAnsi="Times New Roman" w:cs="Times New Roman"/>
          <w:sz w:val="24"/>
          <w:szCs w:val="28"/>
          <w:lang w:eastAsia="ru-RU"/>
        </w:rPr>
        <w:t>стоимости встречи.</w:t>
      </w:r>
    </w:p>
    <w:p w:rsidR="00CC1118" w:rsidRPr="00C9099C" w:rsidRDefault="00826890" w:rsidP="00CC111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Если 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ы обнаруживаете, что заболеваете, и не успеваете за сутки предупредить меня о предстоящей отмене, то встречу можно провести в скайпе. Если 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аше заболевание простудно/заразно, пожалуйста, позаботьтесь о себе и обо мне: останьтесь дома под одеялом, это будет наиболее «</w:t>
      </w:r>
      <w:proofErr w:type="spellStart"/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терапевтично</w:t>
      </w:r>
      <w:proofErr w:type="spellEnd"/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» в данной ситуации. </w:t>
      </w:r>
    </w:p>
    <w:p w:rsidR="00CC1118" w:rsidRDefault="00826890" w:rsidP="00CC111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Я также обязуюсь заранее извещать </w:t>
      </w:r>
      <w:r w:rsidR="001C032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ас о перерывах/изменениях в работе, связ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анных с болезнью или отъездами.</w:t>
      </w:r>
    </w:p>
    <w:p w:rsidR="00A51207" w:rsidRPr="00826890" w:rsidRDefault="000E624F" w:rsidP="00A5120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A51207"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«Встречи» по скайпу, к сожалению, не всегда проходят стабильно. В редких случаях технические неисправности и вовсе не позволяют провести сессию. Если неполадки возникают с моей стороны, я обязуюсь устранить их, а также выделить подходящее для </w:t>
      </w:r>
      <w:r w:rsidR="00A51207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="00A51207"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ас время в ближайшие </w:t>
      </w:r>
      <w:r w:rsidR="00A51207"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 xml:space="preserve">дни. В этом случае оплачивать несостоявшийся сеанс связи не нужно. Если же неисправность со стороны </w:t>
      </w:r>
      <w:r w:rsidR="00A51207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="00A51207"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ашего оборудования,</w:t>
      </w:r>
      <w:r w:rsidR="00A51207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то </w:t>
      </w:r>
      <w:r w:rsidR="0010448D">
        <w:rPr>
          <w:rFonts w:ascii="Times New Roman" w:eastAsia="Times New Roman" w:hAnsi="Times New Roman" w:cs="Times New Roman"/>
          <w:sz w:val="24"/>
          <w:szCs w:val="28"/>
          <w:lang w:eastAsia="ru-RU"/>
        </w:rPr>
        <w:t>оплата сессии не возвращается и не переносится.</w:t>
      </w:r>
    </w:p>
    <w:p w:rsidR="00CC1118" w:rsidRPr="00C9099C" w:rsidRDefault="00CC1118" w:rsidP="0010448D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CC1118" w:rsidRPr="00C9099C" w:rsidRDefault="00826890" w:rsidP="00CC111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Возможность перенаправления к другому специалисту</w:t>
      </w:r>
    </w:p>
    <w:p w:rsidR="00CC1118" w:rsidRPr="00C9099C" w:rsidRDefault="00826890" w:rsidP="00CC111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В случае</w:t>
      </w:r>
      <w:proofErr w:type="gramStart"/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,</w:t>
      </w:r>
      <w:proofErr w:type="gramEnd"/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если я понимаю и признаю свои ограничения/некомпетентность в отношении 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ашей проблемы, я обязуюсь сообщить 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ам об этом и, по возможности, порекомендовать контак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ты компетентных специалистов.  </w:t>
      </w:r>
    </w:p>
    <w:p w:rsidR="00D71BF2" w:rsidRPr="00D71BF2" w:rsidRDefault="00826890" w:rsidP="00D71B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 </w:t>
      </w:r>
    </w:p>
    <w:p w:rsidR="00826890" w:rsidRPr="00826890" w:rsidRDefault="00826890" w:rsidP="00F7449C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Длительная работа с двумя и более специалистами</w:t>
      </w:r>
    </w:p>
    <w:p w:rsidR="00CC1118" w:rsidRPr="00C9099C" w:rsidRDefault="00826890" w:rsidP="002B43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Я придерживаюсь той точки зрения, что п</w:t>
      </w:r>
      <w:r w:rsidR="00C4780D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роходить индивидуальную терапию</w:t>
      </w:r>
      <w:r w:rsidR="002B431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у двух/нескольких специал</w:t>
      </w:r>
      <w:r w:rsidR="001C032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истов одновременно нежелательно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. Пожалуйста, прежде чем обратиться ко мне, завершите индивидуальную ра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боту с другими специалистами. </w:t>
      </w:r>
    </w:p>
    <w:p w:rsidR="00826890" w:rsidRPr="00C9099C" w:rsidRDefault="00826890" w:rsidP="00F744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«Разовые» консультации у других специалистов являются исключением. Данный пункт не относится и к совмещению индивидуальной терапии с наблюдением/лечением у психиатра, а также к посещению терапевтических групп, </w:t>
      </w:r>
      <w:proofErr w:type="spellStart"/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интенсивов</w:t>
      </w:r>
      <w:proofErr w:type="spellEnd"/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учебн</w:t>
      </w:r>
      <w:r w:rsidR="00C4780D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ых программ других психологов.</w:t>
      </w:r>
      <w:r w:rsidR="005875F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Для понимания нагрузки на ваш организм, просьба сообщать о намерениях дополнительной психологической работы.</w:t>
      </w:r>
    </w:p>
    <w:p w:rsidR="00C4780D" w:rsidRPr="00826890" w:rsidRDefault="00C4780D" w:rsidP="00F744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CC1118" w:rsidRPr="00C9099C" w:rsidRDefault="00826890" w:rsidP="00CC111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Увеличение частоты встреч</w:t>
      </w:r>
    </w:p>
    <w:p w:rsidR="00CC1118" w:rsidRPr="00C9099C" w:rsidRDefault="00826890" w:rsidP="00CC111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gramStart"/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Если в </w:t>
      </w:r>
      <w:r w:rsidR="00FA6AE0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ашей жизни происходит событие, попадающее в категорию «экстренных», или испытываемые 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ами переживания в какой-то момент кажутся 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ам чрезмерными/непереносимыми, мы можем организовать встречу раньше назначенной или увеличить частоту встреч, е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сли я согласна, и если у меня есть время. </w:t>
      </w:r>
      <w:proofErr w:type="gramEnd"/>
    </w:p>
    <w:p w:rsidR="00826890" w:rsidRPr="00826890" w:rsidRDefault="00826890" w:rsidP="00C478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CC1118" w:rsidRPr="00C9099C" w:rsidRDefault="00826890" w:rsidP="00CC111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Взаимоуважение</w:t>
      </w:r>
    </w:p>
    <w:p w:rsidR="00C4780D" w:rsidRPr="00C9099C" w:rsidRDefault="00826890" w:rsidP="00D71B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Я считаю, что любое насилие (физическое, эмоциональное, сексуальное) не является частью </w:t>
      </w:r>
      <w:proofErr w:type="gramStart"/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клиент-терапевтических</w:t>
      </w:r>
      <w:proofErr w:type="gramEnd"/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отношений. Скорее, это просто проявление неуважения к другому человеку как к личности, а потому недопустимо в нашей работе. То же касается любых оскорбительных действий, а также использования конфиденциальной информации б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ез обоюдного согласия сторон. 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Дополнительно, из уважения к клиентам на время сессии я обычно переключаю телефон в беззвучный режим, а входящие звонки оставляю без ответа, к чему и 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вас пригла</w:t>
      </w:r>
      <w:r w:rsidR="00C4780D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шаю. </w:t>
      </w:r>
    </w:p>
    <w:p w:rsidR="002B4317" w:rsidRDefault="002B4317" w:rsidP="006A5A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CC1118" w:rsidRPr="00C9099C" w:rsidRDefault="00826890" w:rsidP="00C47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Психотерапевтический процесс и употребление </w:t>
      </w:r>
      <w:proofErr w:type="spellStart"/>
      <w:r w:rsidRPr="00826890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психоактивных</w:t>
      </w:r>
      <w:proofErr w:type="spellEnd"/>
      <w:r w:rsidRPr="00826890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 веществ</w:t>
      </w:r>
    </w:p>
    <w:p w:rsidR="00826890" w:rsidRPr="002B4317" w:rsidRDefault="00826890" w:rsidP="002B4317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Если </w:t>
      </w:r>
      <w:r w:rsid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ы к началу сессии обнаруживаете себя в состоянии алкогольного/наркотического опьянения/похмелья, сессию придётся о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тменить без сохранения оплаты.</w:t>
      </w:r>
      <w:r w:rsidR="002B431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Я не смогу принять 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ас и в том случае если 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ы находитесь под воздействием «незначительной» дозы алкоголя, либо под влиянием других изменяющих сознание препаратов, например, сильных успокоительных, если только они не прописаны лечащим врачом (психиатром, неврологом) для регулярного приёма.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Терапия с клиентами в измененном состоянии сознания попросту может быть опасна, и, в моём понимании, перестаёт б</w:t>
      </w:r>
      <w:r w:rsidR="00CC1118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>ыть «психологической работой».</w:t>
      </w:r>
    </w:p>
    <w:p w:rsidR="006A5A41" w:rsidRDefault="006A5A41" w:rsidP="00FA6AE0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826890" w:rsidRPr="00826890" w:rsidRDefault="00826890" w:rsidP="00F7449C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Конфиденциальность</w:t>
      </w:r>
    </w:p>
    <w:p w:rsidR="00716EA5" w:rsidRDefault="00C9099C" w:rsidP="00C47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Я </w:t>
      </w:r>
      <w:proofErr w:type="gramStart"/>
      <w:r w:rsidR="00826890"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выбираю</w:t>
      </w:r>
      <w:proofErr w:type="gramEnd"/>
      <w:r w:rsidR="00826890"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/гарантирую неразглашение третьим лицам информации (в том числе переписки), относящейся к клиентам и являющейся часть</w:t>
      </w:r>
      <w:r w:rsidR="00C4780D" w:rsidRPr="00C9099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ю терапевтического процесса. </w:t>
      </w:r>
    </w:p>
    <w:p w:rsidR="00716EA5" w:rsidRDefault="00826890" w:rsidP="00C478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26890">
        <w:rPr>
          <w:rFonts w:ascii="Times New Roman" w:eastAsia="Times New Roman" w:hAnsi="Times New Roman" w:cs="Times New Roman"/>
          <w:sz w:val="24"/>
          <w:szCs w:val="28"/>
          <w:lang w:eastAsia="ru-RU"/>
        </w:rPr>
        <w:t>Исключением для данного пунк</w:t>
      </w:r>
      <w:r w:rsidR="00716EA5">
        <w:rPr>
          <w:rFonts w:ascii="Times New Roman" w:eastAsia="Times New Roman" w:hAnsi="Times New Roman" w:cs="Times New Roman"/>
          <w:sz w:val="24"/>
          <w:szCs w:val="28"/>
          <w:lang w:eastAsia="ru-RU"/>
        </w:rPr>
        <w:t>та можно считать обстоятельства:</w:t>
      </w:r>
    </w:p>
    <w:p w:rsidR="00716EA5" w:rsidRPr="00716EA5" w:rsidRDefault="00826890" w:rsidP="00716EA5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16EA5">
        <w:rPr>
          <w:rFonts w:ascii="Times New Roman" w:eastAsia="Times New Roman" w:hAnsi="Times New Roman" w:cs="Times New Roman"/>
          <w:sz w:val="24"/>
          <w:szCs w:val="28"/>
          <w:lang w:eastAsia="ru-RU"/>
        </w:rPr>
        <w:t>преду</w:t>
      </w:r>
      <w:r w:rsidR="00716EA5" w:rsidRPr="00716EA5">
        <w:rPr>
          <w:rFonts w:ascii="Times New Roman" w:eastAsia="Times New Roman" w:hAnsi="Times New Roman" w:cs="Times New Roman"/>
          <w:sz w:val="24"/>
          <w:szCs w:val="28"/>
          <w:lang w:eastAsia="ru-RU"/>
        </w:rPr>
        <w:t>смотренные законодательством РФ (например, в случае возбуждения уголовного дела против клиента, или неотложном направлении клиента в психиатрическую больницу)</w:t>
      </w:r>
    </w:p>
    <w:p w:rsidR="00716EA5" w:rsidRPr="00716EA5" w:rsidRDefault="00826890" w:rsidP="00716EA5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16EA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получение мной профессиональной супервизии, предполагающей обсуждение с </w:t>
      </w:r>
      <w:r w:rsidR="00FA6AE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более опытными </w:t>
      </w:r>
      <w:r w:rsidRPr="00716EA5">
        <w:rPr>
          <w:rFonts w:ascii="Times New Roman" w:eastAsia="Times New Roman" w:hAnsi="Times New Roman" w:cs="Times New Roman"/>
          <w:sz w:val="24"/>
          <w:szCs w:val="28"/>
          <w:lang w:eastAsia="ru-RU"/>
        </w:rPr>
        <w:t>коллегами работ</w:t>
      </w:r>
      <w:r w:rsidR="000E624F">
        <w:rPr>
          <w:rFonts w:ascii="Times New Roman" w:eastAsia="Times New Roman" w:hAnsi="Times New Roman" w:cs="Times New Roman"/>
          <w:sz w:val="24"/>
          <w:szCs w:val="28"/>
          <w:lang w:eastAsia="ru-RU"/>
        </w:rPr>
        <w:t>у</w:t>
      </w:r>
      <w:r w:rsidRPr="00716EA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 клиентами (без указания имён клиентов и личных данных, с помощью которых их можно идентифицировать), супервизор точно так же несёт ответственность за неразглашение клиент</w:t>
      </w:r>
      <w:r w:rsidR="00716EA5" w:rsidRPr="00716EA5">
        <w:rPr>
          <w:rFonts w:ascii="Times New Roman" w:eastAsia="Times New Roman" w:hAnsi="Times New Roman" w:cs="Times New Roman"/>
          <w:sz w:val="24"/>
          <w:szCs w:val="28"/>
          <w:lang w:eastAsia="ru-RU"/>
        </w:rPr>
        <w:t>ской информации третьим лицам</w:t>
      </w:r>
    </w:p>
    <w:p w:rsidR="00826890" w:rsidRPr="00716EA5" w:rsidRDefault="00716EA5" w:rsidP="00716EA5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16EA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во время </w:t>
      </w:r>
      <w:proofErr w:type="spellStart"/>
      <w:r w:rsidRPr="00716EA5">
        <w:rPr>
          <w:rFonts w:ascii="Times New Roman" w:eastAsia="Times New Roman" w:hAnsi="Times New Roman" w:cs="Times New Roman"/>
          <w:sz w:val="24"/>
          <w:szCs w:val="28"/>
          <w:lang w:eastAsia="ru-RU"/>
        </w:rPr>
        <w:t>интервизии</w:t>
      </w:r>
      <w:proofErr w:type="spellEnd"/>
      <w:r w:rsidRPr="00716EA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(представление хода работы с клиентом в профессиональном групповом обсуждении с коллегами с целью поиска наиболее эфф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ективных путей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 xml:space="preserve">помощи клиенту), когда </w:t>
      </w:r>
      <w:r w:rsidRPr="00716EA5">
        <w:rPr>
          <w:rFonts w:ascii="Times New Roman" w:eastAsia="Times New Roman" w:hAnsi="Times New Roman" w:cs="Times New Roman"/>
          <w:sz w:val="24"/>
          <w:szCs w:val="28"/>
          <w:lang w:eastAsia="ru-RU"/>
        </w:rPr>
        <w:t>сохраняется тайна фамилии и имени, а информация о клиенте искажается настолько, чтобы он был неузнаваем.</w:t>
      </w:r>
    </w:p>
    <w:p w:rsidR="002E1BEF" w:rsidRPr="00112EAF" w:rsidRDefault="002E1BEF" w:rsidP="002E1BE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385" w:rsidRPr="00112EAF" w:rsidRDefault="004F3385" w:rsidP="004F33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12EAF">
        <w:rPr>
          <w:rFonts w:ascii="Times New Roman" w:hAnsi="Times New Roman" w:cs="Times New Roman"/>
          <w:b/>
          <w:sz w:val="24"/>
          <w:szCs w:val="28"/>
        </w:rPr>
        <w:t xml:space="preserve">Спасибо, что прочитали этот документ. Он сформирован на основе терапевтических контрактов, находящихся в открытом доступе. Все пункты сформулированы в соответствии с моими личными и профессиональными предпочтениями. </w:t>
      </w:r>
      <w:proofErr w:type="gramStart"/>
      <w:r w:rsidRPr="00112EAF">
        <w:rPr>
          <w:rFonts w:ascii="Times New Roman" w:hAnsi="Times New Roman" w:cs="Times New Roman"/>
          <w:b/>
          <w:sz w:val="24"/>
          <w:szCs w:val="28"/>
        </w:rPr>
        <w:t>Моё мнение может не совпадать с Вашим или с мнением некоторых моих коллег, и это нормально.</w:t>
      </w:r>
      <w:proofErr w:type="gramEnd"/>
      <w:r w:rsidRPr="00112EAF">
        <w:rPr>
          <w:rFonts w:ascii="Times New Roman" w:hAnsi="Times New Roman" w:cs="Times New Roman"/>
          <w:b/>
          <w:sz w:val="24"/>
          <w:szCs w:val="28"/>
        </w:rPr>
        <w:t xml:space="preserve"> Если Вы категорически не согласны с любым из пунктов данного документа, то, вероятно, я не подхожу Вам как тера</w:t>
      </w:r>
      <w:bookmarkStart w:id="0" w:name="_GoBack"/>
      <w:bookmarkEnd w:id="0"/>
      <w:r w:rsidRPr="00112EAF">
        <w:rPr>
          <w:rFonts w:ascii="Times New Roman" w:hAnsi="Times New Roman" w:cs="Times New Roman"/>
          <w:b/>
          <w:sz w:val="24"/>
          <w:szCs w:val="28"/>
        </w:rPr>
        <w:t>певт.</w:t>
      </w:r>
    </w:p>
    <w:p w:rsidR="004F3385" w:rsidRPr="00112EAF" w:rsidRDefault="004F3385" w:rsidP="001D6692">
      <w:pPr>
        <w:spacing w:after="0" w:line="240" w:lineRule="auto"/>
        <w:rPr>
          <w:rFonts w:ascii="Times New Roman" w:hAnsi="Times New Roman" w:cs="Times New Roman"/>
          <w:b/>
          <w:sz w:val="14"/>
          <w:szCs w:val="28"/>
        </w:rPr>
      </w:pPr>
    </w:p>
    <w:p w:rsidR="00490EE2" w:rsidRPr="00112EAF" w:rsidRDefault="004F3385" w:rsidP="002B43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12EAF">
        <w:rPr>
          <w:rFonts w:ascii="Times New Roman" w:hAnsi="Times New Roman" w:cs="Times New Roman"/>
          <w:b/>
          <w:sz w:val="24"/>
          <w:szCs w:val="28"/>
        </w:rPr>
        <w:t xml:space="preserve">Если же при прочтении у Вас не возникло острых противоречий с </w:t>
      </w:r>
      <w:proofErr w:type="gramStart"/>
      <w:r w:rsidRPr="00112EAF">
        <w:rPr>
          <w:rFonts w:ascii="Times New Roman" w:hAnsi="Times New Roman" w:cs="Times New Roman"/>
          <w:b/>
          <w:sz w:val="24"/>
          <w:szCs w:val="28"/>
        </w:rPr>
        <w:t>на</w:t>
      </w:r>
      <w:r w:rsidR="001D6692" w:rsidRPr="00112EAF">
        <w:rPr>
          <w:rFonts w:ascii="Times New Roman" w:hAnsi="Times New Roman" w:cs="Times New Roman"/>
          <w:b/>
          <w:sz w:val="24"/>
          <w:szCs w:val="28"/>
        </w:rPr>
        <w:t>писанным</w:t>
      </w:r>
      <w:proofErr w:type="gramEnd"/>
      <w:r w:rsidR="001D6692" w:rsidRPr="00112EAF">
        <w:rPr>
          <w:rFonts w:ascii="Times New Roman" w:hAnsi="Times New Roman" w:cs="Times New Roman"/>
          <w:b/>
          <w:sz w:val="24"/>
          <w:szCs w:val="28"/>
        </w:rPr>
        <w:t>, то я приглашаю Вас в совместный психологический путь.</w:t>
      </w:r>
    </w:p>
    <w:p w:rsidR="00601A84" w:rsidRDefault="00601A84" w:rsidP="00490E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:rsidR="00D512FC" w:rsidRDefault="00D512FC" w:rsidP="00490E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:rsidR="00490EE2" w:rsidRPr="00490EE2" w:rsidRDefault="00490EE2" w:rsidP="00490E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 w:rsidRPr="00490EE2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Памятка для тех, кто работает с </w:t>
      </w:r>
      <w:r w:rsidR="000E624F">
        <w:rPr>
          <w:rFonts w:ascii="Times New Roman" w:eastAsia="Times New Roman" w:hAnsi="Times New Roman" w:cs="Times New Roman"/>
          <w:b/>
          <w:bCs/>
          <w:color w:val="000000"/>
          <w:sz w:val="28"/>
          <w:lang w:val="en-US" w:eastAsia="ru-RU"/>
        </w:rPr>
        <w:t>LI</w:t>
      </w:r>
      <w:r w:rsidR="000E624F" w:rsidRPr="00112EAF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 - </w:t>
      </w:r>
      <w:r w:rsidRPr="00490EE2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терапевтом по Скайп</w:t>
      </w:r>
    </w:p>
    <w:p w:rsidR="00490EE2" w:rsidRDefault="00490EE2" w:rsidP="00490EE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490EE2" w:rsidRDefault="00490EE2" w:rsidP="00490EE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490EE2" w:rsidRPr="00FA6AE0" w:rsidRDefault="00490EE2" w:rsidP="00FA6AE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FA6AE0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Перед первой встречей:</w:t>
      </w:r>
    </w:p>
    <w:p w:rsidR="00490EE2" w:rsidRPr="00FA6AE0" w:rsidRDefault="00490EE2" w:rsidP="00FA6AE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Будьте готовы выйти в интернет заранее (</w:t>
      </w:r>
      <w:r w:rsidR="00FA6AE0"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5-</w:t>
      </w:r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</w:t>
      </w:r>
      <w:r w:rsidR="002B4317"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0</w:t>
      </w:r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мин), чтобы все проверить.</w:t>
      </w:r>
    </w:p>
    <w:p w:rsidR="00490EE2" w:rsidRPr="00FA6AE0" w:rsidRDefault="00490EE2" w:rsidP="00FA6AE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490EE2" w:rsidRPr="00FA6AE0" w:rsidRDefault="00490EE2" w:rsidP="00FA6AE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FA6AE0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Связь:</w:t>
      </w:r>
    </w:p>
    <w:p w:rsidR="00490EE2" w:rsidRPr="00FA6AE0" w:rsidRDefault="00490EE2" w:rsidP="00FA6AE0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Проверьте, все ли в порядке со связью. Желательно, чтобы вы были подключены к </w:t>
      </w:r>
      <w:proofErr w:type="spellStart"/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вай</w:t>
      </w:r>
      <w:proofErr w:type="spellEnd"/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фаю</w:t>
      </w:r>
      <w:r w:rsid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:rsidR="00490EE2" w:rsidRPr="00FA6AE0" w:rsidRDefault="00490EE2" w:rsidP="00FA6AE0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Заранее войдите в свой аккаунт, часто бывает, что пароль может быть безвозвратно утерян.</w:t>
      </w:r>
    </w:p>
    <w:p w:rsidR="00490EE2" w:rsidRPr="00FA6AE0" w:rsidRDefault="00490EE2" w:rsidP="00FA6AE0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Проверьте звук и видео в скайпе. Звук можно проверить, позвонив на аккаунт скайпа, а видео, включив фронтальную камеру.</w:t>
      </w:r>
    </w:p>
    <w:p w:rsidR="00490EE2" w:rsidRPr="00FA6AE0" w:rsidRDefault="00490EE2" w:rsidP="00FA6AE0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Отправьте приглашение психологу, дождитесь пока тот его примет.</w:t>
      </w:r>
    </w:p>
    <w:p w:rsidR="00FA6AE0" w:rsidRPr="00FA6AE0" w:rsidRDefault="00FA6AE0" w:rsidP="00FA6AE0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 назначенное время звоните терапевту, он будет ждать вас он-</w:t>
      </w:r>
      <w:proofErr w:type="spellStart"/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лайн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:rsidR="00490EE2" w:rsidRPr="00FA6AE0" w:rsidRDefault="00490EE2" w:rsidP="00FA6AE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490EE2" w:rsidRPr="00FA6AE0" w:rsidRDefault="00490EE2" w:rsidP="00FA6AE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FA6AE0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Уведомления и посторонние звонки (если звоните с телефона)</w:t>
      </w:r>
    </w:p>
    <w:p w:rsidR="00490EE2" w:rsidRPr="00FA6AE0" w:rsidRDefault="00490EE2" w:rsidP="00FA6AE0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Чтобы встреча не была прервана звонком, поставьте телефон в </w:t>
      </w:r>
      <w:proofErr w:type="spellStart"/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авиарежим</w:t>
      </w:r>
      <w:proofErr w:type="spellEnd"/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(мобильная связь тоже не будет работать) и включите </w:t>
      </w:r>
      <w:proofErr w:type="spellStart"/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вайфай</w:t>
      </w:r>
      <w:proofErr w:type="spellEnd"/>
      <w:r w:rsid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:rsidR="00490EE2" w:rsidRPr="00FA6AE0" w:rsidRDefault="00490EE2" w:rsidP="00FA6AE0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Отключите уведомления из мессенджеров и соц. сетей, чтобы они не выскакивали сверху экрана.</w:t>
      </w:r>
    </w:p>
    <w:p w:rsidR="00490EE2" w:rsidRPr="00FA6AE0" w:rsidRDefault="00490EE2" w:rsidP="00FA6AE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490EE2" w:rsidRPr="00FA6AE0" w:rsidRDefault="00490EE2" w:rsidP="00FA6AE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FA6AE0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Во время сессии:</w:t>
      </w:r>
    </w:p>
    <w:p w:rsidR="00490EE2" w:rsidRPr="00FA6AE0" w:rsidRDefault="00490EE2" w:rsidP="00FA6AE0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 должны находиться в закрытом помещении, без других людей. </w:t>
      </w:r>
    </w:p>
    <w:p w:rsidR="00490EE2" w:rsidRPr="00FA6AE0" w:rsidRDefault="00490EE2" w:rsidP="00FA6AE0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Не держите телефон или планшет в руках. Зафиксируйте его и сядьте напротив, чтобы было хорошо видно ваше лицо</w:t>
      </w:r>
      <w:r w:rsidR="00112EAF" w:rsidRPr="00112EA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112EAF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 тело</w:t>
      </w:r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 Или используйте компьютер.</w:t>
      </w:r>
    </w:p>
    <w:p w:rsidR="00490EE2" w:rsidRPr="00FA6AE0" w:rsidRDefault="00490EE2" w:rsidP="00FA6AE0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Включите настольную лампу или дополнительный свет, чтобы он падал на лицо, света от экрана недостаточно.</w:t>
      </w:r>
    </w:p>
    <w:p w:rsidR="00490EE2" w:rsidRPr="00FA6AE0" w:rsidRDefault="00490EE2" w:rsidP="00FA6AE0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Подготовьте все, что вам нужно заранее: воду, салфетки, </w:t>
      </w:r>
      <w:r w:rsidR="005875F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предметы, которые можно сжимать/скручивать, </w:t>
      </w:r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чтобы не прерываться.</w:t>
      </w:r>
    </w:p>
    <w:p w:rsidR="00490EE2" w:rsidRPr="00FA6AE0" w:rsidRDefault="00490EE2" w:rsidP="00FA6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490EE2" w:rsidRPr="00FA6AE0" w:rsidRDefault="00490EE2" w:rsidP="00FA6AE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FA6A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Если вы подготовитесь к встрече, то ваша терапия по скайпу будет максимально комфортной.</w:t>
      </w:r>
    </w:p>
    <w:p w:rsidR="00490EE2" w:rsidRPr="004F3385" w:rsidRDefault="00490EE2" w:rsidP="00FA6AE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8"/>
        </w:rPr>
      </w:pPr>
    </w:p>
    <w:sectPr w:rsidR="00490EE2" w:rsidRPr="004F3385" w:rsidSect="002B4317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77D"/>
    <w:multiLevelType w:val="hybridMultilevel"/>
    <w:tmpl w:val="9C829DA6"/>
    <w:lvl w:ilvl="0" w:tplc="B21C72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3A09B8"/>
    <w:multiLevelType w:val="multilevel"/>
    <w:tmpl w:val="F8E8A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800374"/>
    <w:multiLevelType w:val="hybridMultilevel"/>
    <w:tmpl w:val="699614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5BA0CB6"/>
    <w:multiLevelType w:val="multilevel"/>
    <w:tmpl w:val="BDF86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1E1E96"/>
    <w:multiLevelType w:val="multilevel"/>
    <w:tmpl w:val="1E20F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F317B9"/>
    <w:multiLevelType w:val="hybridMultilevel"/>
    <w:tmpl w:val="B79AFF60"/>
    <w:lvl w:ilvl="0" w:tplc="B21C72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9CF56AA"/>
    <w:multiLevelType w:val="hybridMultilevel"/>
    <w:tmpl w:val="E4F66B94"/>
    <w:lvl w:ilvl="0" w:tplc="B21C72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AED313E"/>
    <w:multiLevelType w:val="multilevel"/>
    <w:tmpl w:val="C9B4B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384648"/>
    <w:multiLevelType w:val="multilevel"/>
    <w:tmpl w:val="E64A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5515EF"/>
    <w:multiLevelType w:val="hybridMultilevel"/>
    <w:tmpl w:val="5E24FE5E"/>
    <w:lvl w:ilvl="0" w:tplc="B21C72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B8C61CA"/>
    <w:multiLevelType w:val="hybridMultilevel"/>
    <w:tmpl w:val="AFB06A16"/>
    <w:lvl w:ilvl="0" w:tplc="B21C72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DFF4952"/>
    <w:multiLevelType w:val="hybridMultilevel"/>
    <w:tmpl w:val="418C2122"/>
    <w:lvl w:ilvl="0" w:tplc="B21C72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0DB00EB"/>
    <w:multiLevelType w:val="hybridMultilevel"/>
    <w:tmpl w:val="EEB410BE"/>
    <w:lvl w:ilvl="0" w:tplc="B21C72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8AC5D6F"/>
    <w:multiLevelType w:val="hybridMultilevel"/>
    <w:tmpl w:val="53B24886"/>
    <w:lvl w:ilvl="0" w:tplc="B21C72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FD21010"/>
    <w:multiLevelType w:val="hybridMultilevel"/>
    <w:tmpl w:val="AD841AD8"/>
    <w:lvl w:ilvl="0" w:tplc="ED72C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06F2599"/>
    <w:multiLevelType w:val="multilevel"/>
    <w:tmpl w:val="0C52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4C62CA9"/>
    <w:multiLevelType w:val="hybridMultilevel"/>
    <w:tmpl w:val="1284C89C"/>
    <w:lvl w:ilvl="0" w:tplc="B21C72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9"/>
  </w:num>
  <w:num w:numId="5">
    <w:abstractNumId w:val="6"/>
  </w:num>
  <w:num w:numId="6">
    <w:abstractNumId w:val="16"/>
  </w:num>
  <w:num w:numId="7">
    <w:abstractNumId w:val="13"/>
  </w:num>
  <w:num w:numId="8">
    <w:abstractNumId w:val="10"/>
  </w:num>
  <w:num w:numId="9">
    <w:abstractNumId w:val="0"/>
  </w:num>
  <w:num w:numId="10">
    <w:abstractNumId w:val="5"/>
  </w:num>
  <w:num w:numId="11">
    <w:abstractNumId w:val="12"/>
  </w:num>
  <w:num w:numId="12">
    <w:abstractNumId w:val="15"/>
  </w:num>
  <w:num w:numId="13">
    <w:abstractNumId w:val="7"/>
  </w:num>
  <w:num w:numId="14">
    <w:abstractNumId w:val="4"/>
  </w:num>
  <w:num w:numId="15">
    <w:abstractNumId w:val="2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0F6"/>
    <w:rsid w:val="000B7E88"/>
    <w:rsid w:val="000E624F"/>
    <w:rsid w:val="0010448D"/>
    <w:rsid w:val="00112EAF"/>
    <w:rsid w:val="001C0328"/>
    <w:rsid w:val="001D110C"/>
    <w:rsid w:val="001D6692"/>
    <w:rsid w:val="001E6202"/>
    <w:rsid w:val="002B4317"/>
    <w:rsid w:val="002E1BEF"/>
    <w:rsid w:val="00490EE2"/>
    <w:rsid w:val="004C4874"/>
    <w:rsid w:val="004E4BD9"/>
    <w:rsid w:val="004F3385"/>
    <w:rsid w:val="005875F6"/>
    <w:rsid w:val="005A10F6"/>
    <w:rsid w:val="00601A84"/>
    <w:rsid w:val="006A5A41"/>
    <w:rsid w:val="00716EA5"/>
    <w:rsid w:val="00726C59"/>
    <w:rsid w:val="00741D30"/>
    <w:rsid w:val="007F1BD0"/>
    <w:rsid w:val="00826890"/>
    <w:rsid w:val="008723C7"/>
    <w:rsid w:val="00893DDA"/>
    <w:rsid w:val="009A5EB9"/>
    <w:rsid w:val="009C4A7A"/>
    <w:rsid w:val="00A04EE1"/>
    <w:rsid w:val="00A51207"/>
    <w:rsid w:val="00AA5C2B"/>
    <w:rsid w:val="00AC62F3"/>
    <w:rsid w:val="00B22657"/>
    <w:rsid w:val="00BA6898"/>
    <w:rsid w:val="00BE5C31"/>
    <w:rsid w:val="00C00C5B"/>
    <w:rsid w:val="00C4780D"/>
    <w:rsid w:val="00C663F3"/>
    <w:rsid w:val="00C9099C"/>
    <w:rsid w:val="00CB3209"/>
    <w:rsid w:val="00CC1118"/>
    <w:rsid w:val="00CF5142"/>
    <w:rsid w:val="00D512FC"/>
    <w:rsid w:val="00D53111"/>
    <w:rsid w:val="00D71BF2"/>
    <w:rsid w:val="00D73D50"/>
    <w:rsid w:val="00DA778A"/>
    <w:rsid w:val="00EF2EF6"/>
    <w:rsid w:val="00F71F21"/>
    <w:rsid w:val="00F7449C"/>
    <w:rsid w:val="00FA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3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16EA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F2EF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A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5A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3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16EA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F2EF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A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5A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6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fespanintegration.ru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1</Pages>
  <Words>1831</Words>
  <Characters>10442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27</cp:revision>
  <dcterms:created xsi:type="dcterms:W3CDTF">2019-10-02T20:24:00Z</dcterms:created>
  <dcterms:modified xsi:type="dcterms:W3CDTF">2020-03-18T09:00:00Z</dcterms:modified>
</cp:coreProperties>
</file>