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489724" w14:textId="10A1CEDA" w:rsidR="009D078C" w:rsidRPr="009D078C" w:rsidRDefault="009D078C">
      <w:pPr>
        <w:rPr>
          <w:rFonts w:ascii="Times New Roman" w:eastAsia="宋体" w:hAnsi="Times New Roman" w:cs="Times New Roman"/>
          <w:b/>
          <w:bCs/>
          <w:sz w:val="28"/>
          <w:szCs w:val="28"/>
        </w:rPr>
      </w:pPr>
      <w:bookmarkStart w:id="0" w:name="_GoBack"/>
      <w:bookmarkEnd w:id="0"/>
      <w:r w:rsidRPr="009D078C">
        <w:rPr>
          <w:rFonts w:ascii="Times New Roman" w:eastAsia="宋体" w:hAnsi="Times New Roman" w:cs="Times New Roman" w:hint="eastAsia"/>
          <w:b/>
          <w:bCs/>
          <w:sz w:val="28"/>
          <w:szCs w:val="28"/>
        </w:rPr>
        <w:t>二、朗读短文并回答问题：</w:t>
      </w:r>
    </w:p>
    <w:p w14:paraId="7FF6BD77" w14:textId="77777777" w:rsidR="009D078C" w:rsidRPr="00A767FF" w:rsidRDefault="009D078C" w:rsidP="009D078C">
      <w:pPr>
        <w:rPr>
          <w:rFonts w:ascii="Times New Roman" w:eastAsia="宋体" w:hAnsi="Times New Roman" w:cs="Times New Roman"/>
          <w:b/>
          <w:bCs/>
          <w:sz w:val="28"/>
          <w:szCs w:val="28"/>
        </w:rPr>
      </w:pPr>
      <w:r w:rsidRPr="00A767FF">
        <w:rPr>
          <w:rFonts w:ascii="Times New Roman" w:eastAsia="宋体" w:hAnsi="Times New Roman" w:cs="Times New Roman"/>
          <w:b/>
          <w:bCs/>
          <w:sz w:val="28"/>
          <w:szCs w:val="28"/>
        </w:rPr>
        <w:t>朗读短文评分标准：</w:t>
      </w:r>
    </w:p>
    <w:p w14:paraId="2E5A7843" w14:textId="77777777" w:rsidR="009D078C" w:rsidRPr="00A767FF" w:rsidRDefault="009D078C" w:rsidP="009D078C">
      <w:pPr>
        <w:rPr>
          <w:rFonts w:ascii="Times New Roman" w:eastAsia="宋体" w:hAnsi="Times New Roman" w:cs="Times New Roman"/>
          <w:sz w:val="24"/>
          <w:szCs w:val="24"/>
        </w:rPr>
      </w:pPr>
      <w:r w:rsidRPr="00A767FF">
        <w:rPr>
          <w:rFonts w:ascii="Times New Roman" w:eastAsia="宋体" w:hAnsi="Times New Roman" w:cs="Times New Roman"/>
          <w:sz w:val="24"/>
          <w:szCs w:val="24"/>
        </w:rPr>
        <w:t>评分说明：</w:t>
      </w:r>
    </w:p>
    <w:p w14:paraId="5FC46F5D" w14:textId="77777777"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评分标准中的</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基本完成全部文本内容朗读</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指超过</w:t>
      </w:r>
      <w:r w:rsidRPr="00A767FF">
        <w:rPr>
          <w:rFonts w:ascii="Times New Roman" w:eastAsia="宋体" w:hAnsi="Times New Roman" w:cs="Times New Roman"/>
          <w:sz w:val="24"/>
          <w:szCs w:val="24"/>
        </w:rPr>
        <w:t>90%</w:t>
      </w:r>
      <w:r w:rsidRPr="00A767FF">
        <w:rPr>
          <w:rFonts w:ascii="Times New Roman" w:eastAsia="宋体" w:hAnsi="Times New Roman" w:cs="Times New Roman"/>
          <w:sz w:val="24"/>
          <w:szCs w:val="24"/>
        </w:rPr>
        <w:t>文本内容量；</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少数文本内容</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指少于</w:t>
      </w:r>
      <w:r w:rsidRPr="00A767FF">
        <w:rPr>
          <w:rFonts w:ascii="Times New Roman" w:eastAsia="宋体" w:hAnsi="Times New Roman" w:cs="Times New Roman"/>
          <w:sz w:val="24"/>
          <w:szCs w:val="24"/>
        </w:rPr>
        <w:t>50%</w:t>
      </w:r>
      <w:r w:rsidRPr="00A767FF">
        <w:rPr>
          <w:rFonts w:ascii="Times New Roman" w:eastAsia="宋体" w:hAnsi="Times New Roman" w:cs="Times New Roman"/>
          <w:sz w:val="24"/>
          <w:szCs w:val="24"/>
        </w:rPr>
        <w:t>的文本内容量。</w:t>
      </w:r>
    </w:p>
    <w:p w14:paraId="0DF13880" w14:textId="3B4338CF"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朗读的</w:t>
      </w:r>
      <w:r>
        <w:rPr>
          <w:rFonts w:ascii="Times New Roman" w:eastAsia="宋体" w:hAnsi="Times New Roman" w:cs="Times New Roman" w:hint="eastAsia"/>
          <w:sz w:val="24"/>
          <w:szCs w:val="24"/>
        </w:rPr>
        <w:t>完整性</w:t>
      </w:r>
      <w:r w:rsidRPr="00A767FF">
        <w:rPr>
          <w:rFonts w:ascii="Times New Roman" w:eastAsia="宋体" w:hAnsi="Times New Roman" w:cs="Times New Roman"/>
          <w:sz w:val="24"/>
          <w:szCs w:val="24"/>
        </w:rPr>
        <w:t>和流畅性须建立在</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尊重原文内容</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的基础上，与原文无关的内容不予计分。</w:t>
      </w:r>
    </w:p>
    <w:p w14:paraId="7A1147AF" w14:textId="77777777"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若重复读错同一个单词则只计一次。</w:t>
      </w:r>
    </w:p>
    <w:p w14:paraId="03F805D4" w14:textId="77777777"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如果相同内容朗读多遍，以最后一遍为准。</w:t>
      </w:r>
    </w:p>
    <w:tbl>
      <w:tblPr>
        <w:tblW w:w="5000" w:type="pct"/>
        <w:tblLook w:val="04A0" w:firstRow="1" w:lastRow="0" w:firstColumn="1" w:lastColumn="0" w:noHBand="0" w:noVBand="1"/>
      </w:tblPr>
      <w:tblGrid>
        <w:gridCol w:w="1413"/>
        <w:gridCol w:w="5402"/>
        <w:gridCol w:w="2921"/>
      </w:tblGrid>
      <w:tr w:rsidR="009D078C" w:rsidRPr="00A767FF" w14:paraId="6FF5054B" w14:textId="77777777" w:rsidTr="00C26507">
        <w:trPr>
          <w:trHeight w:val="558"/>
        </w:trPr>
        <w:tc>
          <w:tcPr>
            <w:tcW w:w="726"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6CE277"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分数</w:t>
            </w:r>
          </w:p>
        </w:tc>
        <w:tc>
          <w:tcPr>
            <w:tcW w:w="2774" w:type="pct"/>
            <w:tcBorders>
              <w:top w:val="single" w:sz="4" w:space="0" w:color="000000"/>
              <w:left w:val="nil"/>
              <w:bottom w:val="single" w:sz="4" w:space="0" w:color="000000"/>
              <w:right w:val="single" w:sz="4" w:space="0" w:color="000000"/>
            </w:tcBorders>
            <w:shd w:val="clear" w:color="auto" w:fill="auto"/>
            <w:vAlign w:val="center"/>
            <w:hideMark/>
          </w:tcPr>
          <w:p w14:paraId="0E389838"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标准</w:t>
            </w:r>
          </w:p>
        </w:tc>
        <w:tc>
          <w:tcPr>
            <w:tcW w:w="1500" w:type="pct"/>
            <w:tcBorders>
              <w:top w:val="single" w:sz="4" w:space="0" w:color="000000"/>
              <w:left w:val="nil"/>
              <w:bottom w:val="single" w:sz="4" w:space="0" w:color="000000"/>
              <w:right w:val="single" w:sz="4" w:space="0" w:color="000000"/>
            </w:tcBorders>
            <w:vAlign w:val="center"/>
          </w:tcPr>
          <w:p w14:paraId="2C345D88"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阅卷人备注</w:t>
            </w:r>
          </w:p>
        </w:tc>
      </w:tr>
      <w:tr w:rsidR="009D078C" w:rsidRPr="00A767FF" w14:paraId="76B46C7F" w14:textId="77777777" w:rsidTr="009D078C">
        <w:trPr>
          <w:trHeight w:val="87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25D8F4C0"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8</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0F322FD0"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完成全部文本内容朗读</w:t>
            </w:r>
          </w:p>
          <w:p w14:paraId="1360EBAC"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朗读流畅，节奏感强，基本没有重复与自我更正</w:t>
            </w:r>
          </w:p>
          <w:p w14:paraId="083DE64D"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意群停顿恰当，语音语调清晰准确，可存在个别错误。（不超过</w:t>
            </w:r>
            <w:r w:rsidRPr="009D078C">
              <w:rPr>
                <w:rFonts w:ascii="Times New Roman" w:eastAsia="宋体" w:hAnsi="Times New Roman" w:cs="Times New Roman"/>
                <w:color w:val="000000"/>
                <w:kern w:val="0"/>
                <w:sz w:val="24"/>
                <w:szCs w:val="24"/>
              </w:rPr>
              <w:t>3</w:t>
            </w:r>
            <w:r w:rsidRPr="009D078C">
              <w:rPr>
                <w:rFonts w:ascii="Times New Roman" w:eastAsia="宋体" w:hAnsi="Times New Roman" w:cs="Times New Roman"/>
                <w:color w:val="000000"/>
                <w:kern w:val="0"/>
                <w:sz w:val="24"/>
                <w:szCs w:val="24"/>
              </w:rPr>
              <w:t>处）</w:t>
            </w:r>
          </w:p>
        </w:tc>
        <w:tc>
          <w:tcPr>
            <w:tcW w:w="1500" w:type="pct"/>
            <w:tcBorders>
              <w:top w:val="nil"/>
              <w:left w:val="nil"/>
              <w:bottom w:val="single" w:sz="4" w:space="0" w:color="000000"/>
              <w:right w:val="single" w:sz="4" w:space="0" w:color="000000"/>
            </w:tcBorders>
            <w:vAlign w:val="center"/>
          </w:tcPr>
          <w:p w14:paraId="49B8D005"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第一套题给满分卡的比较紧，基本上没有错，或者只有一个、两个自我更正或停顿错误才给满分。</w:t>
            </w:r>
          </w:p>
          <w:p w14:paraId="5211248F"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第二套学生容易读错的单词多，容错率高一点点，有</w:t>
            </w:r>
            <w:r w:rsidRPr="00A767FF">
              <w:rPr>
                <w:rFonts w:ascii="Times New Roman" w:eastAsia="宋体" w:hAnsi="Times New Roman" w:cs="Times New Roman"/>
                <w:color w:val="000000"/>
                <w:kern w:val="0"/>
                <w:sz w:val="24"/>
                <w:szCs w:val="24"/>
              </w:rPr>
              <w:t>3</w:t>
            </w:r>
            <w:r w:rsidRPr="00A767FF">
              <w:rPr>
                <w:rFonts w:ascii="Times New Roman" w:eastAsia="宋体" w:hAnsi="Times New Roman" w:cs="Times New Roman"/>
                <w:color w:val="000000"/>
                <w:kern w:val="0"/>
                <w:sz w:val="24"/>
                <w:szCs w:val="24"/>
              </w:rPr>
              <w:t>个以内就都给满分。</w:t>
            </w:r>
          </w:p>
        </w:tc>
      </w:tr>
      <w:tr w:rsidR="009D078C" w:rsidRPr="00A767FF" w14:paraId="721B5537" w14:textId="77777777" w:rsidTr="009D078C">
        <w:trPr>
          <w:trHeight w:val="86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02B32938"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5</w:t>
            </w:r>
            <w:r w:rsidRPr="009D078C">
              <w:rPr>
                <w:rFonts w:ascii="Times New Roman" w:eastAsia="宋体" w:hAnsi="Times New Roman" w:cs="Times New Roman"/>
                <w:b/>
                <w:bCs/>
                <w:color w:val="000000"/>
                <w:kern w:val="0"/>
                <w:sz w:val="24"/>
                <w:szCs w:val="24"/>
              </w:rPr>
              <w:t>分</w:t>
            </w:r>
            <w:r w:rsidRPr="009D078C">
              <w:rPr>
                <w:rFonts w:ascii="Times New Roman" w:eastAsia="宋体" w:hAnsi="Times New Roman" w:cs="Times New Roman"/>
                <w:b/>
                <w:bCs/>
                <w:color w:val="000000"/>
                <w:kern w:val="0"/>
                <w:sz w:val="24"/>
                <w:szCs w:val="24"/>
              </w:rPr>
              <w:t>-7</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2E40FE2B"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基本完成全部文本内容朗读</w:t>
            </w:r>
          </w:p>
          <w:p w14:paraId="0E6393A4"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朗读基本流畅，有一定节奏感，有个别重复与自我更正</w:t>
            </w:r>
          </w:p>
          <w:p w14:paraId="1D23A0CB"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有少量意群停顿、语音、语调错误，但不影响听者理解。（</w:t>
            </w:r>
            <w:r w:rsidRPr="009D078C">
              <w:rPr>
                <w:rFonts w:ascii="Times New Roman" w:eastAsia="宋体" w:hAnsi="Times New Roman" w:cs="Times New Roman"/>
                <w:color w:val="000000"/>
                <w:kern w:val="0"/>
                <w:sz w:val="24"/>
                <w:szCs w:val="24"/>
              </w:rPr>
              <w:t>3</w:t>
            </w:r>
            <w:r w:rsidRPr="009D078C">
              <w:rPr>
                <w:rFonts w:ascii="Times New Roman" w:eastAsia="宋体" w:hAnsi="Times New Roman" w:cs="Times New Roman"/>
                <w:color w:val="000000"/>
                <w:kern w:val="0"/>
                <w:sz w:val="24"/>
                <w:szCs w:val="24"/>
              </w:rPr>
              <w:t>至</w:t>
            </w:r>
            <w:r w:rsidRPr="009D078C">
              <w:rPr>
                <w:rFonts w:ascii="Times New Roman" w:eastAsia="宋体" w:hAnsi="Times New Roman" w:cs="Times New Roman"/>
                <w:color w:val="000000"/>
                <w:kern w:val="0"/>
                <w:sz w:val="24"/>
                <w:szCs w:val="24"/>
              </w:rPr>
              <w:t>5</w:t>
            </w:r>
            <w:r w:rsidRPr="009D078C">
              <w:rPr>
                <w:rFonts w:ascii="Times New Roman" w:eastAsia="宋体" w:hAnsi="Times New Roman" w:cs="Times New Roman"/>
                <w:color w:val="000000"/>
                <w:kern w:val="0"/>
                <w:sz w:val="24"/>
                <w:szCs w:val="24"/>
              </w:rPr>
              <w:t>处）</w:t>
            </w:r>
          </w:p>
        </w:tc>
        <w:tc>
          <w:tcPr>
            <w:tcW w:w="1500" w:type="pct"/>
            <w:tcBorders>
              <w:top w:val="nil"/>
              <w:left w:val="nil"/>
              <w:bottom w:val="single" w:sz="4" w:space="0" w:color="000000"/>
              <w:right w:val="single" w:sz="4" w:space="0" w:color="000000"/>
            </w:tcBorders>
            <w:vAlign w:val="center"/>
          </w:tcPr>
          <w:p w14:paraId="4CC695AD" w14:textId="77777777" w:rsidR="009D078C"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优先看准确性，分值差别还是看错误数量，数量越多分数越低，</w:t>
            </w:r>
            <w:r w:rsidRPr="00A767FF">
              <w:rPr>
                <w:rFonts w:ascii="Times New Roman" w:eastAsia="宋体" w:hAnsi="Times New Roman" w:cs="Times New Roman"/>
                <w:color w:val="000000"/>
                <w:kern w:val="0"/>
                <w:sz w:val="24"/>
                <w:szCs w:val="24"/>
              </w:rPr>
              <w:t>5</w:t>
            </w:r>
            <w:r w:rsidRPr="00A767FF">
              <w:rPr>
                <w:rFonts w:ascii="Times New Roman" w:eastAsia="宋体" w:hAnsi="Times New Roman" w:cs="Times New Roman"/>
                <w:color w:val="000000"/>
                <w:kern w:val="0"/>
                <w:sz w:val="24"/>
                <w:szCs w:val="24"/>
              </w:rPr>
              <w:t>分主要是要求虽然有一些错误但是不影响句子表意，大部分句子能让人大概听懂。</w:t>
            </w:r>
          </w:p>
          <w:p w14:paraId="7ADC57A5" w14:textId="194E389C" w:rsidR="009D078C" w:rsidRPr="00A767FF" w:rsidRDefault="009D078C" w:rsidP="00187E7A">
            <w:pPr>
              <w:widowControl/>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第二套容错率偏高一点。</w:t>
            </w:r>
          </w:p>
        </w:tc>
      </w:tr>
      <w:tr w:rsidR="009D078C" w:rsidRPr="00A767FF" w14:paraId="386A8445" w14:textId="77777777" w:rsidTr="009D078C">
        <w:trPr>
          <w:trHeight w:val="121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1DA11DFD"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3</w:t>
            </w:r>
            <w:r w:rsidRPr="009D078C">
              <w:rPr>
                <w:rFonts w:ascii="Times New Roman" w:eastAsia="宋体" w:hAnsi="Times New Roman" w:cs="Times New Roman"/>
                <w:b/>
                <w:bCs/>
                <w:color w:val="000000"/>
                <w:kern w:val="0"/>
                <w:sz w:val="24"/>
                <w:szCs w:val="24"/>
              </w:rPr>
              <w:t>分</w:t>
            </w:r>
            <w:r w:rsidRPr="009D078C">
              <w:rPr>
                <w:rFonts w:ascii="Times New Roman" w:eastAsia="宋体" w:hAnsi="Times New Roman" w:cs="Times New Roman"/>
                <w:b/>
                <w:bCs/>
                <w:color w:val="000000"/>
                <w:kern w:val="0"/>
                <w:sz w:val="24"/>
                <w:szCs w:val="24"/>
              </w:rPr>
              <w:t>-4</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490821E4"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仅朗读了少数文本内容</w:t>
            </w:r>
          </w:p>
          <w:p w14:paraId="5808FD65"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朗读不够流畅，基本没有节奏感，有较多重复与自我更正</w:t>
            </w:r>
          </w:p>
          <w:p w14:paraId="6BEDF62A"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有较多意群停顿、语音、语调错误，且影响理解。（</w:t>
            </w:r>
            <w:r w:rsidRPr="009D078C">
              <w:rPr>
                <w:rFonts w:ascii="Times New Roman" w:eastAsia="宋体" w:hAnsi="Times New Roman" w:cs="Times New Roman"/>
                <w:color w:val="000000"/>
                <w:kern w:val="0"/>
                <w:sz w:val="24"/>
                <w:szCs w:val="24"/>
              </w:rPr>
              <w:t>5</w:t>
            </w:r>
            <w:r w:rsidRPr="009D078C">
              <w:rPr>
                <w:rFonts w:ascii="Times New Roman" w:eastAsia="宋体" w:hAnsi="Times New Roman" w:cs="Times New Roman"/>
                <w:color w:val="000000"/>
                <w:kern w:val="0"/>
                <w:sz w:val="24"/>
                <w:szCs w:val="24"/>
              </w:rPr>
              <w:t>处以上）</w:t>
            </w:r>
          </w:p>
        </w:tc>
        <w:tc>
          <w:tcPr>
            <w:tcW w:w="1500" w:type="pct"/>
            <w:tcBorders>
              <w:top w:val="nil"/>
              <w:left w:val="nil"/>
              <w:bottom w:val="single" w:sz="4" w:space="0" w:color="000000"/>
              <w:right w:val="single" w:sz="4" w:space="0" w:color="000000"/>
            </w:tcBorders>
            <w:vAlign w:val="center"/>
          </w:tcPr>
          <w:p w14:paraId="2309875F"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4</w:t>
            </w:r>
            <w:r w:rsidRPr="00A767FF">
              <w:rPr>
                <w:rFonts w:ascii="Times New Roman" w:eastAsia="宋体" w:hAnsi="Times New Roman" w:cs="Times New Roman"/>
                <w:color w:val="000000"/>
                <w:kern w:val="0"/>
                <w:sz w:val="24"/>
                <w:szCs w:val="24"/>
              </w:rPr>
              <w:t>分主要是卡在错误多到整句整句地让人听不懂，但个别句子还能听懂。</w:t>
            </w:r>
          </w:p>
          <w:p w14:paraId="3F9B0062"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没什么句子能听懂就</w:t>
            </w:r>
            <w:r w:rsidRPr="00A767FF">
              <w:rPr>
                <w:rFonts w:ascii="Times New Roman" w:eastAsia="宋体" w:hAnsi="Times New Roman" w:cs="Times New Roman"/>
                <w:color w:val="000000"/>
                <w:kern w:val="0"/>
                <w:sz w:val="24"/>
                <w:szCs w:val="24"/>
              </w:rPr>
              <w:t>3</w:t>
            </w:r>
            <w:r w:rsidRPr="00A767FF">
              <w:rPr>
                <w:rFonts w:ascii="Times New Roman" w:eastAsia="宋体" w:hAnsi="Times New Roman" w:cs="Times New Roman"/>
                <w:color w:val="000000"/>
                <w:kern w:val="0"/>
                <w:sz w:val="24"/>
                <w:szCs w:val="24"/>
              </w:rPr>
              <w:t>分以下了。</w:t>
            </w:r>
          </w:p>
        </w:tc>
      </w:tr>
      <w:tr w:rsidR="009D078C" w:rsidRPr="00A767FF" w14:paraId="050379A1" w14:textId="77777777" w:rsidTr="009D078C">
        <w:trPr>
          <w:trHeight w:val="102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69612EA5"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1</w:t>
            </w:r>
            <w:r w:rsidRPr="009D078C">
              <w:rPr>
                <w:rFonts w:ascii="Times New Roman" w:eastAsia="宋体" w:hAnsi="Times New Roman" w:cs="Times New Roman"/>
                <w:b/>
                <w:bCs/>
                <w:color w:val="000000"/>
                <w:kern w:val="0"/>
                <w:sz w:val="24"/>
                <w:szCs w:val="24"/>
              </w:rPr>
              <w:t>分</w:t>
            </w:r>
            <w:r w:rsidRPr="009D078C">
              <w:rPr>
                <w:rFonts w:ascii="Times New Roman" w:eastAsia="宋体" w:hAnsi="Times New Roman" w:cs="Times New Roman"/>
                <w:b/>
                <w:bCs/>
                <w:color w:val="000000"/>
                <w:kern w:val="0"/>
                <w:sz w:val="24"/>
                <w:szCs w:val="24"/>
              </w:rPr>
              <w:t>-2</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50475924"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仅朗读个别语句、单词或短语</w:t>
            </w:r>
          </w:p>
          <w:p w14:paraId="5C3394D1"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朗读不流畅，没有节奏感，有多处重复与自我更正</w:t>
            </w:r>
          </w:p>
          <w:p w14:paraId="41E0EE7E"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意群停顿混乱，语音、语调错误，严重影响听者理解</w:t>
            </w:r>
          </w:p>
        </w:tc>
        <w:tc>
          <w:tcPr>
            <w:tcW w:w="1500" w:type="pct"/>
            <w:tcBorders>
              <w:top w:val="nil"/>
              <w:left w:val="nil"/>
              <w:bottom w:val="single" w:sz="4" w:space="0" w:color="000000"/>
              <w:right w:val="single" w:sz="4" w:space="0" w:color="000000"/>
            </w:tcBorders>
            <w:vAlign w:val="center"/>
          </w:tcPr>
          <w:p w14:paraId="6D2A2612"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哪怕有一个字读对了也给</w:t>
            </w:r>
            <w:r w:rsidRPr="00A767FF">
              <w:rPr>
                <w:rFonts w:ascii="Times New Roman" w:eastAsia="宋体" w:hAnsi="Times New Roman" w:cs="Times New Roman"/>
                <w:color w:val="000000"/>
                <w:kern w:val="0"/>
                <w:sz w:val="24"/>
                <w:szCs w:val="24"/>
              </w:rPr>
              <w:t>1</w:t>
            </w:r>
            <w:r w:rsidRPr="00A767FF">
              <w:rPr>
                <w:rFonts w:ascii="Times New Roman" w:eastAsia="宋体" w:hAnsi="Times New Roman" w:cs="Times New Roman"/>
                <w:color w:val="000000"/>
                <w:kern w:val="0"/>
                <w:sz w:val="24"/>
                <w:szCs w:val="24"/>
              </w:rPr>
              <w:t>分，有一些错误非常多，对的只有只言片语、不成句子的，给到</w:t>
            </w:r>
            <w:r w:rsidRPr="00A767FF">
              <w:rPr>
                <w:rFonts w:ascii="Times New Roman" w:eastAsia="宋体" w:hAnsi="Times New Roman" w:cs="Times New Roman"/>
                <w:color w:val="000000"/>
                <w:kern w:val="0"/>
                <w:sz w:val="24"/>
                <w:szCs w:val="24"/>
              </w:rPr>
              <w:t>2</w:t>
            </w:r>
            <w:r w:rsidRPr="00A767FF">
              <w:rPr>
                <w:rFonts w:ascii="Times New Roman" w:eastAsia="宋体" w:hAnsi="Times New Roman" w:cs="Times New Roman"/>
                <w:color w:val="000000"/>
                <w:kern w:val="0"/>
                <w:sz w:val="24"/>
                <w:szCs w:val="24"/>
              </w:rPr>
              <w:t>分。</w:t>
            </w:r>
          </w:p>
        </w:tc>
      </w:tr>
      <w:tr w:rsidR="009D078C" w:rsidRPr="00A767FF" w14:paraId="7212AF80" w14:textId="77777777" w:rsidTr="009D078C">
        <w:trPr>
          <w:trHeight w:val="50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715DB6FB"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0</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33419C71"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没有朗读或朗读内容与所给文本完全无关</w:t>
            </w:r>
          </w:p>
        </w:tc>
        <w:tc>
          <w:tcPr>
            <w:tcW w:w="1500" w:type="pct"/>
            <w:tcBorders>
              <w:top w:val="nil"/>
              <w:left w:val="nil"/>
              <w:bottom w:val="single" w:sz="4" w:space="0" w:color="000000"/>
              <w:right w:val="single" w:sz="4" w:space="0" w:color="000000"/>
            </w:tcBorders>
            <w:vAlign w:val="center"/>
          </w:tcPr>
          <w:p w14:paraId="771B6C32"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要求尽量不给</w:t>
            </w:r>
            <w:r w:rsidRPr="00A767FF">
              <w:rPr>
                <w:rFonts w:ascii="Times New Roman" w:eastAsia="宋体" w:hAnsi="Times New Roman" w:cs="Times New Roman"/>
                <w:color w:val="000000"/>
                <w:kern w:val="0"/>
                <w:sz w:val="24"/>
                <w:szCs w:val="24"/>
              </w:rPr>
              <w:t>0</w:t>
            </w:r>
            <w:r w:rsidRPr="00A767FF">
              <w:rPr>
                <w:rFonts w:ascii="Times New Roman" w:eastAsia="宋体" w:hAnsi="Times New Roman" w:cs="Times New Roman"/>
                <w:color w:val="000000"/>
                <w:kern w:val="0"/>
                <w:sz w:val="24"/>
                <w:szCs w:val="24"/>
              </w:rPr>
              <w:t>分，除非真的没读或者没有一个字对。</w:t>
            </w:r>
          </w:p>
        </w:tc>
      </w:tr>
    </w:tbl>
    <w:p w14:paraId="6C76B4F8" w14:textId="1A74D149" w:rsidR="009D078C" w:rsidRDefault="009D078C">
      <w:pPr>
        <w:widowControl/>
        <w:jc w:val="left"/>
        <w:rPr>
          <w:rFonts w:ascii="Times New Roman" w:eastAsia="宋体" w:hAnsi="Times New Roman" w:cs="Times New Roman"/>
          <w:b/>
          <w:bCs/>
          <w:sz w:val="24"/>
        </w:rPr>
      </w:pPr>
    </w:p>
    <w:p w14:paraId="61E395A0" w14:textId="1CE73205" w:rsidR="009D078C" w:rsidRPr="009D078C" w:rsidRDefault="009D078C" w:rsidP="009D078C">
      <w:pPr>
        <w:rPr>
          <w:rFonts w:ascii="Times New Roman" w:eastAsia="宋体" w:hAnsi="Times New Roman" w:cs="Times New Roman"/>
          <w:b/>
          <w:bCs/>
          <w:sz w:val="24"/>
        </w:rPr>
      </w:pPr>
      <w:r w:rsidRPr="009D078C">
        <w:rPr>
          <w:rFonts w:ascii="Times New Roman" w:eastAsia="宋体" w:hAnsi="Times New Roman" w:cs="Times New Roman"/>
          <w:b/>
          <w:bCs/>
          <w:sz w:val="24"/>
        </w:rPr>
        <w:t>第一套</w:t>
      </w:r>
    </w:p>
    <w:p w14:paraId="72F00FA3" w14:textId="77777777" w:rsidR="009D078C" w:rsidRPr="009D6080" w:rsidRDefault="009D078C" w:rsidP="009D078C">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Do you know that you need to sit less? According to research, most people spend six or more hours sitting per day. It includes watching TV, using a computer, reading and traveling by car, bus or train.</w:t>
      </w:r>
    </w:p>
    <w:p w14:paraId="7E94CB5C" w14:textId="77777777" w:rsidR="009D078C" w:rsidRPr="009D6080" w:rsidRDefault="009D078C" w:rsidP="009D078C">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lastRenderedPageBreak/>
        <w:t xml:space="preserve">Sitting too much can be a risk to your health. Studies have shown that it’s linked with overweight, bodily pain and even depression. That’s why it’s important to become aware of your sitting habits and do what you can to cut your sitting time. </w:t>
      </w:r>
    </w:p>
    <w:p w14:paraId="2D4A7F09" w14:textId="77777777" w:rsidR="009D078C" w:rsidRPr="009D6080" w:rsidRDefault="009D078C" w:rsidP="009D078C">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To lower the risk of sitting for too long, it’s necessary to reduce your screen time and sitting-based tasks. Besides, you’re advised to do exercise at least 3 hours a week. Another good way is to do some housework, such as cooking and cleaning.</w:t>
      </w:r>
    </w:p>
    <w:p w14:paraId="1DF8446E" w14:textId="77777777" w:rsidR="009D078C" w:rsidRPr="009D6080" w:rsidRDefault="009D078C" w:rsidP="009D078C">
      <w:pPr>
        <w:rPr>
          <w:rFonts w:ascii="Times New Roman" w:eastAsia="宋体" w:hAnsi="Times New Roman" w:cs="Times New Roman"/>
          <w:sz w:val="24"/>
        </w:rPr>
      </w:pPr>
    </w:p>
    <w:p w14:paraId="5865E05D" w14:textId="77777777" w:rsidR="009D078C" w:rsidRPr="009D6080" w:rsidRDefault="009D078C" w:rsidP="009D078C">
      <w:pPr>
        <w:pStyle w:val="a3"/>
        <w:numPr>
          <w:ilvl w:val="0"/>
          <w:numId w:val="1"/>
        </w:numPr>
        <w:ind w:firstLineChars="0"/>
        <w:rPr>
          <w:rFonts w:ascii="Times New Roman" w:eastAsia="宋体" w:hAnsi="Times New Roman" w:cs="Times New Roman"/>
          <w:sz w:val="24"/>
        </w:rPr>
      </w:pPr>
      <w:r w:rsidRPr="009D6080">
        <w:rPr>
          <w:rFonts w:ascii="Times New Roman" w:eastAsia="宋体" w:hAnsi="Times New Roman" w:cs="Times New Roman"/>
          <w:sz w:val="24"/>
        </w:rPr>
        <w:t>How long do most people sit per day?</w:t>
      </w:r>
    </w:p>
    <w:p w14:paraId="575D36A9" w14:textId="77777777" w:rsidR="009D078C" w:rsidRPr="009D6080" w:rsidRDefault="009D078C" w:rsidP="009D078C">
      <w:pPr>
        <w:pStyle w:val="a3"/>
        <w:numPr>
          <w:ilvl w:val="0"/>
          <w:numId w:val="1"/>
        </w:numPr>
        <w:ind w:firstLineChars="0"/>
        <w:rPr>
          <w:rFonts w:ascii="Times New Roman" w:eastAsia="宋体" w:hAnsi="Times New Roman" w:cs="Times New Roman"/>
          <w:sz w:val="24"/>
        </w:rPr>
      </w:pPr>
      <w:r w:rsidRPr="009D6080">
        <w:rPr>
          <w:rFonts w:ascii="Times New Roman" w:eastAsia="宋体" w:hAnsi="Times New Roman" w:cs="Times New Roman"/>
          <w:sz w:val="24"/>
        </w:rPr>
        <w:t>What health problems are linked with sitting too much?</w:t>
      </w:r>
    </w:p>
    <w:p w14:paraId="2E06DA4C" w14:textId="77777777" w:rsidR="009D078C" w:rsidRPr="009D6080" w:rsidRDefault="009D078C" w:rsidP="009D078C">
      <w:pPr>
        <w:pStyle w:val="a3"/>
        <w:numPr>
          <w:ilvl w:val="0"/>
          <w:numId w:val="1"/>
        </w:numPr>
        <w:ind w:firstLineChars="0"/>
        <w:rPr>
          <w:rFonts w:ascii="Times New Roman" w:eastAsia="宋体" w:hAnsi="Times New Roman" w:cs="Times New Roman"/>
          <w:sz w:val="24"/>
        </w:rPr>
      </w:pPr>
      <w:r w:rsidRPr="009D6080">
        <w:rPr>
          <w:rFonts w:ascii="Times New Roman" w:eastAsia="宋体" w:hAnsi="Times New Roman" w:cs="Times New Roman"/>
          <w:sz w:val="24"/>
        </w:rPr>
        <w:t>Please list two ways to lower the risk of sitting too much.</w:t>
      </w:r>
    </w:p>
    <w:p w14:paraId="1CE4D7B7" w14:textId="7B21FC93" w:rsidR="009D078C" w:rsidRDefault="009D078C">
      <w:pPr>
        <w:rPr>
          <w:rFonts w:ascii="Times New Roman" w:eastAsia="宋体" w:hAnsi="Times New Roman" w:cs="Times New Roman"/>
          <w:sz w:val="24"/>
          <w:szCs w:val="24"/>
        </w:rPr>
      </w:pPr>
    </w:p>
    <w:p w14:paraId="5A6AA5E1" w14:textId="5051E016" w:rsidR="009D078C" w:rsidRPr="009D078C" w:rsidRDefault="009D078C">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回答问题评分标准：</w:t>
      </w:r>
    </w:p>
    <w:p w14:paraId="2DD12610" w14:textId="77777777" w:rsidR="009D078C" w:rsidRDefault="009D078C" w:rsidP="009D078C">
      <w:pPr>
        <w:tabs>
          <w:tab w:val="left" w:pos="1787"/>
        </w:tabs>
        <w:jc w:val="left"/>
        <w:rPr>
          <w:rFonts w:ascii="Times New Roman" w:eastAsia="宋体" w:hAnsi="Times New Roman" w:cs="Times New Roman"/>
          <w:sz w:val="24"/>
          <w:szCs w:val="24"/>
        </w:rPr>
      </w:pPr>
      <w:r w:rsidRPr="009D078C">
        <w:rPr>
          <w:rFonts w:ascii="Times New Roman" w:eastAsia="宋体" w:hAnsi="Times New Roman" w:cs="Times New Roman"/>
          <w:sz w:val="24"/>
          <w:szCs w:val="24"/>
        </w:rPr>
        <w:t>内容、语言两个维度，侧重意义传达的合理性和语言准确性。</w:t>
      </w:r>
    </w:p>
    <w:tbl>
      <w:tblPr>
        <w:tblStyle w:val="a4"/>
        <w:tblW w:w="0" w:type="auto"/>
        <w:tblLook w:val="04A0" w:firstRow="1" w:lastRow="0" w:firstColumn="1" w:lastColumn="0" w:noHBand="0" w:noVBand="1"/>
      </w:tblPr>
      <w:tblGrid>
        <w:gridCol w:w="1413"/>
        <w:gridCol w:w="6095"/>
      </w:tblGrid>
      <w:tr w:rsidR="009D078C" w14:paraId="411DB017" w14:textId="77777777" w:rsidTr="009D078C">
        <w:tc>
          <w:tcPr>
            <w:tcW w:w="7508" w:type="dxa"/>
            <w:gridSpan w:val="2"/>
          </w:tcPr>
          <w:p w14:paraId="0399DF71" w14:textId="75585EC3" w:rsidR="009D078C" w:rsidRPr="009D078C" w:rsidRDefault="009D078C" w:rsidP="009D078C">
            <w:pPr>
              <w:numPr>
                <w:ilvl w:val="0"/>
                <w:numId w:val="19"/>
              </w:num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How long do most people sit per day according to the research?</w:t>
            </w:r>
          </w:p>
        </w:tc>
      </w:tr>
      <w:tr w:rsidR="009D078C" w14:paraId="58601BD3" w14:textId="77777777" w:rsidTr="009D078C">
        <w:tc>
          <w:tcPr>
            <w:tcW w:w="1413" w:type="dxa"/>
            <w:vAlign w:val="center"/>
          </w:tcPr>
          <w:p w14:paraId="2AF94B7B" w14:textId="55FFF670" w:rsidR="009D078C" w:rsidRDefault="009D078C" w:rsidP="009D078C">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38D18174" w14:textId="435400C2"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 or more hours.</w:t>
            </w:r>
          </w:p>
        </w:tc>
      </w:tr>
      <w:tr w:rsidR="009D078C" w14:paraId="7BC6B847" w14:textId="77777777" w:rsidTr="009D078C">
        <w:tc>
          <w:tcPr>
            <w:tcW w:w="1413" w:type="dxa"/>
            <w:vAlign w:val="center"/>
          </w:tcPr>
          <w:p w14:paraId="7A1861F0" w14:textId="36E0A691" w:rsidR="009D078C" w:rsidRDefault="009D078C" w:rsidP="009D078C">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147230CC" w14:textId="5B8CE8D8"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 hours.</w:t>
            </w:r>
          </w:p>
        </w:tc>
      </w:tr>
      <w:tr w:rsidR="009D078C" w14:paraId="284EFE93" w14:textId="77777777" w:rsidTr="009D078C">
        <w:tc>
          <w:tcPr>
            <w:tcW w:w="1413" w:type="dxa"/>
            <w:vAlign w:val="center"/>
          </w:tcPr>
          <w:p w14:paraId="11988883" w14:textId="422BF01F" w:rsidR="009D078C" w:rsidRDefault="009D078C" w:rsidP="009D078C">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23B9C1DD" w14:textId="0361561C"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 xml:space="preserve">Six or more </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hours</w:t>
            </w:r>
          </w:p>
        </w:tc>
      </w:tr>
      <w:tr w:rsidR="009D078C" w14:paraId="70DF5831" w14:textId="77777777" w:rsidTr="009D078C">
        <w:tc>
          <w:tcPr>
            <w:tcW w:w="1413" w:type="dxa"/>
            <w:vAlign w:val="center"/>
          </w:tcPr>
          <w:p w14:paraId="79890539" w14:textId="77956E5B" w:rsidR="009D078C" w:rsidRDefault="009D078C" w:rsidP="009D078C">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189A41E9" w14:textId="59C848BB"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More hours.</w:t>
            </w:r>
          </w:p>
        </w:tc>
      </w:tr>
    </w:tbl>
    <w:p w14:paraId="12703BD1" w14:textId="77777777" w:rsidR="009D078C" w:rsidRPr="009D078C" w:rsidRDefault="009D078C" w:rsidP="009D078C">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9D078C" w14:paraId="35ADE8A8" w14:textId="77777777" w:rsidTr="00187E7A">
        <w:tc>
          <w:tcPr>
            <w:tcW w:w="7508" w:type="dxa"/>
            <w:gridSpan w:val="2"/>
          </w:tcPr>
          <w:p w14:paraId="326A5E3C" w14:textId="6696AEA4" w:rsidR="009D078C" w:rsidRPr="00C563ED" w:rsidRDefault="009D078C" w:rsidP="00C563ED">
            <w:pPr>
              <w:numPr>
                <w:ilvl w:val="0"/>
                <w:numId w:val="19"/>
              </w:num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What health problems are linked with sitting too much?</w:t>
            </w:r>
          </w:p>
        </w:tc>
      </w:tr>
      <w:tr w:rsidR="009D078C" w14:paraId="669BCF15" w14:textId="77777777" w:rsidTr="00C563ED">
        <w:tc>
          <w:tcPr>
            <w:tcW w:w="1413" w:type="dxa"/>
            <w:vAlign w:val="center"/>
          </w:tcPr>
          <w:p w14:paraId="6BC34C18" w14:textId="77777777" w:rsidR="009D078C" w:rsidRDefault="009D078C" w:rsidP="00C563ED">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3E4B3778" w14:textId="3D6465E8" w:rsidR="009D078C" w:rsidRDefault="00C563ED" w:rsidP="00C563ED">
            <w:p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Overweight, bodily pain and (even)</w:t>
            </w:r>
            <w:r>
              <w:rPr>
                <w:rFonts w:ascii="Times New Roman" w:eastAsia="宋体" w:hAnsi="Times New Roman" w:cs="Times New Roman"/>
                <w:sz w:val="24"/>
              </w:rPr>
              <w:t xml:space="preserve"> </w:t>
            </w:r>
            <w:r w:rsidRPr="00C563ED">
              <w:rPr>
                <w:rFonts w:ascii="Times New Roman" w:eastAsia="宋体" w:hAnsi="Times New Roman" w:cs="Times New Roman"/>
                <w:sz w:val="24"/>
              </w:rPr>
              <w:t>depression.</w:t>
            </w:r>
          </w:p>
        </w:tc>
      </w:tr>
      <w:tr w:rsidR="009D078C" w14:paraId="562E621F" w14:textId="77777777" w:rsidTr="00C563ED">
        <w:tc>
          <w:tcPr>
            <w:tcW w:w="1413" w:type="dxa"/>
            <w:vAlign w:val="center"/>
          </w:tcPr>
          <w:p w14:paraId="02644654" w14:textId="77777777" w:rsidR="009D078C" w:rsidRDefault="009D078C" w:rsidP="00C563ED">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5BEAB4FE" w14:textId="1D78C684" w:rsidR="009D078C" w:rsidRDefault="00C563ED" w:rsidP="00C563ED">
            <w:p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Overweight, pain and even depression.</w:t>
            </w:r>
          </w:p>
        </w:tc>
      </w:tr>
      <w:tr w:rsidR="009D078C" w14:paraId="1F0B0CBE" w14:textId="77777777" w:rsidTr="00C563ED">
        <w:tc>
          <w:tcPr>
            <w:tcW w:w="1413" w:type="dxa"/>
            <w:vAlign w:val="center"/>
          </w:tcPr>
          <w:p w14:paraId="4C7714AE" w14:textId="77777777" w:rsidR="009D078C" w:rsidRDefault="009D078C" w:rsidP="00C563ED">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0F6133C0" w14:textId="1C3BAAF3" w:rsidR="009D078C" w:rsidRDefault="00C563ED" w:rsidP="00C563ED">
            <w:p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Overweight, (bodily) pain and (even) depression.</w:t>
            </w:r>
          </w:p>
        </w:tc>
      </w:tr>
      <w:tr w:rsidR="009D078C" w14:paraId="1827DE99" w14:textId="77777777" w:rsidTr="00C563ED">
        <w:tc>
          <w:tcPr>
            <w:tcW w:w="1413" w:type="dxa"/>
            <w:vAlign w:val="center"/>
          </w:tcPr>
          <w:p w14:paraId="05F48D26" w14:textId="77777777" w:rsidR="009D078C" w:rsidRDefault="009D078C" w:rsidP="00C563ED">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11D7A028" w14:textId="27E80559" w:rsidR="009D078C"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3</w:t>
            </w:r>
            <w:r w:rsidRPr="009D078C">
              <w:rPr>
                <w:rFonts w:ascii="Times New Roman" w:eastAsia="宋体" w:hAnsi="Times New Roman" w:cs="Times New Roman"/>
                <w:sz w:val="24"/>
              </w:rPr>
              <w:t>点中任意</w:t>
            </w:r>
            <w:r w:rsidRPr="009D078C">
              <w:rPr>
                <w:rFonts w:ascii="Times New Roman" w:eastAsia="宋体" w:hAnsi="Times New Roman" w:cs="Times New Roman"/>
                <w:sz w:val="24"/>
              </w:rPr>
              <w:t>2</w:t>
            </w:r>
            <w:r w:rsidRPr="009D078C">
              <w:rPr>
                <w:rFonts w:ascii="Times New Roman" w:eastAsia="宋体" w:hAnsi="Times New Roman" w:cs="Times New Roman"/>
                <w:sz w:val="24"/>
              </w:rPr>
              <w:t>点得</w:t>
            </w:r>
            <w:r w:rsidRPr="009D078C">
              <w:rPr>
                <w:rFonts w:ascii="Times New Roman" w:eastAsia="宋体" w:hAnsi="Times New Roman" w:cs="Times New Roman"/>
                <w:sz w:val="24"/>
              </w:rPr>
              <w:t>1</w:t>
            </w:r>
            <w:r w:rsidRPr="009D078C">
              <w:rPr>
                <w:rFonts w:ascii="Times New Roman" w:eastAsia="宋体" w:hAnsi="Times New Roman" w:cs="Times New Roman"/>
                <w:sz w:val="24"/>
              </w:rPr>
              <w:t>分，</w:t>
            </w:r>
            <w:r w:rsidRPr="009D078C">
              <w:rPr>
                <w:rFonts w:ascii="Times New Roman" w:eastAsia="宋体" w:hAnsi="Times New Roman" w:cs="Times New Roman"/>
                <w:sz w:val="24"/>
              </w:rPr>
              <w:t>3</w:t>
            </w:r>
            <w:r w:rsidRPr="009D078C">
              <w:rPr>
                <w:rFonts w:ascii="Times New Roman" w:eastAsia="宋体" w:hAnsi="Times New Roman" w:cs="Times New Roman"/>
                <w:sz w:val="24"/>
              </w:rPr>
              <w:t>点中任意</w:t>
            </w:r>
            <w:r w:rsidRPr="009D078C">
              <w:rPr>
                <w:rFonts w:ascii="Times New Roman" w:eastAsia="宋体" w:hAnsi="Times New Roman" w:cs="Times New Roman"/>
                <w:sz w:val="24"/>
              </w:rPr>
              <w:t>1</w:t>
            </w:r>
            <w:r w:rsidRPr="009D078C">
              <w:rPr>
                <w:rFonts w:ascii="Times New Roman" w:eastAsia="宋体" w:hAnsi="Times New Roman" w:cs="Times New Roman"/>
                <w:sz w:val="24"/>
              </w:rPr>
              <w:t>点得</w:t>
            </w: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r>
    </w:tbl>
    <w:p w14:paraId="0AF4E18F" w14:textId="77777777" w:rsidR="009D078C" w:rsidRDefault="009D078C" w:rsidP="009D078C">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C563ED" w:rsidRPr="00C563ED" w14:paraId="4505DAB4" w14:textId="77777777" w:rsidTr="00187E7A">
        <w:tc>
          <w:tcPr>
            <w:tcW w:w="7508" w:type="dxa"/>
            <w:gridSpan w:val="2"/>
          </w:tcPr>
          <w:p w14:paraId="74F3B8CF" w14:textId="22547BCC" w:rsidR="00C563ED" w:rsidRPr="00C563ED" w:rsidRDefault="00C563ED" w:rsidP="00C563ED">
            <w:pPr>
              <w:numPr>
                <w:ilvl w:val="0"/>
                <w:numId w:val="19"/>
              </w:num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Please list two ways to lower the risk of sitting too much.</w:t>
            </w:r>
          </w:p>
        </w:tc>
      </w:tr>
      <w:tr w:rsidR="00C563ED" w:rsidRPr="00C563ED" w14:paraId="0BB32935" w14:textId="77777777" w:rsidTr="00C563ED">
        <w:tc>
          <w:tcPr>
            <w:tcW w:w="1413" w:type="dxa"/>
            <w:vAlign w:val="center"/>
          </w:tcPr>
          <w:p w14:paraId="0CA40ED3" w14:textId="25267AD5" w:rsidR="00C563ED" w:rsidRPr="00C563ED" w:rsidRDefault="00C563ED" w:rsidP="00C563ED">
            <w:pPr>
              <w:pStyle w:val="a3"/>
              <w:numPr>
                <w:ilvl w:val="0"/>
                <w:numId w:val="21"/>
              </w:numPr>
              <w:tabs>
                <w:tab w:val="left" w:pos="1787"/>
              </w:tabs>
              <w:ind w:firstLineChars="0"/>
              <w:jc w:val="center"/>
              <w:rPr>
                <w:rFonts w:ascii="Times New Roman" w:eastAsia="宋体" w:hAnsi="Times New Roman" w:cs="Times New Roman"/>
                <w:sz w:val="24"/>
              </w:rPr>
            </w:pPr>
          </w:p>
        </w:tc>
        <w:tc>
          <w:tcPr>
            <w:tcW w:w="6095" w:type="dxa"/>
          </w:tcPr>
          <w:p w14:paraId="0CD9698E" w14:textId="00314FB9" w:rsidR="00C563ED" w:rsidRPr="00C563ED"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Reduce your screen time and other sitting-based tasks.</w:t>
            </w:r>
          </w:p>
        </w:tc>
      </w:tr>
      <w:tr w:rsidR="00C563ED" w:rsidRPr="00C563ED" w14:paraId="414794BA" w14:textId="77777777" w:rsidTr="00C563ED">
        <w:tc>
          <w:tcPr>
            <w:tcW w:w="1413" w:type="dxa"/>
            <w:vAlign w:val="center"/>
          </w:tcPr>
          <w:p w14:paraId="734087B4" w14:textId="50430529" w:rsidR="00C563ED" w:rsidRPr="00C563ED" w:rsidRDefault="00C563ED" w:rsidP="00C563ED">
            <w:pPr>
              <w:pStyle w:val="a3"/>
              <w:numPr>
                <w:ilvl w:val="0"/>
                <w:numId w:val="21"/>
              </w:numPr>
              <w:tabs>
                <w:tab w:val="left" w:pos="1787"/>
              </w:tabs>
              <w:ind w:firstLineChars="0"/>
              <w:jc w:val="center"/>
              <w:rPr>
                <w:rFonts w:ascii="Times New Roman" w:eastAsia="宋体" w:hAnsi="Times New Roman" w:cs="Times New Roman"/>
                <w:sz w:val="24"/>
              </w:rPr>
            </w:pPr>
          </w:p>
        </w:tc>
        <w:tc>
          <w:tcPr>
            <w:tcW w:w="6095" w:type="dxa"/>
          </w:tcPr>
          <w:p w14:paraId="0DA3001A" w14:textId="52FBE23C" w:rsidR="00C563ED" w:rsidRPr="00C563ED"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Do exercise at least three hours a week.</w:t>
            </w:r>
          </w:p>
        </w:tc>
      </w:tr>
      <w:tr w:rsidR="00C563ED" w:rsidRPr="00C563ED" w14:paraId="6DDE0CED" w14:textId="77777777" w:rsidTr="00C563ED">
        <w:tc>
          <w:tcPr>
            <w:tcW w:w="1413" w:type="dxa"/>
            <w:vAlign w:val="center"/>
          </w:tcPr>
          <w:p w14:paraId="72216EA5" w14:textId="3629E730" w:rsidR="00C563ED" w:rsidRPr="00C563ED" w:rsidRDefault="00C563ED" w:rsidP="00C563ED">
            <w:pPr>
              <w:pStyle w:val="a3"/>
              <w:numPr>
                <w:ilvl w:val="0"/>
                <w:numId w:val="21"/>
              </w:numPr>
              <w:tabs>
                <w:tab w:val="left" w:pos="1787"/>
              </w:tabs>
              <w:ind w:firstLineChars="0"/>
              <w:jc w:val="center"/>
              <w:rPr>
                <w:rFonts w:ascii="Times New Roman" w:eastAsia="宋体" w:hAnsi="Times New Roman" w:cs="Times New Roman"/>
                <w:sz w:val="24"/>
              </w:rPr>
            </w:pPr>
          </w:p>
        </w:tc>
        <w:tc>
          <w:tcPr>
            <w:tcW w:w="6095" w:type="dxa"/>
          </w:tcPr>
          <w:p w14:paraId="079EB04C" w14:textId="567AD7A0" w:rsidR="00C563ED" w:rsidRPr="00C563ED"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Do some housework.</w:t>
            </w:r>
          </w:p>
        </w:tc>
      </w:tr>
      <w:tr w:rsidR="00C26507" w:rsidRPr="00C563ED" w14:paraId="516EFEEB" w14:textId="77777777" w:rsidTr="00F93D4D">
        <w:tc>
          <w:tcPr>
            <w:tcW w:w="7508" w:type="dxa"/>
            <w:gridSpan w:val="2"/>
            <w:vAlign w:val="center"/>
          </w:tcPr>
          <w:p w14:paraId="0595589E" w14:textId="661C737E" w:rsidR="00C26507" w:rsidRPr="009D078C"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三点中任意答出两点且信息齐全：</w:t>
            </w:r>
            <w:r w:rsidRPr="009D078C">
              <w:rPr>
                <w:rFonts w:ascii="Times New Roman" w:eastAsia="宋体" w:hAnsi="Times New Roman" w:cs="Times New Roman"/>
                <w:sz w:val="24"/>
              </w:rPr>
              <w:t>2</w:t>
            </w:r>
            <w:r w:rsidRPr="009D078C">
              <w:rPr>
                <w:rFonts w:ascii="Times New Roman" w:eastAsia="宋体" w:hAnsi="Times New Roman" w:cs="Times New Roman"/>
                <w:sz w:val="24"/>
              </w:rPr>
              <w:t>分</w:t>
            </w:r>
            <w:r>
              <w:rPr>
                <w:rFonts w:ascii="Times New Roman" w:eastAsia="宋体" w:hAnsi="Times New Roman" w:cs="Times New Roman" w:hint="eastAsia"/>
                <w:sz w:val="24"/>
              </w:rPr>
              <w:t>；</w:t>
            </w:r>
          </w:p>
          <w:p w14:paraId="28CE4756" w14:textId="74A642AA" w:rsidR="00C26507" w:rsidRPr="009D078C"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在</w:t>
            </w:r>
            <w:r w:rsidRPr="009D078C">
              <w:rPr>
                <w:rFonts w:ascii="Times New Roman" w:eastAsia="宋体" w:hAnsi="Times New Roman" w:cs="Times New Roman"/>
                <w:sz w:val="24"/>
              </w:rPr>
              <w:t>2</w:t>
            </w:r>
            <w:r w:rsidRPr="009D078C">
              <w:rPr>
                <w:rFonts w:ascii="Times New Roman" w:eastAsia="宋体" w:hAnsi="Times New Roman" w:cs="Times New Roman"/>
                <w:sz w:val="24"/>
              </w:rPr>
              <w:t>分基础上仅有</w:t>
            </w:r>
            <w:r w:rsidRPr="009D078C">
              <w:rPr>
                <w:rFonts w:ascii="Times New Roman" w:eastAsia="宋体" w:hAnsi="Times New Roman" w:cs="Times New Roman"/>
                <w:sz w:val="24"/>
              </w:rPr>
              <w:t>1</w:t>
            </w:r>
            <w:r w:rsidRPr="009D078C">
              <w:rPr>
                <w:rFonts w:ascii="Times New Roman" w:eastAsia="宋体" w:hAnsi="Times New Roman" w:cs="Times New Roman"/>
                <w:sz w:val="24"/>
              </w:rPr>
              <w:t>处主干信息表述不全：</w:t>
            </w:r>
            <w:r w:rsidRPr="009D078C">
              <w:rPr>
                <w:rFonts w:ascii="Times New Roman" w:eastAsia="宋体" w:hAnsi="Times New Roman" w:cs="Times New Roman"/>
                <w:sz w:val="24"/>
              </w:rPr>
              <w:t>1.5</w:t>
            </w:r>
            <w:r w:rsidRPr="009D078C">
              <w:rPr>
                <w:rFonts w:ascii="Times New Roman" w:eastAsia="宋体" w:hAnsi="Times New Roman" w:cs="Times New Roman"/>
                <w:sz w:val="24"/>
              </w:rPr>
              <w:t>分</w:t>
            </w:r>
            <w:r>
              <w:rPr>
                <w:rFonts w:ascii="Times New Roman" w:eastAsia="宋体" w:hAnsi="Times New Roman" w:cs="Times New Roman" w:hint="eastAsia"/>
                <w:sz w:val="24"/>
              </w:rPr>
              <w:t>；</w:t>
            </w:r>
            <w:r w:rsidRPr="009D078C">
              <w:rPr>
                <w:rFonts w:ascii="Times New Roman" w:eastAsia="宋体" w:hAnsi="Times New Roman" w:cs="Times New Roman"/>
                <w:sz w:val="24"/>
              </w:rPr>
              <w:t>主干信息缺失：如只答</w:t>
            </w:r>
            <w:r w:rsidRPr="009D078C">
              <w:rPr>
                <w:rFonts w:ascii="Times New Roman" w:eastAsia="宋体" w:hAnsi="Times New Roman" w:cs="Times New Roman"/>
                <w:sz w:val="24"/>
              </w:rPr>
              <w:t>reduce your screen time</w:t>
            </w:r>
            <w:r w:rsidRPr="009D078C">
              <w:rPr>
                <w:rFonts w:ascii="Times New Roman" w:eastAsia="宋体" w:hAnsi="Times New Roman" w:cs="Times New Roman"/>
                <w:sz w:val="24"/>
              </w:rPr>
              <w:t>或</w:t>
            </w:r>
            <w:r w:rsidRPr="009D078C">
              <w:rPr>
                <w:rFonts w:ascii="Times New Roman" w:eastAsia="宋体" w:hAnsi="Times New Roman" w:cs="Times New Roman"/>
                <w:sz w:val="24"/>
              </w:rPr>
              <w:t>do exercise</w:t>
            </w:r>
            <w:r w:rsidRPr="009D078C">
              <w:rPr>
                <w:rFonts w:ascii="Times New Roman" w:eastAsia="宋体" w:hAnsi="Times New Roman" w:cs="Times New Roman"/>
                <w:sz w:val="24"/>
              </w:rPr>
              <w:t>等。</w:t>
            </w:r>
          </w:p>
          <w:p w14:paraId="0C936924" w14:textId="186DA49C" w:rsidR="00C26507" w:rsidRPr="009D078C"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完整答出</w:t>
            </w:r>
            <w:r w:rsidRPr="009D078C">
              <w:rPr>
                <w:rFonts w:ascii="Times New Roman" w:eastAsia="宋体" w:hAnsi="Times New Roman" w:cs="Times New Roman"/>
                <w:sz w:val="24"/>
              </w:rPr>
              <w:t>3</w:t>
            </w:r>
            <w:r w:rsidRPr="009D078C">
              <w:rPr>
                <w:rFonts w:ascii="Times New Roman" w:eastAsia="宋体" w:hAnsi="Times New Roman" w:cs="Times New Roman"/>
                <w:sz w:val="24"/>
              </w:rPr>
              <w:t>点主干信息任意</w:t>
            </w:r>
            <w:r w:rsidRPr="009D078C">
              <w:rPr>
                <w:rFonts w:ascii="Times New Roman" w:eastAsia="宋体" w:hAnsi="Times New Roman" w:cs="Times New Roman"/>
                <w:sz w:val="24"/>
              </w:rPr>
              <w:t>1</w:t>
            </w:r>
            <w:r w:rsidRPr="009D078C">
              <w:rPr>
                <w:rFonts w:ascii="Times New Roman" w:eastAsia="宋体" w:hAnsi="Times New Roman" w:cs="Times New Roman"/>
                <w:sz w:val="24"/>
              </w:rPr>
              <w:t>点：</w:t>
            </w:r>
            <w:r w:rsidRPr="009D078C">
              <w:rPr>
                <w:rFonts w:ascii="Times New Roman" w:eastAsia="宋体" w:hAnsi="Times New Roman" w:cs="Times New Roman"/>
                <w:sz w:val="24"/>
              </w:rPr>
              <w:t>1</w:t>
            </w:r>
            <w:r w:rsidRPr="009D078C">
              <w:rPr>
                <w:rFonts w:ascii="Times New Roman" w:eastAsia="宋体" w:hAnsi="Times New Roman" w:cs="Times New Roman"/>
                <w:sz w:val="24"/>
              </w:rPr>
              <w:t>分</w:t>
            </w:r>
            <w:r w:rsidR="00F83DFB">
              <w:rPr>
                <w:rFonts w:ascii="Times New Roman" w:eastAsia="宋体" w:hAnsi="Times New Roman" w:cs="Times New Roman" w:hint="eastAsia"/>
                <w:sz w:val="24"/>
              </w:rPr>
              <w:t>；</w:t>
            </w:r>
          </w:p>
          <w:p w14:paraId="55419E9E" w14:textId="2A341185" w:rsidR="00C26507" w:rsidRPr="00C563ED"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在</w:t>
            </w:r>
            <w:r w:rsidRPr="009D078C">
              <w:rPr>
                <w:rFonts w:ascii="Times New Roman" w:eastAsia="宋体" w:hAnsi="Times New Roman" w:cs="Times New Roman"/>
                <w:sz w:val="24"/>
              </w:rPr>
              <w:t>1</w:t>
            </w:r>
            <w:r w:rsidRPr="009D078C">
              <w:rPr>
                <w:rFonts w:ascii="Times New Roman" w:eastAsia="宋体" w:hAnsi="Times New Roman" w:cs="Times New Roman"/>
                <w:sz w:val="24"/>
              </w:rPr>
              <w:t>分的基础上，主干信息不完全：</w:t>
            </w: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r>
    </w:tbl>
    <w:p w14:paraId="6F3A7E45" w14:textId="77777777" w:rsidR="00C563ED" w:rsidRPr="009D078C" w:rsidRDefault="00C563ED" w:rsidP="009D078C">
      <w:pPr>
        <w:tabs>
          <w:tab w:val="left" w:pos="1787"/>
        </w:tabs>
        <w:jc w:val="left"/>
        <w:rPr>
          <w:rFonts w:ascii="Times New Roman" w:eastAsia="宋体" w:hAnsi="Times New Roman" w:cs="Times New Roman"/>
          <w:sz w:val="24"/>
          <w:szCs w:val="24"/>
        </w:rPr>
      </w:pPr>
    </w:p>
    <w:p w14:paraId="5690B3AC" w14:textId="1EDA388B" w:rsidR="009D078C" w:rsidRPr="009D078C" w:rsidRDefault="00C26507" w:rsidP="009D078C">
      <w:pPr>
        <w:tabs>
          <w:tab w:val="left" w:pos="1787"/>
        </w:tabs>
        <w:jc w:val="left"/>
        <w:rPr>
          <w:rFonts w:ascii="Times New Roman" w:eastAsia="宋体" w:hAnsi="Times New Roman" w:cs="Times New Roman"/>
          <w:sz w:val="24"/>
          <w:szCs w:val="24"/>
        </w:rPr>
      </w:pPr>
      <w:r w:rsidRPr="00C26507">
        <w:rPr>
          <w:rFonts w:ascii="Times New Roman" w:eastAsia="宋体" w:hAnsi="Times New Roman" w:cs="Times New Roman" w:hint="eastAsia"/>
          <w:b/>
          <w:bCs/>
          <w:sz w:val="24"/>
          <w:szCs w:val="24"/>
        </w:rPr>
        <w:t>阅卷人备注：</w:t>
      </w:r>
      <w:r w:rsidR="009D078C" w:rsidRPr="009D078C">
        <w:rPr>
          <w:rFonts w:ascii="Times New Roman" w:eastAsia="宋体" w:hAnsi="Times New Roman" w:cs="Times New Roman"/>
          <w:sz w:val="24"/>
          <w:szCs w:val="24"/>
        </w:rPr>
        <w:t>核心信息中单词读错一处，影响意义理解扣</w:t>
      </w:r>
      <w:r w:rsidR="009D078C" w:rsidRPr="009D078C">
        <w:rPr>
          <w:rFonts w:ascii="Times New Roman" w:eastAsia="宋体" w:hAnsi="Times New Roman" w:cs="Times New Roman"/>
          <w:sz w:val="24"/>
          <w:szCs w:val="24"/>
        </w:rPr>
        <w:t>0.5</w:t>
      </w:r>
      <w:r>
        <w:rPr>
          <w:rFonts w:ascii="Times New Roman" w:eastAsia="宋体" w:hAnsi="Times New Roman" w:cs="Times New Roman" w:hint="eastAsia"/>
          <w:sz w:val="24"/>
          <w:szCs w:val="24"/>
        </w:rPr>
        <w:t>。</w:t>
      </w:r>
      <w:r w:rsidR="009D078C" w:rsidRPr="009D078C">
        <w:rPr>
          <w:rFonts w:ascii="Times New Roman" w:eastAsia="宋体" w:hAnsi="Times New Roman" w:cs="Times New Roman"/>
          <w:sz w:val="24"/>
          <w:szCs w:val="24"/>
        </w:rPr>
        <w:t>不仅要听读音，还要听内容：如只答了一个题目要点但单词读错，如只是答了</w:t>
      </w:r>
      <w:r w:rsidR="009D078C" w:rsidRPr="009D078C">
        <w:rPr>
          <w:rFonts w:ascii="Times New Roman" w:eastAsia="宋体" w:hAnsi="Times New Roman" w:cs="Times New Roman"/>
          <w:sz w:val="24"/>
          <w:szCs w:val="24"/>
        </w:rPr>
        <w:t>overweight</w:t>
      </w:r>
      <w:r w:rsidR="009D078C" w:rsidRPr="009D078C">
        <w:rPr>
          <w:rFonts w:ascii="Times New Roman" w:eastAsia="宋体" w:hAnsi="Times New Roman" w:cs="Times New Roman"/>
          <w:sz w:val="24"/>
          <w:szCs w:val="24"/>
        </w:rPr>
        <w:t>但错读为</w:t>
      </w:r>
      <w:r w:rsidR="009D078C" w:rsidRPr="009D078C">
        <w:rPr>
          <w:rFonts w:ascii="Times New Roman" w:eastAsia="宋体" w:hAnsi="Times New Roman" w:cs="Times New Roman"/>
          <w:sz w:val="24"/>
          <w:szCs w:val="24"/>
        </w:rPr>
        <w:t>overweek</w:t>
      </w:r>
      <w:r w:rsidR="009D078C" w:rsidRPr="009D078C">
        <w:rPr>
          <w:rFonts w:ascii="Times New Roman" w:eastAsia="宋体" w:hAnsi="Times New Roman" w:cs="Times New Roman"/>
          <w:sz w:val="24"/>
          <w:szCs w:val="24"/>
        </w:rPr>
        <w:t>，则可以给</w:t>
      </w:r>
      <w:r w:rsidR="009D078C" w:rsidRPr="009D078C">
        <w:rPr>
          <w:rFonts w:ascii="Times New Roman" w:eastAsia="宋体" w:hAnsi="Times New Roman" w:cs="Times New Roman"/>
          <w:sz w:val="24"/>
          <w:szCs w:val="24"/>
        </w:rPr>
        <w:t>0.5</w:t>
      </w:r>
      <w:r w:rsidR="009D078C" w:rsidRPr="009D078C">
        <w:rPr>
          <w:rFonts w:ascii="Times New Roman" w:eastAsia="宋体" w:hAnsi="Times New Roman" w:cs="Times New Roman"/>
          <w:sz w:val="24"/>
          <w:szCs w:val="24"/>
        </w:rPr>
        <w:t>分（也就是读音错误不能把该题扣成</w:t>
      </w:r>
      <w:r w:rsidR="009D078C" w:rsidRPr="009D078C">
        <w:rPr>
          <w:rFonts w:ascii="Times New Roman" w:eastAsia="宋体" w:hAnsi="Times New Roman" w:cs="Times New Roman"/>
          <w:sz w:val="24"/>
          <w:szCs w:val="24"/>
        </w:rPr>
        <w:t>0</w:t>
      </w:r>
      <w:r w:rsidR="009D078C" w:rsidRPr="009D078C">
        <w:rPr>
          <w:rFonts w:ascii="Times New Roman" w:eastAsia="宋体" w:hAnsi="Times New Roman" w:cs="Times New Roman"/>
          <w:sz w:val="24"/>
          <w:szCs w:val="24"/>
        </w:rPr>
        <w:t>分）</w:t>
      </w:r>
      <w:r>
        <w:rPr>
          <w:rFonts w:ascii="Times New Roman" w:eastAsia="宋体" w:hAnsi="Times New Roman" w:cs="Times New Roman" w:hint="eastAsia"/>
          <w:sz w:val="24"/>
          <w:szCs w:val="24"/>
        </w:rPr>
        <w:t>。</w:t>
      </w:r>
      <w:r w:rsidR="00F83DFB" w:rsidRPr="00F83DFB">
        <w:rPr>
          <w:rFonts w:ascii="Times New Roman" w:eastAsia="宋体" w:hAnsi="Times New Roman" w:cs="Times New Roman" w:hint="eastAsia"/>
          <w:sz w:val="24"/>
          <w:szCs w:val="24"/>
        </w:rPr>
        <w:t>给</w:t>
      </w:r>
      <w:r w:rsidR="00F83DFB" w:rsidRPr="00F83DFB">
        <w:rPr>
          <w:rFonts w:ascii="Times New Roman" w:eastAsia="宋体" w:hAnsi="Times New Roman" w:cs="Times New Roman"/>
          <w:sz w:val="24"/>
          <w:szCs w:val="24"/>
        </w:rPr>
        <w:t>0</w:t>
      </w:r>
      <w:r w:rsidR="00F83DFB" w:rsidRPr="00F83DFB">
        <w:rPr>
          <w:rFonts w:ascii="Times New Roman" w:eastAsia="宋体" w:hAnsi="Times New Roman" w:cs="Times New Roman"/>
          <w:sz w:val="24"/>
          <w:szCs w:val="24"/>
        </w:rPr>
        <w:t>分需要慎重，除非考生没有说任何内容或者与题目毫不相关的内容，否则酌情给</w:t>
      </w:r>
      <w:r w:rsidR="00F83DFB" w:rsidRPr="00F83DFB">
        <w:rPr>
          <w:rFonts w:ascii="Times New Roman" w:eastAsia="宋体" w:hAnsi="Times New Roman" w:cs="Times New Roman"/>
          <w:sz w:val="24"/>
          <w:szCs w:val="24"/>
        </w:rPr>
        <w:t>0.5</w:t>
      </w:r>
    </w:p>
    <w:p w14:paraId="132D9F32" w14:textId="1350E323" w:rsidR="00C26507" w:rsidRPr="00C26507" w:rsidRDefault="00C26507" w:rsidP="00C26507">
      <w:pPr>
        <w:rPr>
          <w:rFonts w:ascii="Times New Roman" w:eastAsia="宋体" w:hAnsi="Times New Roman" w:cs="Times New Roman"/>
          <w:b/>
          <w:bCs/>
          <w:sz w:val="24"/>
        </w:rPr>
      </w:pPr>
      <w:r w:rsidRPr="00C26507">
        <w:rPr>
          <w:rFonts w:ascii="Times New Roman" w:eastAsia="宋体" w:hAnsi="Times New Roman" w:cs="Times New Roman"/>
          <w:b/>
          <w:bCs/>
          <w:sz w:val="24"/>
        </w:rPr>
        <w:t>第二套</w:t>
      </w:r>
    </w:p>
    <w:p w14:paraId="584101E7" w14:textId="77777777" w:rsidR="00C26507" w:rsidRPr="009D6080" w:rsidRDefault="00C26507" w:rsidP="00C26507">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City walk is a form of urban tour that started in the United Kingdom. Nowadays, it’s becoming a trend in China. City walk puts strong stress on going deep into a city’s history, culture and many other things.</w:t>
      </w:r>
    </w:p>
    <w:p w14:paraId="50F2D25C" w14:textId="77777777" w:rsidR="00C26507" w:rsidRPr="009D6080" w:rsidRDefault="00C26507" w:rsidP="00C26507">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lastRenderedPageBreak/>
        <w:t xml:space="preserve">Unlike traditional tours, city walk is special because its routes focus on less well-known spots in a city. For example, city walkers may choose a route and move on foot, seeking interactions with locals on their way. </w:t>
      </w:r>
    </w:p>
    <w:p w14:paraId="0E7CEC4A" w14:textId="77777777" w:rsidR="00C26507" w:rsidRPr="009D6080" w:rsidRDefault="00C26507" w:rsidP="00C26507">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 xml:space="preserve">Why is city walk popular? First, by taking city walks, tourists can know more about a city. This allows them to connect personally with it. Second, local people can explore their own city more deeply. Finally, city walk is good for both mental and physical health, because it involves walking for a long time. </w:t>
      </w:r>
    </w:p>
    <w:p w14:paraId="698196B1" w14:textId="77777777" w:rsidR="00C26507" w:rsidRPr="009D6080" w:rsidRDefault="00C26507" w:rsidP="00C26507">
      <w:pPr>
        <w:rPr>
          <w:rFonts w:ascii="Times New Roman" w:eastAsia="宋体" w:hAnsi="Times New Roman" w:cs="Times New Roman"/>
          <w:sz w:val="24"/>
        </w:rPr>
      </w:pPr>
    </w:p>
    <w:p w14:paraId="2B7EECE7" w14:textId="77777777" w:rsidR="00C26507" w:rsidRPr="009D6080" w:rsidRDefault="00C26507" w:rsidP="00C26507">
      <w:pPr>
        <w:pStyle w:val="a3"/>
        <w:numPr>
          <w:ilvl w:val="0"/>
          <w:numId w:val="22"/>
        </w:numPr>
        <w:ind w:firstLineChars="0"/>
        <w:rPr>
          <w:rFonts w:ascii="Times New Roman" w:eastAsia="宋体" w:hAnsi="Times New Roman" w:cs="Times New Roman"/>
          <w:sz w:val="24"/>
        </w:rPr>
      </w:pPr>
      <w:r w:rsidRPr="009D6080">
        <w:rPr>
          <w:rFonts w:ascii="Times New Roman" w:eastAsia="宋体" w:hAnsi="Times New Roman" w:cs="Times New Roman"/>
          <w:sz w:val="24"/>
        </w:rPr>
        <w:t>Where was city walk started?</w:t>
      </w:r>
    </w:p>
    <w:p w14:paraId="3F532346" w14:textId="77777777" w:rsidR="00C26507" w:rsidRPr="009D6080" w:rsidRDefault="00C26507" w:rsidP="00C26507">
      <w:pPr>
        <w:pStyle w:val="a3"/>
        <w:numPr>
          <w:ilvl w:val="0"/>
          <w:numId w:val="22"/>
        </w:numPr>
        <w:ind w:firstLineChars="0"/>
        <w:rPr>
          <w:rFonts w:ascii="Times New Roman" w:eastAsia="宋体" w:hAnsi="Times New Roman" w:cs="Times New Roman"/>
          <w:sz w:val="24"/>
        </w:rPr>
      </w:pPr>
      <w:r w:rsidRPr="009D6080">
        <w:rPr>
          <w:rFonts w:ascii="Times New Roman" w:eastAsia="宋体" w:hAnsi="Times New Roman" w:cs="Times New Roman"/>
          <w:sz w:val="24"/>
        </w:rPr>
        <w:t>Why is city walk special?</w:t>
      </w:r>
    </w:p>
    <w:p w14:paraId="737D0799" w14:textId="77777777" w:rsidR="00C26507" w:rsidRPr="009D6080" w:rsidRDefault="00C26507" w:rsidP="00C26507">
      <w:pPr>
        <w:pStyle w:val="a3"/>
        <w:numPr>
          <w:ilvl w:val="0"/>
          <w:numId w:val="22"/>
        </w:numPr>
        <w:ind w:firstLineChars="0"/>
        <w:rPr>
          <w:rFonts w:ascii="Times New Roman" w:eastAsia="宋体" w:hAnsi="Times New Roman" w:cs="Times New Roman"/>
          <w:sz w:val="24"/>
        </w:rPr>
      </w:pPr>
      <w:r w:rsidRPr="009D6080">
        <w:rPr>
          <w:rFonts w:ascii="Times New Roman" w:eastAsia="宋体" w:hAnsi="Times New Roman" w:cs="Times New Roman"/>
          <w:sz w:val="24"/>
        </w:rPr>
        <w:t>Please list two reasons why city walk is popular.</w:t>
      </w:r>
    </w:p>
    <w:p w14:paraId="7B416512" w14:textId="77777777" w:rsidR="009D078C" w:rsidRDefault="009D078C">
      <w:pPr>
        <w:rPr>
          <w:rFonts w:ascii="Times New Roman" w:eastAsia="宋体" w:hAnsi="Times New Roman" w:cs="Times New Roman"/>
          <w:sz w:val="24"/>
          <w:szCs w:val="24"/>
        </w:rPr>
      </w:pPr>
    </w:p>
    <w:p w14:paraId="0906B12F" w14:textId="77777777" w:rsidR="00C26507" w:rsidRPr="009D078C" w:rsidRDefault="00C26507" w:rsidP="00C26507">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回答问题评分标准：</w:t>
      </w:r>
    </w:p>
    <w:p w14:paraId="37C4CED9" w14:textId="77777777" w:rsidR="00C26507" w:rsidRPr="00C26507" w:rsidRDefault="00C26507" w:rsidP="00C26507">
      <w:pPr>
        <w:tabs>
          <w:tab w:val="left" w:pos="1787"/>
        </w:tabs>
        <w:jc w:val="left"/>
        <w:rPr>
          <w:rFonts w:ascii="Times New Roman" w:eastAsia="宋体" w:hAnsi="Times New Roman" w:cs="Times New Roman"/>
          <w:sz w:val="24"/>
          <w:szCs w:val="24"/>
        </w:rPr>
      </w:pPr>
      <w:r w:rsidRPr="00C26507">
        <w:rPr>
          <w:rFonts w:ascii="Times New Roman" w:eastAsia="宋体" w:hAnsi="Times New Roman" w:cs="Times New Roman" w:hint="eastAsia"/>
          <w:sz w:val="24"/>
          <w:szCs w:val="24"/>
        </w:rPr>
        <w:t>标准与第一套基本相同，从语言和内容两个维度给分，核心内容单词读错扣</w:t>
      </w:r>
      <w:r w:rsidRPr="00C26507">
        <w:rPr>
          <w:rFonts w:ascii="Times New Roman" w:eastAsia="宋体" w:hAnsi="Times New Roman" w:cs="Times New Roman" w:hint="eastAsia"/>
          <w:sz w:val="24"/>
          <w:szCs w:val="24"/>
        </w:rPr>
        <w:t>0.5</w:t>
      </w:r>
    </w:p>
    <w:tbl>
      <w:tblPr>
        <w:tblStyle w:val="a4"/>
        <w:tblW w:w="0" w:type="auto"/>
        <w:tblLook w:val="04A0" w:firstRow="1" w:lastRow="0" w:firstColumn="1" w:lastColumn="0" w:noHBand="0" w:noVBand="1"/>
      </w:tblPr>
      <w:tblGrid>
        <w:gridCol w:w="1413"/>
        <w:gridCol w:w="6095"/>
      </w:tblGrid>
      <w:tr w:rsidR="00C26507" w14:paraId="6D7D56C0" w14:textId="77777777" w:rsidTr="00187E7A">
        <w:tc>
          <w:tcPr>
            <w:tcW w:w="7508" w:type="dxa"/>
            <w:gridSpan w:val="2"/>
          </w:tcPr>
          <w:p w14:paraId="5AEA66F9" w14:textId="1F5AC803" w:rsidR="00C26507" w:rsidRPr="00C26507" w:rsidRDefault="00C26507" w:rsidP="00C26507">
            <w:pPr>
              <w:pStyle w:val="a3"/>
              <w:numPr>
                <w:ilvl w:val="0"/>
                <w:numId w:val="26"/>
              </w:numPr>
              <w:ind w:firstLineChars="0"/>
              <w:rPr>
                <w:rFonts w:ascii="Times New Roman" w:eastAsia="宋体" w:hAnsi="Times New Roman" w:cs="Times New Roman"/>
                <w:sz w:val="24"/>
              </w:rPr>
            </w:pPr>
            <w:r w:rsidRPr="00C26507">
              <w:rPr>
                <w:rFonts w:ascii="Times New Roman" w:eastAsia="宋体" w:hAnsi="Times New Roman" w:cs="Times New Roman"/>
                <w:sz w:val="24"/>
              </w:rPr>
              <w:t>Where is City Walk started?</w:t>
            </w:r>
          </w:p>
        </w:tc>
      </w:tr>
      <w:tr w:rsidR="00C26507" w14:paraId="09CE9A62" w14:textId="77777777" w:rsidTr="00C26507">
        <w:tc>
          <w:tcPr>
            <w:tcW w:w="1413" w:type="dxa"/>
            <w:vAlign w:val="center"/>
          </w:tcPr>
          <w:p w14:paraId="7C7608AB"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57379150" w14:textId="4A2AE8AC" w:rsid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(City walk is a form of urban tour that started) in the UK/United Kingdom.</w:t>
            </w:r>
            <w:r w:rsidRPr="00C26507">
              <w:rPr>
                <w:rFonts w:ascii="Times New Roman" w:eastAsia="宋体" w:hAnsi="Times New Roman" w:cs="Times New Roman"/>
                <w:sz w:val="24"/>
              </w:rPr>
              <w:t>（介词不计分）</w:t>
            </w:r>
          </w:p>
        </w:tc>
      </w:tr>
      <w:tr w:rsidR="00C26507" w14:paraId="471543F1" w14:textId="77777777" w:rsidTr="00C26507">
        <w:tc>
          <w:tcPr>
            <w:tcW w:w="1413" w:type="dxa"/>
            <w:vAlign w:val="center"/>
          </w:tcPr>
          <w:p w14:paraId="56055FCB"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2738BF72" w14:textId="77777777" w:rsidR="00C26507" w:rsidRDefault="00C26507" w:rsidP="00C26507">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 hours.</w:t>
            </w:r>
          </w:p>
        </w:tc>
      </w:tr>
      <w:tr w:rsidR="00C26507" w14:paraId="437DC824" w14:textId="77777777" w:rsidTr="00C26507">
        <w:tc>
          <w:tcPr>
            <w:tcW w:w="1413" w:type="dxa"/>
            <w:vAlign w:val="center"/>
          </w:tcPr>
          <w:p w14:paraId="15DC51FD"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40421DCB" w14:textId="77777777" w:rsidR="00C26507" w:rsidRDefault="00C26507" w:rsidP="00C26507">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 xml:space="preserve">Six or more </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hours</w:t>
            </w:r>
          </w:p>
        </w:tc>
      </w:tr>
      <w:tr w:rsidR="00C26507" w14:paraId="23068318" w14:textId="77777777" w:rsidTr="00C26507">
        <w:tc>
          <w:tcPr>
            <w:tcW w:w="1413" w:type="dxa"/>
            <w:vAlign w:val="center"/>
          </w:tcPr>
          <w:p w14:paraId="4B73ED49"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3962EC0D" w14:textId="77777777" w:rsidR="00C26507" w:rsidRDefault="00C26507" w:rsidP="00C26507">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More hours.</w:t>
            </w:r>
          </w:p>
        </w:tc>
      </w:tr>
    </w:tbl>
    <w:p w14:paraId="592277B0" w14:textId="77777777" w:rsidR="00C26507" w:rsidRDefault="00C26507" w:rsidP="00C26507">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C26507" w14:paraId="70A39A56" w14:textId="77777777" w:rsidTr="001E62B8">
        <w:tc>
          <w:tcPr>
            <w:tcW w:w="7508" w:type="dxa"/>
            <w:gridSpan w:val="2"/>
          </w:tcPr>
          <w:p w14:paraId="6C9A25A8" w14:textId="79C64A74" w:rsidR="00C26507" w:rsidRPr="00C26507" w:rsidRDefault="00C26507" w:rsidP="00C26507">
            <w:pPr>
              <w:pStyle w:val="a3"/>
              <w:numPr>
                <w:ilvl w:val="0"/>
                <w:numId w:val="26"/>
              </w:numPr>
              <w:ind w:firstLineChars="0"/>
              <w:rPr>
                <w:rFonts w:ascii="Times New Roman" w:eastAsia="宋体" w:hAnsi="Times New Roman" w:cs="Times New Roman"/>
                <w:sz w:val="24"/>
              </w:rPr>
            </w:pPr>
            <w:r w:rsidRPr="00C26507">
              <w:rPr>
                <w:rFonts w:ascii="Times New Roman" w:eastAsia="宋体" w:hAnsi="Times New Roman" w:cs="Times New Roman"/>
                <w:sz w:val="24"/>
              </w:rPr>
              <w:t>Why is City walk special?</w:t>
            </w:r>
          </w:p>
        </w:tc>
      </w:tr>
      <w:tr w:rsidR="00C26507" w14:paraId="5B3B31FD" w14:textId="77777777" w:rsidTr="001E62B8">
        <w:tc>
          <w:tcPr>
            <w:tcW w:w="1413" w:type="dxa"/>
            <w:vAlign w:val="center"/>
          </w:tcPr>
          <w:p w14:paraId="4F64BC45"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6697739D" w14:textId="5D59C8E2" w:rsidR="00C26507"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 xml:space="preserve">(Unlike traditional tours, city walk is special because) its routes </w:t>
            </w:r>
            <w:r w:rsidRPr="00C26507">
              <w:rPr>
                <w:rFonts w:ascii="Times New Roman" w:eastAsia="宋体" w:hAnsi="Times New Roman" w:cs="Times New Roman" w:hint="eastAsia"/>
                <w:b/>
                <w:bCs/>
                <w:sz w:val="24"/>
              </w:rPr>
              <w:t>focus on less well-known spots in a city</w:t>
            </w:r>
            <w:r w:rsidRPr="00C26507">
              <w:rPr>
                <w:rFonts w:ascii="Times New Roman" w:eastAsia="宋体" w:hAnsi="Times New Roman" w:cs="Times New Roman" w:hint="eastAsia"/>
                <w:sz w:val="24"/>
              </w:rPr>
              <w:t>.</w:t>
            </w:r>
            <w:r w:rsidR="00F83DFB">
              <w:rPr>
                <w:rFonts w:ascii="Times New Roman" w:eastAsia="宋体" w:hAnsi="Times New Roman" w:cs="Times New Roman" w:hint="eastAsia"/>
                <w:sz w:val="24"/>
              </w:rPr>
              <w:t>（</w:t>
            </w:r>
            <w:r w:rsidRPr="00C26507">
              <w:rPr>
                <w:rFonts w:ascii="Times New Roman" w:eastAsia="宋体" w:hAnsi="Times New Roman" w:cs="Times New Roman" w:hint="eastAsia"/>
                <w:sz w:val="24"/>
              </w:rPr>
              <w:t>加粗这部分如有读音错误则每个扣</w:t>
            </w:r>
            <w:r w:rsidRPr="00C26507">
              <w:rPr>
                <w:rFonts w:ascii="Times New Roman" w:eastAsia="宋体" w:hAnsi="Times New Roman" w:cs="Times New Roman" w:hint="eastAsia"/>
                <w:sz w:val="24"/>
              </w:rPr>
              <w:t>0.5</w:t>
            </w:r>
            <w:r w:rsidR="00F83DFB">
              <w:rPr>
                <w:rFonts w:ascii="Times New Roman" w:eastAsia="宋体" w:hAnsi="Times New Roman" w:cs="Times New Roman" w:hint="eastAsia"/>
                <w:sz w:val="24"/>
              </w:rPr>
              <w:t>）</w:t>
            </w:r>
          </w:p>
        </w:tc>
      </w:tr>
      <w:tr w:rsidR="00C26507" w14:paraId="705A4E59" w14:textId="77777777" w:rsidTr="001E62B8">
        <w:tc>
          <w:tcPr>
            <w:tcW w:w="1413" w:type="dxa"/>
            <w:vAlign w:val="center"/>
          </w:tcPr>
          <w:p w14:paraId="08F99C97"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6AF912FC" w14:textId="3AB22457" w:rsidR="00C26507"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在</w:t>
            </w:r>
            <w:r w:rsidRPr="00C26507">
              <w:rPr>
                <w:rFonts w:ascii="Times New Roman" w:eastAsia="宋体" w:hAnsi="Times New Roman" w:cs="Times New Roman" w:hint="eastAsia"/>
                <w:sz w:val="24"/>
              </w:rPr>
              <w:t>2</w:t>
            </w:r>
            <w:r w:rsidRPr="00C26507">
              <w:rPr>
                <w:rFonts w:ascii="Times New Roman" w:eastAsia="宋体" w:hAnsi="Times New Roman" w:cs="Times New Roman" w:hint="eastAsia"/>
                <w:sz w:val="24"/>
              </w:rPr>
              <w:t>分基础上缺少</w:t>
            </w:r>
            <w:r w:rsidRPr="00C26507">
              <w:rPr>
                <w:rFonts w:ascii="Times New Roman" w:eastAsia="宋体" w:hAnsi="Times New Roman" w:cs="Times New Roman" w:hint="eastAsia"/>
                <w:sz w:val="24"/>
              </w:rPr>
              <w:t>in a city</w:t>
            </w:r>
          </w:p>
        </w:tc>
      </w:tr>
      <w:tr w:rsidR="00C26507" w14:paraId="329A8BBC" w14:textId="77777777" w:rsidTr="001E62B8">
        <w:tc>
          <w:tcPr>
            <w:tcW w:w="1413" w:type="dxa"/>
            <w:vAlign w:val="center"/>
          </w:tcPr>
          <w:p w14:paraId="537C8F76"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6C9887B1" w14:textId="05F4B75C" w:rsidR="00C26507" w:rsidRDefault="00C26507" w:rsidP="00187E7A">
            <w:pPr>
              <w:tabs>
                <w:tab w:val="left" w:pos="1787"/>
              </w:tabs>
              <w:jc w:val="left"/>
              <w:rPr>
                <w:rFonts w:ascii="Times New Roman" w:eastAsia="宋体" w:hAnsi="Times New Roman" w:cs="Times New Roman"/>
                <w:sz w:val="24"/>
              </w:rPr>
            </w:pPr>
            <w:r>
              <w:rPr>
                <w:rFonts w:ascii="Times New Roman" w:eastAsia="宋体" w:hAnsi="Times New Roman" w:cs="Times New Roman" w:hint="eastAsia"/>
                <w:sz w:val="24"/>
              </w:rPr>
              <w:t>(</w:t>
            </w:r>
            <w:r w:rsidRPr="00C26507">
              <w:rPr>
                <w:rFonts w:ascii="Times New Roman" w:eastAsia="宋体" w:hAnsi="Times New Roman" w:cs="Times New Roman" w:hint="eastAsia"/>
                <w:sz w:val="24"/>
              </w:rPr>
              <w:t>For example</w:t>
            </w:r>
            <w:r>
              <w:rPr>
                <w:rFonts w:ascii="Times New Roman" w:eastAsia="宋体" w:hAnsi="Times New Roman" w:cs="Times New Roman" w:hint="eastAsia"/>
                <w:sz w:val="24"/>
              </w:rPr>
              <w:t>)</w:t>
            </w:r>
            <w:r>
              <w:rPr>
                <w:rFonts w:ascii="Times New Roman" w:eastAsia="宋体" w:hAnsi="Times New Roman" w:cs="Times New Roman"/>
                <w:sz w:val="24"/>
              </w:rPr>
              <w:t xml:space="preserve"> </w:t>
            </w:r>
            <w:r w:rsidRPr="00C26507">
              <w:rPr>
                <w:rFonts w:ascii="Times New Roman" w:eastAsia="宋体" w:hAnsi="Times New Roman" w:cs="Times New Roman" w:hint="eastAsia"/>
                <w:sz w:val="24"/>
              </w:rPr>
              <w:t xml:space="preserve">city walkers may choose a route and move on foot, seeking interactions with locals on their way. </w:t>
            </w:r>
            <w:r w:rsidRPr="00C26507">
              <w:rPr>
                <w:rFonts w:ascii="Times New Roman" w:eastAsia="宋体" w:hAnsi="Times New Roman" w:cs="Times New Roman" w:hint="eastAsia"/>
                <w:sz w:val="24"/>
              </w:rPr>
              <w:t>（能举出这个例子，得</w:t>
            </w:r>
            <w:r w:rsidRPr="00C26507">
              <w:rPr>
                <w:rFonts w:ascii="Times New Roman" w:eastAsia="宋体" w:hAnsi="Times New Roman" w:cs="Times New Roman" w:hint="eastAsia"/>
                <w:sz w:val="24"/>
              </w:rPr>
              <w:t>1</w:t>
            </w:r>
            <w:r w:rsidRPr="00C26507">
              <w:rPr>
                <w:rFonts w:ascii="Times New Roman" w:eastAsia="宋体" w:hAnsi="Times New Roman" w:cs="Times New Roman" w:hint="eastAsia"/>
                <w:sz w:val="24"/>
              </w:rPr>
              <w:t>分）</w:t>
            </w:r>
            <w:r w:rsidRPr="00C26507">
              <w:rPr>
                <w:rFonts w:ascii="Times New Roman" w:eastAsia="宋体" w:hAnsi="Times New Roman" w:cs="Times New Roman" w:hint="eastAsia"/>
                <w:sz w:val="24"/>
              </w:rPr>
              <w:t>/ Its routes focus on spots in a city.</w:t>
            </w:r>
            <w:r w:rsidRPr="00C26507">
              <w:rPr>
                <w:rFonts w:ascii="Times New Roman" w:eastAsia="宋体" w:hAnsi="Times New Roman" w:cs="Times New Roman" w:hint="eastAsia"/>
                <w:sz w:val="24"/>
              </w:rPr>
              <w:t>（要点缺少了</w:t>
            </w:r>
            <w:r w:rsidRPr="00C26507">
              <w:rPr>
                <w:rFonts w:ascii="Times New Roman" w:eastAsia="宋体" w:hAnsi="Times New Roman" w:cs="Times New Roman" w:hint="eastAsia"/>
                <w:sz w:val="24"/>
              </w:rPr>
              <w:t>less well-known</w:t>
            </w:r>
            <w:r w:rsidRPr="00C26507">
              <w:rPr>
                <w:rFonts w:ascii="Times New Roman" w:eastAsia="宋体" w:hAnsi="Times New Roman" w:cs="Times New Roman" w:hint="eastAsia"/>
                <w:sz w:val="24"/>
              </w:rPr>
              <w:t>给</w:t>
            </w:r>
            <w:r w:rsidRPr="00C26507">
              <w:rPr>
                <w:rFonts w:ascii="Times New Roman" w:eastAsia="宋体" w:hAnsi="Times New Roman" w:cs="Times New Roman" w:hint="eastAsia"/>
                <w:sz w:val="24"/>
              </w:rPr>
              <w:t>1</w:t>
            </w:r>
            <w:r w:rsidRPr="00C26507">
              <w:rPr>
                <w:rFonts w:ascii="Times New Roman" w:eastAsia="宋体" w:hAnsi="Times New Roman" w:cs="Times New Roman" w:hint="eastAsia"/>
                <w:sz w:val="24"/>
              </w:rPr>
              <w:t>分）</w:t>
            </w:r>
          </w:p>
        </w:tc>
      </w:tr>
      <w:tr w:rsidR="00C26507" w14:paraId="6CCA8F6F" w14:textId="77777777" w:rsidTr="001E62B8">
        <w:tc>
          <w:tcPr>
            <w:tcW w:w="1413" w:type="dxa"/>
            <w:vAlign w:val="center"/>
          </w:tcPr>
          <w:p w14:paraId="6DEF7DA4"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17B3EE52" w14:textId="02059C2A" w:rsidR="00C26507"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Focus on spots in a city.</w:t>
            </w:r>
          </w:p>
        </w:tc>
      </w:tr>
    </w:tbl>
    <w:p w14:paraId="716C8E40" w14:textId="77777777" w:rsidR="00C26507" w:rsidRPr="00C26507" w:rsidRDefault="00C26507" w:rsidP="00C26507">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C26507" w:rsidRPr="00C563ED" w14:paraId="6FBE5276" w14:textId="77777777" w:rsidTr="00187E7A">
        <w:tc>
          <w:tcPr>
            <w:tcW w:w="7508" w:type="dxa"/>
            <w:gridSpan w:val="2"/>
          </w:tcPr>
          <w:p w14:paraId="5BC355C5" w14:textId="16DD7D92" w:rsidR="00C26507" w:rsidRPr="00C26507" w:rsidRDefault="00C26507" w:rsidP="00C26507">
            <w:pPr>
              <w:numPr>
                <w:ilvl w:val="0"/>
                <w:numId w:val="26"/>
              </w:num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Please list two reasons why city walk is popular.</w:t>
            </w:r>
          </w:p>
        </w:tc>
      </w:tr>
      <w:tr w:rsidR="00C26507" w:rsidRPr="00C563ED" w14:paraId="37C81E72" w14:textId="77777777" w:rsidTr="00187E7A">
        <w:tc>
          <w:tcPr>
            <w:tcW w:w="1413" w:type="dxa"/>
            <w:vAlign w:val="center"/>
          </w:tcPr>
          <w:p w14:paraId="736E6848" w14:textId="77777777" w:rsidR="00C26507" w:rsidRPr="00C563ED" w:rsidRDefault="00C26507" w:rsidP="00C26507">
            <w:pPr>
              <w:pStyle w:val="a3"/>
              <w:numPr>
                <w:ilvl w:val="0"/>
                <w:numId w:val="27"/>
              </w:numPr>
              <w:tabs>
                <w:tab w:val="left" w:pos="1787"/>
              </w:tabs>
              <w:ind w:firstLineChars="0"/>
              <w:jc w:val="center"/>
              <w:rPr>
                <w:rFonts w:ascii="Times New Roman" w:eastAsia="宋体" w:hAnsi="Times New Roman" w:cs="Times New Roman"/>
                <w:sz w:val="24"/>
              </w:rPr>
            </w:pPr>
          </w:p>
        </w:tc>
        <w:tc>
          <w:tcPr>
            <w:tcW w:w="6095" w:type="dxa"/>
          </w:tcPr>
          <w:p w14:paraId="6DA39641" w14:textId="35760EB1" w:rsidR="00C26507" w:rsidRPr="00C563ED"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(By taking city walks)</w:t>
            </w:r>
            <w:r w:rsidRPr="00C26507">
              <w:rPr>
                <w:rFonts w:ascii="Times New Roman" w:eastAsia="宋体" w:hAnsi="Times New Roman" w:cs="Times New Roman"/>
                <w:sz w:val="24"/>
              </w:rPr>
              <w:t xml:space="preserve"> </w:t>
            </w:r>
            <w:r w:rsidRPr="00C26507">
              <w:rPr>
                <w:rFonts w:ascii="Times New Roman" w:eastAsia="宋体" w:hAnsi="Times New Roman" w:cs="Times New Roman" w:hint="eastAsia"/>
                <w:sz w:val="24"/>
              </w:rPr>
              <w:t>tourists can know more about a city. (This allows them to connect personally with it)</w:t>
            </w:r>
          </w:p>
        </w:tc>
      </w:tr>
      <w:tr w:rsidR="00C26507" w:rsidRPr="00C563ED" w14:paraId="56804916" w14:textId="77777777" w:rsidTr="00187E7A">
        <w:tc>
          <w:tcPr>
            <w:tcW w:w="1413" w:type="dxa"/>
            <w:vAlign w:val="center"/>
          </w:tcPr>
          <w:p w14:paraId="1344C55F" w14:textId="77777777" w:rsidR="00C26507" w:rsidRPr="00C563ED" w:rsidRDefault="00C26507" w:rsidP="00C26507">
            <w:pPr>
              <w:pStyle w:val="a3"/>
              <w:numPr>
                <w:ilvl w:val="0"/>
                <w:numId w:val="27"/>
              </w:numPr>
              <w:tabs>
                <w:tab w:val="left" w:pos="1787"/>
              </w:tabs>
              <w:ind w:firstLineChars="0"/>
              <w:jc w:val="center"/>
              <w:rPr>
                <w:rFonts w:ascii="Times New Roman" w:eastAsia="宋体" w:hAnsi="Times New Roman" w:cs="Times New Roman"/>
                <w:sz w:val="24"/>
              </w:rPr>
            </w:pPr>
          </w:p>
        </w:tc>
        <w:tc>
          <w:tcPr>
            <w:tcW w:w="6095" w:type="dxa"/>
          </w:tcPr>
          <w:p w14:paraId="50548BB4" w14:textId="329B62C1" w:rsidR="00C26507" w:rsidRPr="00C563ED"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Local people can explore their own city more deeply.</w:t>
            </w:r>
          </w:p>
        </w:tc>
      </w:tr>
      <w:tr w:rsidR="00C26507" w:rsidRPr="00C563ED" w14:paraId="3F2FB604" w14:textId="77777777" w:rsidTr="00187E7A">
        <w:tc>
          <w:tcPr>
            <w:tcW w:w="1413" w:type="dxa"/>
            <w:vAlign w:val="center"/>
          </w:tcPr>
          <w:p w14:paraId="1280C2E3" w14:textId="77777777" w:rsidR="00C26507" w:rsidRPr="00C563ED" w:rsidRDefault="00C26507" w:rsidP="00C26507">
            <w:pPr>
              <w:pStyle w:val="a3"/>
              <w:numPr>
                <w:ilvl w:val="0"/>
                <w:numId w:val="27"/>
              </w:numPr>
              <w:tabs>
                <w:tab w:val="left" w:pos="1787"/>
              </w:tabs>
              <w:ind w:firstLineChars="0"/>
              <w:jc w:val="center"/>
              <w:rPr>
                <w:rFonts w:ascii="Times New Roman" w:eastAsia="宋体" w:hAnsi="Times New Roman" w:cs="Times New Roman"/>
                <w:sz w:val="24"/>
              </w:rPr>
            </w:pPr>
          </w:p>
        </w:tc>
        <w:tc>
          <w:tcPr>
            <w:tcW w:w="6095" w:type="dxa"/>
          </w:tcPr>
          <w:p w14:paraId="70C13589" w14:textId="27497573" w:rsidR="00C26507" w:rsidRPr="00C563ED"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City walk is good for both mental and physical health.</w:t>
            </w:r>
          </w:p>
        </w:tc>
      </w:tr>
      <w:tr w:rsidR="00C26507" w:rsidRPr="00C563ED" w14:paraId="6D6F974B" w14:textId="77777777" w:rsidTr="00187E7A">
        <w:tc>
          <w:tcPr>
            <w:tcW w:w="7508" w:type="dxa"/>
            <w:gridSpan w:val="2"/>
            <w:vAlign w:val="center"/>
          </w:tcPr>
          <w:p w14:paraId="2DCE64F1" w14:textId="3F7CCC1A" w:rsidR="00C26507" w:rsidRP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答出以上</w:t>
            </w:r>
            <w:r w:rsidR="00F83DFB">
              <w:rPr>
                <w:rFonts w:ascii="Times New Roman" w:eastAsia="宋体" w:hAnsi="Times New Roman" w:cs="Times New Roman" w:hint="eastAsia"/>
                <w:sz w:val="24"/>
              </w:rPr>
              <w:t>三</w:t>
            </w:r>
            <w:r w:rsidRPr="00C26507">
              <w:rPr>
                <w:rFonts w:ascii="Times New Roman" w:eastAsia="宋体" w:hAnsi="Times New Roman" w:cs="Times New Roman"/>
                <w:sz w:val="24"/>
              </w:rPr>
              <w:t>点任意两点，得</w:t>
            </w:r>
            <w:r w:rsidRPr="00C26507">
              <w:rPr>
                <w:rFonts w:ascii="Times New Roman" w:eastAsia="宋体" w:hAnsi="Times New Roman" w:cs="Times New Roman"/>
                <w:sz w:val="24"/>
              </w:rPr>
              <w:t>2</w:t>
            </w:r>
            <w:r w:rsidRPr="00C26507">
              <w:rPr>
                <w:rFonts w:ascii="Times New Roman" w:eastAsia="宋体" w:hAnsi="Times New Roman" w:cs="Times New Roman"/>
                <w:sz w:val="24"/>
              </w:rPr>
              <w:t>分</w:t>
            </w:r>
            <w:r>
              <w:rPr>
                <w:rFonts w:ascii="Times New Roman" w:eastAsia="宋体" w:hAnsi="Times New Roman" w:cs="Times New Roman" w:hint="eastAsia"/>
                <w:sz w:val="24"/>
              </w:rPr>
              <w:t>；</w:t>
            </w:r>
          </w:p>
          <w:p w14:paraId="620347CB" w14:textId="0DD3A594" w:rsidR="00C26507" w:rsidRP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在</w:t>
            </w:r>
            <w:r w:rsidRPr="00C26507">
              <w:rPr>
                <w:rFonts w:ascii="Times New Roman" w:eastAsia="宋体" w:hAnsi="Times New Roman" w:cs="Times New Roman"/>
                <w:sz w:val="24"/>
              </w:rPr>
              <w:t>2</w:t>
            </w:r>
            <w:r w:rsidRPr="00C26507">
              <w:rPr>
                <w:rFonts w:ascii="Times New Roman" w:eastAsia="宋体" w:hAnsi="Times New Roman" w:cs="Times New Roman"/>
                <w:sz w:val="24"/>
              </w:rPr>
              <w:t>分基础上，仅有</w:t>
            </w:r>
            <w:r w:rsidRPr="00C26507">
              <w:rPr>
                <w:rFonts w:ascii="Times New Roman" w:eastAsia="宋体" w:hAnsi="Times New Roman" w:cs="Times New Roman"/>
                <w:sz w:val="24"/>
              </w:rPr>
              <w:t>1</w:t>
            </w:r>
            <w:r w:rsidRPr="00C26507">
              <w:rPr>
                <w:rFonts w:ascii="Times New Roman" w:eastAsia="宋体" w:hAnsi="Times New Roman" w:cs="Times New Roman"/>
                <w:sz w:val="24"/>
              </w:rPr>
              <w:t>处主干信息表述不全，得</w:t>
            </w:r>
            <w:r w:rsidRPr="00C26507">
              <w:rPr>
                <w:rFonts w:ascii="Times New Roman" w:eastAsia="宋体" w:hAnsi="Times New Roman" w:cs="Times New Roman"/>
                <w:sz w:val="24"/>
              </w:rPr>
              <w:t>1.5</w:t>
            </w:r>
            <w:r w:rsidRPr="00C26507">
              <w:rPr>
                <w:rFonts w:ascii="Times New Roman" w:eastAsia="宋体" w:hAnsi="Times New Roman" w:cs="Times New Roman"/>
                <w:sz w:val="24"/>
              </w:rPr>
              <w:t>分</w:t>
            </w:r>
            <w:r>
              <w:rPr>
                <w:rFonts w:ascii="Times New Roman" w:eastAsia="宋体" w:hAnsi="Times New Roman" w:cs="Times New Roman" w:hint="eastAsia"/>
                <w:sz w:val="24"/>
              </w:rPr>
              <w:t>；</w:t>
            </w:r>
          </w:p>
          <w:p w14:paraId="32E61335" w14:textId="1491A514" w:rsidR="00C26507" w:rsidRP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完整回答</w:t>
            </w:r>
            <w:r w:rsidRPr="00C26507">
              <w:rPr>
                <w:rFonts w:ascii="Times New Roman" w:eastAsia="宋体" w:hAnsi="Times New Roman" w:cs="Times New Roman"/>
                <w:sz w:val="24"/>
              </w:rPr>
              <w:t>3</w:t>
            </w:r>
            <w:r w:rsidRPr="00C26507">
              <w:rPr>
                <w:rFonts w:ascii="Times New Roman" w:eastAsia="宋体" w:hAnsi="Times New Roman" w:cs="Times New Roman"/>
                <w:sz w:val="24"/>
              </w:rPr>
              <w:t>点中的任意</w:t>
            </w:r>
            <w:r w:rsidRPr="00C26507">
              <w:rPr>
                <w:rFonts w:ascii="Times New Roman" w:eastAsia="宋体" w:hAnsi="Times New Roman" w:cs="Times New Roman"/>
                <w:sz w:val="24"/>
              </w:rPr>
              <w:t>1</w:t>
            </w:r>
            <w:r w:rsidRPr="00C26507">
              <w:rPr>
                <w:rFonts w:ascii="Times New Roman" w:eastAsia="宋体" w:hAnsi="Times New Roman" w:cs="Times New Roman"/>
                <w:sz w:val="24"/>
              </w:rPr>
              <w:t>点，得</w:t>
            </w:r>
            <w:r w:rsidRPr="00C26507">
              <w:rPr>
                <w:rFonts w:ascii="Times New Roman" w:eastAsia="宋体" w:hAnsi="Times New Roman" w:cs="Times New Roman"/>
                <w:sz w:val="24"/>
              </w:rPr>
              <w:t>1</w:t>
            </w:r>
            <w:r w:rsidRPr="00C26507">
              <w:rPr>
                <w:rFonts w:ascii="Times New Roman" w:eastAsia="宋体" w:hAnsi="Times New Roman" w:cs="Times New Roman"/>
                <w:sz w:val="24"/>
              </w:rPr>
              <w:t>分</w:t>
            </w:r>
            <w:r>
              <w:rPr>
                <w:rFonts w:ascii="Times New Roman" w:eastAsia="宋体" w:hAnsi="Times New Roman" w:cs="Times New Roman" w:hint="eastAsia"/>
                <w:sz w:val="24"/>
              </w:rPr>
              <w:t>；</w:t>
            </w:r>
          </w:p>
          <w:p w14:paraId="469F6EEF" w14:textId="3F7BB7A3" w:rsidR="00C26507" w:rsidRPr="00C563ED"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在</w:t>
            </w:r>
            <w:r w:rsidRPr="00C26507">
              <w:rPr>
                <w:rFonts w:ascii="Times New Roman" w:eastAsia="宋体" w:hAnsi="Times New Roman" w:cs="Times New Roman"/>
                <w:sz w:val="24"/>
              </w:rPr>
              <w:t>1</w:t>
            </w:r>
            <w:r w:rsidRPr="00C26507">
              <w:rPr>
                <w:rFonts w:ascii="Times New Roman" w:eastAsia="宋体" w:hAnsi="Times New Roman" w:cs="Times New Roman"/>
                <w:sz w:val="24"/>
              </w:rPr>
              <w:t>分基础上，主干信息不全得</w:t>
            </w:r>
            <w:r w:rsidRPr="00C26507">
              <w:rPr>
                <w:rFonts w:ascii="Times New Roman" w:eastAsia="宋体" w:hAnsi="Times New Roman" w:cs="Times New Roman"/>
                <w:sz w:val="24"/>
              </w:rPr>
              <w:t>0.5</w:t>
            </w:r>
            <w:r w:rsidRPr="00C26507">
              <w:rPr>
                <w:rFonts w:ascii="Times New Roman" w:eastAsia="宋体" w:hAnsi="Times New Roman" w:cs="Times New Roman"/>
                <w:sz w:val="24"/>
              </w:rPr>
              <w:t>分。</w:t>
            </w:r>
          </w:p>
        </w:tc>
      </w:tr>
    </w:tbl>
    <w:p w14:paraId="2D7F65A4" w14:textId="77777777" w:rsidR="000A1B64" w:rsidRDefault="000A1B64" w:rsidP="00F83DFB">
      <w:pPr>
        <w:rPr>
          <w:rFonts w:ascii="Times New Roman" w:eastAsia="宋体" w:hAnsi="Times New Roman" w:cs="Times New Roman"/>
          <w:b/>
          <w:bCs/>
          <w:sz w:val="24"/>
        </w:rPr>
      </w:pPr>
    </w:p>
    <w:p w14:paraId="6F4D54FA" w14:textId="79E3A6B5" w:rsidR="00F83DFB" w:rsidRPr="00F83DFB" w:rsidRDefault="00F83DFB" w:rsidP="00F83DFB">
      <w:pPr>
        <w:rPr>
          <w:rFonts w:ascii="Times New Roman" w:eastAsia="宋体" w:hAnsi="Times New Roman" w:cs="Times New Roman"/>
          <w:b/>
          <w:bCs/>
          <w:sz w:val="24"/>
        </w:rPr>
      </w:pPr>
      <w:r w:rsidRPr="00F83DFB">
        <w:rPr>
          <w:rFonts w:ascii="Times New Roman" w:eastAsia="宋体" w:hAnsi="Times New Roman" w:cs="Times New Roman"/>
          <w:b/>
          <w:bCs/>
          <w:sz w:val="24"/>
        </w:rPr>
        <w:t>第三套</w:t>
      </w:r>
    </w:p>
    <w:p w14:paraId="04C1E5F9" w14:textId="77777777" w:rsidR="00F83DFB" w:rsidRPr="009D6080" w:rsidRDefault="00F83DFB" w:rsidP="00F83DFB">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lastRenderedPageBreak/>
        <w:t>World First Aid Day is a global event, which falls on the second Saturday of every September. It aims to promote the awareness about the role of first aid in saving lives.</w:t>
      </w:r>
    </w:p>
    <w:p w14:paraId="1DA02B58" w14:textId="77777777" w:rsidR="00F83DFB" w:rsidRPr="009D6080" w:rsidRDefault="00F83DFB" w:rsidP="00F83DFB">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 xml:space="preserve">Every year, a new global theme is chosen for this special day. The theme for 2023 is “First Aid in the Digital World”. It focuses on the use of online tools to help with first aid education. </w:t>
      </w:r>
    </w:p>
    <w:p w14:paraId="24AB970D" w14:textId="77777777" w:rsidR="00F83DFB" w:rsidRPr="009D6080" w:rsidRDefault="00F83DFB" w:rsidP="00F83DFB">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World First Aid Day has its own importance. First, it helps us understand the importance of first aid, since it can treat injuries in time and even save lives in everyday life. Besides, it also encourages people to receive basic first aid training. Another reason is that it promotes the use of first aid equipment.</w:t>
      </w:r>
    </w:p>
    <w:p w14:paraId="65CE9D85" w14:textId="77777777" w:rsidR="00F83DFB" w:rsidRPr="009D6080" w:rsidRDefault="00F83DFB" w:rsidP="00F83DFB">
      <w:pPr>
        <w:rPr>
          <w:rFonts w:ascii="Times New Roman" w:eastAsia="宋体" w:hAnsi="Times New Roman" w:cs="Times New Roman"/>
          <w:sz w:val="24"/>
        </w:rPr>
      </w:pPr>
    </w:p>
    <w:p w14:paraId="427DE250" w14:textId="77777777" w:rsidR="00F83DFB" w:rsidRPr="009D6080" w:rsidRDefault="00F83DFB" w:rsidP="00F83DFB">
      <w:pPr>
        <w:pStyle w:val="a3"/>
        <w:numPr>
          <w:ilvl w:val="0"/>
          <w:numId w:val="28"/>
        </w:numPr>
        <w:ind w:firstLineChars="0"/>
        <w:rPr>
          <w:rFonts w:ascii="Times New Roman" w:eastAsia="宋体" w:hAnsi="Times New Roman" w:cs="Times New Roman"/>
          <w:sz w:val="24"/>
        </w:rPr>
      </w:pPr>
      <w:r w:rsidRPr="009D6080">
        <w:rPr>
          <w:rFonts w:ascii="Times New Roman" w:eastAsia="宋体" w:hAnsi="Times New Roman" w:cs="Times New Roman"/>
          <w:sz w:val="24"/>
        </w:rPr>
        <w:t>When is World First Aid Day?</w:t>
      </w:r>
    </w:p>
    <w:p w14:paraId="725FFF96" w14:textId="77777777" w:rsidR="00F83DFB" w:rsidRPr="009D6080" w:rsidRDefault="00F83DFB" w:rsidP="00F83DFB">
      <w:pPr>
        <w:pStyle w:val="a3"/>
        <w:numPr>
          <w:ilvl w:val="0"/>
          <w:numId w:val="28"/>
        </w:numPr>
        <w:ind w:firstLineChars="0"/>
        <w:rPr>
          <w:rFonts w:ascii="Times New Roman" w:eastAsia="宋体" w:hAnsi="Times New Roman" w:cs="Times New Roman"/>
          <w:sz w:val="24"/>
        </w:rPr>
      </w:pPr>
      <w:r w:rsidRPr="009D6080">
        <w:rPr>
          <w:rFonts w:ascii="Times New Roman" w:eastAsia="宋体" w:hAnsi="Times New Roman" w:cs="Times New Roman"/>
          <w:sz w:val="24"/>
        </w:rPr>
        <w:t>What is the theme of World First Aid Day in 2023?</w:t>
      </w:r>
    </w:p>
    <w:p w14:paraId="67DD063D" w14:textId="77777777" w:rsidR="00F83DFB" w:rsidRPr="009D6080" w:rsidRDefault="00F83DFB" w:rsidP="00F83DFB">
      <w:pPr>
        <w:pStyle w:val="a3"/>
        <w:numPr>
          <w:ilvl w:val="0"/>
          <w:numId w:val="28"/>
        </w:numPr>
        <w:ind w:firstLineChars="0"/>
        <w:rPr>
          <w:rFonts w:ascii="Times New Roman" w:eastAsia="宋体" w:hAnsi="Times New Roman" w:cs="Times New Roman"/>
          <w:sz w:val="24"/>
        </w:rPr>
      </w:pPr>
      <w:r w:rsidRPr="009D6080">
        <w:rPr>
          <w:rFonts w:ascii="Times New Roman" w:eastAsia="宋体" w:hAnsi="Times New Roman" w:cs="Times New Roman"/>
          <w:sz w:val="24"/>
        </w:rPr>
        <w:t>Please list two reasons why World First Aid Day is important.</w:t>
      </w:r>
    </w:p>
    <w:p w14:paraId="77206905" w14:textId="0E13B32F" w:rsidR="00C26507" w:rsidRDefault="00C26507">
      <w:pPr>
        <w:rPr>
          <w:rFonts w:ascii="Times New Roman" w:eastAsia="宋体" w:hAnsi="Times New Roman" w:cs="Times New Roman"/>
          <w:b/>
          <w:bCs/>
          <w:sz w:val="24"/>
          <w:szCs w:val="24"/>
        </w:rPr>
      </w:pPr>
    </w:p>
    <w:p w14:paraId="24CDC45A" w14:textId="77777777" w:rsidR="000A1B64" w:rsidRDefault="000A1B64">
      <w:pPr>
        <w:rPr>
          <w:rFonts w:ascii="Times New Roman" w:eastAsia="宋体" w:hAnsi="Times New Roman" w:cs="Times New Roman"/>
          <w:b/>
          <w:bCs/>
          <w:sz w:val="24"/>
          <w:szCs w:val="24"/>
        </w:rPr>
      </w:pPr>
    </w:p>
    <w:p w14:paraId="03073ADB" w14:textId="77777777" w:rsidR="00F83DFB" w:rsidRPr="009D078C" w:rsidRDefault="00F83DFB" w:rsidP="00F83DFB">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回答问题评分标准：</w:t>
      </w:r>
    </w:p>
    <w:p w14:paraId="7FEA76B5" w14:textId="77777777" w:rsidR="00F83DFB" w:rsidRPr="00F83DFB" w:rsidRDefault="00F83DFB" w:rsidP="00F83DFB">
      <w:pPr>
        <w:tabs>
          <w:tab w:val="left" w:pos="1787"/>
        </w:tabs>
        <w:jc w:val="left"/>
        <w:rPr>
          <w:rFonts w:ascii="Times New Roman" w:eastAsia="宋体" w:hAnsi="Times New Roman" w:cs="Times New Roman"/>
          <w:sz w:val="24"/>
          <w:szCs w:val="24"/>
        </w:rPr>
      </w:pPr>
      <w:r w:rsidRPr="00F83DFB">
        <w:rPr>
          <w:rFonts w:ascii="Times New Roman" w:eastAsia="宋体" w:hAnsi="Times New Roman" w:cs="Times New Roman" w:hint="eastAsia"/>
          <w:sz w:val="24"/>
          <w:szCs w:val="24"/>
        </w:rPr>
        <w:t>评分标准与第一套第二套相似，分内容和语言两个维度给分，更加注重内容，答案核心内容读错一词扣</w:t>
      </w:r>
      <w:r w:rsidRPr="00F83DFB">
        <w:rPr>
          <w:rFonts w:ascii="Times New Roman" w:eastAsia="宋体" w:hAnsi="Times New Roman" w:cs="Times New Roman" w:hint="eastAsia"/>
          <w:sz w:val="24"/>
          <w:szCs w:val="24"/>
        </w:rPr>
        <w:t>0.5</w:t>
      </w:r>
      <w:r w:rsidRPr="00F83DFB">
        <w:rPr>
          <w:rFonts w:ascii="Times New Roman" w:eastAsia="宋体" w:hAnsi="Times New Roman" w:cs="Times New Roman" w:hint="eastAsia"/>
          <w:sz w:val="24"/>
          <w:szCs w:val="24"/>
        </w:rPr>
        <w:t>。</w:t>
      </w:r>
    </w:p>
    <w:tbl>
      <w:tblPr>
        <w:tblStyle w:val="a4"/>
        <w:tblW w:w="0" w:type="auto"/>
        <w:tblLook w:val="04A0" w:firstRow="1" w:lastRow="0" w:firstColumn="1" w:lastColumn="0" w:noHBand="0" w:noVBand="1"/>
      </w:tblPr>
      <w:tblGrid>
        <w:gridCol w:w="1413"/>
        <w:gridCol w:w="6095"/>
      </w:tblGrid>
      <w:tr w:rsidR="00F83DFB" w14:paraId="6B844F02" w14:textId="77777777" w:rsidTr="00187E7A">
        <w:tc>
          <w:tcPr>
            <w:tcW w:w="7508" w:type="dxa"/>
            <w:gridSpan w:val="2"/>
          </w:tcPr>
          <w:p w14:paraId="3ABC7940" w14:textId="5DC9C2E7" w:rsidR="00F83DFB" w:rsidRPr="00F83DFB" w:rsidRDefault="00F83DFB" w:rsidP="00F83DFB">
            <w:pPr>
              <w:pStyle w:val="a3"/>
              <w:numPr>
                <w:ilvl w:val="0"/>
                <w:numId w:val="32"/>
              </w:numPr>
              <w:ind w:firstLineChars="0"/>
              <w:rPr>
                <w:rFonts w:ascii="Times New Roman" w:eastAsia="宋体" w:hAnsi="Times New Roman" w:cs="Times New Roman"/>
                <w:sz w:val="24"/>
              </w:rPr>
            </w:pPr>
            <w:r w:rsidRPr="00F83DFB">
              <w:rPr>
                <w:rFonts w:ascii="Times New Roman" w:eastAsia="宋体" w:hAnsi="Times New Roman" w:cs="Times New Roman"/>
                <w:sz w:val="24"/>
              </w:rPr>
              <w:t>When is World First Aid Day?</w:t>
            </w:r>
          </w:p>
        </w:tc>
      </w:tr>
      <w:tr w:rsidR="00F83DFB" w14:paraId="20AF7357" w14:textId="77777777" w:rsidTr="00187E7A">
        <w:tc>
          <w:tcPr>
            <w:tcW w:w="1413" w:type="dxa"/>
            <w:vAlign w:val="center"/>
          </w:tcPr>
          <w:p w14:paraId="4DD7F9DC"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719949C1" w14:textId="0FF4EE51"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(It/World First Aid Day falls) on the second Saturday of (every) September.</w:t>
            </w:r>
          </w:p>
        </w:tc>
      </w:tr>
      <w:tr w:rsidR="00F83DFB" w14:paraId="717E036F" w14:textId="77777777" w:rsidTr="00187E7A">
        <w:tc>
          <w:tcPr>
            <w:tcW w:w="1413" w:type="dxa"/>
            <w:vAlign w:val="center"/>
          </w:tcPr>
          <w:p w14:paraId="05E89EC2"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481F3D43" w14:textId="67722935"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Which falls on the second Saturday of (every) September.</w:t>
            </w:r>
          </w:p>
        </w:tc>
      </w:tr>
      <w:tr w:rsidR="00F83DFB" w14:paraId="6018B323" w14:textId="77777777" w:rsidTr="00187E7A">
        <w:tc>
          <w:tcPr>
            <w:tcW w:w="1413" w:type="dxa"/>
            <w:vAlign w:val="center"/>
          </w:tcPr>
          <w:p w14:paraId="0A56C033"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3D181635" w14:textId="39CA4BBD"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(every)</w:t>
            </w:r>
            <w:r w:rsidRPr="00F83DFB">
              <w:rPr>
                <w:rFonts w:ascii="Times New Roman" w:eastAsia="宋体" w:hAnsi="Times New Roman" w:cs="Times New Roman"/>
                <w:sz w:val="24"/>
              </w:rPr>
              <w:t xml:space="preserve"> </w:t>
            </w:r>
            <w:r w:rsidRPr="00F83DFB">
              <w:rPr>
                <w:rFonts w:ascii="Times New Roman" w:eastAsia="宋体" w:hAnsi="Times New Roman" w:cs="Times New Roman" w:hint="eastAsia"/>
                <w:sz w:val="24"/>
              </w:rPr>
              <w:t>September</w:t>
            </w:r>
            <w:r w:rsidRPr="00F83DFB">
              <w:rPr>
                <w:rFonts w:ascii="Times New Roman" w:eastAsia="宋体" w:hAnsi="Times New Roman" w:cs="Times New Roman" w:hint="eastAsia"/>
                <w:sz w:val="24"/>
              </w:rPr>
              <w:t>或</w:t>
            </w:r>
            <w:r w:rsidRPr="00F83DFB">
              <w:rPr>
                <w:rFonts w:ascii="Times New Roman" w:eastAsia="宋体" w:hAnsi="Times New Roman" w:cs="Times New Roman" w:hint="eastAsia"/>
                <w:sz w:val="24"/>
              </w:rPr>
              <w:t xml:space="preserve"> The second Saturday.</w:t>
            </w:r>
          </w:p>
        </w:tc>
      </w:tr>
      <w:tr w:rsidR="00F83DFB" w14:paraId="2C341DA9" w14:textId="77777777" w:rsidTr="00187E7A">
        <w:tc>
          <w:tcPr>
            <w:tcW w:w="1413" w:type="dxa"/>
            <w:vAlign w:val="center"/>
          </w:tcPr>
          <w:p w14:paraId="2E9D3549"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6011F6C0" w14:textId="6506D4E7"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Saturday</w:t>
            </w:r>
            <w:r>
              <w:rPr>
                <w:rFonts w:ascii="Times New Roman" w:eastAsia="宋体" w:hAnsi="Times New Roman" w:cs="Times New Roman"/>
                <w:sz w:val="24"/>
              </w:rPr>
              <w:t>.</w:t>
            </w:r>
          </w:p>
        </w:tc>
      </w:tr>
    </w:tbl>
    <w:p w14:paraId="7D91CA08" w14:textId="77777777" w:rsidR="00F83DFB" w:rsidRDefault="00F83DFB" w:rsidP="00F83DFB">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F83DFB" w14:paraId="5D2E85A9" w14:textId="77777777" w:rsidTr="00187E7A">
        <w:tc>
          <w:tcPr>
            <w:tcW w:w="7508" w:type="dxa"/>
            <w:gridSpan w:val="2"/>
          </w:tcPr>
          <w:p w14:paraId="544E5C0F" w14:textId="43B9B878" w:rsidR="00F83DFB" w:rsidRPr="00F83DFB" w:rsidRDefault="00F83DFB" w:rsidP="00F83DFB">
            <w:pPr>
              <w:pStyle w:val="a3"/>
              <w:numPr>
                <w:ilvl w:val="0"/>
                <w:numId w:val="32"/>
              </w:numPr>
              <w:ind w:firstLineChars="0"/>
              <w:rPr>
                <w:rFonts w:ascii="Times New Roman" w:eastAsia="宋体" w:hAnsi="Times New Roman" w:cs="Times New Roman"/>
                <w:sz w:val="24"/>
              </w:rPr>
            </w:pPr>
            <w:r w:rsidRPr="00F83DFB">
              <w:rPr>
                <w:rFonts w:ascii="Times New Roman" w:eastAsia="宋体" w:hAnsi="Times New Roman" w:cs="Times New Roman"/>
                <w:sz w:val="24"/>
              </w:rPr>
              <w:t>What is the theme of World First Aid Day in 2023?</w:t>
            </w:r>
          </w:p>
        </w:tc>
      </w:tr>
      <w:tr w:rsidR="00F83DFB" w14:paraId="64B3370F" w14:textId="77777777" w:rsidTr="00187E7A">
        <w:tc>
          <w:tcPr>
            <w:tcW w:w="1413" w:type="dxa"/>
            <w:vAlign w:val="center"/>
          </w:tcPr>
          <w:p w14:paraId="5CCA98E8"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6358E76D" w14:textId="28D9F7F0"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sz w:val="24"/>
              </w:rPr>
              <w:t>(The theme for 2023 is) First Aid in the Digital World.</w:t>
            </w:r>
          </w:p>
        </w:tc>
      </w:tr>
      <w:tr w:rsidR="00F83DFB" w14:paraId="3083ED3F" w14:textId="77777777" w:rsidTr="00187E7A">
        <w:tc>
          <w:tcPr>
            <w:tcW w:w="1413" w:type="dxa"/>
            <w:vAlign w:val="center"/>
          </w:tcPr>
          <w:p w14:paraId="4A541AF5"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179B010C" w14:textId="684CC194" w:rsidR="00F83DFB" w:rsidRDefault="00F83DFB" w:rsidP="00187E7A">
            <w:pPr>
              <w:tabs>
                <w:tab w:val="left" w:pos="1787"/>
              </w:tabs>
              <w:jc w:val="left"/>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分句子中有读错的核心内容</w:t>
            </w:r>
          </w:p>
        </w:tc>
      </w:tr>
      <w:tr w:rsidR="00F83DFB" w14:paraId="2BF25830" w14:textId="77777777" w:rsidTr="00187E7A">
        <w:tc>
          <w:tcPr>
            <w:tcW w:w="1413" w:type="dxa"/>
            <w:vAlign w:val="center"/>
          </w:tcPr>
          <w:p w14:paraId="50315317"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0F4D84F5" w14:textId="441CDD47"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sz w:val="24"/>
              </w:rPr>
              <w:t xml:space="preserve">In the Digital World </w:t>
            </w:r>
            <w:r w:rsidRPr="00F83DFB">
              <w:rPr>
                <w:rFonts w:ascii="Times New Roman" w:eastAsia="宋体" w:hAnsi="Times New Roman" w:cs="Times New Roman"/>
                <w:sz w:val="24"/>
              </w:rPr>
              <w:t>或</w:t>
            </w:r>
            <w:r w:rsidRPr="00F83DFB">
              <w:rPr>
                <w:rFonts w:ascii="Times New Roman" w:eastAsia="宋体" w:hAnsi="Times New Roman" w:cs="Times New Roman"/>
                <w:sz w:val="24"/>
              </w:rPr>
              <w:t xml:space="preserve"> The Digital World</w:t>
            </w:r>
          </w:p>
        </w:tc>
      </w:tr>
      <w:tr w:rsidR="00F83DFB" w14:paraId="1A0FDAF9" w14:textId="77777777" w:rsidTr="00187E7A">
        <w:tc>
          <w:tcPr>
            <w:tcW w:w="1413" w:type="dxa"/>
            <w:vAlign w:val="center"/>
          </w:tcPr>
          <w:p w14:paraId="0B2DF139"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7C8BCBA1" w14:textId="1EEB23BE"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sz w:val="24"/>
              </w:rPr>
              <w:t>First Aid</w:t>
            </w:r>
          </w:p>
        </w:tc>
      </w:tr>
    </w:tbl>
    <w:p w14:paraId="403DDDED" w14:textId="77777777" w:rsidR="00F83DFB" w:rsidRDefault="00F83DFB" w:rsidP="00F83DFB">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F83DFB" w:rsidRPr="00C563ED" w14:paraId="380D3573" w14:textId="77777777" w:rsidTr="00187E7A">
        <w:tc>
          <w:tcPr>
            <w:tcW w:w="7508" w:type="dxa"/>
            <w:gridSpan w:val="2"/>
          </w:tcPr>
          <w:p w14:paraId="2B56B291" w14:textId="77777777" w:rsidR="00F83DFB" w:rsidRPr="00C26507" w:rsidRDefault="00F83DFB" w:rsidP="00F83DFB">
            <w:pPr>
              <w:pStyle w:val="a3"/>
              <w:numPr>
                <w:ilvl w:val="0"/>
                <w:numId w:val="32"/>
              </w:numPr>
              <w:ind w:firstLineChars="0"/>
              <w:rPr>
                <w:rFonts w:ascii="Times New Roman" w:eastAsia="宋体" w:hAnsi="Times New Roman" w:cs="Times New Roman"/>
                <w:sz w:val="24"/>
              </w:rPr>
            </w:pPr>
            <w:r w:rsidRPr="00C26507">
              <w:rPr>
                <w:rFonts w:ascii="Times New Roman" w:eastAsia="宋体" w:hAnsi="Times New Roman" w:cs="Times New Roman"/>
                <w:sz w:val="24"/>
              </w:rPr>
              <w:t>Please list two reasons why city walk is popular.</w:t>
            </w:r>
          </w:p>
        </w:tc>
      </w:tr>
      <w:tr w:rsidR="00F83DFB" w:rsidRPr="00C563ED" w14:paraId="6F00ABA4" w14:textId="77777777" w:rsidTr="00187E7A">
        <w:tc>
          <w:tcPr>
            <w:tcW w:w="1413" w:type="dxa"/>
            <w:vAlign w:val="center"/>
          </w:tcPr>
          <w:p w14:paraId="6DC84F45" w14:textId="77777777" w:rsidR="00F83DFB" w:rsidRPr="00C563ED" w:rsidRDefault="00F83DFB" w:rsidP="00F83DFB">
            <w:pPr>
              <w:pStyle w:val="a3"/>
              <w:numPr>
                <w:ilvl w:val="0"/>
                <w:numId w:val="33"/>
              </w:numPr>
              <w:tabs>
                <w:tab w:val="left" w:pos="1787"/>
              </w:tabs>
              <w:ind w:firstLineChars="0"/>
              <w:jc w:val="center"/>
              <w:rPr>
                <w:rFonts w:ascii="Times New Roman" w:eastAsia="宋体" w:hAnsi="Times New Roman" w:cs="Times New Roman"/>
                <w:sz w:val="24"/>
              </w:rPr>
            </w:pPr>
          </w:p>
        </w:tc>
        <w:tc>
          <w:tcPr>
            <w:tcW w:w="6095" w:type="dxa"/>
          </w:tcPr>
          <w:p w14:paraId="389609BF" w14:textId="1EE9BE3C" w:rsidR="00F83DFB" w:rsidRPr="00C563ED" w:rsidRDefault="00F83DFB" w:rsidP="00F83DFB">
            <w:pPr>
              <w:rPr>
                <w:rFonts w:ascii="Times New Roman" w:eastAsia="宋体" w:hAnsi="Times New Roman" w:cs="Times New Roman"/>
                <w:sz w:val="24"/>
              </w:rPr>
            </w:pPr>
            <w:r w:rsidRPr="00F83DFB">
              <w:rPr>
                <w:rFonts w:ascii="Times New Roman" w:eastAsia="宋体" w:hAnsi="Times New Roman" w:cs="Times New Roman"/>
                <w:sz w:val="24"/>
              </w:rPr>
              <w:t>It helps people understand the importance of first aid (since the first aid can treat injuries in time and even save lives in everyday life)</w:t>
            </w:r>
            <w:r w:rsidR="00A4713A">
              <w:rPr>
                <w:rFonts w:ascii="Times New Roman" w:eastAsia="宋体" w:hAnsi="Times New Roman" w:cs="Times New Roman" w:hint="eastAsia"/>
                <w:sz w:val="24"/>
              </w:rPr>
              <w:t>.</w:t>
            </w:r>
          </w:p>
        </w:tc>
      </w:tr>
      <w:tr w:rsidR="00F83DFB" w:rsidRPr="00C563ED" w14:paraId="65B45030" w14:textId="77777777" w:rsidTr="00187E7A">
        <w:tc>
          <w:tcPr>
            <w:tcW w:w="1413" w:type="dxa"/>
            <w:vAlign w:val="center"/>
          </w:tcPr>
          <w:p w14:paraId="07C5A8D2" w14:textId="77777777" w:rsidR="00F83DFB" w:rsidRPr="00C563ED" w:rsidRDefault="00F83DFB" w:rsidP="00F83DFB">
            <w:pPr>
              <w:pStyle w:val="a3"/>
              <w:numPr>
                <w:ilvl w:val="0"/>
                <w:numId w:val="33"/>
              </w:numPr>
              <w:tabs>
                <w:tab w:val="left" w:pos="1787"/>
              </w:tabs>
              <w:ind w:firstLineChars="0"/>
              <w:jc w:val="center"/>
              <w:rPr>
                <w:rFonts w:ascii="Times New Roman" w:eastAsia="宋体" w:hAnsi="Times New Roman" w:cs="Times New Roman"/>
                <w:sz w:val="24"/>
              </w:rPr>
            </w:pPr>
          </w:p>
        </w:tc>
        <w:tc>
          <w:tcPr>
            <w:tcW w:w="6095" w:type="dxa"/>
          </w:tcPr>
          <w:p w14:paraId="44EA25AE" w14:textId="33CCBB58" w:rsidR="00F83DFB" w:rsidRPr="00C563ED" w:rsidRDefault="00A4713A" w:rsidP="00A4713A">
            <w:pPr>
              <w:tabs>
                <w:tab w:val="left" w:pos="1787"/>
              </w:tabs>
              <w:jc w:val="left"/>
              <w:rPr>
                <w:rFonts w:ascii="Times New Roman" w:eastAsia="宋体" w:hAnsi="Times New Roman" w:cs="Times New Roman"/>
                <w:sz w:val="24"/>
              </w:rPr>
            </w:pPr>
            <w:r w:rsidRPr="00A4713A">
              <w:rPr>
                <w:rFonts w:ascii="Times New Roman" w:eastAsia="宋体" w:hAnsi="Times New Roman" w:cs="Times New Roman"/>
                <w:sz w:val="24"/>
              </w:rPr>
              <w:t>It encourages people to receive basic first aid training.</w:t>
            </w:r>
          </w:p>
        </w:tc>
      </w:tr>
      <w:tr w:rsidR="00F83DFB" w:rsidRPr="00C563ED" w14:paraId="7ABE4457" w14:textId="77777777" w:rsidTr="00187E7A">
        <w:tc>
          <w:tcPr>
            <w:tcW w:w="1413" w:type="dxa"/>
            <w:vAlign w:val="center"/>
          </w:tcPr>
          <w:p w14:paraId="51752252" w14:textId="77777777" w:rsidR="00F83DFB" w:rsidRPr="00C563ED" w:rsidRDefault="00F83DFB" w:rsidP="00F83DFB">
            <w:pPr>
              <w:pStyle w:val="a3"/>
              <w:numPr>
                <w:ilvl w:val="0"/>
                <w:numId w:val="33"/>
              </w:numPr>
              <w:tabs>
                <w:tab w:val="left" w:pos="1787"/>
              </w:tabs>
              <w:ind w:firstLineChars="0"/>
              <w:jc w:val="center"/>
              <w:rPr>
                <w:rFonts w:ascii="Times New Roman" w:eastAsia="宋体" w:hAnsi="Times New Roman" w:cs="Times New Roman"/>
                <w:sz w:val="24"/>
              </w:rPr>
            </w:pPr>
          </w:p>
        </w:tc>
        <w:tc>
          <w:tcPr>
            <w:tcW w:w="6095" w:type="dxa"/>
          </w:tcPr>
          <w:p w14:paraId="15B27850" w14:textId="0CE60C42" w:rsidR="00F83DFB" w:rsidRPr="00C563ED" w:rsidRDefault="00A4713A" w:rsidP="00A4713A">
            <w:pPr>
              <w:rPr>
                <w:rFonts w:ascii="Times New Roman" w:eastAsia="宋体" w:hAnsi="Times New Roman" w:cs="Times New Roman"/>
                <w:sz w:val="24"/>
              </w:rPr>
            </w:pPr>
            <w:r w:rsidRPr="00A4713A">
              <w:rPr>
                <w:rFonts w:ascii="Times New Roman" w:eastAsia="宋体" w:hAnsi="Times New Roman" w:cs="Times New Roman"/>
                <w:sz w:val="24"/>
              </w:rPr>
              <w:t>(Another reason is that) it promotes the use of first aid equipment</w:t>
            </w:r>
            <w:r>
              <w:rPr>
                <w:rFonts w:ascii="Times New Roman" w:eastAsia="宋体" w:hAnsi="Times New Roman" w:cs="Times New Roman"/>
                <w:sz w:val="24"/>
              </w:rPr>
              <w:t>.</w:t>
            </w:r>
          </w:p>
        </w:tc>
      </w:tr>
      <w:tr w:rsidR="00F83DFB" w:rsidRPr="00C563ED" w14:paraId="3316DC73" w14:textId="77777777" w:rsidTr="00187E7A">
        <w:tc>
          <w:tcPr>
            <w:tcW w:w="7508" w:type="dxa"/>
            <w:gridSpan w:val="2"/>
            <w:vAlign w:val="center"/>
          </w:tcPr>
          <w:p w14:paraId="1A60FDEC" w14:textId="2D5C994D" w:rsidR="00A4713A" w:rsidRPr="00A4713A" w:rsidRDefault="00A4713A" w:rsidP="00A4713A">
            <w:pPr>
              <w:tabs>
                <w:tab w:val="left" w:pos="1787"/>
              </w:tabs>
              <w:jc w:val="left"/>
              <w:rPr>
                <w:rFonts w:ascii="Times New Roman" w:eastAsia="宋体" w:hAnsi="Times New Roman" w:cs="Times New Roman"/>
                <w:sz w:val="24"/>
              </w:rPr>
            </w:pPr>
            <w:r w:rsidRPr="00A4713A">
              <w:rPr>
                <w:rFonts w:ascii="Times New Roman" w:eastAsia="宋体" w:hAnsi="Times New Roman" w:cs="Times New Roman" w:hint="eastAsia"/>
                <w:sz w:val="24"/>
              </w:rPr>
              <w:t>答出以上</w:t>
            </w:r>
            <w:r>
              <w:rPr>
                <w:rFonts w:ascii="Times New Roman" w:eastAsia="宋体" w:hAnsi="Times New Roman" w:cs="Times New Roman" w:hint="eastAsia"/>
                <w:sz w:val="24"/>
              </w:rPr>
              <w:t>三</w:t>
            </w:r>
            <w:r w:rsidRPr="00A4713A">
              <w:rPr>
                <w:rFonts w:ascii="Times New Roman" w:eastAsia="宋体" w:hAnsi="Times New Roman" w:cs="Times New Roman"/>
                <w:sz w:val="24"/>
              </w:rPr>
              <w:t>条任意两条，得</w:t>
            </w:r>
            <w:r w:rsidRPr="00A4713A">
              <w:rPr>
                <w:rFonts w:ascii="Times New Roman" w:eastAsia="宋体" w:hAnsi="Times New Roman" w:cs="Times New Roman"/>
                <w:sz w:val="24"/>
              </w:rPr>
              <w:t>2</w:t>
            </w:r>
            <w:r w:rsidRPr="00A4713A">
              <w:rPr>
                <w:rFonts w:ascii="Times New Roman" w:eastAsia="宋体" w:hAnsi="Times New Roman" w:cs="Times New Roman"/>
                <w:sz w:val="24"/>
              </w:rPr>
              <w:t>分。</w:t>
            </w:r>
          </w:p>
          <w:p w14:paraId="15FA1483" w14:textId="77777777" w:rsidR="00A4713A" w:rsidRPr="00A4713A" w:rsidRDefault="00A4713A" w:rsidP="00A4713A">
            <w:pPr>
              <w:tabs>
                <w:tab w:val="left" w:pos="1787"/>
              </w:tabs>
              <w:jc w:val="left"/>
              <w:rPr>
                <w:rFonts w:ascii="Times New Roman" w:eastAsia="宋体" w:hAnsi="Times New Roman" w:cs="Times New Roman"/>
                <w:sz w:val="24"/>
              </w:rPr>
            </w:pPr>
            <w:r w:rsidRPr="00A4713A">
              <w:rPr>
                <w:rFonts w:ascii="Times New Roman" w:eastAsia="宋体" w:hAnsi="Times New Roman" w:cs="Times New Roman" w:hint="eastAsia"/>
                <w:sz w:val="24"/>
              </w:rPr>
              <w:t>在</w:t>
            </w:r>
            <w:r w:rsidRPr="00A4713A">
              <w:rPr>
                <w:rFonts w:ascii="Times New Roman" w:eastAsia="宋体" w:hAnsi="Times New Roman" w:cs="Times New Roman"/>
                <w:sz w:val="24"/>
              </w:rPr>
              <w:t>2</w:t>
            </w:r>
            <w:r w:rsidRPr="00A4713A">
              <w:rPr>
                <w:rFonts w:ascii="Times New Roman" w:eastAsia="宋体" w:hAnsi="Times New Roman" w:cs="Times New Roman"/>
                <w:sz w:val="24"/>
              </w:rPr>
              <w:t>分基础上，主干信息不全，得</w:t>
            </w:r>
            <w:r w:rsidRPr="00A4713A">
              <w:rPr>
                <w:rFonts w:ascii="Times New Roman" w:eastAsia="宋体" w:hAnsi="Times New Roman" w:cs="Times New Roman"/>
                <w:sz w:val="24"/>
              </w:rPr>
              <w:t>1.5</w:t>
            </w:r>
            <w:r w:rsidRPr="00A4713A">
              <w:rPr>
                <w:rFonts w:ascii="Times New Roman" w:eastAsia="宋体" w:hAnsi="Times New Roman" w:cs="Times New Roman"/>
                <w:sz w:val="24"/>
              </w:rPr>
              <w:t>分。</w:t>
            </w:r>
          </w:p>
          <w:p w14:paraId="35F1ADE6" w14:textId="77777777" w:rsidR="00A4713A" w:rsidRPr="00A4713A" w:rsidRDefault="00A4713A" w:rsidP="00A4713A">
            <w:pPr>
              <w:tabs>
                <w:tab w:val="left" w:pos="1787"/>
              </w:tabs>
              <w:jc w:val="left"/>
              <w:rPr>
                <w:rFonts w:ascii="Times New Roman" w:eastAsia="宋体" w:hAnsi="Times New Roman" w:cs="Times New Roman"/>
                <w:sz w:val="24"/>
              </w:rPr>
            </w:pPr>
            <w:r w:rsidRPr="00A4713A">
              <w:rPr>
                <w:rFonts w:ascii="Times New Roman" w:eastAsia="宋体" w:hAnsi="Times New Roman" w:cs="Times New Roman" w:hint="eastAsia"/>
                <w:sz w:val="24"/>
              </w:rPr>
              <w:t>完整答出以上</w:t>
            </w:r>
            <w:r w:rsidRPr="00A4713A">
              <w:rPr>
                <w:rFonts w:ascii="Times New Roman" w:eastAsia="宋体" w:hAnsi="Times New Roman" w:cs="Times New Roman"/>
                <w:sz w:val="24"/>
              </w:rPr>
              <w:t>3</w:t>
            </w:r>
            <w:r w:rsidRPr="00A4713A">
              <w:rPr>
                <w:rFonts w:ascii="Times New Roman" w:eastAsia="宋体" w:hAnsi="Times New Roman" w:cs="Times New Roman"/>
                <w:sz w:val="24"/>
              </w:rPr>
              <w:t>条中任意</w:t>
            </w:r>
            <w:r w:rsidRPr="00A4713A">
              <w:rPr>
                <w:rFonts w:ascii="Times New Roman" w:eastAsia="宋体" w:hAnsi="Times New Roman" w:cs="Times New Roman"/>
                <w:sz w:val="24"/>
              </w:rPr>
              <w:t>1</w:t>
            </w:r>
            <w:r w:rsidRPr="00A4713A">
              <w:rPr>
                <w:rFonts w:ascii="Times New Roman" w:eastAsia="宋体" w:hAnsi="Times New Roman" w:cs="Times New Roman"/>
                <w:sz w:val="24"/>
              </w:rPr>
              <w:t>条，得</w:t>
            </w:r>
            <w:r w:rsidRPr="00A4713A">
              <w:rPr>
                <w:rFonts w:ascii="Times New Roman" w:eastAsia="宋体" w:hAnsi="Times New Roman" w:cs="Times New Roman"/>
                <w:sz w:val="24"/>
              </w:rPr>
              <w:t>1</w:t>
            </w:r>
            <w:r w:rsidRPr="00A4713A">
              <w:rPr>
                <w:rFonts w:ascii="Times New Roman" w:eastAsia="宋体" w:hAnsi="Times New Roman" w:cs="Times New Roman"/>
                <w:sz w:val="24"/>
              </w:rPr>
              <w:t>分。</w:t>
            </w:r>
          </w:p>
          <w:p w14:paraId="147DA45A" w14:textId="13A90EE6" w:rsidR="00F83DFB" w:rsidRPr="00C563ED" w:rsidRDefault="00A4713A" w:rsidP="00A4713A">
            <w:pPr>
              <w:tabs>
                <w:tab w:val="left" w:pos="1787"/>
              </w:tabs>
              <w:jc w:val="left"/>
              <w:rPr>
                <w:rFonts w:ascii="Times New Roman" w:eastAsia="宋体" w:hAnsi="Times New Roman" w:cs="Times New Roman"/>
                <w:sz w:val="24"/>
              </w:rPr>
            </w:pPr>
            <w:r w:rsidRPr="00A4713A">
              <w:rPr>
                <w:rFonts w:ascii="Times New Roman" w:eastAsia="宋体" w:hAnsi="Times New Roman" w:cs="Times New Roman" w:hint="eastAsia"/>
                <w:sz w:val="24"/>
              </w:rPr>
              <w:t>在</w:t>
            </w:r>
            <w:r w:rsidRPr="00A4713A">
              <w:rPr>
                <w:rFonts w:ascii="Times New Roman" w:eastAsia="宋体" w:hAnsi="Times New Roman" w:cs="Times New Roman"/>
                <w:sz w:val="24"/>
              </w:rPr>
              <w:t>1</w:t>
            </w:r>
            <w:r w:rsidRPr="00A4713A">
              <w:rPr>
                <w:rFonts w:ascii="Times New Roman" w:eastAsia="宋体" w:hAnsi="Times New Roman" w:cs="Times New Roman"/>
                <w:sz w:val="24"/>
              </w:rPr>
              <w:t>分基础上，主干信息不全，得</w:t>
            </w:r>
            <w:r w:rsidRPr="00A4713A">
              <w:rPr>
                <w:rFonts w:ascii="Times New Roman" w:eastAsia="宋体" w:hAnsi="Times New Roman" w:cs="Times New Roman"/>
                <w:sz w:val="24"/>
              </w:rPr>
              <w:t>0.5</w:t>
            </w:r>
            <w:r w:rsidRPr="00A4713A">
              <w:rPr>
                <w:rFonts w:ascii="Times New Roman" w:eastAsia="宋体" w:hAnsi="Times New Roman" w:cs="Times New Roman"/>
                <w:sz w:val="24"/>
              </w:rPr>
              <w:t>分。</w:t>
            </w:r>
          </w:p>
        </w:tc>
      </w:tr>
    </w:tbl>
    <w:p w14:paraId="5A4431DC" w14:textId="77777777" w:rsidR="00F83DFB" w:rsidRPr="00F83DFB" w:rsidRDefault="00F83DFB">
      <w:pPr>
        <w:rPr>
          <w:rFonts w:ascii="Times New Roman" w:eastAsia="宋体" w:hAnsi="Times New Roman" w:cs="Times New Roman"/>
          <w:b/>
          <w:bCs/>
          <w:sz w:val="24"/>
          <w:szCs w:val="24"/>
        </w:rPr>
      </w:pPr>
    </w:p>
    <w:sectPr w:rsidR="00F83DFB" w:rsidRPr="00F83DFB" w:rsidSect="009D078C">
      <w:footerReference w:type="default" r:id="rId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7DAE2" w14:textId="77777777" w:rsidR="006D46B9" w:rsidRDefault="006D46B9" w:rsidP="009D078C">
      <w:r>
        <w:separator/>
      </w:r>
    </w:p>
  </w:endnote>
  <w:endnote w:type="continuationSeparator" w:id="0">
    <w:p w14:paraId="30EFC3FC" w14:textId="77777777" w:rsidR="006D46B9" w:rsidRDefault="006D46B9" w:rsidP="009D0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8848026"/>
      <w:docPartObj>
        <w:docPartGallery w:val="Page Numbers (Bottom of Page)"/>
        <w:docPartUnique/>
      </w:docPartObj>
    </w:sdtPr>
    <w:sdtEndPr>
      <w:rPr>
        <w:rFonts w:ascii="Times New Roman" w:hAnsi="Times New Roman" w:cs="Times New Roman"/>
      </w:rPr>
    </w:sdtEndPr>
    <w:sdtContent>
      <w:p w14:paraId="1D283622" w14:textId="51E89F37" w:rsidR="009D078C" w:rsidRPr="009D078C" w:rsidRDefault="009D078C">
        <w:pPr>
          <w:pStyle w:val="a7"/>
          <w:jc w:val="center"/>
          <w:rPr>
            <w:rFonts w:ascii="Times New Roman" w:hAnsi="Times New Roman" w:cs="Times New Roman"/>
          </w:rPr>
        </w:pPr>
        <w:r w:rsidRPr="009D078C">
          <w:rPr>
            <w:rFonts w:ascii="Times New Roman" w:hAnsi="Times New Roman" w:cs="Times New Roman"/>
          </w:rPr>
          <w:fldChar w:fldCharType="begin"/>
        </w:r>
        <w:r w:rsidRPr="009D078C">
          <w:rPr>
            <w:rFonts w:ascii="Times New Roman" w:hAnsi="Times New Roman" w:cs="Times New Roman"/>
          </w:rPr>
          <w:instrText>PAGE   \* MERGEFORMAT</w:instrText>
        </w:r>
        <w:r w:rsidRPr="009D078C">
          <w:rPr>
            <w:rFonts w:ascii="Times New Roman" w:hAnsi="Times New Roman" w:cs="Times New Roman"/>
          </w:rPr>
          <w:fldChar w:fldCharType="separate"/>
        </w:r>
        <w:r w:rsidR="002171EE" w:rsidRPr="002171EE">
          <w:rPr>
            <w:rFonts w:ascii="Times New Roman" w:hAnsi="Times New Roman" w:cs="Times New Roman"/>
            <w:noProof/>
            <w:lang w:val="zh-CN"/>
          </w:rPr>
          <w:t>1</w:t>
        </w:r>
        <w:r w:rsidRPr="009D078C">
          <w:rPr>
            <w:rFonts w:ascii="Times New Roman" w:hAnsi="Times New Roman" w:cs="Times New Roman"/>
          </w:rPr>
          <w:fldChar w:fldCharType="end"/>
        </w:r>
      </w:p>
    </w:sdtContent>
  </w:sdt>
  <w:p w14:paraId="52133D9E" w14:textId="77777777" w:rsidR="009D078C" w:rsidRDefault="009D0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06608B" w14:textId="77777777" w:rsidR="006D46B9" w:rsidRDefault="006D46B9" w:rsidP="009D078C">
      <w:r>
        <w:separator/>
      </w:r>
    </w:p>
  </w:footnote>
  <w:footnote w:type="continuationSeparator" w:id="0">
    <w:p w14:paraId="0F017ACF" w14:textId="77777777" w:rsidR="006D46B9" w:rsidRDefault="006D46B9" w:rsidP="009D07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2BCE"/>
    <w:multiLevelType w:val="hybridMultilevel"/>
    <w:tmpl w:val="740A37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5A2360A"/>
    <w:multiLevelType w:val="hybridMultilevel"/>
    <w:tmpl w:val="BC9AF1CE"/>
    <w:lvl w:ilvl="0" w:tplc="6E02E0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A24C0F"/>
    <w:multiLevelType w:val="hybridMultilevel"/>
    <w:tmpl w:val="35961D54"/>
    <w:lvl w:ilvl="0" w:tplc="C55AB5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550F25"/>
    <w:multiLevelType w:val="hybridMultilevel"/>
    <w:tmpl w:val="421A50FC"/>
    <w:lvl w:ilvl="0" w:tplc="C55AB5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9484043"/>
    <w:multiLevelType w:val="hybridMultilevel"/>
    <w:tmpl w:val="5EE00D6C"/>
    <w:lvl w:ilvl="0" w:tplc="A5B21FF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9B63F29"/>
    <w:multiLevelType w:val="hybridMultilevel"/>
    <w:tmpl w:val="35E02596"/>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2278FC"/>
    <w:multiLevelType w:val="hybridMultilevel"/>
    <w:tmpl w:val="3A02CA3E"/>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5DE0ADF"/>
    <w:multiLevelType w:val="hybridMultilevel"/>
    <w:tmpl w:val="5F76C9DA"/>
    <w:lvl w:ilvl="0" w:tplc="6E02E0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9BC64A5"/>
    <w:multiLevelType w:val="hybridMultilevel"/>
    <w:tmpl w:val="A7F4E4E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C5B12F6"/>
    <w:multiLevelType w:val="hybridMultilevel"/>
    <w:tmpl w:val="37E808F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612133"/>
    <w:multiLevelType w:val="hybridMultilevel"/>
    <w:tmpl w:val="1714DE5E"/>
    <w:lvl w:ilvl="0" w:tplc="0409000F">
      <w:start w:val="1"/>
      <w:numFmt w:val="decimal"/>
      <w:lvlText w:val="%1."/>
      <w:lvlJc w:val="left"/>
      <w:pPr>
        <w:ind w:left="440" w:hanging="440"/>
      </w:pPr>
    </w:lvl>
    <w:lvl w:ilvl="1" w:tplc="278EE58A">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26E190E"/>
    <w:multiLevelType w:val="hybridMultilevel"/>
    <w:tmpl w:val="AD2E46A2"/>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2" w15:restartNumberingAfterBreak="0">
    <w:nsid w:val="22A8419A"/>
    <w:multiLevelType w:val="hybridMultilevel"/>
    <w:tmpl w:val="CD76CF68"/>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3" w15:restartNumberingAfterBreak="0">
    <w:nsid w:val="281855BB"/>
    <w:multiLevelType w:val="hybridMultilevel"/>
    <w:tmpl w:val="8088556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1DC7D83"/>
    <w:multiLevelType w:val="hybridMultilevel"/>
    <w:tmpl w:val="F9EA13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E1C0865"/>
    <w:multiLevelType w:val="hybridMultilevel"/>
    <w:tmpl w:val="75C20F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334598C"/>
    <w:multiLevelType w:val="hybridMultilevel"/>
    <w:tmpl w:val="679E82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46E92094"/>
    <w:multiLevelType w:val="hybridMultilevel"/>
    <w:tmpl w:val="FDC4E2B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B0E1599"/>
    <w:multiLevelType w:val="hybridMultilevel"/>
    <w:tmpl w:val="945E736A"/>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9" w15:restartNumberingAfterBreak="0">
    <w:nsid w:val="4C06462F"/>
    <w:multiLevelType w:val="hybridMultilevel"/>
    <w:tmpl w:val="66D8EEE2"/>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E624F42"/>
    <w:multiLevelType w:val="hybridMultilevel"/>
    <w:tmpl w:val="9D54504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F786D37"/>
    <w:multiLevelType w:val="hybridMultilevel"/>
    <w:tmpl w:val="740A37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966DD5"/>
    <w:multiLevelType w:val="hybridMultilevel"/>
    <w:tmpl w:val="CB90CD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E86E4D"/>
    <w:multiLevelType w:val="hybridMultilevel"/>
    <w:tmpl w:val="8088556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0F3C3B"/>
    <w:multiLevelType w:val="hybridMultilevel"/>
    <w:tmpl w:val="B48CEFBE"/>
    <w:lvl w:ilvl="0" w:tplc="6E02E0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AA41599"/>
    <w:multiLevelType w:val="hybridMultilevel"/>
    <w:tmpl w:val="E1D6822A"/>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6" w15:restartNumberingAfterBreak="0">
    <w:nsid w:val="5F080F8A"/>
    <w:multiLevelType w:val="hybridMultilevel"/>
    <w:tmpl w:val="A2EE25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771387B"/>
    <w:multiLevelType w:val="hybridMultilevel"/>
    <w:tmpl w:val="05D036AA"/>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A8E29E4"/>
    <w:multiLevelType w:val="hybridMultilevel"/>
    <w:tmpl w:val="7BB43B90"/>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B6F3CA6"/>
    <w:multiLevelType w:val="hybridMultilevel"/>
    <w:tmpl w:val="BB065D3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FC80FFB"/>
    <w:multiLevelType w:val="hybridMultilevel"/>
    <w:tmpl w:val="A7F4E4E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703E57A3"/>
    <w:multiLevelType w:val="hybridMultilevel"/>
    <w:tmpl w:val="B86A51EC"/>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32" w15:restartNumberingAfterBreak="0">
    <w:nsid w:val="70C22056"/>
    <w:multiLevelType w:val="hybridMultilevel"/>
    <w:tmpl w:val="B00422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3C22674"/>
    <w:multiLevelType w:val="hybridMultilevel"/>
    <w:tmpl w:val="CB2CE0F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DC42EB6"/>
    <w:multiLevelType w:val="hybridMultilevel"/>
    <w:tmpl w:val="8B244826"/>
    <w:lvl w:ilvl="0" w:tplc="C55AB5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F83137F"/>
    <w:multiLevelType w:val="hybridMultilevel"/>
    <w:tmpl w:val="6FB040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6"/>
  </w:num>
  <w:num w:numId="3">
    <w:abstractNumId w:val="27"/>
  </w:num>
  <w:num w:numId="4">
    <w:abstractNumId w:val="19"/>
  </w:num>
  <w:num w:numId="5">
    <w:abstractNumId w:val="28"/>
  </w:num>
  <w:num w:numId="6">
    <w:abstractNumId w:val="1"/>
  </w:num>
  <w:num w:numId="7">
    <w:abstractNumId w:val="7"/>
  </w:num>
  <w:num w:numId="8">
    <w:abstractNumId w:val="24"/>
  </w:num>
  <w:num w:numId="9">
    <w:abstractNumId w:val="4"/>
  </w:num>
  <w:num w:numId="10">
    <w:abstractNumId w:val="25"/>
  </w:num>
  <w:num w:numId="11">
    <w:abstractNumId w:val="12"/>
  </w:num>
  <w:num w:numId="12">
    <w:abstractNumId w:val="31"/>
  </w:num>
  <w:num w:numId="13">
    <w:abstractNumId w:val="18"/>
  </w:num>
  <w:num w:numId="14">
    <w:abstractNumId w:val="11"/>
  </w:num>
  <w:num w:numId="15">
    <w:abstractNumId w:val="2"/>
  </w:num>
  <w:num w:numId="16">
    <w:abstractNumId w:val="9"/>
  </w:num>
  <w:num w:numId="17">
    <w:abstractNumId w:val="10"/>
  </w:num>
  <w:num w:numId="18">
    <w:abstractNumId w:val="20"/>
  </w:num>
  <w:num w:numId="19">
    <w:abstractNumId w:val="21"/>
  </w:num>
  <w:num w:numId="20">
    <w:abstractNumId w:val="16"/>
  </w:num>
  <w:num w:numId="21">
    <w:abstractNumId w:val="15"/>
  </w:num>
  <w:num w:numId="22">
    <w:abstractNumId w:val="32"/>
  </w:num>
  <w:num w:numId="23">
    <w:abstractNumId w:val="14"/>
  </w:num>
  <w:num w:numId="24">
    <w:abstractNumId w:val="29"/>
  </w:num>
  <w:num w:numId="25">
    <w:abstractNumId w:val="0"/>
  </w:num>
  <w:num w:numId="26">
    <w:abstractNumId w:val="23"/>
  </w:num>
  <w:num w:numId="27">
    <w:abstractNumId w:val="30"/>
  </w:num>
  <w:num w:numId="28">
    <w:abstractNumId w:val="35"/>
  </w:num>
  <w:num w:numId="29">
    <w:abstractNumId w:val="33"/>
  </w:num>
  <w:num w:numId="30">
    <w:abstractNumId w:val="17"/>
  </w:num>
  <w:num w:numId="31">
    <w:abstractNumId w:val="13"/>
  </w:num>
  <w:num w:numId="32">
    <w:abstractNumId w:val="8"/>
  </w:num>
  <w:num w:numId="33">
    <w:abstractNumId w:val="5"/>
  </w:num>
  <w:num w:numId="34">
    <w:abstractNumId w:val="34"/>
  </w:num>
  <w:num w:numId="35">
    <w:abstractNumId w:val="3"/>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bcwtzQ2sDA0MrA0MDdU0lEKTi0uzszPAykwqgUAkECfkiwAAAA="/>
  </w:docVars>
  <w:rsids>
    <w:rsidRoot w:val="009D078C"/>
    <w:rsid w:val="0007756F"/>
    <w:rsid w:val="000A1B64"/>
    <w:rsid w:val="001626F8"/>
    <w:rsid w:val="001800BF"/>
    <w:rsid w:val="001E62B8"/>
    <w:rsid w:val="002171EE"/>
    <w:rsid w:val="002A4422"/>
    <w:rsid w:val="00376A87"/>
    <w:rsid w:val="003B1C36"/>
    <w:rsid w:val="006D46B9"/>
    <w:rsid w:val="00712CF1"/>
    <w:rsid w:val="00726162"/>
    <w:rsid w:val="009D078C"/>
    <w:rsid w:val="00A4713A"/>
    <w:rsid w:val="00B42DD2"/>
    <w:rsid w:val="00C26507"/>
    <w:rsid w:val="00C563ED"/>
    <w:rsid w:val="00CC54C8"/>
    <w:rsid w:val="00D33DE9"/>
    <w:rsid w:val="00E4297F"/>
    <w:rsid w:val="00F83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71589"/>
  <w15:chartTrackingRefBased/>
  <w15:docId w15:val="{717B32FE-F4D2-4098-81FA-ACE7CAF2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3D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078C"/>
    <w:pPr>
      <w:ind w:firstLineChars="200" w:firstLine="420"/>
    </w:pPr>
  </w:style>
  <w:style w:type="table" w:styleId="a4">
    <w:name w:val="Table Grid"/>
    <w:basedOn w:val="a1"/>
    <w:uiPriority w:val="39"/>
    <w:rsid w:val="009D078C"/>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D078C"/>
    <w:pPr>
      <w:tabs>
        <w:tab w:val="center" w:pos="4153"/>
        <w:tab w:val="right" w:pos="8306"/>
      </w:tabs>
      <w:snapToGrid w:val="0"/>
      <w:jc w:val="center"/>
    </w:pPr>
    <w:rPr>
      <w:sz w:val="18"/>
      <w:szCs w:val="18"/>
    </w:rPr>
  </w:style>
  <w:style w:type="character" w:customStyle="1" w:styleId="a6">
    <w:name w:val="页眉 字符"/>
    <w:basedOn w:val="a0"/>
    <w:link w:val="a5"/>
    <w:uiPriority w:val="99"/>
    <w:rsid w:val="009D078C"/>
    <w:rPr>
      <w:sz w:val="18"/>
      <w:szCs w:val="18"/>
    </w:rPr>
  </w:style>
  <w:style w:type="paragraph" w:styleId="a7">
    <w:name w:val="footer"/>
    <w:basedOn w:val="a"/>
    <w:link w:val="a8"/>
    <w:uiPriority w:val="99"/>
    <w:unhideWhenUsed/>
    <w:rsid w:val="009D078C"/>
    <w:pPr>
      <w:tabs>
        <w:tab w:val="center" w:pos="4153"/>
        <w:tab w:val="right" w:pos="8306"/>
      </w:tabs>
      <w:snapToGrid w:val="0"/>
      <w:jc w:val="left"/>
    </w:pPr>
    <w:rPr>
      <w:sz w:val="18"/>
      <w:szCs w:val="18"/>
    </w:rPr>
  </w:style>
  <w:style w:type="character" w:customStyle="1" w:styleId="a8">
    <w:name w:val="页脚 字符"/>
    <w:basedOn w:val="a0"/>
    <w:link w:val="a7"/>
    <w:uiPriority w:val="99"/>
    <w:rsid w:val="009D07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琨毓 叶</dc:creator>
  <cp:keywords/>
  <dc:description/>
  <cp:lastModifiedBy>PC</cp:lastModifiedBy>
  <cp:revision>2</cp:revision>
  <dcterms:created xsi:type="dcterms:W3CDTF">2024-12-11T08:01:00Z</dcterms:created>
  <dcterms:modified xsi:type="dcterms:W3CDTF">2024-12-11T08:01:00Z</dcterms:modified>
</cp:coreProperties>
</file>