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065D0">
      <w:pPr>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cs="Times New Roman"/>
          <w:sz w:val="21"/>
          <w:szCs w:val="21"/>
        </w:rPr>
      </w:pPr>
      <w:bookmarkStart w:id="14" w:name="_GoBack"/>
      <w:bookmarkEnd w:id="14"/>
      <w:r>
        <w:rPr>
          <w:rFonts w:hint="default" w:ascii="Times New Roman" w:hAnsi="Times New Roman" w:eastAsia="Times New Roman" w:cs="Times New Roman"/>
          <w:b/>
          <w:sz w:val="21"/>
          <w:szCs w:val="21"/>
        </w:rPr>
        <w:t>2023</w:t>
      </w:r>
      <w:r>
        <w:rPr>
          <w:rFonts w:hint="default" w:ascii="Times New Roman" w:hAnsi="Times New Roman" w:eastAsia="宋体" w:cs="Times New Roman"/>
          <w:b/>
          <w:sz w:val="21"/>
          <w:szCs w:val="21"/>
        </w:rPr>
        <w:t>年上海市高考英语试卷</w:t>
      </w:r>
    </w:p>
    <w:p w14:paraId="34EE00F0">
      <w:pPr>
        <w:keepLines w:val="0"/>
        <w:pageBreakBefore w:val="0"/>
        <w:widowControl/>
        <w:numPr>
          <w:ilvl w:val="0"/>
          <w:numId w:val="0"/>
        </w:numPr>
        <w:kinsoku/>
        <w:wordWrap/>
        <w:overflowPunct/>
        <w:topLinePunct w:val="0"/>
        <w:autoSpaceDE/>
        <w:autoSpaceDN/>
        <w:bidi w:val="0"/>
        <w:adjustRightInd/>
        <w:snapToGrid/>
        <w:spacing w:line="240" w:lineRule="auto"/>
        <w:ind w:left="0"/>
        <w:jc w:val="left"/>
        <w:textAlignment w:val="center"/>
        <w:rPr>
          <w:rFonts w:hint="default" w:ascii="Times New Roman" w:hAnsi="Times New Roman" w:cs="Times New Roman"/>
          <w:sz w:val="21"/>
          <w:szCs w:val="21"/>
        </w:rPr>
      </w:pPr>
      <w:r>
        <w:rPr>
          <w:rFonts w:hint="default" w:ascii="Times New Roman" w:hAnsi="Times New Roman" w:eastAsia="黑体" w:cs="Times New Roman"/>
          <w:b w:val="0"/>
          <w:sz w:val="21"/>
          <w:szCs w:val="21"/>
        </w:rPr>
        <w:t>一、语法填空（本大题共</w:t>
      </w:r>
      <w:r>
        <w:rPr>
          <w:rFonts w:hint="default" w:ascii="Times New Roman" w:hAnsi="Times New Roman" w:eastAsia="Times New Roman" w:cs="Times New Roman"/>
          <w:b/>
          <w:sz w:val="21"/>
          <w:szCs w:val="21"/>
        </w:rPr>
        <w:t>2</w:t>
      </w:r>
      <w:r>
        <w:rPr>
          <w:rFonts w:hint="default" w:ascii="Times New Roman" w:hAnsi="Times New Roman" w:eastAsia="黑体" w:cs="Times New Roman"/>
          <w:b w:val="0"/>
          <w:sz w:val="21"/>
          <w:szCs w:val="21"/>
        </w:rPr>
        <w:t>小题，共</w:t>
      </w:r>
      <w:r>
        <w:rPr>
          <w:rFonts w:hint="default" w:ascii="Times New Roman" w:hAnsi="Times New Roman" w:eastAsia="Times New Roman" w:cs="Times New Roman"/>
          <w:b/>
          <w:sz w:val="21"/>
          <w:szCs w:val="21"/>
        </w:rPr>
        <w:t>30.0</w:t>
      </w:r>
      <w:r>
        <w:rPr>
          <w:rFonts w:hint="default" w:ascii="Times New Roman" w:hAnsi="Times New Roman" w:eastAsia="黑体" w:cs="Times New Roman"/>
          <w:b w:val="0"/>
          <w:sz w:val="21"/>
          <w:szCs w:val="21"/>
        </w:rPr>
        <w:t>分）</w:t>
      </w:r>
    </w:p>
    <w:p w14:paraId="1BAE97F8">
      <w:pPr>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int="default" w:ascii="Times New Roman" w:hAnsi="Times New Roman" w:cs="Times New Roman"/>
          <w:sz w:val="21"/>
          <w:szCs w:val="21"/>
        </w:rPr>
      </w:pPr>
      <w:r>
        <w:rPr>
          <w:rFonts w:hint="default" w:ascii="Times New Roman" w:hAnsi="Times New Roman" w:eastAsia="Times New Roman" w:cs="Times New Roman"/>
          <w:kern w:val="0"/>
          <w:sz w:val="21"/>
          <w:szCs w:val="21"/>
        </w:rPr>
        <w:t>1</w:t>
      </w:r>
      <w:r>
        <w:rPr>
          <w:rFonts w:hint="default" w:ascii="Times New Roman" w:hAnsi="Times New Roman" w:eastAsia="宋体" w:cs="Times New Roman"/>
          <w:kern w:val="0"/>
          <w:sz w:val="21"/>
          <w:szCs w:val="21"/>
        </w:rPr>
        <w:t>.</w:t>
      </w:r>
      <w:bookmarkStart w:id="0" w:name="90a76e50-3378-4fda-ac3f-5935a193e7d1"/>
      <w:r>
        <w:rPr>
          <w:rFonts w:hint="default" w:ascii="Times New Roman" w:hAnsi="Times New Roman" w:eastAsia="Times New Roman" w:cs="Times New Roman"/>
          <w:kern w:val="0"/>
          <w:sz w:val="21"/>
          <w:szCs w:val="21"/>
        </w:rPr>
        <w:t xml:space="preserve">Once upon a time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in the heart of Africa</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there was a king who </w:t>
      </w:r>
      <w:r>
        <w:rPr>
          <w:rFonts w:hint="default" w:ascii="Times New Roman" w:hAnsi="Times New Roman" w:eastAsia="Times New Roman" w:cs="Times New Roman"/>
          <w:kern w:val="0"/>
          <w:sz w:val="21"/>
          <w:szCs w:val="21"/>
          <w:u w:val="single"/>
        </w:rPr>
        <w:t xml:space="preserve">(1)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know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for his wisdom and courage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His name was Mosi</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meaning "smoke" in his native tongue.He had come a long way </w:t>
      </w:r>
      <w:r>
        <w:rPr>
          <w:rFonts w:hint="default" w:ascii="Times New Roman" w:hAnsi="Times New Roman" w:eastAsia="Times New Roman" w:cs="Times New Roman"/>
          <w:kern w:val="0"/>
          <w:sz w:val="21"/>
          <w:szCs w:val="21"/>
          <w:u w:val="single"/>
        </w:rPr>
        <w:t xml:space="preserve">(2)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watch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over his kingdom</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w:t>
      </w:r>
      <w:r>
        <w:rPr>
          <w:rFonts w:hint="default" w:ascii="Times New Roman" w:hAnsi="Times New Roman" w:eastAsia="Times New Roman" w:cs="Times New Roman"/>
          <w:kern w:val="0"/>
          <w:sz w:val="21"/>
          <w:szCs w:val="21"/>
          <w:u w:val="single"/>
        </w:rPr>
        <w:t xml:space="preserve">(3)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assume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the throne </w:t>
      </w:r>
      <w:r>
        <w:rPr>
          <w:rFonts w:hint="default" w:ascii="Times New Roman" w:hAnsi="Times New Roman" w:eastAsia="宋体" w:cs="Times New Roman"/>
          <w:kern w:val="0"/>
          <w:sz w:val="21"/>
          <w:szCs w:val="21"/>
        </w:rPr>
        <w:t>（王权）</w:t>
      </w:r>
      <w:r>
        <w:rPr>
          <w:rFonts w:hint="default" w:ascii="Times New Roman" w:hAnsi="Times New Roman" w:eastAsia="Times New Roman" w:cs="Times New Roman"/>
          <w:kern w:val="0"/>
          <w:sz w:val="21"/>
          <w:szCs w:val="21"/>
        </w:rPr>
        <w:t xml:space="preserve"> at a young age.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One day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dispute arose in the kingdom</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Two farmers were arguing about the ownership of a piece of land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They could not settle the matter themselves </w:t>
      </w:r>
      <w:r>
        <w:rPr>
          <w:rFonts w:hint="default" w:ascii="Times New Roman" w:hAnsi="Times New Roman" w:eastAsia="Times New Roman" w:cs="Times New Roman"/>
          <w:kern w:val="0"/>
          <w:sz w:val="21"/>
          <w:szCs w:val="21"/>
          <w:u w:val="single"/>
        </w:rPr>
        <w:t xml:space="preserve">(4) </w:t>
      </w:r>
      <w:r>
        <w:rPr>
          <w:rFonts w:hint="default" w:ascii="Times New Roman" w:hAnsi="Times New Roman" w:eastAsia="Times New Roman" w:cs="Times New Roman"/>
          <w:kern w:val="0"/>
          <w:sz w:val="21"/>
          <w:szCs w:val="21"/>
        </w:rPr>
        <w:t>each claimed the land was theirs.The case was brought before King Mosi</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who was known for his fair judgments.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The king listened to both sides of the story.He then asked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"Who among you can tell me.how many seeds are in the fruit of the baobab tree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The farmers looked at each other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puzzled.They did not know the answer.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 xml:space="preserve">King Mosi continued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"Just as you cannot tell me the number of seeds in the baobab fruit</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you cannot prove </w:t>
      </w:r>
      <w:r>
        <w:rPr>
          <w:rFonts w:hint="default" w:ascii="Times New Roman" w:hAnsi="Times New Roman" w:eastAsia="Times New Roman" w:cs="Times New Roman"/>
          <w:kern w:val="0"/>
          <w:sz w:val="21"/>
          <w:szCs w:val="21"/>
          <w:u w:val="single"/>
        </w:rPr>
        <w:t xml:space="preserve">(5) </w:t>
      </w:r>
      <w:r>
        <w:rPr>
          <w:rFonts w:hint="default" w:ascii="Times New Roman" w:hAnsi="Times New Roman" w:eastAsia="Times New Roman" w:cs="Times New Roman"/>
          <w:kern w:val="0"/>
          <w:sz w:val="21"/>
          <w:szCs w:val="21"/>
        </w:rPr>
        <w:t>this land belongs to.Therefore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I decree that this land shall be shared between you.You will work on it together and share the fruits of your labor equally."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The farmers were taken aback by the king's wisdom.They agreed to the king's decision and thanked him for his fair judgment.From that day forward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they </w:t>
      </w:r>
      <w:r>
        <w:rPr>
          <w:rFonts w:hint="default" w:ascii="Times New Roman" w:hAnsi="Times New Roman" w:eastAsia="Times New Roman" w:cs="Times New Roman"/>
          <w:kern w:val="0"/>
          <w:sz w:val="21"/>
          <w:szCs w:val="21"/>
          <w:u w:val="single"/>
        </w:rPr>
        <w:t xml:space="preserve">(6) </w:t>
      </w:r>
      <w:r>
        <w:rPr>
          <w:rFonts w:hint="default" w:ascii="Times New Roman" w:hAnsi="Times New Roman" w:eastAsia="Times New Roman" w:cs="Times New Roman"/>
          <w:kern w:val="0"/>
          <w:sz w:val="21"/>
          <w:szCs w:val="21"/>
        </w:rPr>
        <w:t xml:space="preserve">work together on the land and became the best friends.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 xml:space="preserve">The people of the kingdom admired King Mosi's wisdom.They would remain </w:t>
      </w:r>
      <w:r>
        <w:rPr>
          <w:rFonts w:hint="default" w:ascii="Times New Roman" w:hAnsi="Times New Roman" w:eastAsia="Times New Roman" w:cs="Times New Roman"/>
          <w:kern w:val="0"/>
          <w:sz w:val="21"/>
          <w:szCs w:val="21"/>
          <w:u w:val="single"/>
        </w:rPr>
        <w:t xml:space="preserve">(7)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seat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for hours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listening to his wise words and learning from his judgments.The story of King Mosi's wisdom spread far and wide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and he was respected by all who heard about him.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And so</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king Mosi continued to rule his kingdom with wisdom and fairness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earning </w:t>
      </w:r>
      <w:r>
        <w:rPr>
          <w:rFonts w:hint="default" w:ascii="Times New Roman" w:hAnsi="Times New Roman" w:eastAsia="Times New Roman" w:cs="Times New Roman"/>
          <w:kern w:val="0"/>
          <w:sz w:val="21"/>
          <w:szCs w:val="21"/>
          <w:u w:val="single"/>
        </w:rPr>
        <w:t xml:space="preserve">(8) </w:t>
      </w:r>
      <w:r>
        <w:rPr>
          <w:rFonts w:hint="default" w:ascii="Times New Roman" w:hAnsi="Times New Roman" w:eastAsia="Times New Roman" w:cs="Times New Roman"/>
          <w:kern w:val="0"/>
          <w:sz w:val="21"/>
          <w:szCs w:val="21"/>
        </w:rPr>
        <w:t xml:space="preserve">a place in the annals </w:t>
      </w:r>
      <w:r>
        <w:rPr>
          <w:rFonts w:hint="default" w:ascii="Times New Roman" w:hAnsi="Times New Roman" w:eastAsia="宋体" w:cs="Times New Roman"/>
          <w:kern w:val="0"/>
          <w:sz w:val="21"/>
          <w:szCs w:val="21"/>
        </w:rPr>
        <w:t>（编年史）</w:t>
      </w:r>
      <w:r>
        <w:rPr>
          <w:rFonts w:hint="default" w:ascii="Times New Roman" w:hAnsi="Times New Roman" w:eastAsia="Times New Roman" w:cs="Times New Roman"/>
          <w:kern w:val="0"/>
          <w:sz w:val="21"/>
          <w:szCs w:val="21"/>
        </w:rPr>
        <w:t xml:space="preserve"> of history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His story is a reminder of </w:t>
      </w:r>
      <w:r>
        <w:rPr>
          <w:rFonts w:hint="default" w:ascii="Times New Roman" w:hAnsi="Times New Roman" w:eastAsia="Times New Roman" w:cs="Times New Roman"/>
          <w:kern w:val="0"/>
          <w:sz w:val="21"/>
          <w:szCs w:val="21"/>
          <w:u w:val="single"/>
        </w:rPr>
        <w:t xml:space="preserve">(9) </w:t>
      </w:r>
      <w:r>
        <w:rPr>
          <w:rFonts w:hint="default" w:ascii="Times New Roman" w:hAnsi="Times New Roman" w:eastAsia="Times New Roman" w:cs="Times New Roman"/>
          <w:kern w:val="0"/>
          <w:sz w:val="21"/>
          <w:szCs w:val="21"/>
        </w:rPr>
        <w:t xml:space="preserve">wisdom can bring </w:t>
      </w:r>
      <w:r>
        <w:rPr>
          <w:rFonts w:hint="default" w:ascii="Times New Roman" w:hAnsi="Times New Roman" w:eastAsia="Times New Roman" w:cs="Times New Roman"/>
          <w:kern w:val="0"/>
          <w:sz w:val="21"/>
          <w:szCs w:val="21"/>
          <w:u w:val="single"/>
        </w:rPr>
        <w:t xml:space="preserve">(10) </w:t>
      </w:r>
      <w:r>
        <w:rPr>
          <w:rFonts w:hint="default" w:ascii="Times New Roman" w:hAnsi="Times New Roman" w:eastAsia="Times New Roman" w:cs="Times New Roman"/>
          <w:kern w:val="0"/>
          <w:sz w:val="21"/>
          <w:szCs w:val="21"/>
        </w:rPr>
        <w:t>peace and harmony.It is a story that has been passed down through generations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a testament to King Mosi's enduring legacy.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This is the story of King Mosi</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wise and just ruler who made a significant impact on his kingdom and its people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His story continues to inspire and teach valuable lessons about leadership and justice.</w:t>
      </w:r>
      <w:bookmarkEnd w:id="0"/>
    </w:p>
    <w:p w14:paraId="52F09D65">
      <w:pPr>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cs="Times New Roman"/>
          <w:sz w:val="21"/>
          <w:szCs w:val="21"/>
        </w:rPr>
      </w:pPr>
      <w:r>
        <w:rPr>
          <w:rFonts w:hint="default" w:ascii="Times New Roman" w:hAnsi="Times New Roman" w:eastAsia="Times New Roman" w:cs="Times New Roman"/>
          <w:kern w:val="0"/>
          <w:sz w:val="21"/>
          <w:szCs w:val="21"/>
        </w:rPr>
        <w:t>2</w:t>
      </w:r>
      <w:r>
        <w:rPr>
          <w:rFonts w:hint="default" w:ascii="Times New Roman" w:hAnsi="Times New Roman" w:eastAsia="宋体" w:cs="Times New Roman"/>
          <w:kern w:val="0"/>
          <w:sz w:val="21"/>
          <w:szCs w:val="21"/>
        </w:rPr>
        <w:t>.</w:t>
      </w:r>
      <w:bookmarkStart w:id="1" w:name="981de8f7-b3e3-4e3a-b542-d477888d4abe"/>
      <w:r>
        <w:rPr>
          <w:rFonts w:hint="default" w:ascii="Times New Roman" w:hAnsi="Times New Roman" w:eastAsia="Times New Roman" w:cs="Times New Roman"/>
          <w:strike w:val="0"/>
          <w:kern w:val="0"/>
          <w:sz w:val="21"/>
          <w:szCs w:val="21"/>
          <w:u w:val="none"/>
        </w:rPr>
        <w:drawing>
          <wp:inline distT="0" distB="0" distL="0" distR="0">
            <wp:extent cx="5248275" cy="1638300"/>
            <wp:effectExtent l="0" t="0" r="0" b="0"/>
            <wp:docPr id="1025" name="Imag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a:xfrm>
                      <a:off x="0" y="0"/>
                      <a:ext cx="5248275" cy="1638300"/>
                    </a:xfrm>
                    <a:prstGeom prst="rect">
                      <a:avLst/>
                    </a:prstGeom>
                    <a:noFill/>
                    <a:ln>
                      <a:noFill/>
                    </a:ln>
                  </pic:spPr>
                </pic:pic>
              </a:graphicData>
            </a:graphic>
          </wp:inline>
        </w:drawing>
      </w:r>
      <w:r>
        <w:rPr>
          <w:rFonts w:hint="default" w:ascii="Times New Roman" w:hAnsi="Times New Roman" w:eastAsia="Times New Roman" w:cs="Times New Roman"/>
          <w:kern w:val="0"/>
          <w:sz w:val="21"/>
          <w:szCs w:val="21"/>
        </w:rPr>
        <w:t xml:space="preserve">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Doctors are scientists who operate in a world of statistics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odds and probability.Yet they've long been taught that when dealing with patients they should convey a reassuring level of confidence and certainty. </w:t>
      </w:r>
      <w:r>
        <w:rPr>
          <w:rFonts w:hint="default" w:ascii="Times New Roman" w:hAnsi="Times New Roman" w:eastAsia="Times New Roman" w:cs="Times New Roman"/>
          <w:kern w:val="0"/>
          <w:sz w:val="21"/>
          <w:szCs w:val="21"/>
          <w:u w:val="single"/>
        </w:rPr>
        <w:t xml:space="preserve">(1)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patients expect their doctors to give them a clear diagnosis and a straightforward course of treatment.But now that information about every medical condition imaginable is just a few clicks away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experts are asking whether doctors' apparent </w:t>
      </w:r>
      <w:r>
        <w:rPr>
          <w:rFonts w:hint="default" w:ascii="Times New Roman" w:hAnsi="Times New Roman" w:eastAsia="Times New Roman" w:cs="Times New Roman"/>
          <w:kern w:val="0"/>
          <w:sz w:val="21"/>
          <w:szCs w:val="21"/>
          <w:u w:val="single"/>
        </w:rPr>
        <w:t xml:space="preserve">(2) </w:t>
      </w:r>
      <w:r>
        <w:rPr>
          <w:rFonts w:hint="default" w:ascii="Times New Roman" w:hAnsi="Times New Roman" w:eastAsia="Times New Roman" w:cs="Times New Roman"/>
          <w:kern w:val="0"/>
          <w:sz w:val="21"/>
          <w:szCs w:val="21"/>
        </w:rPr>
        <w:t xml:space="preserve">when communicating with their patients actually does more harm than good.With the information overload brought by the progress of medicine and technology answers are </w:t>
      </w:r>
      <w:r>
        <w:rPr>
          <w:rFonts w:hint="default" w:ascii="Times New Roman" w:hAnsi="Times New Roman" w:eastAsia="Times New Roman" w:cs="Times New Roman"/>
          <w:kern w:val="0"/>
          <w:sz w:val="21"/>
          <w:szCs w:val="21"/>
          <w:u w:val="single"/>
        </w:rPr>
        <w:t xml:space="preserve">(3) </w:t>
      </w:r>
      <w:r>
        <w:rPr>
          <w:rFonts w:hint="default" w:ascii="Times New Roman" w:hAnsi="Times New Roman" w:eastAsia="Times New Roman" w:cs="Times New Roman"/>
          <w:kern w:val="0"/>
          <w:sz w:val="21"/>
          <w:szCs w:val="21"/>
        </w:rPr>
        <w:t xml:space="preserve">black or white.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Medical schools are only just starting to teach doctors how to deal with this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and patients' expectations haven't </w:t>
      </w:r>
      <w:r>
        <w:rPr>
          <w:rFonts w:hint="default" w:ascii="Times New Roman" w:hAnsi="Times New Roman" w:eastAsia="Times New Roman" w:cs="Times New Roman"/>
          <w:kern w:val="0"/>
          <w:sz w:val="21"/>
          <w:szCs w:val="21"/>
          <w:u w:val="single"/>
        </w:rPr>
        <w:t xml:space="preserve">(4)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either.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"Medicine has always fallen short of the sort of certainty that we find in math and geometry"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says Dr.Ross Upshur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researcher at the Dalla Lana School of Public Health in Toronto. "If you think about knowledge and what it does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it's about </w:t>
      </w:r>
      <w:r>
        <w:rPr>
          <w:rFonts w:hint="default" w:ascii="Times New Roman" w:hAnsi="Times New Roman" w:eastAsia="Times New Roman" w:cs="Times New Roman"/>
          <w:kern w:val="0"/>
          <w:sz w:val="21"/>
          <w:szCs w:val="21"/>
          <w:u w:val="single"/>
        </w:rPr>
        <w:t xml:space="preserve">(5) </w:t>
      </w:r>
      <w:r>
        <w:rPr>
          <w:rFonts w:hint="default" w:ascii="Times New Roman" w:hAnsi="Times New Roman" w:eastAsia="Times New Roman" w:cs="Times New Roman"/>
          <w:kern w:val="0"/>
          <w:sz w:val="21"/>
          <w:szCs w:val="21"/>
        </w:rPr>
        <w:t>uncertainty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not about creating certainty. "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Doctors in training</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like gamblers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need to be </w:t>
      </w:r>
      <w:r>
        <w:rPr>
          <w:rFonts w:hint="default" w:ascii="Times New Roman" w:hAnsi="Times New Roman" w:eastAsia="Times New Roman" w:cs="Times New Roman"/>
          <w:kern w:val="0"/>
          <w:sz w:val="21"/>
          <w:szCs w:val="21"/>
          <w:u w:val="single"/>
        </w:rPr>
        <w:t xml:space="preserve">(6) </w:t>
      </w:r>
      <w:r>
        <w:rPr>
          <w:rFonts w:hint="default" w:ascii="Times New Roman" w:hAnsi="Times New Roman" w:eastAsia="Times New Roman" w:cs="Times New Roman"/>
          <w:kern w:val="0"/>
          <w:sz w:val="21"/>
          <w:szCs w:val="21"/>
        </w:rPr>
        <w:t xml:space="preserve">working in a field in which they're constantly weighing the odds based on a myriad of factors.When Upshur teaches medical students how to diagnose an ailment </w:t>
      </w:r>
      <w:r>
        <w:rPr>
          <w:rFonts w:hint="default" w:ascii="Times New Roman" w:hAnsi="Times New Roman" w:eastAsia="宋体" w:cs="Times New Roman"/>
          <w:kern w:val="0"/>
          <w:sz w:val="21"/>
          <w:szCs w:val="21"/>
        </w:rPr>
        <w:t>（小恙），</w:t>
      </w:r>
      <w:r>
        <w:rPr>
          <w:rFonts w:hint="default" w:ascii="Times New Roman" w:hAnsi="Times New Roman" w:eastAsia="Times New Roman" w:cs="Times New Roman"/>
          <w:kern w:val="0"/>
          <w:sz w:val="21"/>
          <w:szCs w:val="21"/>
        </w:rPr>
        <w:t xml:space="preserve">he tells them to </w:t>
      </w:r>
      <w:r>
        <w:rPr>
          <w:rFonts w:hint="default" w:ascii="Times New Roman" w:hAnsi="Times New Roman" w:eastAsia="Times New Roman" w:cs="Times New Roman"/>
          <w:kern w:val="0"/>
          <w:sz w:val="21"/>
          <w:szCs w:val="21"/>
          <w:u w:val="single"/>
        </w:rPr>
        <w:t xml:space="preserve">(7) </w:t>
      </w:r>
      <w:r>
        <w:rPr>
          <w:rFonts w:hint="default" w:ascii="Times New Roman" w:hAnsi="Times New Roman" w:eastAsia="Times New Roman" w:cs="Times New Roman"/>
          <w:kern w:val="0"/>
          <w:sz w:val="21"/>
          <w:szCs w:val="21"/>
        </w:rPr>
        <w:t>their inquiry - come up with a list of possibilities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rather than quickly home in on a single solution. "Even when you make a diagnosis that you think is firm</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you usually don't have certainty about what would be the best </w:t>
      </w:r>
      <w:r>
        <w:rPr>
          <w:rFonts w:hint="default" w:ascii="Times New Roman" w:hAnsi="Times New Roman" w:eastAsia="Times New Roman" w:cs="Times New Roman"/>
          <w:kern w:val="0"/>
          <w:sz w:val="21"/>
          <w:szCs w:val="21"/>
          <w:u w:val="single"/>
        </w:rPr>
        <w:t xml:space="preserve">(8) </w:t>
      </w:r>
      <w:r>
        <w:rPr>
          <w:rFonts w:hint="default" w:ascii="Times New Roman" w:hAnsi="Times New Roman" w:eastAsia="Times New Roman" w:cs="Times New Roman"/>
          <w:kern w:val="0"/>
          <w:sz w:val="21"/>
          <w:szCs w:val="21"/>
        </w:rPr>
        <w:t xml:space="preserve">and what the outcomes will be in the long run."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 xml:space="preserve">Technology has helped </w:t>
      </w:r>
      <w:r>
        <w:rPr>
          <w:rFonts w:hint="default" w:ascii="Times New Roman" w:hAnsi="Times New Roman" w:eastAsia="Times New Roman" w:cs="Times New Roman"/>
          <w:kern w:val="0"/>
          <w:sz w:val="21"/>
          <w:szCs w:val="21"/>
          <w:u w:val="single"/>
        </w:rPr>
        <w:t xml:space="preserve">(9) </w:t>
      </w:r>
      <w:r>
        <w:rPr>
          <w:rFonts w:hint="default" w:ascii="Times New Roman" w:hAnsi="Times New Roman" w:eastAsia="Times New Roman" w:cs="Times New Roman"/>
          <w:kern w:val="0"/>
          <w:sz w:val="21"/>
          <w:szCs w:val="21"/>
        </w:rPr>
        <w:t xml:space="preserve">the quest for certainty.We are reaching a point where we can feed a list of symptoms into a computer and get a more </w:t>
      </w:r>
      <w:r>
        <w:rPr>
          <w:rFonts w:hint="default" w:ascii="Times New Roman" w:hAnsi="Times New Roman" w:eastAsia="Times New Roman" w:cs="Times New Roman"/>
          <w:kern w:val="0"/>
          <w:sz w:val="21"/>
          <w:szCs w:val="21"/>
          <w:u w:val="single"/>
        </w:rPr>
        <w:t xml:space="preserve">(10) </w:t>
      </w:r>
      <w:r>
        <w:rPr>
          <w:rFonts w:hint="default" w:ascii="Times New Roman" w:hAnsi="Times New Roman" w:eastAsia="Times New Roman" w:cs="Times New Roman"/>
          <w:kern w:val="0"/>
          <w:sz w:val="21"/>
          <w:szCs w:val="21"/>
        </w:rPr>
        <w:t>diagnosis than from a doctor.Dr.Richard Schwartzstein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professor of medicine at Harvard Medical School</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sees such developments as both a/an </w:t>
      </w:r>
      <w:r>
        <w:rPr>
          <w:rFonts w:hint="default" w:ascii="Times New Roman" w:hAnsi="Times New Roman" w:eastAsia="Times New Roman" w:cs="Times New Roman"/>
          <w:kern w:val="0"/>
          <w:sz w:val="21"/>
          <w:szCs w:val="21"/>
          <w:u w:val="single"/>
        </w:rPr>
        <w:t xml:space="preserve">(11) </w:t>
      </w:r>
      <w:r>
        <w:rPr>
          <w:rFonts w:hint="default" w:ascii="Times New Roman" w:hAnsi="Times New Roman" w:eastAsia="Times New Roman" w:cs="Times New Roman"/>
          <w:kern w:val="0"/>
          <w:sz w:val="21"/>
          <w:szCs w:val="21"/>
        </w:rPr>
        <w:t>and an opportunity.On one hand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he says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"technology tries to push you to a/an </w:t>
      </w:r>
      <w:r>
        <w:rPr>
          <w:rFonts w:hint="default" w:ascii="Times New Roman" w:hAnsi="Times New Roman" w:eastAsia="Times New Roman" w:cs="Times New Roman"/>
          <w:kern w:val="0"/>
          <w:sz w:val="21"/>
          <w:szCs w:val="21"/>
          <w:u w:val="single"/>
        </w:rPr>
        <w:t xml:space="preserve">(12) </w:t>
      </w:r>
      <w:r>
        <w:rPr>
          <w:rFonts w:hint="default" w:ascii="Times New Roman" w:hAnsi="Times New Roman" w:eastAsia="Times New Roman" w:cs="Times New Roman"/>
          <w:kern w:val="0"/>
          <w:sz w:val="21"/>
          <w:szCs w:val="21"/>
        </w:rPr>
        <w:t xml:space="preserve">level of certainty.Do this test to get a 99 percent level of certainty that you have this disease. " </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On the other hand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computers can't </w:t>
      </w:r>
      <w:r>
        <w:rPr>
          <w:rFonts w:hint="default" w:ascii="Times New Roman" w:hAnsi="Times New Roman" w:eastAsia="Times New Roman" w:cs="Times New Roman"/>
          <w:kern w:val="0"/>
          <w:sz w:val="21"/>
          <w:szCs w:val="21"/>
          <w:u w:val="single"/>
        </w:rPr>
        <w:t xml:space="preserve">(13) </w:t>
      </w:r>
      <w:r>
        <w:rPr>
          <w:rFonts w:hint="default" w:ascii="Times New Roman" w:hAnsi="Times New Roman" w:eastAsia="Times New Roman" w:cs="Times New Roman"/>
          <w:kern w:val="0"/>
          <w:sz w:val="21"/>
          <w:szCs w:val="21"/>
        </w:rPr>
        <w:t>a diagnosis or a treatment to patients in a comforting way.Take a routine screening test for early-stage lung cancer.Based on your age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your smoking status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and your gender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a computer can do a great job of evaluating the chances of finding a cancerous nodule </w:t>
      </w:r>
      <w:r>
        <w:rPr>
          <w:rFonts w:hint="default" w:ascii="Times New Roman" w:hAnsi="Times New Roman" w:eastAsia="宋体" w:cs="Times New Roman"/>
          <w:kern w:val="0"/>
          <w:sz w:val="21"/>
          <w:szCs w:val="21"/>
        </w:rPr>
        <w:t>（癌症结节）</w:t>
      </w:r>
      <w:r>
        <w:rPr>
          <w:rFonts w:hint="default" w:ascii="Times New Roman" w:hAnsi="Times New Roman" w:eastAsia="Times New Roman" w:cs="Times New Roman"/>
          <w:kern w:val="0"/>
          <w:sz w:val="21"/>
          <w:szCs w:val="21"/>
        </w:rPr>
        <w:t xml:space="preserve">.It can also </w:t>
      </w:r>
      <w:r>
        <w:rPr>
          <w:rFonts w:hint="default" w:ascii="Times New Roman" w:hAnsi="Times New Roman" w:eastAsia="Times New Roman" w:cs="Times New Roman"/>
          <w:kern w:val="0"/>
          <w:sz w:val="21"/>
          <w:szCs w:val="21"/>
          <w:u w:val="single"/>
        </w:rPr>
        <w:t xml:space="preserve">(14) </w:t>
      </w:r>
      <w:r>
        <w:rPr>
          <w:rFonts w:hint="default" w:ascii="Times New Roman" w:hAnsi="Times New Roman" w:eastAsia="Times New Roman" w:cs="Times New Roman"/>
          <w:kern w:val="0"/>
          <w:sz w:val="21"/>
          <w:szCs w:val="21"/>
        </w:rPr>
        <w:t>quite precisely the risk of developing an actual cancer based on the size and shape of a nodule.What it can't do</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w:t>
      </w:r>
      <w:r>
        <w:rPr>
          <w:rFonts w:hint="default" w:ascii="Times New Roman" w:hAnsi="Times New Roman" w:eastAsia="Times New Roman" w:cs="Times New Roman"/>
          <w:kern w:val="0"/>
          <w:sz w:val="21"/>
          <w:szCs w:val="21"/>
          <w:u w:val="single"/>
        </w:rPr>
        <w:t xml:space="preserve">(15)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is decide how to break the news that you have a nodule in your lung that has a 1 percent chance of becoming a cancer.</w:t>
      </w:r>
      <w:bookmarkEnd w:id="1"/>
    </w:p>
    <w:p w14:paraId="1779D354">
      <w:pPr>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cs="Times New Roman"/>
          <w:sz w:val="21"/>
          <w:szCs w:val="21"/>
        </w:rPr>
      </w:pPr>
      <w:r>
        <w:rPr>
          <w:rFonts w:hint="default" w:ascii="Times New Roman" w:hAnsi="Times New Roman" w:eastAsia="黑体" w:cs="Times New Roman"/>
          <w:b w:val="0"/>
          <w:sz w:val="21"/>
          <w:szCs w:val="21"/>
        </w:rPr>
        <w:t>二、选词填空</w:t>
      </w:r>
      <w:r>
        <w:rPr>
          <w:rFonts w:hint="default" w:ascii="Times New Roman" w:hAnsi="Times New Roman" w:eastAsia="Times New Roman" w:cs="Times New Roman"/>
          <w:b/>
          <w:sz w:val="21"/>
          <w:szCs w:val="21"/>
        </w:rPr>
        <w:t>-</w:t>
      </w:r>
      <w:r>
        <w:rPr>
          <w:rFonts w:hint="default" w:ascii="Times New Roman" w:hAnsi="Times New Roman" w:eastAsia="黑体" w:cs="Times New Roman"/>
          <w:b w:val="0"/>
          <w:sz w:val="21"/>
          <w:szCs w:val="21"/>
        </w:rPr>
        <w:t>短文（本大题共</w:t>
      </w:r>
      <w:r>
        <w:rPr>
          <w:rFonts w:hint="default" w:ascii="Times New Roman" w:hAnsi="Times New Roman" w:eastAsia="Times New Roman" w:cs="Times New Roman"/>
          <w:b/>
          <w:sz w:val="21"/>
          <w:szCs w:val="21"/>
        </w:rPr>
        <w:t>1</w:t>
      </w:r>
      <w:r>
        <w:rPr>
          <w:rFonts w:hint="default" w:ascii="Times New Roman" w:hAnsi="Times New Roman" w:eastAsia="黑体" w:cs="Times New Roman"/>
          <w:b w:val="0"/>
          <w:sz w:val="21"/>
          <w:szCs w:val="21"/>
        </w:rPr>
        <w:t>小题，共</w:t>
      </w:r>
      <w:r>
        <w:rPr>
          <w:rFonts w:hint="default" w:ascii="Times New Roman" w:hAnsi="Times New Roman" w:eastAsia="Times New Roman" w:cs="Times New Roman"/>
          <w:b/>
          <w:sz w:val="21"/>
          <w:szCs w:val="21"/>
        </w:rPr>
        <w:t>10.0</w:t>
      </w:r>
      <w:r>
        <w:rPr>
          <w:rFonts w:hint="default" w:ascii="Times New Roman" w:hAnsi="Times New Roman" w:eastAsia="黑体" w:cs="Times New Roman"/>
          <w:b w:val="0"/>
          <w:sz w:val="21"/>
          <w:szCs w:val="21"/>
        </w:rPr>
        <w:t>分）</w:t>
      </w:r>
      <w:bookmarkStart w:id="2" w:name="f6ec9889-8e3b-4be2-9654-088ae90e41e8"/>
    </w:p>
    <w:tbl>
      <w:tblPr>
        <w:tblStyle w:val="15"/>
        <w:tblW w:w="4750" w:type="pct"/>
        <w:tblInd w:w="20" w:type="dxa"/>
        <w:tblLayout w:type="autofit"/>
        <w:tblCellMar>
          <w:top w:w="15" w:type="dxa"/>
          <w:left w:w="15" w:type="dxa"/>
          <w:bottom w:w="15" w:type="dxa"/>
          <w:right w:w="15" w:type="dxa"/>
        </w:tblCellMar>
      </w:tblPr>
      <w:tblGrid>
        <w:gridCol w:w="9291"/>
      </w:tblGrid>
      <w:tr w14:paraId="5183B798">
        <w:tblPrEx>
          <w:tblCellMar>
            <w:top w:w="15" w:type="dxa"/>
            <w:left w:w="15" w:type="dxa"/>
            <w:bottom w:w="15" w:type="dxa"/>
            <w:right w:w="15" w:type="dxa"/>
          </w:tblCellMar>
        </w:tblPrEx>
        <w:trPr>
          <w:cantSplit/>
        </w:trPr>
        <w:tc>
          <w:tcPr>
            <w:noWrap w:val="0"/>
            <w:tcMar>
              <w:top w:w="20" w:type="dxa"/>
              <w:left w:w="20" w:type="dxa"/>
              <w:bottom w:w="20" w:type="dxa"/>
              <w:right w:w="20" w:type="dxa"/>
            </w:tcMar>
            <w:vAlign w:val="center"/>
          </w:tcPr>
          <w:p w14:paraId="0EBA391C">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A.unworkable B.indicative C.polar D.promising E.quantity</w:t>
            </w:r>
            <w:r>
              <w:rPr>
                <w:rFonts w:hint="default" w:ascii="Times New Roman" w:hAnsi="Times New Roman" w:eastAsia="Times New Roman" w:cs="Times New Roman"/>
                <w:b w:val="0"/>
                <w:bCs w:val="0"/>
                <w:i w:val="0"/>
                <w:iCs w:val="0"/>
                <w:smallCaps w:val="0"/>
                <w:color w:val="000000"/>
                <w:kern w:val="0"/>
                <w:sz w:val="21"/>
                <w:szCs w:val="21"/>
              </w:rPr>
              <w:br w:type="textWrapping"/>
            </w:r>
            <w:r>
              <w:rPr>
                <w:rFonts w:hint="default" w:ascii="Times New Roman" w:hAnsi="Times New Roman" w:eastAsia="Times New Roman" w:cs="Times New Roman"/>
                <w:b w:val="0"/>
                <w:bCs w:val="0"/>
                <w:i w:val="0"/>
                <w:iCs w:val="0"/>
                <w:smallCaps w:val="0"/>
                <w:color w:val="000000"/>
                <w:kern w:val="0"/>
                <w:sz w:val="21"/>
                <w:szCs w:val="21"/>
              </w:rPr>
              <w:t>F.requests G.content H.vision I.evaluating J.unmet K.subscribing</w:t>
            </w:r>
          </w:p>
        </w:tc>
      </w:tr>
    </w:tbl>
    <w:p w14:paraId="7D3A7C05">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Brainstorming is a creative process that can help generate new and innovative ideas to solve complex problems.It involves bringing together individuals from diverse backgrounds and perspectives to share their ideas freely and build upon each other's contributions.However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to make the most of this process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 is important to create an environment that encourages active participation and collaboration.Here are some key principles to keep in mind when conducting a brainstorming session.</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Firstly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 is important to have a clear vision or goal for the brainstorming session.This will help guide the discussion and ensure that all ideas generated are relevant to the topic at hand.Participants should be encouraged to share their thoughts and ideas freely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without fear of judgment or criticism.By</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1</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to each other's ideas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individuals can build on each other's contributions and create a more comprehensive understanding of the problem.</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When</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2</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the quality of ideas generated during a brainstorming session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 is important to consider both the quantity and the</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3</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.While a high quantity of ideas can be beneficial</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 is more important to focus on the quality of the ideas and how well they align with the group's shared vision.Ideas that are</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4</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or irrelevant to the group's goals should be discarded in favor of those that are more</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5</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It is also important to honor</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6</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for more information or clarification on a particular idea.This can help the group better evaluate the idea and determine whether it aligns with their shared vision.If an idea is deemed unworkable or needs are</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7</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comprehensively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 is important to recognize this and move on to other ideas that may be more feasible.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In addition to evaluating the quality of ideas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 is important to consider the content of the discussion.The brainstorming session should be focused on generating new ideas and solutions rather than rehashing old ones.Participants should be encouraged to think creatively and outside the box</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and to avoid getting bogged down in the details.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The</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8</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of ideas generated during a brainstorming session can also be an important factor to consider.While a high quantity of ideas is not always indicative of a successful session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 can help ensure that all possibilities are explored and considered.Participants should be encouraged to generate as many ideas as possible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without worrying about whether they are practical or feasible.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Ultimately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 success of a brainstorming session depends on the group's ability to work together towards a shared</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9</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.By creating a culture of subscribing to each other's ideas and evaluating them based on their quality and relevance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we can generate innovative solutions to complex problems that benefit society as a whole.Brainstorming is a powerful tool that can help us overcome the</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10</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that plagues our society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and create a more collaborative and creative future.</w:t>
      </w:r>
      <w:bookmarkEnd w:id="2"/>
    </w:p>
    <w:p w14:paraId="394B26B9">
      <w:pPr>
        <w:keepLines w:val="0"/>
        <w:pageBreakBefore w:val="0"/>
        <w:widowControl/>
        <w:numPr>
          <w:ilvl w:val="0"/>
          <w:numId w:val="0"/>
        </w:numPr>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黑体" w:cs="Times New Roman"/>
          <w:b w:val="0"/>
          <w:sz w:val="21"/>
          <w:szCs w:val="21"/>
        </w:rPr>
        <w:t>三、完形填空（本大题共</w:t>
      </w:r>
      <w:r>
        <w:rPr>
          <w:rFonts w:hint="default" w:ascii="Times New Roman" w:hAnsi="Times New Roman" w:eastAsia="Times New Roman" w:cs="Times New Roman"/>
          <w:b/>
          <w:sz w:val="21"/>
          <w:szCs w:val="21"/>
        </w:rPr>
        <w:t>1</w:t>
      </w:r>
      <w:r>
        <w:rPr>
          <w:rFonts w:hint="default" w:ascii="Times New Roman" w:hAnsi="Times New Roman" w:eastAsia="黑体" w:cs="Times New Roman"/>
          <w:b w:val="0"/>
          <w:sz w:val="21"/>
          <w:szCs w:val="21"/>
        </w:rPr>
        <w:t>小题，共</w:t>
      </w:r>
      <w:r>
        <w:rPr>
          <w:rFonts w:hint="default" w:ascii="Times New Roman" w:hAnsi="Times New Roman" w:eastAsia="Times New Roman" w:cs="Times New Roman"/>
          <w:b/>
          <w:sz w:val="21"/>
          <w:szCs w:val="21"/>
        </w:rPr>
        <w:t>22.5</w:t>
      </w:r>
      <w:r>
        <w:rPr>
          <w:rFonts w:hint="default" w:ascii="Times New Roman" w:hAnsi="Times New Roman" w:eastAsia="黑体" w:cs="Times New Roman"/>
          <w:b w:val="0"/>
          <w:sz w:val="21"/>
          <w:szCs w:val="21"/>
        </w:rPr>
        <w:t>分）</w:t>
      </w:r>
    </w:p>
    <w:p w14:paraId="7B078597">
      <w:pPr>
        <w:keepLines w:val="0"/>
        <w:pageBreakBefore w:val="0"/>
        <w:widowControl/>
        <w:numPr>
          <w:ilvl w:val="0"/>
          <w:numId w:val="0"/>
        </w:numPr>
        <w:shd w:val="clear" w:color="auto" w:fill="auto"/>
        <w:kinsoku/>
        <w:wordWrap/>
        <w:overflowPunct/>
        <w:topLinePunct w:val="0"/>
        <w:autoSpaceDE/>
        <w:autoSpaceDN/>
        <w:bidi w:val="0"/>
        <w:adjustRightInd/>
        <w:snapToGrid/>
        <w:spacing w:before="0" w:after="0" w:line="240" w:lineRule="auto"/>
        <w:ind w:left="0"/>
        <w:jc w:val="left"/>
        <w:textAlignment w:val="center"/>
        <w:rPr>
          <w:rFonts w:hint="default" w:ascii="Times New Roman" w:hAnsi="Times New Roman" w:eastAsia="Times New Roman" w:cs="Times New Roman"/>
          <w:kern w:val="0"/>
          <w:sz w:val="21"/>
          <w:szCs w:val="21"/>
        </w:rPr>
      </w:pPr>
      <w:bookmarkStart w:id="3" w:name="c48ecf81-b67e-4133-8808-48c8c66f7044"/>
      <w:r>
        <w:rPr>
          <w:rFonts w:hint="default" w:ascii="Times New Roman" w:hAnsi="Times New Roman" w:eastAsia="Times New Roman" w:cs="Times New Roman"/>
          <w:kern w:val="0"/>
          <w:sz w:val="21"/>
          <w:szCs w:val="21"/>
        </w:rPr>
        <w:t>Doctors are scientists who operate in a world of statistics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odds and probability.Yet they've long been taught that when dealing with patients they should convey a reassuring level of confidence and certainty.</w:t>
      </w:r>
      <w:r>
        <w:rPr>
          <w:rFonts w:hint="default" w:ascii="Times New Roman" w:hAnsi="Times New Roman" w:eastAsia="Times New Roman" w:cs="Times New Roman"/>
          <w:kern w:val="0"/>
          <w:sz w:val="21"/>
          <w:szCs w:val="21"/>
          <w:u w:val="single"/>
        </w:rPr>
        <w:t>(4)</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patients expect their doctors to give them a clear diagnosis and a straightforward course of treatment.But now that information about every medical condition imaginable is just a few clicks away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experts are asking whether doctors' apparent</w:t>
      </w:r>
      <w:r>
        <w:rPr>
          <w:rFonts w:hint="default" w:ascii="Times New Roman" w:hAnsi="Times New Roman" w:eastAsia="Times New Roman" w:cs="Times New Roman"/>
          <w:kern w:val="0"/>
          <w:sz w:val="21"/>
          <w:szCs w:val="21"/>
          <w:u w:val="single"/>
        </w:rPr>
        <w:t>(5)</w:t>
      </w:r>
      <w:r>
        <w:rPr>
          <w:rFonts w:hint="default" w:ascii="Times New Roman" w:hAnsi="Times New Roman" w:eastAsia="Times New Roman" w:cs="Times New Roman"/>
          <w:kern w:val="0"/>
          <w:sz w:val="21"/>
          <w:szCs w:val="21"/>
        </w:rPr>
        <w:t>when communicating with their patients actually does more harm than good.With the information overload brought by the progress of medicine and technology answers are</w:t>
      </w:r>
      <w:r>
        <w:rPr>
          <w:rFonts w:hint="default" w:ascii="Times New Roman" w:hAnsi="Times New Roman" w:eastAsia="Times New Roman" w:cs="Times New Roman"/>
          <w:kern w:val="0"/>
          <w:sz w:val="21"/>
          <w:szCs w:val="21"/>
          <w:u w:val="single"/>
        </w:rPr>
        <w:t>(6)</w:t>
      </w:r>
      <w:r>
        <w:rPr>
          <w:rFonts w:hint="default" w:ascii="Times New Roman" w:hAnsi="Times New Roman" w:eastAsia="Times New Roman" w:cs="Times New Roman"/>
          <w:kern w:val="0"/>
          <w:sz w:val="21"/>
          <w:szCs w:val="21"/>
        </w:rPr>
        <w:t>black or white.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Medical schools are only just starting to teach doctors how to deal with this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and patients' expectations haven't</w:t>
      </w:r>
      <w:r>
        <w:rPr>
          <w:rFonts w:hint="default" w:ascii="Times New Roman" w:hAnsi="Times New Roman" w:eastAsia="Times New Roman" w:cs="Times New Roman"/>
          <w:kern w:val="0"/>
          <w:sz w:val="21"/>
          <w:szCs w:val="21"/>
          <w:u w:val="single"/>
        </w:rPr>
        <w:t>(7)</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either.</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"Medicine has always fallen short of the sort of certainty that we find in math and geometry"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says Dr.Ross Upshur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researcher at the Dalla Lana School of Public Health in Toronto. "If you think about knowledge and what it does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it's about</w:t>
      </w:r>
      <w:r>
        <w:rPr>
          <w:rFonts w:hint="default" w:ascii="Times New Roman" w:hAnsi="Times New Roman" w:eastAsia="Times New Roman" w:cs="Times New Roman"/>
          <w:kern w:val="0"/>
          <w:sz w:val="21"/>
          <w:szCs w:val="21"/>
          <w:u w:val="single"/>
        </w:rPr>
        <w:t>(8)</w:t>
      </w:r>
      <w:r>
        <w:rPr>
          <w:rFonts w:hint="default" w:ascii="Times New Roman" w:hAnsi="Times New Roman" w:eastAsia="Times New Roman" w:cs="Times New Roman"/>
          <w:kern w:val="0"/>
          <w:sz w:val="21"/>
          <w:szCs w:val="21"/>
        </w:rPr>
        <w:t>uncertainty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not about creating certainty."</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Doctors in training</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like gamblers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need to be</w:t>
      </w:r>
      <w:r>
        <w:rPr>
          <w:rFonts w:hint="default" w:ascii="Times New Roman" w:hAnsi="Times New Roman" w:eastAsia="Times New Roman" w:cs="Times New Roman"/>
          <w:kern w:val="0"/>
          <w:sz w:val="21"/>
          <w:szCs w:val="21"/>
          <w:u w:val="single"/>
        </w:rPr>
        <w:t>(9)</w:t>
      </w:r>
      <w:r>
        <w:rPr>
          <w:rFonts w:hint="default" w:ascii="Times New Roman" w:hAnsi="Times New Roman" w:eastAsia="Times New Roman" w:cs="Times New Roman"/>
          <w:kern w:val="0"/>
          <w:sz w:val="21"/>
          <w:szCs w:val="21"/>
        </w:rPr>
        <w:t xml:space="preserve">working in a field in which they're constantly weighing the odds based on a myriad of factors.When Upshur teaches medical students how to diagnose an ailment </w:t>
      </w:r>
      <w:r>
        <w:rPr>
          <w:rFonts w:hint="default" w:ascii="Times New Roman" w:hAnsi="Times New Roman" w:eastAsia="宋体" w:cs="Times New Roman"/>
          <w:kern w:val="0"/>
          <w:sz w:val="21"/>
          <w:szCs w:val="21"/>
        </w:rPr>
        <w:t>（小恙），</w:t>
      </w:r>
      <w:r>
        <w:rPr>
          <w:rFonts w:hint="default" w:ascii="Times New Roman" w:hAnsi="Times New Roman" w:eastAsia="Times New Roman" w:cs="Times New Roman"/>
          <w:kern w:val="0"/>
          <w:sz w:val="21"/>
          <w:szCs w:val="21"/>
        </w:rPr>
        <w:t>he tells them to</w:t>
      </w:r>
      <w:r>
        <w:rPr>
          <w:rFonts w:hint="default" w:ascii="Times New Roman" w:hAnsi="Times New Roman" w:eastAsia="Times New Roman" w:cs="Times New Roman"/>
          <w:kern w:val="0"/>
          <w:sz w:val="21"/>
          <w:szCs w:val="21"/>
          <w:u w:val="single"/>
        </w:rPr>
        <w:t>(10)</w:t>
      </w:r>
      <w:r>
        <w:rPr>
          <w:rFonts w:hint="default" w:ascii="Times New Roman" w:hAnsi="Times New Roman" w:eastAsia="Times New Roman" w:cs="Times New Roman"/>
          <w:kern w:val="0"/>
          <w:sz w:val="21"/>
          <w:szCs w:val="21"/>
        </w:rPr>
        <w:t xml:space="preserve">their inquiry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come up with a list of possibilities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rather than quickly home in on a single solution. "Even when you make a diagnosis that you think is firm</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you usually don't have certainty about what would be the best</w:t>
      </w:r>
      <w:r>
        <w:rPr>
          <w:rFonts w:hint="default" w:ascii="Times New Roman" w:hAnsi="Times New Roman" w:eastAsia="Times New Roman" w:cs="Times New Roman"/>
          <w:kern w:val="0"/>
          <w:sz w:val="21"/>
          <w:szCs w:val="21"/>
          <w:u w:val="single"/>
        </w:rPr>
        <w:t>(11)</w:t>
      </w:r>
      <w:r>
        <w:rPr>
          <w:rFonts w:hint="default" w:ascii="Times New Roman" w:hAnsi="Times New Roman" w:eastAsia="Times New Roman" w:cs="Times New Roman"/>
          <w:kern w:val="0"/>
          <w:sz w:val="21"/>
          <w:szCs w:val="21"/>
        </w:rPr>
        <w:t>and what the outcomes will be in the long run."</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Technology has helped</w:t>
      </w:r>
      <w:r>
        <w:rPr>
          <w:rFonts w:hint="default" w:ascii="Times New Roman" w:hAnsi="Times New Roman" w:eastAsia="Times New Roman" w:cs="Times New Roman"/>
          <w:kern w:val="0"/>
          <w:sz w:val="21"/>
          <w:szCs w:val="21"/>
          <w:u w:val="single"/>
        </w:rPr>
        <w:t>(12)</w:t>
      </w:r>
      <w:r>
        <w:rPr>
          <w:rFonts w:hint="default" w:ascii="Times New Roman" w:hAnsi="Times New Roman" w:eastAsia="Times New Roman" w:cs="Times New Roman"/>
          <w:kern w:val="0"/>
          <w:sz w:val="21"/>
          <w:szCs w:val="21"/>
        </w:rPr>
        <w:t>the quest for certainty.We are reaching a point where we can feed a list of symptoms into a computer and get a more</w:t>
      </w:r>
      <w:r>
        <w:rPr>
          <w:rFonts w:hint="default" w:ascii="Times New Roman" w:hAnsi="Times New Roman" w:eastAsia="Times New Roman" w:cs="Times New Roman"/>
          <w:kern w:val="0"/>
          <w:sz w:val="21"/>
          <w:szCs w:val="21"/>
          <w:u w:val="single"/>
        </w:rPr>
        <w:t>(13)</w:t>
      </w:r>
      <w:r>
        <w:rPr>
          <w:rFonts w:hint="default" w:ascii="Times New Roman" w:hAnsi="Times New Roman" w:eastAsia="Times New Roman" w:cs="Times New Roman"/>
          <w:kern w:val="0"/>
          <w:sz w:val="21"/>
          <w:szCs w:val="21"/>
        </w:rPr>
        <w:t>diagnosis than from a doctor.Dr.Richard Schwartzstein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professor of medicine at Harvard Medical School</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sees such developments as both a/an</w:t>
      </w:r>
      <w:r>
        <w:rPr>
          <w:rFonts w:hint="default" w:ascii="Times New Roman" w:hAnsi="Times New Roman" w:eastAsia="Times New Roman" w:cs="Times New Roman"/>
          <w:kern w:val="0"/>
          <w:sz w:val="21"/>
          <w:szCs w:val="21"/>
          <w:u w:val="single"/>
        </w:rPr>
        <w:t>(14)</w:t>
      </w:r>
      <w:r>
        <w:rPr>
          <w:rFonts w:hint="default" w:ascii="Times New Roman" w:hAnsi="Times New Roman" w:eastAsia="Times New Roman" w:cs="Times New Roman"/>
          <w:kern w:val="0"/>
          <w:sz w:val="21"/>
          <w:szCs w:val="21"/>
        </w:rPr>
        <w:t>and an opportunity.On one hand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he says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"technology tries to push you to a/an</w:t>
      </w:r>
      <w:r>
        <w:rPr>
          <w:rFonts w:hint="default" w:ascii="Times New Roman" w:hAnsi="Times New Roman" w:eastAsia="Times New Roman" w:cs="Times New Roman"/>
          <w:kern w:val="0"/>
          <w:sz w:val="21"/>
          <w:szCs w:val="21"/>
          <w:u w:val="single"/>
        </w:rPr>
        <w:t>(15)</w:t>
      </w:r>
      <w:r>
        <w:rPr>
          <w:rFonts w:hint="default" w:ascii="Times New Roman" w:hAnsi="Times New Roman" w:eastAsia="Times New Roman" w:cs="Times New Roman"/>
          <w:kern w:val="0"/>
          <w:sz w:val="21"/>
          <w:szCs w:val="21"/>
        </w:rPr>
        <w:t>level of certainty.Do this test to get a 99 percent level of certainty that you have this disease."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On the other hand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computers can't</w:t>
      </w:r>
      <w:r>
        <w:rPr>
          <w:rFonts w:hint="default" w:ascii="Times New Roman" w:hAnsi="Times New Roman" w:eastAsia="Times New Roman" w:cs="Times New Roman"/>
          <w:kern w:val="0"/>
          <w:sz w:val="21"/>
          <w:szCs w:val="21"/>
          <w:u w:val="single"/>
        </w:rPr>
        <w:t>(16)</w:t>
      </w:r>
      <w:r>
        <w:rPr>
          <w:rFonts w:hint="default" w:ascii="Times New Roman" w:hAnsi="Times New Roman" w:eastAsia="Times New Roman" w:cs="Times New Roman"/>
          <w:kern w:val="0"/>
          <w:sz w:val="21"/>
          <w:szCs w:val="21"/>
        </w:rPr>
        <w:t xml:space="preserve"> a diagnosis or a treatment to patients in a comforting way.Take a routine screening test for early-stage lung cancer.Based on your age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your smoking status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and your gender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a computer can do a great job of evaluating the chances of finding a cancerous nodule </w:t>
      </w:r>
      <w:r>
        <w:rPr>
          <w:rFonts w:hint="default" w:ascii="Times New Roman" w:hAnsi="Times New Roman" w:eastAsia="宋体" w:cs="Times New Roman"/>
          <w:kern w:val="0"/>
          <w:sz w:val="21"/>
          <w:szCs w:val="21"/>
        </w:rPr>
        <w:t>（癌症结节）</w:t>
      </w:r>
      <w:r>
        <w:rPr>
          <w:rFonts w:hint="default" w:ascii="Times New Roman" w:hAnsi="Times New Roman" w:eastAsia="Times New Roman" w:cs="Times New Roman"/>
          <w:kern w:val="0"/>
          <w:sz w:val="21"/>
          <w:szCs w:val="21"/>
        </w:rPr>
        <w:t>.It can also</w:t>
      </w:r>
      <w:r>
        <w:rPr>
          <w:rFonts w:hint="default" w:ascii="Times New Roman" w:hAnsi="Times New Roman" w:eastAsia="Times New Roman" w:cs="Times New Roman"/>
          <w:kern w:val="0"/>
          <w:sz w:val="21"/>
          <w:szCs w:val="21"/>
          <w:u w:val="single"/>
        </w:rPr>
        <w:t>(17)</w:t>
      </w:r>
      <w:r>
        <w:rPr>
          <w:rFonts w:hint="default" w:ascii="Times New Roman" w:hAnsi="Times New Roman" w:eastAsia="Times New Roman" w:cs="Times New Roman"/>
          <w:kern w:val="0"/>
          <w:sz w:val="21"/>
          <w:szCs w:val="21"/>
        </w:rPr>
        <w:t>quite precisely the risk of developing an actual cancer based on the size and shape of a nodule.What it can't do</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u w:val="single"/>
        </w:rPr>
        <w:t>(18)</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is decide how to break the news that you have a nodule in your lung that has a 1 percent chance of becoming a cancer.</w:t>
      </w:r>
      <w:bookmarkEnd w:id="3"/>
    </w:p>
    <w:p w14:paraId="4B4C66B3">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4</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On the hand</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Afterwords</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As a result</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Above all</w:t>
      </w:r>
    </w:p>
    <w:p w14:paraId="064EE074">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5</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victim</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instance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transparency</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certainty</w:t>
      </w:r>
    </w:p>
    <w:p w14:paraId="4E3E0FE2">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6</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frequently</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generally</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rarely</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mainly</w:t>
      </w:r>
    </w:p>
    <w:p w14:paraId="0CF29F06">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7</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adored</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transformed</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faded</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adjusted</w:t>
      </w:r>
    </w:p>
    <w:p w14:paraId="284A37FA">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8</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limiting</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hitting</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threatening</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assembling</w:t>
      </w:r>
    </w:p>
    <w:p w14:paraId="6CAAFB2D">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9</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compared with</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accounted for</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accustomed to</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annoyed at</w:t>
      </w:r>
    </w:p>
    <w:p w14:paraId="6DE1A28D">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10</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cover</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train</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clarify</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broaden</w:t>
      </w:r>
    </w:p>
    <w:p w14:paraId="37348D24">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11</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identify</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cure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defend</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cause</w:t>
      </w:r>
    </w:p>
    <w:p w14:paraId="3A0C3CD6">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12</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enlighten</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redefine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commit</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guarantee</w:t>
      </w:r>
    </w:p>
    <w:p w14:paraId="49A21E65">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13</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accurate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plain</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serious</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remedial</w:t>
      </w:r>
    </w:p>
    <w:p w14:paraId="4B27C8D4">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14</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challenge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encounter</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conversation</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dispute</w:t>
      </w:r>
    </w:p>
    <w:p w14:paraId="191C81B7">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15</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dangerous</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maximal</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unfavorable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contrasting</w:t>
      </w:r>
    </w:p>
    <w:p w14:paraId="4EE1D5B6">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16</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stuff</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hint</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communicate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indicate</w:t>
      </w:r>
    </w:p>
    <w:p w14:paraId="56C882A5">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17</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conclude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understand</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assume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calculate</w:t>
      </w:r>
    </w:p>
    <w:p w14:paraId="26967EB3">
      <w:pPr>
        <w:keepLines w:val="0"/>
        <w:pageBreakBefore w:val="0"/>
        <w:widowControl/>
        <w:tabs>
          <w:tab w:val="left" w:pos="420"/>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18</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however</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therefore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C. moreover</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hence</w:t>
      </w:r>
    </w:p>
    <w:p w14:paraId="645A4770">
      <w:pPr>
        <w:keepLines w:val="0"/>
        <w:pageBreakBefore w:val="0"/>
        <w:widowControl/>
        <w:numPr>
          <w:ilvl w:val="0"/>
          <w:numId w:val="0"/>
        </w:numPr>
        <w:tabs>
          <w:tab w:val="left" w:pos="420"/>
          <w:tab w:val="left" w:pos="2310"/>
          <w:tab w:val="left" w:pos="4200"/>
          <w:tab w:val="left" w:pos="6090"/>
        </w:tabs>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黑体" w:cs="Times New Roman"/>
          <w:b w:val="0"/>
          <w:sz w:val="21"/>
          <w:szCs w:val="21"/>
        </w:rPr>
        <w:t>四、阅读表达（本大题共</w:t>
      </w:r>
      <w:r>
        <w:rPr>
          <w:rFonts w:hint="default" w:ascii="Times New Roman" w:hAnsi="Times New Roman" w:eastAsia="Times New Roman" w:cs="Times New Roman"/>
          <w:b/>
          <w:sz w:val="21"/>
          <w:szCs w:val="21"/>
        </w:rPr>
        <w:t>1</w:t>
      </w:r>
      <w:r>
        <w:rPr>
          <w:rFonts w:hint="default" w:ascii="Times New Roman" w:hAnsi="Times New Roman" w:eastAsia="黑体" w:cs="Times New Roman"/>
          <w:b w:val="0"/>
          <w:sz w:val="21"/>
          <w:szCs w:val="21"/>
        </w:rPr>
        <w:t>小题，共</w:t>
      </w:r>
      <w:r>
        <w:rPr>
          <w:rFonts w:hint="default" w:ascii="Times New Roman" w:hAnsi="Times New Roman" w:eastAsia="Times New Roman" w:cs="Times New Roman"/>
          <w:b/>
          <w:sz w:val="21"/>
          <w:szCs w:val="21"/>
        </w:rPr>
        <w:t>10.0</w:t>
      </w:r>
      <w:r>
        <w:rPr>
          <w:rFonts w:hint="default" w:ascii="Times New Roman" w:hAnsi="Times New Roman" w:eastAsia="黑体" w:cs="Times New Roman"/>
          <w:b w:val="0"/>
          <w:sz w:val="21"/>
          <w:szCs w:val="21"/>
        </w:rPr>
        <w:t>分）</w:t>
      </w:r>
    </w:p>
    <w:p w14:paraId="4FA66E17">
      <w:pPr>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kern w:val="0"/>
          <w:sz w:val="21"/>
          <w:szCs w:val="21"/>
        </w:rPr>
      </w:pPr>
      <w:bookmarkStart w:id="4" w:name="7e241a7f-4849-465d-be65-7cdda0e134a7"/>
      <w:r>
        <w:rPr>
          <w:rFonts w:hint="default" w:ascii="Times New Roman" w:hAnsi="Times New Roman" w:eastAsia="Times New Roman" w:cs="Times New Roman"/>
          <w:kern w:val="0"/>
          <w:sz w:val="21"/>
          <w:szCs w:val="21"/>
        </w:rPr>
        <w:t xml:space="preserve">The Motivated Sequence </w:t>
      </w:r>
      <w:r>
        <w:rPr>
          <w:rFonts w:hint="default" w:ascii="Times New Roman" w:hAnsi="Times New Roman" w:eastAsia="宋体" w:cs="Times New Roman"/>
          <w:kern w:val="0"/>
          <w:sz w:val="21"/>
          <w:szCs w:val="21"/>
        </w:rPr>
        <w:t>（序列）</w:t>
      </w:r>
      <w:r>
        <w:rPr>
          <w:rFonts w:hint="default" w:ascii="Times New Roman" w:hAnsi="Times New Roman" w:eastAsia="Times New Roman" w:cs="Times New Roman"/>
          <w:kern w:val="0"/>
          <w:sz w:val="21"/>
          <w:szCs w:val="21"/>
        </w:rPr>
        <w:t xml:space="preserve"> of Public Speech</w:t>
      </w:r>
    </w:p>
    <w:p w14:paraId="3FA5F80D">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The motivated sequence gets its name partly because it follows John Dewey's problem solution model for thinking and partly because it makes attractive analyses of these problems and their solutions by tying them to human motives.That is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 motivated sequence is both problem-driven and motivation-centered.</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There are five basic steps in the motivated sequence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1.You must get people to attend to some problem</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or to feel discomfort strongly enough to want to hear more.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2.You can create more specific wants or desires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personal sense of need.</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3.When wants or needs are created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you can attempt to satisfy them by showing what can be done to solve the problem or relieve the sense of discomfort.</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4.Simply describing a course of action may not be enough</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so in the fourth place you can visualize the world as it would look if the actions were carried out</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and what it might be like if they were not.</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5.With that</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if you have done these four tasks well</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audience members should be ready to act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to put into practice the proposed solution to their problems.</w:t>
      </w:r>
      <w:r>
        <w:rPr>
          <w:rFonts w:hint="default" w:ascii="Times New Roman" w:hAnsi="Times New Roman" w:eastAsia="Times New Roman" w:cs="Times New Roman"/>
          <w:kern w:val="0"/>
          <w:sz w:val="21"/>
          <w:szCs w:val="21"/>
        </w:rPr>
        <w:br w:type="textWrapping"/>
      </w:r>
    </w:p>
    <w:tbl>
      <w:tblPr>
        <w:tblStyle w:val="17"/>
        <w:tblW w:w="4750" w:type="pct"/>
        <w:tblInd w:w="30" w:type="dxa"/>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Layout w:type="autofit"/>
        <w:tblCellMar>
          <w:top w:w="15" w:type="dxa"/>
          <w:left w:w="15" w:type="dxa"/>
          <w:bottom w:w="15" w:type="dxa"/>
          <w:right w:w="15" w:type="dxa"/>
        </w:tblCellMar>
      </w:tblPr>
      <w:tblGrid>
        <w:gridCol w:w="4104"/>
        <w:gridCol w:w="5191"/>
      </w:tblGrid>
      <w:tr w14:paraId="7B833C88">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W w:w="3448" w:type="dxa"/>
            <w:tcBorders>
              <w:bottom w:val="inset" w:color="000000" w:sz="4" w:space="0"/>
              <w:right w:val="inset" w:color="000000" w:sz="4" w:space="0"/>
            </w:tcBorders>
            <w:noWrap w:val="0"/>
            <w:tcMar>
              <w:top w:w="22" w:type="dxa"/>
              <w:left w:w="22" w:type="dxa"/>
              <w:bottom w:w="20" w:type="dxa"/>
              <w:right w:w="20" w:type="dxa"/>
            </w:tcMar>
            <w:vAlign w:val="center"/>
          </w:tcPr>
          <w:p w14:paraId="217B33D2">
            <w:pPr>
              <w:keepNext/>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Five steps</w:t>
            </w:r>
          </w:p>
        </w:tc>
        <w:tc>
          <w:tcPr>
            <w:tcW w:w="4362" w:type="dxa"/>
            <w:tcBorders>
              <w:left w:val="inset" w:color="000000" w:sz="4" w:space="0"/>
              <w:bottom w:val="inset" w:color="000000" w:sz="4" w:space="0"/>
            </w:tcBorders>
            <w:noWrap w:val="0"/>
            <w:tcMar>
              <w:top w:w="22" w:type="dxa"/>
              <w:left w:w="20" w:type="dxa"/>
              <w:bottom w:w="20" w:type="dxa"/>
              <w:right w:w="22" w:type="dxa"/>
            </w:tcMar>
            <w:vAlign w:val="center"/>
          </w:tcPr>
          <w:p w14:paraId="7B214C39">
            <w:pPr>
              <w:keepNext/>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Audience response</w:t>
            </w:r>
          </w:p>
        </w:tc>
      </w:tr>
      <w:tr w14:paraId="1CA759E3">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Borders>
              <w:top w:val="inset" w:color="000000" w:sz="4" w:space="0"/>
              <w:bottom w:val="inset" w:color="000000" w:sz="4" w:space="0"/>
              <w:right w:val="inset" w:color="000000" w:sz="4" w:space="0"/>
            </w:tcBorders>
            <w:noWrap w:val="0"/>
            <w:tcMar>
              <w:top w:w="20" w:type="dxa"/>
              <w:left w:w="22" w:type="dxa"/>
              <w:bottom w:w="20" w:type="dxa"/>
              <w:right w:w="20" w:type="dxa"/>
            </w:tcMar>
            <w:vAlign w:val="center"/>
          </w:tcPr>
          <w:p w14:paraId="2976BE50">
            <w:pPr>
              <w:keepNext/>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l.Attention</w:t>
            </w:r>
            <w:r>
              <w:rPr>
                <w:rFonts w:hint="default" w:ascii="Times New Roman" w:hAnsi="Times New Roman" w:eastAsia="Times New Roman" w:cs="Times New Roman"/>
                <w:b w:val="0"/>
                <w:bCs w:val="0"/>
                <w:i w:val="0"/>
                <w:iCs w:val="0"/>
                <w:smallCaps w:val="0"/>
                <w:color w:val="000000"/>
                <w:kern w:val="0"/>
                <w:sz w:val="21"/>
                <w:szCs w:val="21"/>
              </w:rPr>
              <w:br w:type="textWrapping"/>
            </w:r>
            <w:r>
              <w:rPr>
                <w:rFonts w:hint="default" w:ascii="Times New Roman" w:hAnsi="Times New Roman" w:eastAsia="Times New Roman" w:cs="Times New Roman"/>
                <w:b w:val="0"/>
                <w:bCs w:val="0"/>
                <w:i w:val="0"/>
                <w:iCs w:val="0"/>
                <w:smallCaps w:val="0"/>
                <w:color w:val="000000"/>
                <w:kern w:val="0"/>
                <w:sz w:val="21"/>
                <w:szCs w:val="21"/>
              </w:rPr>
              <w:t>Getting attention</w:t>
            </w:r>
          </w:p>
        </w:tc>
        <w:tc>
          <w:tcPr>
            <w:tcBorders>
              <w:top w:val="inset" w:color="000000" w:sz="4" w:space="0"/>
              <w:left w:val="inset" w:color="000000" w:sz="4" w:space="0"/>
              <w:bottom w:val="inset" w:color="000000" w:sz="4" w:space="0"/>
            </w:tcBorders>
            <w:noWrap w:val="0"/>
            <w:tcMar>
              <w:top w:w="20" w:type="dxa"/>
              <w:left w:w="20" w:type="dxa"/>
              <w:bottom w:w="20" w:type="dxa"/>
              <w:right w:w="22" w:type="dxa"/>
            </w:tcMar>
            <w:vAlign w:val="center"/>
          </w:tcPr>
          <w:p w14:paraId="3F52AD63">
            <w:pPr>
              <w:keepNext/>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I want to listen.</w:t>
            </w:r>
          </w:p>
        </w:tc>
      </w:tr>
      <w:tr w14:paraId="098DB163">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Borders>
              <w:top w:val="inset" w:color="000000" w:sz="4" w:space="0"/>
              <w:bottom w:val="inset" w:color="000000" w:sz="4" w:space="0"/>
              <w:right w:val="inset" w:color="000000" w:sz="4" w:space="0"/>
            </w:tcBorders>
            <w:noWrap w:val="0"/>
            <w:tcMar>
              <w:top w:w="20" w:type="dxa"/>
              <w:left w:w="22" w:type="dxa"/>
              <w:bottom w:w="20" w:type="dxa"/>
              <w:right w:w="20" w:type="dxa"/>
            </w:tcMar>
            <w:vAlign w:val="center"/>
          </w:tcPr>
          <w:p w14:paraId="679BA794">
            <w:pPr>
              <w:keepNext/>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2.Need</w:t>
            </w:r>
            <w:r>
              <w:rPr>
                <w:rFonts w:hint="default" w:ascii="Times New Roman" w:hAnsi="Times New Roman" w:eastAsia="Times New Roman" w:cs="Times New Roman"/>
                <w:b w:val="0"/>
                <w:bCs w:val="0"/>
                <w:i w:val="0"/>
                <w:iCs w:val="0"/>
                <w:smallCaps w:val="0"/>
                <w:color w:val="000000"/>
                <w:kern w:val="0"/>
                <w:sz w:val="21"/>
                <w:szCs w:val="21"/>
              </w:rPr>
              <w:br w:type="textWrapping"/>
            </w:r>
            <w:r>
              <w:rPr>
                <w:rFonts w:hint="default" w:ascii="Times New Roman" w:hAnsi="Times New Roman" w:eastAsia="Times New Roman" w:cs="Times New Roman"/>
                <w:b w:val="0"/>
                <w:bCs w:val="0"/>
                <w:i w:val="0"/>
                <w:iCs w:val="0"/>
                <w:smallCaps w:val="0"/>
                <w:color w:val="000000"/>
                <w:kern w:val="0"/>
                <w:sz w:val="21"/>
                <w:szCs w:val="21"/>
              </w:rPr>
              <w:t xml:space="preserve">Showing the need </w:t>
            </w:r>
            <w:r>
              <w:rPr>
                <w:rFonts w:hint="default" w:ascii="Times New Roman" w:hAnsi="Times New Roman" w:eastAsia="宋体" w:cs="Times New Roman"/>
                <w:b w:val="0"/>
                <w:bCs w:val="0"/>
                <w:i w:val="0"/>
                <w:iCs w:val="0"/>
                <w:smallCaps w:val="0"/>
                <w:color w:val="000000"/>
                <w:kern w:val="0"/>
                <w:sz w:val="21"/>
                <w:szCs w:val="21"/>
              </w:rPr>
              <w:t>：</w:t>
            </w:r>
            <w:r>
              <w:rPr>
                <w:rFonts w:hint="default" w:ascii="Times New Roman" w:hAnsi="Times New Roman" w:eastAsia="宋体" w:cs="Times New Roman"/>
                <w:b w:val="0"/>
                <w:bCs w:val="0"/>
                <w:i w:val="0"/>
                <w:iCs w:val="0"/>
                <w:smallCaps w:val="0"/>
                <w:color w:val="000000"/>
                <w:kern w:val="0"/>
                <w:sz w:val="21"/>
                <w:szCs w:val="21"/>
              </w:rPr>
              <w:br w:type="textWrapping"/>
            </w:r>
            <w:r>
              <w:rPr>
                <w:rFonts w:hint="default" w:ascii="Times New Roman" w:hAnsi="Times New Roman" w:eastAsia="Times New Roman" w:cs="Times New Roman"/>
                <w:b w:val="0"/>
                <w:bCs w:val="0"/>
                <w:i w:val="0"/>
                <w:iCs w:val="0"/>
                <w:smallCaps w:val="0"/>
                <w:color w:val="000000"/>
                <w:kern w:val="0"/>
                <w:sz w:val="21"/>
                <w:szCs w:val="21"/>
              </w:rPr>
              <w:t>Describing the solution</w:t>
            </w:r>
          </w:p>
        </w:tc>
        <w:tc>
          <w:tcPr>
            <w:tcBorders>
              <w:top w:val="inset" w:color="000000" w:sz="4" w:space="0"/>
              <w:left w:val="inset" w:color="000000" w:sz="4" w:space="0"/>
              <w:bottom w:val="inset" w:color="000000" w:sz="4" w:space="0"/>
            </w:tcBorders>
            <w:noWrap w:val="0"/>
            <w:tcMar>
              <w:top w:w="20" w:type="dxa"/>
              <w:left w:w="20" w:type="dxa"/>
              <w:bottom w:w="20" w:type="dxa"/>
              <w:right w:w="22" w:type="dxa"/>
            </w:tcMar>
            <w:vAlign w:val="center"/>
          </w:tcPr>
          <w:p w14:paraId="33C480D2">
            <w:pPr>
              <w:keepNext/>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Something needs to be done.</w:t>
            </w:r>
          </w:p>
        </w:tc>
      </w:tr>
      <w:tr w14:paraId="65F192D3">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Borders>
              <w:top w:val="inset" w:color="000000" w:sz="4" w:space="0"/>
              <w:bottom w:val="inset" w:color="000000" w:sz="4" w:space="0"/>
              <w:right w:val="inset" w:color="000000" w:sz="4" w:space="0"/>
            </w:tcBorders>
            <w:noWrap w:val="0"/>
            <w:tcMar>
              <w:top w:w="20" w:type="dxa"/>
              <w:left w:w="22" w:type="dxa"/>
              <w:bottom w:w="20" w:type="dxa"/>
              <w:right w:w="20" w:type="dxa"/>
            </w:tcMar>
            <w:vAlign w:val="center"/>
          </w:tcPr>
          <w:p w14:paraId="5D5FCFCF">
            <w:pPr>
              <w:keepNext/>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3.Satisfaction</w:t>
            </w:r>
            <w:r>
              <w:rPr>
                <w:rFonts w:hint="default" w:ascii="Times New Roman" w:hAnsi="Times New Roman" w:eastAsia="Times New Roman" w:cs="Times New Roman"/>
                <w:b w:val="0"/>
                <w:bCs w:val="0"/>
                <w:i w:val="0"/>
                <w:iCs w:val="0"/>
                <w:smallCaps w:val="0"/>
                <w:color w:val="000000"/>
                <w:kern w:val="0"/>
                <w:sz w:val="21"/>
                <w:szCs w:val="21"/>
              </w:rPr>
              <w:br w:type="textWrapping"/>
            </w:r>
            <w:r>
              <w:rPr>
                <w:rFonts w:hint="default" w:ascii="Times New Roman" w:hAnsi="Times New Roman" w:eastAsia="Times New Roman" w:cs="Times New Roman"/>
                <w:b w:val="0"/>
                <w:bCs w:val="0"/>
                <w:i w:val="0"/>
                <w:iCs w:val="0"/>
                <w:smallCaps w:val="0"/>
                <w:color w:val="000000"/>
                <w:kern w:val="0"/>
                <w:sz w:val="21"/>
                <w:szCs w:val="21"/>
              </w:rPr>
              <w:t xml:space="preserve">Satisfying the need </w:t>
            </w:r>
            <w:r>
              <w:rPr>
                <w:rFonts w:hint="default" w:ascii="Times New Roman" w:hAnsi="Times New Roman" w:eastAsia="宋体" w:cs="Times New Roman"/>
                <w:b w:val="0"/>
                <w:bCs w:val="0"/>
                <w:i w:val="0"/>
                <w:iCs w:val="0"/>
                <w:smallCaps w:val="0"/>
                <w:color w:val="000000"/>
                <w:kern w:val="0"/>
                <w:sz w:val="21"/>
                <w:szCs w:val="21"/>
              </w:rPr>
              <w:t>：</w:t>
            </w:r>
            <w:r>
              <w:rPr>
                <w:rFonts w:hint="default" w:ascii="Times New Roman" w:hAnsi="Times New Roman" w:eastAsia="宋体" w:cs="Times New Roman"/>
                <w:b w:val="0"/>
                <w:bCs w:val="0"/>
                <w:i w:val="0"/>
                <w:iCs w:val="0"/>
                <w:smallCaps w:val="0"/>
                <w:color w:val="000000"/>
                <w:kern w:val="0"/>
                <w:sz w:val="21"/>
                <w:szCs w:val="21"/>
              </w:rPr>
              <w:br w:type="textWrapping"/>
            </w:r>
            <w:r>
              <w:rPr>
                <w:rFonts w:hint="default" w:ascii="Times New Roman" w:hAnsi="Times New Roman" w:eastAsia="Times New Roman" w:cs="Times New Roman"/>
                <w:b w:val="0"/>
                <w:bCs w:val="0"/>
                <w:i w:val="0"/>
                <w:iCs w:val="0"/>
                <w:smallCaps w:val="0"/>
                <w:color w:val="000000"/>
                <w:kern w:val="0"/>
                <w:sz w:val="21"/>
                <w:szCs w:val="21"/>
              </w:rPr>
              <w:t>presenting the solution</w:t>
            </w:r>
          </w:p>
        </w:tc>
        <w:tc>
          <w:tcPr>
            <w:tcBorders>
              <w:top w:val="inset" w:color="000000" w:sz="4" w:space="0"/>
              <w:left w:val="inset" w:color="000000" w:sz="4" w:space="0"/>
              <w:bottom w:val="inset" w:color="000000" w:sz="4" w:space="0"/>
            </w:tcBorders>
            <w:noWrap w:val="0"/>
            <w:tcMar>
              <w:top w:w="20" w:type="dxa"/>
              <w:left w:w="20" w:type="dxa"/>
              <w:bottom w:w="20" w:type="dxa"/>
              <w:right w:w="22" w:type="dxa"/>
            </w:tcMar>
            <w:vAlign w:val="center"/>
          </w:tcPr>
          <w:p w14:paraId="499AFB29">
            <w:pPr>
              <w:keepNext/>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This is what to do to satisfy the need.</w:t>
            </w:r>
          </w:p>
        </w:tc>
      </w:tr>
      <w:tr w14:paraId="7392F715">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Borders>
              <w:top w:val="inset" w:color="000000" w:sz="4" w:space="0"/>
              <w:bottom w:val="inset" w:color="000000" w:sz="4" w:space="0"/>
              <w:right w:val="inset" w:color="000000" w:sz="4" w:space="0"/>
            </w:tcBorders>
            <w:noWrap w:val="0"/>
            <w:tcMar>
              <w:top w:w="20" w:type="dxa"/>
              <w:left w:w="22" w:type="dxa"/>
              <w:bottom w:w="20" w:type="dxa"/>
              <w:right w:w="20" w:type="dxa"/>
            </w:tcMar>
            <w:vAlign w:val="center"/>
          </w:tcPr>
          <w:p w14:paraId="1F9A49DC">
            <w:pPr>
              <w:keepNext/>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4.Visualization</w:t>
            </w:r>
            <w:r>
              <w:rPr>
                <w:rFonts w:hint="default" w:ascii="Times New Roman" w:hAnsi="Times New Roman" w:eastAsia="Times New Roman" w:cs="Times New Roman"/>
                <w:b w:val="0"/>
                <w:bCs w:val="0"/>
                <w:i w:val="0"/>
                <w:iCs w:val="0"/>
                <w:smallCaps w:val="0"/>
                <w:color w:val="000000"/>
                <w:kern w:val="0"/>
                <w:sz w:val="21"/>
                <w:szCs w:val="21"/>
              </w:rPr>
              <w:br w:type="textWrapping"/>
            </w:r>
            <w:r>
              <w:rPr>
                <w:rFonts w:hint="default" w:ascii="Times New Roman" w:hAnsi="Times New Roman" w:eastAsia="Times New Roman" w:cs="Times New Roman"/>
                <w:b w:val="0"/>
                <w:bCs w:val="0"/>
                <w:i w:val="0"/>
                <w:iCs w:val="0"/>
                <w:smallCaps w:val="0"/>
                <w:color w:val="000000"/>
                <w:kern w:val="0"/>
                <w:sz w:val="21"/>
                <w:szCs w:val="21"/>
              </w:rPr>
              <w:t>Visualizing the results</w:t>
            </w:r>
          </w:p>
        </w:tc>
        <w:tc>
          <w:tcPr>
            <w:tcBorders>
              <w:top w:val="inset" w:color="000000" w:sz="4" w:space="0"/>
              <w:left w:val="inset" w:color="000000" w:sz="4" w:space="0"/>
              <w:bottom w:val="inset" w:color="000000" w:sz="4" w:space="0"/>
            </w:tcBorders>
            <w:noWrap w:val="0"/>
            <w:tcMar>
              <w:top w:w="20" w:type="dxa"/>
              <w:left w:w="20" w:type="dxa"/>
              <w:bottom w:w="20" w:type="dxa"/>
              <w:right w:w="22" w:type="dxa"/>
            </w:tcMar>
            <w:vAlign w:val="center"/>
          </w:tcPr>
          <w:p w14:paraId="1C2FB294">
            <w:pPr>
              <w:keepNext/>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宋体" w:cs="Times New Roman"/>
                <w:b w:val="0"/>
                <w:bCs w:val="0"/>
                <w:i w:val="0"/>
                <w:iCs w:val="0"/>
                <w:smallCaps w:val="0"/>
                <w:color w:val="000000"/>
                <w:kern w:val="0"/>
                <w:sz w:val="21"/>
                <w:szCs w:val="21"/>
              </w:rPr>
              <w:t>_________？_________</w:t>
            </w:r>
          </w:p>
        </w:tc>
      </w:tr>
      <w:tr w14:paraId="465FF137">
        <w:tblPrEx>
          <w:tblBorders>
            <w:top w:val="outset" w:color="808080" w:sz="6" w:space="0"/>
            <w:left w:val="outset" w:color="808080" w:sz="6" w:space="0"/>
            <w:bottom w:val="outset" w:color="808080" w:sz="6" w:space="0"/>
            <w:right w:val="outset" w:color="808080" w:sz="6" w:space="0"/>
            <w:insideH w:val="none" w:color="auto" w:sz="0" w:space="0"/>
            <w:insideV w:val="none" w:color="auto" w:sz="0" w:space="0"/>
          </w:tblBorders>
          <w:tblCellMar>
            <w:top w:w="15" w:type="dxa"/>
            <w:left w:w="15" w:type="dxa"/>
            <w:bottom w:w="15" w:type="dxa"/>
            <w:right w:w="15" w:type="dxa"/>
          </w:tblCellMar>
        </w:tblPrEx>
        <w:trPr>
          <w:cantSplit/>
        </w:trPr>
        <w:tc>
          <w:tcPr>
            <w:tcBorders>
              <w:top w:val="inset" w:color="000000" w:sz="4" w:space="0"/>
              <w:right w:val="inset" w:color="000000" w:sz="4" w:space="0"/>
            </w:tcBorders>
            <w:noWrap w:val="0"/>
            <w:tcMar>
              <w:top w:w="20" w:type="dxa"/>
              <w:left w:w="22" w:type="dxa"/>
              <w:bottom w:w="22" w:type="dxa"/>
              <w:right w:w="20" w:type="dxa"/>
            </w:tcMar>
            <w:vAlign w:val="center"/>
          </w:tcPr>
          <w:p w14:paraId="3B6BD570">
            <w:pPr>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5.Action</w:t>
            </w:r>
            <w:r>
              <w:rPr>
                <w:rFonts w:hint="default" w:ascii="Times New Roman" w:hAnsi="Times New Roman" w:eastAsia="Times New Roman" w:cs="Times New Roman"/>
                <w:b w:val="0"/>
                <w:bCs w:val="0"/>
                <w:i w:val="0"/>
                <w:iCs w:val="0"/>
                <w:smallCaps w:val="0"/>
                <w:color w:val="000000"/>
                <w:kern w:val="0"/>
                <w:sz w:val="21"/>
                <w:szCs w:val="21"/>
              </w:rPr>
              <w:br w:type="textWrapping"/>
            </w:r>
            <w:r>
              <w:rPr>
                <w:rFonts w:hint="default" w:ascii="Times New Roman" w:hAnsi="Times New Roman" w:eastAsia="Times New Roman" w:cs="Times New Roman"/>
                <w:b w:val="0"/>
                <w:bCs w:val="0"/>
                <w:i w:val="0"/>
                <w:iCs w:val="0"/>
                <w:smallCaps w:val="0"/>
                <w:color w:val="000000"/>
                <w:kern w:val="0"/>
                <w:sz w:val="21"/>
                <w:szCs w:val="21"/>
              </w:rPr>
              <w:t>Requesting action or approval</w:t>
            </w:r>
          </w:p>
        </w:tc>
        <w:tc>
          <w:tcPr>
            <w:tcBorders>
              <w:top w:val="inset" w:color="000000" w:sz="4" w:space="0"/>
              <w:left w:val="inset" w:color="000000" w:sz="4" w:space="0"/>
            </w:tcBorders>
            <w:noWrap w:val="0"/>
            <w:tcMar>
              <w:top w:w="20" w:type="dxa"/>
              <w:left w:w="20" w:type="dxa"/>
              <w:bottom w:w="22" w:type="dxa"/>
              <w:right w:w="22" w:type="dxa"/>
            </w:tcMar>
            <w:vAlign w:val="center"/>
          </w:tcPr>
          <w:p w14:paraId="404A0F16">
            <w:pPr>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val="0"/>
                <w:bCs w:val="0"/>
                <w:i w:val="0"/>
                <w:iCs w:val="0"/>
                <w:smallCaps w:val="0"/>
                <w:color w:val="000000"/>
                <w:kern w:val="0"/>
                <w:sz w:val="21"/>
                <w:szCs w:val="21"/>
              </w:rPr>
            </w:pPr>
            <w:r>
              <w:rPr>
                <w:rFonts w:hint="default" w:ascii="Times New Roman" w:hAnsi="Times New Roman" w:eastAsia="Times New Roman" w:cs="Times New Roman"/>
                <w:b w:val="0"/>
                <w:bCs w:val="0"/>
                <w:i w:val="0"/>
                <w:iCs w:val="0"/>
                <w:smallCaps w:val="0"/>
                <w:color w:val="000000"/>
                <w:kern w:val="0"/>
                <w:sz w:val="21"/>
                <w:szCs w:val="21"/>
              </w:rPr>
              <w:t>I will do this.</w:t>
            </w:r>
          </w:p>
        </w:tc>
      </w:tr>
    </w:tbl>
    <w:p w14:paraId="302BB191">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The motivated sequence can be used to structure many different sorts of speeches.It could be used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for example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in a speech urging your classmates to join a blood donors' association.Or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you could use it to sell a friend insurance.And you can also use it to talk about social problems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such as the environment and the economic crisis.</w:t>
      </w:r>
      <w:bookmarkEnd w:id="4"/>
    </w:p>
    <w:p w14:paraId="6B432D91">
      <w:pPr>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(1) What do we know about the motivated sequence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w:t>
      </w:r>
      <w:r>
        <w:rPr>
          <w:rFonts w:hint="default" w:ascii="Times New Roman" w:hAnsi="Times New Roman" w:eastAsia="宋体" w:cs="Times New Roman"/>
          <w:kern w:val="0"/>
          <w:sz w:val="21"/>
          <w:szCs w:val="21"/>
        </w:rPr>
        <w:t>______</w:t>
      </w:r>
    </w:p>
    <w:p w14:paraId="4F37BB59">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A. It is the basic principle of problem-solution model.</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B. It has nothing to do with human motivation.</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 It's both problem-driven and motivation-centered.</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 There are six basic steps in the motivated sequence.</w:t>
      </w:r>
    </w:p>
    <w:p w14:paraId="5DE92A49">
      <w:pPr>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(2) What can the motivated sequence be used for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w:t>
      </w:r>
      <w:r>
        <w:rPr>
          <w:rFonts w:hint="default" w:ascii="Times New Roman" w:hAnsi="Times New Roman" w:eastAsia="宋体" w:cs="Times New Roman"/>
          <w:kern w:val="0"/>
          <w:sz w:val="21"/>
          <w:szCs w:val="21"/>
        </w:rPr>
        <w:t>______</w:t>
      </w:r>
    </w:p>
    <w:p w14:paraId="088544B9">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A. A speech urging your classmates to quit a blood donors' association.</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B. A speech to get your friends to promote a blood donors' association.</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 A speech to get your friends to sell insurance.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 A speech on the environmental and economic crisis.</w:t>
      </w:r>
    </w:p>
    <w:p w14:paraId="52ABBB27">
      <w:pPr>
        <w:keepLines w:val="0"/>
        <w:pageBreakBefore w:val="0"/>
        <w:widowControl/>
        <w:numPr>
          <w:ilvl w:val="0"/>
          <w:numId w:val="0"/>
        </w:numPr>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 xml:space="preserve">(3) Xiao Wang is trying to persuade his classmates to join a blood donors' association.Help him draft a speech by putting the following five sentences in the right order based on the motivated sequence. </w:t>
      </w:r>
      <w:r>
        <w:rPr>
          <w:rFonts w:hint="default" w:ascii="Times New Roman" w:hAnsi="Times New Roman" w:eastAsia="宋体" w:cs="Times New Roman"/>
          <w:kern w:val="0"/>
          <w:sz w:val="21"/>
          <w:szCs w:val="21"/>
        </w:rPr>
        <w:t>______①</w:t>
      </w:r>
      <w:r>
        <w:rPr>
          <w:rFonts w:hint="default" w:ascii="Times New Roman" w:hAnsi="Times New Roman" w:eastAsia="Times New Roman" w:cs="Times New Roman"/>
          <w:kern w:val="0"/>
          <w:sz w:val="21"/>
          <w:szCs w:val="21"/>
        </w:rPr>
        <w:t>With the steady supply of blood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emergencies will be met with timely treatment.</w:t>
      </w:r>
      <w:r>
        <w:rPr>
          <w:rFonts w:hint="default" w:ascii="Times New Roman" w:hAnsi="Times New Roman" w:eastAsia="宋体" w:cs="Times New Roman"/>
          <w:kern w:val="0"/>
          <w:sz w:val="21"/>
          <w:szCs w:val="21"/>
        </w:rPr>
        <w:t>②</w:t>
      </w:r>
      <w:r>
        <w:rPr>
          <w:rFonts w:hint="default" w:ascii="Times New Roman" w:hAnsi="Times New Roman" w:eastAsia="Times New Roman" w:cs="Times New Roman"/>
          <w:kern w:val="0"/>
          <w:sz w:val="21"/>
          <w:szCs w:val="21"/>
        </w:rPr>
        <w:t>You can help by filling out the blood donors' cards I am passing out.</w:t>
      </w:r>
      <w:r>
        <w:rPr>
          <w:rFonts w:hint="default" w:ascii="Times New Roman" w:hAnsi="Times New Roman" w:eastAsia="宋体" w:cs="Times New Roman"/>
          <w:kern w:val="0"/>
          <w:sz w:val="21"/>
          <w:szCs w:val="21"/>
        </w:rPr>
        <w:t>③</w:t>
      </w:r>
      <w:r>
        <w:rPr>
          <w:rFonts w:hint="default" w:ascii="Times New Roman" w:hAnsi="Times New Roman" w:eastAsia="Times New Roman" w:cs="Times New Roman"/>
          <w:kern w:val="0"/>
          <w:sz w:val="21"/>
          <w:szCs w:val="21"/>
        </w:rPr>
        <w:t>Our area is short of blood of all types to meet emergency needs.</w:t>
      </w:r>
      <w:r>
        <w:rPr>
          <w:rFonts w:hint="default" w:ascii="Times New Roman" w:hAnsi="Times New Roman" w:eastAsia="宋体" w:cs="Times New Roman"/>
          <w:kern w:val="0"/>
          <w:sz w:val="21"/>
          <w:szCs w:val="21"/>
        </w:rPr>
        <w:t>④</w:t>
      </w:r>
      <w:r>
        <w:rPr>
          <w:rFonts w:hint="default" w:ascii="Times New Roman" w:hAnsi="Times New Roman" w:eastAsia="Times New Roman" w:cs="Times New Roman"/>
          <w:kern w:val="0"/>
          <w:sz w:val="21"/>
          <w:szCs w:val="21"/>
        </w:rPr>
        <w:t>A man died last night in a traffic accident because he lost too much blood.</w:t>
      </w:r>
      <w:r>
        <w:rPr>
          <w:rFonts w:hint="default" w:ascii="Times New Roman" w:hAnsi="Times New Roman" w:eastAsia="宋体" w:cs="Times New Roman"/>
          <w:kern w:val="0"/>
          <w:sz w:val="21"/>
          <w:szCs w:val="21"/>
        </w:rPr>
        <w:t>⑤</w:t>
      </w:r>
      <w:r>
        <w:rPr>
          <w:rFonts w:hint="default" w:ascii="Times New Roman" w:hAnsi="Times New Roman" w:eastAsia="Times New Roman" w:cs="Times New Roman"/>
          <w:kern w:val="0"/>
          <w:sz w:val="21"/>
          <w:szCs w:val="21"/>
        </w:rPr>
        <w:t>A blood donors' association guarantees a predictable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steady supply of blood to the medical community.</w:t>
      </w:r>
    </w:p>
    <w:p w14:paraId="00A6E6B7">
      <w:pPr>
        <w:keepLines w:val="0"/>
        <w:pageBreakBefore w:val="0"/>
        <w:widowControl/>
        <w:tabs>
          <w:tab w:val="left" w:pos="2310"/>
          <w:tab w:val="left" w:pos="4200"/>
          <w:tab w:val="left" w:pos="609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 xml:space="preserve">A. </w:t>
      </w:r>
      <w:r>
        <w:rPr>
          <w:rFonts w:hint="default" w:ascii="Times New Roman" w:hAnsi="Times New Roman" w:eastAsia="宋体" w:cs="Times New Roman"/>
          <w:kern w:val="0"/>
          <w:sz w:val="21"/>
          <w:szCs w:val="21"/>
        </w:rPr>
        <w:t>④③⑤①②</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 xml:space="preserve">B. </w:t>
      </w:r>
      <w:r>
        <w:rPr>
          <w:rFonts w:hint="default" w:ascii="Times New Roman" w:hAnsi="Times New Roman" w:eastAsia="宋体" w:cs="Times New Roman"/>
          <w:kern w:val="0"/>
          <w:sz w:val="21"/>
          <w:szCs w:val="21"/>
        </w:rPr>
        <w:t>④②③①⑤</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 xml:space="preserve">C. </w:t>
      </w:r>
      <w:r>
        <w:rPr>
          <w:rFonts w:hint="default" w:ascii="Times New Roman" w:hAnsi="Times New Roman" w:eastAsia="宋体" w:cs="Times New Roman"/>
          <w:kern w:val="0"/>
          <w:sz w:val="21"/>
          <w:szCs w:val="21"/>
        </w:rPr>
        <w:t>④⑤③①②</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 xml:space="preserve">D. </w:t>
      </w:r>
      <w:r>
        <w:rPr>
          <w:rFonts w:hint="default" w:ascii="Times New Roman" w:hAnsi="Times New Roman" w:eastAsia="宋体" w:cs="Times New Roman"/>
          <w:kern w:val="0"/>
          <w:sz w:val="21"/>
          <w:szCs w:val="21"/>
        </w:rPr>
        <w:t>④②①⑤③</w:t>
      </w:r>
    </w:p>
    <w:p w14:paraId="4FA22AD8">
      <w:pPr>
        <w:keepLines w:val="0"/>
        <w:pageBreakBefore w:val="0"/>
        <w:widowControl/>
        <w:numPr>
          <w:ilvl w:val="0"/>
          <w:numId w:val="0"/>
        </w:numPr>
        <w:tabs>
          <w:tab w:val="left" w:pos="2310"/>
          <w:tab w:val="left" w:pos="4200"/>
          <w:tab w:val="left" w:pos="6090"/>
        </w:tabs>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黑体" w:cs="Times New Roman"/>
          <w:b w:val="0"/>
          <w:sz w:val="21"/>
          <w:szCs w:val="21"/>
        </w:rPr>
        <w:t>五、阅读理解（本大题共</w:t>
      </w:r>
      <w:r>
        <w:rPr>
          <w:rFonts w:hint="default" w:ascii="Times New Roman" w:hAnsi="Times New Roman" w:eastAsia="Times New Roman" w:cs="Times New Roman"/>
          <w:b/>
          <w:sz w:val="21"/>
          <w:szCs w:val="21"/>
        </w:rPr>
        <w:t>2</w:t>
      </w:r>
      <w:r>
        <w:rPr>
          <w:rFonts w:hint="default" w:ascii="Times New Roman" w:hAnsi="Times New Roman" w:eastAsia="黑体" w:cs="Times New Roman"/>
          <w:b w:val="0"/>
          <w:sz w:val="21"/>
          <w:szCs w:val="21"/>
        </w:rPr>
        <w:t>小题，共</w:t>
      </w:r>
      <w:r>
        <w:rPr>
          <w:rFonts w:hint="default" w:ascii="Times New Roman" w:hAnsi="Times New Roman" w:eastAsia="Times New Roman" w:cs="Times New Roman"/>
          <w:b/>
          <w:sz w:val="21"/>
          <w:szCs w:val="21"/>
        </w:rPr>
        <w:t>16.0</w:t>
      </w:r>
      <w:r>
        <w:rPr>
          <w:rFonts w:hint="default" w:ascii="Times New Roman" w:hAnsi="Times New Roman" w:eastAsia="黑体" w:cs="Times New Roman"/>
          <w:b w:val="0"/>
          <w:sz w:val="21"/>
          <w:szCs w:val="21"/>
        </w:rPr>
        <w:t>分）</w:t>
      </w:r>
    </w:p>
    <w:p w14:paraId="62624BDE">
      <w:pPr>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bCs/>
          <w:kern w:val="0"/>
          <w:sz w:val="21"/>
          <w:szCs w:val="21"/>
        </w:rPr>
      </w:pPr>
      <w:bookmarkStart w:id="5" w:name="b6af9375-f51e-44d5-9c7a-240aac7db9df"/>
      <w:r>
        <w:rPr>
          <w:rFonts w:hint="default" w:ascii="Times New Roman" w:hAnsi="Times New Roman" w:eastAsia="Times New Roman" w:cs="Times New Roman"/>
          <w:b/>
          <w:bCs/>
          <w:kern w:val="0"/>
          <w:sz w:val="21"/>
          <w:szCs w:val="21"/>
        </w:rPr>
        <w:t>A</w:t>
      </w:r>
    </w:p>
    <w:p w14:paraId="7E341212">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In the vast</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untouched expanse of wilderness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Isla and her faithful golden retriever </w:t>
      </w:r>
      <w:r>
        <w:rPr>
          <w:rFonts w:hint="default" w:ascii="Times New Roman" w:hAnsi="Times New Roman" w:eastAsia="宋体" w:cs="Times New Roman"/>
          <w:kern w:val="0"/>
          <w:sz w:val="21"/>
          <w:szCs w:val="21"/>
        </w:rPr>
        <w:t>（猎犬），</w:t>
      </w:r>
      <w:r>
        <w:rPr>
          <w:rFonts w:hint="default" w:ascii="Times New Roman" w:hAnsi="Times New Roman" w:eastAsia="Times New Roman" w:cs="Times New Roman"/>
          <w:kern w:val="0"/>
          <w:sz w:val="21"/>
          <w:szCs w:val="21"/>
        </w:rPr>
        <w:t>Finn danced in a harmony of souls.Together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they weaved through myriad terrains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from shadowed forests echoing with ancient secrets to rugged mountain paths that touched the heavens.Their bond was not of mere circumstance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but of shared dreams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Isla sought quiet away from the urban noise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while every rustle and murmur of the wild ignited Finn's spirit.</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As dawn's first light kissed the earth</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Isla deliberately packed away memories of the nigh while Finn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with eager anticipation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wagged </w:t>
      </w:r>
      <w:r>
        <w:rPr>
          <w:rFonts w:hint="default" w:ascii="Times New Roman" w:hAnsi="Times New Roman" w:eastAsia="宋体" w:cs="Times New Roman"/>
          <w:kern w:val="0"/>
          <w:sz w:val="21"/>
          <w:szCs w:val="21"/>
        </w:rPr>
        <w:t>（摇摆）</w:t>
      </w:r>
      <w:r>
        <w:rPr>
          <w:rFonts w:hint="default" w:ascii="Times New Roman" w:hAnsi="Times New Roman" w:eastAsia="Times New Roman" w:cs="Times New Roman"/>
          <w:kern w:val="0"/>
          <w:sz w:val="21"/>
          <w:szCs w:val="21"/>
        </w:rPr>
        <w:t xml:space="preserve"> his tail</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eager for the day's melodies.Their journey was not charted by maps or compasses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but by the gentle touches of their hearts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caressed by nature's ideal breezes.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One dusky evening</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painted with deep red colors and ethereal purples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an unexpected storm took them off guard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Raindrops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heavy with sorrow</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transformed familiar trails into flowing streams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in a desperate bid for refuge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Isla was trapped by the fierce embrace of the currents.It was Finn's instinctive courage that shone brightly in that moment of despair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as he moved forward suddenly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securing her backpack with a steadfast grip</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drawing her back to safety's shore.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Nestled in u rocky embrace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they clung to each other against the storm's fury.Isla whispered tales of bygone days and distant horizons into Finn's eager cars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In return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he moved slowly and complained weakly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weaving tales without words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sharing a symphony of silent stories.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When the storm's rage decreased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 world they knew was covered in unfamiliarity.Trails they once danced upon had vanished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and landmarks whispered in unfamiliar tongues.For the first time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Isla felt the weight of disorientation.But Finn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with unwavering confidence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stepped forward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trusting his instincts to unveil the path ahead.</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As days melted into weeks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just when hope seemed a distant star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 embrace of a hidden village hugged them gently.Interested by the long exciting journey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villagers welcomed them</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their journey becoming woven into the picture of local legend.But the wild's temptation could not be ignored.Restored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 two partners ventured once more into the embrace of nature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carrying with them the blessings and hopes of newfound friends.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Through the rich and colorful picture of their adventures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 became evident that their true strength was not in conquering the elements but in the unyielding bond they shared.The wild was but a stage for their eternal ballet of friendship and perseverance.</w:t>
      </w:r>
      <w:bookmarkEnd w:id="5"/>
    </w:p>
    <w:p w14:paraId="10BF1229">
      <w:pPr>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20</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What connected Isla to Finn</w:t>
      </w:r>
      <w:r>
        <w:rPr>
          <w:rFonts w:hint="default" w:ascii="Times New Roman" w:hAnsi="Times New Roman" w:eastAsia="宋体" w:cs="Times New Roman"/>
          <w:kern w:val="0"/>
          <w:sz w:val="21"/>
          <w:szCs w:val="21"/>
        </w:rPr>
        <w:t>？______</w:t>
      </w:r>
    </w:p>
    <w:p w14:paraId="78884572">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A. The untouched expanse of wilderness.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B. Shadowed forests echoing with ancient secrets.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 Circumstance and shared dreams.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 The urban noise.</w:t>
      </w:r>
    </w:p>
    <w:p w14:paraId="2520BE3F">
      <w:pPr>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21</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What drove Isla into despair</w:t>
      </w:r>
      <w:r>
        <w:rPr>
          <w:rFonts w:hint="default" w:ascii="Times New Roman" w:hAnsi="Times New Roman" w:eastAsia="宋体" w:cs="Times New Roman"/>
          <w:kern w:val="0"/>
          <w:sz w:val="21"/>
          <w:szCs w:val="21"/>
        </w:rPr>
        <w:t>？______</w:t>
      </w:r>
    </w:p>
    <w:p w14:paraId="123E5111">
      <w:pPr>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A. A dusk of crimson and purple.</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A sudden storm.</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 The familiar trails.</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A rocky embrace.</w:t>
      </w:r>
    </w:p>
    <w:p w14:paraId="441A1A15">
      <w:pPr>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22</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What were the villagers interested in</w:t>
      </w:r>
      <w:r>
        <w:rPr>
          <w:rFonts w:hint="default" w:ascii="Times New Roman" w:hAnsi="Times New Roman" w:eastAsia="宋体" w:cs="Times New Roman"/>
          <w:kern w:val="0"/>
          <w:sz w:val="21"/>
          <w:szCs w:val="21"/>
        </w:rPr>
        <w:t>？______</w:t>
      </w:r>
    </w:p>
    <w:p w14:paraId="6827FB75">
      <w:pPr>
        <w:keepLines w:val="0"/>
        <w:pageBreakBefore w:val="0"/>
        <w:widowControl/>
        <w:tabs>
          <w:tab w:val="left" w:pos="4200"/>
        </w:tabs>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A. Finn's confidence and intuition.</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B. Isla's respect for nature.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 Isla and Finn's exciting journey.</w:t>
      </w:r>
      <w:r>
        <w:rPr>
          <w:rFonts w:hint="default" w:ascii="Times New Roman" w:hAnsi="Times New Roman" w:eastAsia="Times New Roman" w:cs="Times New Roman"/>
          <w:kern w:val="0"/>
          <w:sz w:val="21"/>
          <w:szCs w:val="21"/>
        </w:rPr>
        <w:tab/>
      </w:r>
      <w:r>
        <w:rPr>
          <w:rFonts w:hint="default" w:ascii="Times New Roman" w:hAnsi="Times New Roman" w:eastAsia="Times New Roman" w:cs="Times New Roman"/>
          <w:kern w:val="0"/>
          <w:sz w:val="21"/>
          <w:szCs w:val="21"/>
        </w:rPr>
        <w:t>D. The wild's temptation.</w:t>
      </w:r>
    </w:p>
    <w:p w14:paraId="3F767C83">
      <w:pPr>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23</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What can we learn from the passage</w:t>
      </w:r>
      <w:r>
        <w:rPr>
          <w:rFonts w:hint="default" w:ascii="Times New Roman" w:hAnsi="Times New Roman" w:eastAsia="宋体" w:cs="Times New Roman"/>
          <w:kern w:val="0"/>
          <w:sz w:val="21"/>
          <w:szCs w:val="21"/>
        </w:rPr>
        <w:t>？______</w:t>
      </w:r>
    </w:p>
    <w:p w14:paraId="0126BC3E">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A. Isla and Finn made their journeys based on a map or a compass.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B. Finn failed to pull Isla back to the safety of shore.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 The villagers wove Isla and Finn's journey into local legend.</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 Isla and Finn's real strength lied in conquering harsh environments.</w:t>
      </w:r>
    </w:p>
    <w:p w14:paraId="442000DB">
      <w:pPr>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b/>
          <w:bCs/>
          <w:kern w:val="0"/>
          <w:sz w:val="21"/>
          <w:szCs w:val="21"/>
        </w:rPr>
      </w:pPr>
      <w:bookmarkStart w:id="6" w:name="a793804f-29c8-455c-b2d7-c63cf0463fed"/>
      <w:r>
        <w:rPr>
          <w:rFonts w:hint="default" w:ascii="Times New Roman" w:hAnsi="Times New Roman" w:eastAsia="Times New Roman" w:cs="Times New Roman"/>
          <w:b/>
          <w:bCs/>
          <w:kern w:val="0"/>
          <w:sz w:val="21"/>
          <w:szCs w:val="21"/>
        </w:rPr>
        <w:t>B</w:t>
      </w:r>
    </w:p>
    <w:p w14:paraId="5F1CC345">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The universe expands with every passing second</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stretching the space between galaxies like dough rising in an oven.But just how fast is this expansion happening</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As telescopes like Hubble strive to answer this fundamental question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they encounter a perplexing gap between theoretical predictions and observed data.</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Hubble's measurements indicate a faster rate of expansion in the modern universe compared to what was expected based on observations of the universe more than 13 billion years ago by the European Space Agency's Planck satellite.This inconsistency has been a subject of scientific inquiry for several years.However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 remains uncertain whether differences in measurement techniques or chance variations are responsible for this disparity.</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Recent data from the Hubble telescope have significantly reduced the possibility that this discrepancy is merely a statistical fluke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with the chances now estimated at only 1 in 100</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000.This marks a substantial improvement from previous estimates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which placed the odds at 1 in 3</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000 less than a year ago.These precise measurements from Hubble lend weight to the hypothesis that new physics may be necessary to reconcile the observed mismatch.</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Lead researcher Adam Riess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 Nobel laureate from the Space Telescope Science Institute and Johns Hopkins University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describes the tension between the early and late universe as one of the most exciting developments in cosmology in decades.He emphasizes that the growing disparity cannot be dismissed as a random occurrence and suggests that it may signal the need for a deeper understanding of the cosmos.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To determine distances in the universe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scientists rely on a "cosmic distance ladder" method.This involves accurately measuring distances to nearby galaxies and then using progressively distant galaxies as reference points.By observing stars like Cepheid variables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astronomers can calibrate this distance ladder.Riess and his team have been refining these measurements since 2005</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aiming to improve our understanding of cosmic distances.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In their latest study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astronomers used Hubble to observe 70 Cepheid variables in the Large Magellanic Cloud.By comparing these stars with their more distant counterparts in galaxies hosting supernovae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they refined their measurement of the Hubble constant</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reducing its uncertainty from 2.2</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to 1.9</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.Despite this increased precision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their calculated Hubble constant remains at odds with the value predicted by observations of the early universe conducted by Planck.</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The Planck satellite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which maps the cosmic microwave background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a remnant of the universe's early stages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provides crucial data for understanding the universe's expansion.However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 discrepancy between these measurements and those from Hubble underscores the need for further investigation and the potential for new discoveries in cosmology.</w:t>
      </w:r>
      <w:bookmarkEnd w:id="6"/>
    </w:p>
    <w:p w14:paraId="162F8CF2">
      <w:pPr>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24</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Where do measurements of the early universe come from</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w:t>
      </w:r>
      <w:r>
        <w:rPr>
          <w:rFonts w:hint="default" w:ascii="Times New Roman" w:hAnsi="Times New Roman" w:eastAsia="宋体" w:cs="Times New Roman"/>
          <w:kern w:val="0"/>
          <w:sz w:val="21"/>
          <w:szCs w:val="21"/>
        </w:rPr>
        <w:t>______</w:t>
      </w:r>
    </w:p>
    <w:p w14:paraId="3D17F119">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A. The space between galaxies.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B. Measurements from Hubble and other telescopes.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 European Space Agency's Planck satellite.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 The latest Hubble data.</w:t>
      </w:r>
    </w:p>
    <w:p w14:paraId="395A3B96">
      <w:pPr>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25</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Which of the following statements is in line with Adam Riess' opinion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w:t>
      </w:r>
      <w:r>
        <w:rPr>
          <w:rFonts w:hint="default" w:ascii="Times New Roman" w:hAnsi="Times New Roman" w:eastAsia="宋体" w:cs="Times New Roman"/>
          <w:kern w:val="0"/>
          <w:sz w:val="21"/>
          <w:szCs w:val="21"/>
        </w:rPr>
        <w:t>______</w:t>
      </w:r>
    </w:p>
    <w:p w14:paraId="5D921AD8">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A. The expansion speed of the modern universe is faster than expected.</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B. New physics may be needed to explain this mismatch.</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 It is unlikely that this discrepancy occurred by chance.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 Hubble's tension is the most exciting development in cosmology in decades.</w:t>
      </w:r>
    </w:p>
    <w:p w14:paraId="0BB1CE44">
      <w:pPr>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26</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What do scientists use to determine the distance of things in the universe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w:t>
      </w:r>
      <w:r>
        <w:rPr>
          <w:rFonts w:hint="default" w:ascii="Times New Roman" w:hAnsi="Times New Roman" w:eastAsia="宋体" w:cs="Times New Roman"/>
          <w:kern w:val="0"/>
          <w:sz w:val="21"/>
          <w:szCs w:val="21"/>
        </w:rPr>
        <w:t>______</w:t>
      </w:r>
    </w:p>
    <w:p w14:paraId="13028ACF">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A. A cosmic distance ladder.</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B. Accurate measurements of distances.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 Milepost markers.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 The Hubble constant.</w:t>
      </w:r>
    </w:p>
    <w:p w14:paraId="5288D4D5">
      <w:pPr>
        <w:keepLines w:val="0"/>
        <w:pageBreakBefore w:val="0"/>
        <w:widowControl/>
        <w:kinsoku/>
        <w:wordWrap/>
        <w:overflowPunct/>
        <w:topLinePunct w:val="0"/>
        <w:autoSpaceDE/>
        <w:autoSpaceDN/>
        <w:bidi w:val="0"/>
        <w:adjustRightInd/>
        <w:snapToGrid/>
        <w:spacing w:before="0" w:after="0" w:line="240" w:lineRule="auto"/>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27</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What did Riess' team do</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w:t>
      </w:r>
      <w:r>
        <w:rPr>
          <w:rFonts w:hint="default" w:ascii="Times New Roman" w:hAnsi="Times New Roman" w:eastAsia="宋体" w:cs="Times New Roman"/>
          <w:kern w:val="0"/>
          <w:sz w:val="21"/>
          <w:szCs w:val="21"/>
        </w:rPr>
        <w:t>______</w:t>
      </w:r>
    </w:p>
    <w:p w14:paraId="5B189846">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A. They used the Hubble Space Telescope to observe pulsating stars.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B. They improved the comparison between.</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 They raised the uncertainty of the Hubble constant to 2.2</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 They reduced the uncertainty in their Hubble constant value to 1.9.</w:t>
      </w:r>
    </w:p>
    <w:p w14:paraId="383F19BF">
      <w:pPr>
        <w:keepLines w:val="0"/>
        <w:pageBreakBefore w:val="0"/>
        <w:widowControl/>
        <w:numPr>
          <w:ilvl w:val="0"/>
          <w:numId w:val="0"/>
        </w:numPr>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黑体" w:cs="Times New Roman"/>
          <w:b w:val="0"/>
          <w:sz w:val="21"/>
          <w:szCs w:val="21"/>
        </w:rPr>
        <w:t>六、阅读六选四（本大题共</w:t>
      </w:r>
      <w:r>
        <w:rPr>
          <w:rFonts w:hint="default" w:ascii="Times New Roman" w:hAnsi="Times New Roman" w:eastAsia="Times New Roman" w:cs="Times New Roman"/>
          <w:b/>
          <w:sz w:val="21"/>
          <w:szCs w:val="21"/>
        </w:rPr>
        <w:t>1</w:t>
      </w:r>
      <w:r>
        <w:rPr>
          <w:rFonts w:hint="default" w:ascii="Times New Roman" w:hAnsi="Times New Roman" w:eastAsia="黑体" w:cs="Times New Roman"/>
          <w:b w:val="0"/>
          <w:sz w:val="21"/>
          <w:szCs w:val="21"/>
        </w:rPr>
        <w:t>小题，共</w:t>
      </w:r>
      <w:r>
        <w:rPr>
          <w:rFonts w:hint="default" w:ascii="Times New Roman" w:hAnsi="Times New Roman" w:eastAsia="Times New Roman" w:cs="Times New Roman"/>
          <w:b/>
          <w:sz w:val="21"/>
          <w:szCs w:val="21"/>
        </w:rPr>
        <w:t>8.0</w:t>
      </w:r>
      <w:r>
        <w:rPr>
          <w:rFonts w:hint="default" w:ascii="Times New Roman" w:hAnsi="Times New Roman" w:eastAsia="黑体" w:cs="Times New Roman"/>
          <w:b w:val="0"/>
          <w:sz w:val="21"/>
          <w:szCs w:val="21"/>
        </w:rPr>
        <w:t>分）</w:t>
      </w:r>
    </w:p>
    <w:p w14:paraId="135CEBDC">
      <w:pPr>
        <w:keepLines w:val="0"/>
        <w:pageBreakBefore w:val="0"/>
        <w:widowControl/>
        <w:kinsoku/>
        <w:wordWrap/>
        <w:overflowPunct/>
        <w:topLinePunct w:val="0"/>
        <w:autoSpaceDE/>
        <w:autoSpaceDN/>
        <w:bidi w:val="0"/>
        <w:adjustRightInd/>
        <w:snapToGrid/>
        <w:spacing w:line="240" w:lineRule="auto"/>
        <w:jc w:val="center"/>
        <w:textAlignment w:val="center"/>
        <w:rPr>
          <w:rFonts w:hint="default" w:ascii="Times New Roman" w:hAnsi="Times New Roman" w:eastAsia="Times New Roman" w:cs="Times New Roman"/>
          <w:kern w:val="0"/>
          <w:sz w:val="21"/>
          <w:szCs w:val="21"/>
        </w:rPr>
      </w:pPr>
      <w:bookmarkStart w:id="7" w:name="89cdc23f-fbf1-40ee-902c-553799d71f0f"/>
      <w:r>
        <w:rPr>
          <w:rFonts w:hint="default" w:ascii="Times New Roman" w:hAnsi="Times New Roman" w:eastAsia="Times New Roman" w:cs="Times New Roman"/>
          <w:kern w:val="0"/>
          <w:sz w:val="21"/>
          <w:szCs w:val="21"/>
        </w:rPr>
        <w:t>The Difference Between Homeschooling and Schooling at Home</w:t>
      </w:r>
    </w:p>
    <w:p w14:paraId="4F90427A">
      <w:pPr>
        <w:keepLines w:val="0"/>
        <w:pageBreakBefore w:val="0"/>
        <w:widowControl/>
        <w:kinsoku/>
        <w:wordWrap/>
        <w:overflowPunct/>
        <w:topLinePunct w:val="0"/>
        <w:autoSpaceDE/>
        <w:autoSpaceDN/>
        <w:bidi w:val="0"/>
        <w:adjustRightInd/>
        <w:snapToGrid/>
        <w:spacing w:line="240" w:lineRule="auto"/>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Homeschooling is not a new concept</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Families have chosen this as a primary source of education for decades.Whether they live in a remote urea</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travel often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or believe they can provide a more stable education for their children</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parents chose to take control of their child's education by providing it at home.</w:t>
      </w:r>
      <w:r>
        <w:rPr>
          <w:rFonts w:hint="default" w:ascii="Times New Roman" w:hAnsi="Times New Roman" w:eastAsia="Times New Roman" w:cs="Times New Roman"/>
          <w:kern w:val="0"/>
          <w:sz w:val="21"/>
          <w:szCs w:val="21"/>
        </w:rPr>
        <w:br w:type="textWrapping"/>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1</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Parents relied on workbooks and other printed materials to supplement their lessons.Today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there aren't only more tangible resources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but there's also help in the form of tutoring centers and homeschooling pods </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where a group of homeschooled children get together to learn as a class.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While the idea of homeschooling may not be as foreign as it once was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it's still centered around replacing the teacher with a parent or guardian.Some parents who choose to homeschool may be former teachers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which makes the process a little easier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but it still may not be enough in certain areas.</w:t>
      </w:r>
      <w:r>
        <w:rPr>
          <w:rFonts w:hint="default" w:ascii="Times New Roman" w:hAnsi="Times New Roman" w:eastAsia="Times New Roman" w:cs="Times New Roman"/>
          <w:kern w:val="0"/>
          <w:sz w:val="21"/>
          <w:szCs w:val="21"/>
        </w:rPr>
        <w:br w:type="textWrapping"/>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2</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When many districts were forced to conduct school online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teachers dove in to learn how to navigate various learning management systems.There are a number of online charter schools who are already familiar with these platforms and use them to assign and track student work and progress.Even with an asynchronous learning model</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Laurel Springs School teachers are available during office hours to answer questions and may hold various Classes for additional learning support.</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Similar to homeschooling</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online school is based around a student's individualized learning journey.</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3</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This allows them time to pursue other passions and develop a more independent outlook by taking ownership of their education.</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To take it a few steps further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accredited online schools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like Laurel Springs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support this leaning journey with a diverse K-l2 curriculum and instructional support.There are options for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more rigorous instruction through Honors and Ap courses.The Academy at Laurel Springs Laurel delivers an exceptional education for intellectually curious scholars.</w:t>
      </w:r>
      <w:r>
        <w:rPr>
          <w:rFonts w:hint="default" w:ascii="Times New Roman" w:hAnsi="Times New Roman" w:eastAsia="宋体" w:cs="Times New Roman"/>
          <w:kern w:val="0"/>
          <w:sz w:val="21"/>
          <w:szCs w:val="21"/>
        </w:rPr>
        <w:t>（</w:t>
      </w:r>
      <w:r>
        <w:rPr>
          <w:rStyle w:val="16"/>
          <w:rFonts w:hint="default" w:ascii="Times New Roman" w:hAnsi="Times New Roman" w:eastAsia="Times New Roman" w:cs="Times New Roman"/>
          <w:kern w:val="0"/>
          <w:sz w:val="21"/>
          <w:szCs w:val="21"/>
        </w:rPr>
        <w:t>4</w:t>
      </w:r>
      <w:r>
        <w:rPr>
          <w:rFonts w:hint="default" w:ascii="Times New Roman" w:hAnsi="Times New Roman" w:eastAsia="宋体" w:cs="Times New Roman"/>
          <w:kern w:val="0"/>
          <w:sz w:val="21"/>
          <w:szCs w:val="21"/>
        </w:rPr>
        <w:t>）______</w:t>
      </w:r>
      <w:r>
        <w:rPr>
          <w:rFonts w:hint="default" w:ascii="Times New Roman" w:hAnsi="Times New Roman" w:eastAsia="Times New Roman" w:cs="Times New Roman"/>
          <w:kern w:val="0"/>
          <w:sz w:val="21"/>
          <w:szCs w:val="21"/>
        </w:rPr>
        <w:t xml:space="preserve"> Laurel Springs is also staffed with an impeccable counseling team</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guiding Upper School students through their learning journey along a path to achieve their personal and professional goals.You can't get all of this through a homeschool program</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unless you consult with a wide variety of other organizations.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A.A flexible schedule allows students to work whenever and wherever they learn best.</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B.Even postgraduate students have the opportunity to take advantage of a competitive program.</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C.It's clear to see how homeschooling</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even if done primarily online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isn't the same as online learning.</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D.There may have been limited resources available when the homeschooling movement was fist adopted.</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E.One of the main differences between online school and homeschool is that online schools still employ teachers.</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F.Many misconceptions may continue to build around the two</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including mistaking a stake of digitized worksheets for online classrooms.</w:t>
      </w:r>
      <w:bookmarkEnd w:id="7"/>
    </w:p>
    <w:p w14:paraId="0B60B071">
      <w:pPr>
        <w:keepLines w:val="0"/>
        <w:pageBreakBefore w:val="0"/>
        <w:widowControl/>
        <w:numPr>
          <w:ilvl w:val="0"/>
          <w:numId w:val="0"/>
        </w:numPr>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黑体" w:cs="Times New Roman"/>
          <w:b w:val="0"/>
          <w:sz w:val="21"/>
          <w:szCs w:val="21"/>
        </w:rPr>
        <w:t>七、书面表达（本大题共</w:t>
      </w:r>
      <w:r>
        <w:rPr>
          <w:rFonts w:hint="default" w:ascii="Times New Roman" w:hAnsi="Times New Roman" w:eastAsia="Times New Roman" w:cs="Times New Roman"/>
          <w:b/>
          <w:sz w:val="21"/>
          <w:szCs w:val="21"/>
        </w:rPr>
        <w:t>2</w:t>
      </w:r>
      <w:r>
        <w:rPr>
          <w:rFonts w:hint="default" w:ascii="Times New Roman" w:hAnsi="Times New Roman" w:eastAsia="黑体" w:cs="Times New Roman"/>
          <w:b w:val="0"/>
          <w:sz w:val="21"/>
          <w:szCs w:val="21"/>
        </w:rPr>
        <w:t>小题，共</w:t>
      </w:r>
      <w:r>
        <w:rPr>
          <w:rFonts w:hint="default" w:ascii="Times New Roman" w:hAnsi="Times New Roman" w:eastAsia="Times New Roman" w:cs="Times New Roman"/>
          <w:b/>
          <w:sz w:val="21"/>
          <w:szCs w:val="21"/>
        </w:rPr>
        <w:t>50.0</w:t>
      </w:r>
      <w:r>
        <w:rPr>
          <w:rFonts w:hint="default" w:ascii="Times New Roman" w:hAnsi="Times New Roman" w:eastAsia="黑体" w:cs="Times New Roman"/>
          <w:b w:val="0"/>
          <w:sz w:val="21"/>
          <w:szCs w:val="21"/>
        </w:rPr>
        <w:t>分）</w:t>
      </w:r>
    </w:p>
    <w:p w14:paraId="4C0BED0B">
      <w:pPr>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32</w:t>
      </w:r>
      <w:r>
        <w:rPr>
          <w:rFonts w:hint="default" w:ascii="Times New Roman" w:hAnsi="Times New Roman" w:eastAsia="宋体" w:cs="Times New Roman"/>
          <w:kern w:val="0"/>
          <w:sz w:val="21"/>
          <w:szCs w:val="21"/>
        </w:rPr>
        <w:t>.</w:t>
      </w:r>
      <w:bookmarkStart w:id="8" w:name="35fb3af6-e493-4012-a03a-9173b41f5227"/>
      <w:r>
        <w:rPr>
          <w:rFonts w:hint="default" w:ascii="Times New Roman" w:hAnsi="Times New Roman" w:eastAsia="Times New Roman" w:cs="Times New Roman"/>
          <w:kern w:val="0"/>
          <w:sz w:val="21"/>
          <w:szCs w:val="21"/>
        </w:rPr>
        <w:t>Directions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Read the following passage.Summarize the main idea and the main point</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 xml:space="preserve"> of the passage in no more than 60 words.Use your own words as far as possible.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Teenagers should be pulled of the sofa For many years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scientists thought that the human brain was fully mature before the teen years.They thought that a person's brain growth was complete and the structure was more or less fixed by the age of 3.However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more recent research shows that although the brain reaches its maximum size between the ages of 12 and 14</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brain development is not yet complete.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 xml:space="preserve">The brain's functionally different sections communicate with each other through synapses- connections between nerve </w:t>
      </w:r>
      <w:r>
        <w:rPr>
          <w:rFonts w:hint="default" w:ascii="Times New Roman" w:hAnsi="Times New Roman" w:eastAsia="宋体" w:cs="Times New Roman"/>
          <w:kern w:val="0"/>
          <w:sz w:val="21"/>
          <w:szCs w:val="21"/>
        </w:rPr>
        <w:t>（神经）</w:t>
      </w:r>
      <w:r>
        <w:rPr>
          <w:rFonts w:hint="default" w:ascii="Times New Roman" w:hAnsi="Times New Roman" w:eastAsia="Times New Roman" w:cs="Times New Roman"/>
          <w:kern w:val="0"/>
          <w:sz w:val="21"/>
          <w:szCs w:val="21"/>
        </w:rPr>
        <w:t xml:space="preserve"> cells.Scientists have found that synapses grow or die away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depending on how much they are used to process information.</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The good news is that teenagers do have the potential</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through choice and behavior</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to shape their brain development.The brain automatically gets rid of the synapses that it doesn't need in order to make the remaining ones more efficient.During the time the brain is removing synapses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the cells and connections that are used survive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while the ones that are not used die away.For example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if a teenager is doing music</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sports or academic studies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those are the cells and connections that will become part of the brain's operating system.But unfortunately</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if he or she is lying on the sofa</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watching TV and playing computer games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those are the brain cells and connections that will remain into adulthood.Therefore</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what you do with your teenage years could have an effect on the rest of your life.</w:t>
      </w:r>
      <w:r>
        <w:rPr>
          <w:rFonts w:hint="default" w:ascii="Times New Roman" w:hAnsi="Times New Roman" w:eastAsia="Times New Roman" w:cs="Times New Roman"/>
          <w:kern w:val="0"/>
          <w:sz w:val="21"/>
          <w:szCs w:val="21"/>
        </w:rPr>
        <w:br w:type="textWrapping"/>
      </w:r>
      <w:r>
        <w:rPr>
          <w:rFonts w:hint="default" w:ascii="Times New Roman" w:hAnsi="Times New Roman" w:eastAsia="Times New Roman" w:cs="Times New Roman"/>
          <w:kern w:val="0"/>
          <w:sz w:val="21"/>
          <w:szCs w:val="21"/>
        </w:rPr>
        <w:t>What is important is that learning how synapses grow or die away can help teenagers be better equipped to make more intelligent choices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thus motivating them to take a moment before acting to consider the consequences of their actions.If you don't want to become an adult who is buried in the sofa all day long</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pull yourself out of it when you are still a teenager.</w:t>
      </w:r>
      <w:r>
        <w:rPr>
          <w:rFonts w:hint="default" w:ascii="Times New Roman" w:hAnsi="Times New Roman" w:eastAsia="Times New Roman" w:cs="Times New Roman"/>
          <w:kern w:val="0"/>
          <w:sz w:val="21"/>
          <w:szCs w:val="21"/>
        </w:rPr>
        <w:br w:type="textWrapping"/>
      </w:r>
      <w:r>
        <w:rPr>
          <w:rFonts w:hint="default" w:ascii="Times New Roman" w:hAnsi="Times New Roman" w:eastAsia="宋体" w:cs="Times New Roman"/>
          <w:kern w:val="0"/>
          <w:sz w:val="21"/>
          <w:szCs w:val="21"/>
        </w:rPr>
        <w:t>______</w:t>
      </w:r>
      <w:bookmarkEnd w:id="8"/>
    </w:p>
    <w:p w14:paraId="4B300B8B">
      <w:pPr>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33</w:t>
      </w:r>
      <w:r>
        <w:rPr>
          <w:rFonts w:hint="default" w:ascii="Times New Roman" w:hAnsi="Times New Roman" w:eastAsia="宋体" w:cs="Times New Roman"/>
          <w:kern w:val="0"/>
          <w:sz w:val="21"/>
          <w:szCs w:val="21"/>
        </w:rPr>
        <w:t>.</w:t>
      </w:r>
      <w:bookmarkStart w:id="9" w:name="330cdf4f-6f68-4178-8ba3-ae795ae81972"/>
      <w:r>
        <w:rPr>
          <w:rFonts w:hint="default" w:ascii="Times New Roman" w:hAnsi="Times New Roman" w:eastAsia="Times New Roman" w:cs="Times New Roman"/>
          <w:kern w:val="0"/>
          <w:sz w:val="21"/>
          <w:szCs w:val="21"/>
        </w:rPr>
        <w:t>Directions</w:t>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Write an English composition in 120-150 words according to the instructions given below in Chinese.</w:t>
      </w:r>
      <w:r>
        <w:rPr>
          <w:rFonts w:hint="default" w:ascii="Times New Roman" w:hAnsi="Times New Roman" w:eastAsia="Times New Roman" w:cs="Times New Roman"/>
          <w:kern w:val="0"/>
          <w:sz w:val="21"/>
          <w:szCs w:val="21"/>
        </w:rPr>
        <w:br w:type="textWrapping"/>
      </w:r>
      <w:r>
        <w:rPr>
          <w:rFonts w:hint="default" w:ascii="Times New Roman" w:hAnsi="Times New Roman" w:eastAsia="宋体" w:cs="Times New Roman"/>
          <w:kern w:val="0"/>
          <w:sz w:val="21"/>
          <w:szCs w:val="21"/>
        </w:rPr>
        <w:t>你是明启中学高三学生吴磊，你校英语节即将举行主题为</w:t>
      </w:r>
      <w:r>
        <w:rPr>
          <w:rFonts w:hint="default" w:ascii="Times New Roman" w:hAnsi="Times New Roman" w:eastAsia="Times New Roman" w:cs="Times New Roman"/>
          <w:kern w:val="0"/>
          <w:sz w:val="21"/>
          <w:szCs w:val="21"/>
        </w:rPr>
        <w:t xml:space="preserve"> "</w:t>
      </w:r>
      <w:r>
        <w:rPr>
          <w:rFonts w:hint="default" w:ascii="Times New Roman" w:hAnsi="Times New Roman" w:eastAsia="宋体" w:cs="Times New Roman"/>
          <w:kern w:val="0"/>
          <w:sz w:val="21"/>
          <w:szCs w:val="21"/>
        </w:rPr>
        <w:t>快乐童年</w:t>
      </w:r>
      <w:r>
        <w:rPr>
          <w:rFonts w:hint="default" w:ascii="Times New Roman" w:hAnsi="Times New Roman" w:eastAsia="Times New Roman" w:cs="Times New Roman"/>
          <w:kern w:val="0"/>
          <w:sz w:val="21"/>
          <w:szCs w:val="21"/>
        </w:rPr>
        <w:t>"</w:t>
      </w:r>
      <w:r>
        <w:rPr>
          <w:rFonts w:hint="default" w:ascii="Times New Roman" w:hAnsi="Times New Roman" w:eastAsia="宋体" w:cs="Times New Roman"/>
          <w:kern w:val="0"/>
          <w:sz w:val="21"/>
          <w:szCs w:val="21"/>
        </w:rPr>
        <w:t>的展览，邀请每个同学提供一件生活中物品参展，并撰写展品介绍供参观者阅读，要求描述展品以及选择原因。</w:t>
      </w:r>
      <w:r>
        <w:rPr>
          <w:rFonts w:hint="default" w:ascii="Times New Roman" w:hAnsi="Times New Roman" w:eastAsia="宋体" w:cs="Times New Roman"/>
          <w:kern w:val="0"/>
          <w:sz w:val="21"/>
          <w:szCs w:val="21"/>
        </w:rPr>
        <w:br w:type="textWrapping"/>
      </w:r>
      <w:r>
        <w:rPr>
          <w:rFonts w:hint="default" w:ascii="Times New Roman" w:hAnsi="Times New Roman" w:eastAsia="宋体" w:cs="Times New Roman"/>
          <w:kern w:val="0"/>
          <w:sz w:val="21"/>
          <w:szCs w:val="21"/>
        </w:rPr>
        <w:t>内容必须包括：</w:t>
      </w:r>
      <w:r>
        <w:rPr>
          <w:rFonts w:hint="default" w:ascii="Times New Roman" w:hAnsi="Times New Roman" w:eastAsia="宋体" w:cs="Times New Roman"/>
          <w:kern w:val="0"/>
          <w:sz w:val="21"/>
          <w:szCs w:val="21"/>
        </w:rPr>
        <w:br w:type="textWrapping"/>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1</w:t>
      </w:r>
      <w:r>
        <w:rPr>
          <w:rFonts w:hint="default" w:ascii="Times New Roman" w:hAnsi="Times New Roman" w:eastAsia="宋体" w:cs="Times New Roman"/>
          <w:kern w:val="0"/>
          <w:sz w:val="21"/>
          <w:szCs w:val="21"/>
        </w:rPr>
        <w:t>）对该物品的简要描述；</w:t>
      </w:r>
      <w:r>
        <w:rPr>
          <w:rFonts w:hint="default" w:ascii="Times New Roman" w:hAnsi="Times New Roman" w:eastAsia="宋体" w:cs="Times New Roman"/>
          <w:kern w:val="0"/>
          <w:sz w:val="21"/>
          <w:szCs w:val="21"/>
        </w:rPr>
        <w:br w:type="textWrapping"/>
      </w:r>
      <w:r>
        <w:rPr>
          <w:rFonts w:hint="default" w:ascii="Times New Roman" w:hAnsi="Times New Roman" w:eastAsia="宋体" w:cs="Times New Roman"/>
          <w:kern w:val="0"/>
          <w:sz w:val="21"/>
          <w:szCs w:val="21"/>
        </w:rPr>
        <w:t>（</w:t>
      </w:r>
      <w:r>
        <w:rPr>
          <w:rFonts w:hint="default" w:ascii="Times New Roman" w:hAnsi="Times New Roman" w:eastAsia="Times New Roman" w:cs="Times New Roman"/>
          <w:kern w:val="0"/>
          <w:sz w:val="21"/>
          <w:szCs w:val="21"/>
        </w:rPr>
        <w:t>2</w:t>
      </w:r>
      <w:r>
        <w:rPr>
          <w:rFonts w:hint="default" w:ascii="Times New Roman" w:hAnsi="Times New Roman" w:eastAsia="宋体" w:cs="Times New Roman"/>
          <w:kern w:val="0"/>
          <w:sz w:val="21"/>
          <w:szCs w:val="21"/>
        </w:rPr>
        <w:t>）你选择该物品参展的原因。</w:t>
      </w:r>
      <w:bookmarkEnd w:id="9"/>
    </w:p>
    <w:p w14:paraId="3E22BE10">
      <w:pPr>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黑体" w:cs="Times New Roman"/>
          <w:b w:val="0"/>
          <w:sz w:val="21"/>
          <w:szCs w:val="21"/>
        </w:rPr>
        <w:t>八、句子翻译（本大题共</w:t>
      </w:r>
      <w:r>
        <w:rPr>
          <w:rFonts w:hint="default" w:ascii="Times New Roman" w:hAnsi="Times New Roman" w:eastAsia="Times New Roman" w:cs="Times New Roman"/>
          <w:b/>
          <w:sz w:val="21"/>
          <w:szCs w:val="21"/>
        </w:rPr>
        <w:t>4</w:t>
      </w:r>
      <w:r>
        <w:rPr>
          <w:rFonts w:hint="default" w:ascii="Times New Roman" w:hAnsi="Times New Roman" w:eastAsia="黑体" w:cs="Times New Roman"/>
          <w:b w:val="0"/>
          <w:sz w:val="21"/>
          <w:szCs w:val="21"/>
        </w:rPr>
        <w:t>小题，共</w:t>
      </w:r>
      <w:r>
        <w:rPr>
          <w:rFonts w:hint="default" w:ascii="Times New Roman" w:hAnsi="Times New Roman" w:eastAsia="Times New Roman" w:cs="Times New Roman"/>
          <w:b/>
          <w:sz w:val="21"/>
          <w:szCs w:val="21"/>
        </w:rPr>
        <w:t>8.0</w:t>
      </w:r>
      <w:r>
        <w:rPr>
          <w:rFonts w:hint="default" w:ascii="Times New Roman" w:hAnsi="Times New Roman" w:eastAsia="黑体" w:cs="Times New Roman"/>
          <w:b w:val="0"/>
          <w:sz w:val="21"/>
          <w:szCs w:val="21"/>
        </w:rPr>
        <w:t>分）</w:t>
      </w:r>
    </w:p>
    <w:p w14:paraId="6F6B413D">
      <w:pPr>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34</w:t>
      </w:r>
      <w:r>
        <w:rPr>
          <w:rFonts w:hint="default" w:ascii="Times New Roman" w:hAnsi="Times New Roman" w:eastAsia="宋体" w:cs="Times New Roman"/>
          <w:kern w:val="0"/>
          <w:sz w:val="21"/>
          <w:szCs w:val="21"/>
        </w:rPr>
        <w:t>.</w:t>
      </w:r>
      <w:bookmarkStart w:id="10" w:name="a809f124-93cd-49fd-b2cd-2fd968b0a26e"/>
      <w:r>
        <w:rPr>
          <w:rFonts w:hint="default" w:ascii="Times New Roman" w:hAnsi="Times New Roman" w:eastAsia="宋体" w:cs="Times New Roman"/>
          <w:kern w:val="0"/>
          <w:sz w:val="21"/>
          <w:szCs w:val="21"/>
        </w:rPr>
        <w:t>正如预期的那样，艺术节引起了学生对于民俗文化的兴趣（</w:t>
      </w:r>
      <w:r>
        <w:rPr>
          <w:rFonts w:hint="default" w:ascii="Times New Roman" w:hAnsi="Times New Roman" w:eastAsia="Times New Roman" w:cs="Times New Roman"/>
          <w:kern w:val="0"/>
          <w:sz w:val="21"/>
          <w:szCs w:val="21"/>
        </w:rPr>
        <w:t>generate</w:t>
      </w:r>
      <w:r>
        <w:rPr>
          <w:rFonts w:hint="default" w:ascii="Times New Roman" w:hAnsi="Times New Roman" w:eastAsia="宋体" w:cs="Times New Roman"/>
          <w:kern w:val="0"/>
          <w:sz w:val="21"/>
          <w:szCs w:val="21"/>
        </w:rPr>
        <w:t>）（汉译英）</w:t>
      </w:r>
      <w:r>
        <w:rPr>
          <w:rFonts w:hint="default" w:ascii="Times New Roman" w:hAnsi="Times New Roman" w:eastAsia="宋体" w:cs="Times New Roman"/>
          <w:kern w:val="0"/>
          <w:sz w:val="21"/>
          <w:szCs w:val="21"/>
        </w:rPr>
        <w:br w:type="textWrapping"/>
      </w:r>
      <w:r>
        <w:rPr>
          <w:rFonts w:hint="default" w:ascii="Times New Roman" w:hAnsi="Times New Roman" w:eastAsia="宋体" w:cs="Times New Roman"/>
          <w:kern w:val="0"/>
          <w:sz w:val="21"/>
          <w:szCs w:val="21"/>
        </w:rPr>
        <w:t>______</w:t>
      </w:r>
      <w:bookmarkEnd w:id="10"/>
    </w:p>
    <w:p w14:paraId="594D0C92">
      <w:pPr>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35</w:t>
      </w:r>
      <w:r>
        <w:rPr>
          <w:rFonts w:hint="default" w:ascii="Times New Roman" w:hAnsi="Times New Roman" w:eastAsia="宋体" w:cs="Times New Roman"/>
          <w:kern w:val="0"/>
          <w:sz w:val="21"/>
          <w:szCs w:val="21"/>
        </w:rPr>
        <w:t>.</w:t>
      </w:r>
      <w:bookmarkStart w:id="11" w:name="4a14a00f-4790-423f-bfbf-e85faafc1a2d"/>
      <w:r>
        <w:rPr>
          <w:rFonts w:hint="default" w:ascii="Times New Roman" w:hAnsi="Times New Roman" w:eastAsia="宋体" w:cs="Times New Roman"/>
          <w:kern w:val="0"/>
          <w:sz w:val="21"/>
          <w:szCs w:val="21"/>
        </w:rPr>
        <w:t>你是否意识到这个地区的每一个部落有自己的不成文的规则？（</w:t>
      </w:r>
      <w:r>
        <w:rPr>
          <w:rFonts w:hint="default" w:ascii="Times New Roman" w:hAnsi="Times New Roman" w:eastAsia="Times New Roman" w:cs="Times New Roman"/>
          <w:kern w:val="0"/>
          <w:sz w:val="21"/>
          <w:szCs w:val="21"/>
        </w:rPr>
        <w:t>aware</w:t>
      </w:r>
      <w:r>
        <w:rPr>
          <w:rFonts w:hint="default" w:ascii="Times New Roman" w:hAnsi="Times New Roman" w:eastAsia="宋体" w:cs="Times New Roman"/>
          <w:kern w:val="0"/>
          <w:sz w:val="21"/>
          <w:szCs w:val="21"/>
        </w:rPr>
        <w:t>）（汉译英）</w:t>
      </w:r>
      <w:r>
        <w:rPr>
          <w:rFonts w:hint="default" w:ascii="Times New Roman" w:hAnsi="Times New Roman" w:eastAsia="宋体" w:cs="Times New Roman"/>
          <w:kern w:val="0"/>
          <w:sz w:val="21"/>
          <w:szCs w:val="21"/>
        </w:rPr>
        <w:br w:type="textWrapping"/>
      </w:r>
      <w:r>
        <w:rPr>
          <w:rFonts w:hint="default" w:ascii="Times New Roman" w:hAnsi="Times New Roman" w:eastAsia="宋体" w:cs="Times New Roman"/>
          <w:kern w:val="0"/>
          <w:sz w:val="21"/>
          <w:szCs w:val="21"/>
        </w:rPr>
        <w:t>______</w:t>
      </w:r>
      <w:bookmarkEnd w:id="11"/>
    </w:p>
    <w:p w14:paraId="1867BE63">
      <w:pPr>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36</w:t>
      </w:r>
      <w:r>
        <w:rPr>
          <w:rFonts w:hint="default" w:ascii="Times New Roman" w:hAnsi="Times New Roman" w:eastAsia="宋体" w:cs="Times New Roman"/>
          <w:kern w:val="0"/>
          <w:sz w:val="21"/>
          <w:szCs w:val="21"/>
        </w:rPr>
        <w:t>.</w:t>
      </w:r>
      <w:bookmarkStart w:id="12" w:name="794262b4-f49a-4258-94eb-2af124804025"/>
      <w:r>
        <w:rPr>
          <w:rFonts w:hint="default" w:ascii="Times New Roman" w:hAnsi="Times New Roman" w:eastAsia="宋体" w:cs="Times New Roman"/>
          <w:kern w:val="0"/>
          <w:sz w:val="21"/>
          <w:szCs w:val="21"/>
        </w:rPr>
        <w:t>这家重点实验室将和当地职业学校签订合作协议，为学生提供不一般的互动体验。（</w:t>
      </w:r>
      <w:r>
        <w:rPr>
          <w:rFonts w:hint="default" w:ascii="Times New Roman" w:hAnsi="Times New Roman" w:eastAsia="Times New Roman" w:cs="Times New Roman"/>
          <w:kern w:val="0"/>
          <w:sz w:val="21"/>
          <w:szCs w:val="21"/>
        </w:rPr>
        <w:t>sign</w:t>
      </w:r>
      <w:r>
        <w:rPr>
          <w:rFonts w:hint="default" w:ascii="Times New Roman" w:hAnsi="Times New Roman" w:eastAsia="宋体" w:cs="Times New Roman"/>
          <w:kern w:val="0"/>
          <w:sz w:val="21"/>
          <w:szCs w:val="21"/>
        </w:rPr>
        <w:t>）（汉译英）</w:t>
      </w:r>
      <w:r>
        <w:rPr>
          <w:rFonts w:hint="default" w:ascii="Times New Roman" w:hAnsi="Times New Roman" w:eastAsia="宋体" w:cs="Times New Roman"/>
          <w:kern w:val="0"/>
          <w:sz w:val="21"/>
          <w:szCs w:val="21"/>
        </w:rPr>
        <w:br w:type="textWrapping"/>
      </w:r>
      <w:r>
        <w:rPr>
          <w:rFonts w:hint="default" w:ascii="Times New Roman" w:hAnsi="Times New Roman" w:eastAsia="宋体" w:cs="Times New Roman"/>
          <w:kern w:val="0"/>
          <w:sz w:val="21"/>
          <w:szCs w:val="21"/>
        </w:rPr>
        <w:t>______</w:t>
      </w:r>
      <w:bookmarkEnd w:id="12"/>
    </w:p>
    <w:p w14:paraId="0D4BE0DF">
      <w:pPr>
        <w:keepLines w:val="0"/>
        <w:pageBreakBefore w:val="0"/>
        <w:widowControl/>
        <w:numPr>
          <w:ilvl w:val="0"/>
          <w:numId w:val="0"/>
        </w:numPr>
        <w:shd w:val="clear" w:color="auto" w:fill="auto"/>
        <w:kinsoku/>
        <w:wordWrap/>
        <w:overflowPunct/>
        <w:topLinePunct w:val="0"/>
        <w:autoSpaceDE/>
        <w:autoSpaceDN/>
        <w:bidi w:val="0"/>
        <w:adjustRightInd/>
        <w:snapToGrid/>
        <w:spacing w:line="240" w:lineRule="auto"/>
        <w:ind w:left="0"/>
        <w:jc w:val="left"/>
        <w:textAlignment w:val="center"/>
        <w:rPr>
          <w:rFonts w:hint="default" w:ascii="Times New Roman" w:hAnsi="Times New Roman" w:eastAsia="Times New Roman" w:cs="Times New Roman"/>
          <w:kern w:val="0"/>
          <w:sz w:val="21"/>
          <w:szCs w:val="21"/>
        </w:rPr>
      </w:pPr>
      <w:r>
        <w:rPr>
          <w:rFonts w:hint="default" w:ascii="Times New Roman" w:hAnsi="Times New Roman" w:eastAsia="Times New Roman" w:cs="Times New Roman"/>
          <w:kern w:val="0"/>
          <w:sz w:val="21"/>
          <w:szCs w:val="21"/>
        </w:rPr>
        <w:t>37</w:t>
      </w:r>
      <w:r>
        <w:rPr>
          <w:rFonts w:hint="default" w:ascii="Times New Roman" w:hAnsi="Times New Roman" w:eastAsia="宋体" w:cs="Times New Roman"/>
          <w:kern w:val="0"/>
          <w:sz w:val="21"/>
          <w:szCs w:val="21"/>
        </w:rPr>
        <w:t>.</w:t>
      </w:r>
      <w:bookmarkStart w:id="13" w:name="fe2d1cce-35d6-40a6-854e-2ec381b673c1"/>
      <w:r>
        <w:rPr>
          <w:rFonts w:hint="default" w:ascii="Times New Roman" w:hAnsi="Times New Roman" w:eastAsia="宋体" w:cs="Times New Roman"/>
          <w:kern w:val="0"/>
          <w:sz w:val="21"/>
          <w:szCs w:val="21"/>
        </w:rPr>
        <w:t>这部电视连续剧的剧情围绕某一虚拟的华南城市展开，在剧中汽车工业一直是该城市的骄傲。（</w:t>
      </w:r>
      <w:r>
        <w:rPr>
          <w:rFonts w:hint="default" w:ascii="Times New Roman" w:hAnsi="Times New Roman" w:eastAsia="Times New Roman" w:cs="Times New Roman"/>
          <w:kern w:val="0"/>
          <w:sz w:val="21"/>
          <w:szCs w:val="21"/>
        </w:rPr>
        <w:t>where</w:t>
      </w:r>
      <w:r>
        <w:rPr>
          <w:rFonts w:hint="default" w:ascii="Times New Roman" w:hAnsi="Times New Roman" w:eastAsia="宋体" w:cs="Times New Roman"/>
          <w:kern w:val="0"/>
          <w:sz w:val="21"/>
          <w:szCs w:val="21"/>
        </w:rPr>
        <w:t>）（汉译英）</w:t>
      </w:r>
      <w:r>
        <w:rPr>
          <w:rFonts w:hint="default" w:ascii="Times New Roman" w:hAnsi="Times New Roman" w:eastAsia="宋体" w:cs="Times New Roman"/>
          <w:kern w:val="0"/>
          <w:sz w:val="21"/>
          <w:szCs w:val="21"/>
        </w:rPr>
        <w:br w:type="textWrapping"/>
      </w:r>
      <w:r>
        <w:rPr>
          <w:rFonts w:hint="default" w:ascii="Times New Roman" w:hAnsi="Times New Roman" w:eastAsia="宋体" w:cs="Times New Roman"/>
          <w:kern w:val="0"/>
          <w:sz w:val="21"/>
          <w:szCs w:val="21"/>
        </w:rPr>
        <w:t>______</w:t>
      </w:r>
      <w:bookmarkEnd w:id="13"/>
    </w:p>
    <w:sectPr>
      <w:headerReference r:id="rId3" w:type="default"/>
      <w:footerReference r:id="rId4" w:type="default"/>
      <w:pgSz w:w="11906" w:h="16838"/>
      <w:pgMar w:top="1440" w:right="1083" w:bottom="1440" w:left="1083" w:header="499" w:footer="499" w:gutter="0"/>
      <w:cols w:space="425" w:num="1" w:sep="1"/>
      <w:vAlign w:val="top"/>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B6B62">
    <w:pPr>
      <w:pStyle w:val="3"/>
      <w:jc w:val="center"/>
    </w:pPr>
    <w:r>
      <w:rPr>
        <w:rFonts w:hint="eastAsia"/>
      </w:rPr>
      <w:t>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w:t>
    </w:r>
  </w:p>
  <w:p w14:paraId="0395A058">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FECAAB">
    <w:pPr>
      <w:pStyle w:val="4"/>
      <w:pBdr>
        <w:bottom w:val="none" w:color="auto" w:sz="0" w:space="1"/>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mirrorMargins w:val="1"/>
  <w:bordersDoNotSurroundHeader w:val="1"/>
  <w:bordersDoNotSurroundFooter w:val="1"/>
  <w:documentProtection w:enforcement="0"/>
  <w:defaultTabStop w:val="839"/>
  <w:drawingGridHorizontalSpacing w:val="105"/>
  <w:drawingGridVerticalSpacing w:val="156"/>
  <w:displayHorizontalDrawingGridEvery w:val="0"/>
  <w:displayVerticalDrawingGridEvery w:val="2"/>
  <w:characterSpacingControl w:val="compressPunctuation"/>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1ZWE1MmUzZjk0ZDc0YjQ1N2M1MGI0Y2YxY2Q5ZjMifQ=="/>
  </w:docVars>
  <w:rsids>
    <w:rsidRoot w:val="009D662E"/>
    <w:rsid w:val="00151D4A"/>
    <w:rsid w:val="0094729D"/>
    <w:rsid w:val="009D662E"/>
    <w:rsid w:val="00AC1539"/>
    <w:rsid w:val="00B53878"/>
    <w:rsid w:val="00BC4DC9"/>
    <w:rsid w:val="00C70944"/>
    <w:rsid w:val="00C841D7"/>
    <w:rsid w:val="00DE1F19"/>
    <w:rsid w:val="04116910"/>
    <w:rsid w:val="041E512C"/>
    <w:rsid w:val="09622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宋体" w:eastAsia="宋体" w:cs="Times New Roman"/>
      <w:kern w:val="2"/>
      <w:sz w:val="21"/>
      <w:szCs w:val="22"/>
      <w:lang w:val="en-US" w:eastAsia="zh-CN" w:bidi="ar-SA"/>
    </w:rPr>
  </w:style>
  <w:style w:type="character" w:default="1" w:styleId="7">
    <w:name w:val="Default Paragraph Font"/>
    <w:semiHidden/>
    <w:unhideWhenUsed/>
    <w:uiPriority w:val="1"/>
    <w:rPr>
      <w:rFonts w:ascii="Times New Roman" w:hAnsi="宋体" w:eastAsia="宋体" w:cs="Times New Roman"/>
    </w:rPr>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rFonts w:ascii="Times New Roman" w:hAnsi="宋体" w:eastAsia="宋体" w:cs="Times New Roman"/>
      <w:sz w:val="18"/>
      <w:szCs w:val="18"/>
    </w:rPr>
  </w:style>
  <w:style w:type="paragraph" w:styleId="3">
    <w:name w:val="footer"/>
    <w:basedOn w:val="1"/>
    <w:link w:val="9"/>
    <w:unhideWhenUsed/>
    <w:qFormat/>
    <w:uiPriority w:val="99"/>
    <w:pPr>
      <w:tabs>
        <w:tab w:val="center" w:pos="4153"/>
        <w:tab w:val="right" w:pos="8306"/>
      </w:tabs>
      <w:snapToGrid w:val="0"/>
    </w:pPr>
    <w:rPr>
      <w:rFonts w:ascii="Times New Roman" w:hAnsi="宋体" w:eastAsia="宋体" w:cs="Times New Roman"/>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rFonts w:ascii="Times New Roman" w:hAnsi="宋体" w:eastAsia="宋体" w:cs="Times New Roman"/>
      <w:sz w:val="18"/>
      <w:szCs w:val="18"/>
    </w:rPr>
  </w:style>
  <w:style w:type="table" w:styleId="6">
    <w:name w:val="Table Grid"/>
    <w:basedOn w:val="5"/>
    <w:qFormat/>
    <w:uiPriority w:val="59"/>
    <w:rPr>
      <w:rFonts w:ascii="Times New Roman" w:hAnsi="宋体"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4"/>
    <w:qFormat/>
    <w:uiPriority w:val="99"/>
    <w:rPr>
      <w:rFonts w:ascii="Times New Roman" w:hAnsi="宋体" w:eastAsia="宋体" w:cs="Times New Roman"/>
      <w:sz w:val="18"/>
      <w:szCs w:val="18"/>
    </w:rPr>
  </w:style>
  <w:style w:type="character" w:customStyle="1" w:styleId="9">
    <w:name w:val="页脚 Char"/>
    <w:basedOn w:val="7"/>
    <w:link w:val="3"/>
    <w:qFormat/>
    <w:uiPriority w:val="99"/>
    <w:rPr>
      <w:rFonts w:ascii="Times New Roman" w:hAnsi="宋体" w:eastAsia="宋体" w:cs="Times New Roman"/>
      <w:sz w:val="18"/>
      <w:szCs w:val="18"/>
    </w:rPr>
  </w:style>
  <w:style w:type="character" w:customStyle="1" w:styleId="10">
    <w:name w:val="批注框文本 Char"/>
    <w:basedOn w:val="7"/>
    <w:link w:val="2"/>
    <w:semiHidden/>
    <w:qFormat/>
    <w:uiPriority w:val="99"/>
    <w:rPr>
      <w:rFonts w:ascii="Times New Roman" w:hAnsi="宋体" w:eastAsia="宋体" w:cs="Times New Roman"/>
      <w:sz w:val="18"/>
      <w:szCs w:val="18"/>
    </w:rPr>
  </w:style>
  <w:style w:type="paragraph" w:styleId="11">
    <w:name w:val="No Spacing"/>
    <w:link w:val="12"/>
    <w:qFormat/>
    <w:uiPriority w:val="1"/>
    <w:rPr>
      <w:rFonts w:ascii="Times New Roman" w:hAnsi="宋体" w:eastAsia="宋体" w:cs="Times New Roman"/>
      <w:sz w:val="22"/>
      <w:szCs w:val="22"/>
      <w:lang w:val="en-US" w:eastAsia="zh-CN" w:bidi="ar-SA"/>
    </w:rPr>
  </w:style>
  <w:style w:type="character" w:customStyle="1" w:styleId="12">
    <w:name w:val="无间隔 Char"/>
    <w:basedOn w:val="7"/>
    <w:link w:val="11"/>
    <w:qFormat/>
    <w:uiPriority w:val="1"/>
    <w:rPr>
      <w:rFonts w:ascii="Times New Roman" w:hAnsi="宋体" w:eastAsia="宋体" w:cs="Times New Roman"/>
      <w:kern w:val="0"/>
      <w:sz w:val="22"/>
    </w:rPr>
  </w:style>
  <w:style w:type="paragraph" w:styleId="13">
    <w:name w:val="List Paragraph"/>
    <w:basedOn w:val="1"/>
    <w:qFormat/>
    <w:uiPriority w:val="34"/>
    <w:pPr>
      <w:ind w:firstLine="420" w:firstLineChars="200"/>
    </w:pPr>
    <w:rPr>
      <w:rFonts w:ascii="Times New Roman" w:hAnsi="宋体" w:eastAsia="宋体" w:cs="Times New Roman"/>
    </w:rPr>
  </w:style>
  <w:style w:type="character" w:customStyle="1" w:styleId="14">
    <w:name w:val="不明显强调1"/>
    <w:basedOn w:val="7"/>
    <w:qFormat/>
    <w:uiPriority w:val="19"/>
    <w:rPr>
      <w:rFonts w:ascii="Times New Roman" w:hAnsi="宋体" w:eastAsia="宋体" w:cs="Times New Roman"/>
      <w:i/>
      <w:iCs/>
      <w:color w:val="808080" w:themeColor="text1" w:themeTint="80"/>
      <w14:textFill>
        <w14:solidFill>
          <w14:schemeClr w14:val="tx1">
            <w14:lumMod w14:val="50000"/>
            <w14:lumOff w14:val="50000"/>
          </w14:schemeClr>
        </w14:solidFill>
      </w14:textFill>
    </w:rPr>
  </w:style>
  <w:style w:type="table" w:customStyle="1" w:styleId="15">
    <w:name w:val="composition2"/>
    <w:basedOn w:val="5"/>
    <w:qFormat/>
    <w:uiPriority w:val="0"/>
  </w:style>
  <w:style w:type="character" w:customStyle="1" w:styleId="16">
    <w:name w:val="ques_sub_seq"/>
    <w:basedOn w:val="7"/>
    <w:qFormat/>
    <w:uiPriority w:val="0"/>
  </w:style>
  <w:style w:type="table" w:customStyle="1" w:styleId="17">
    <w:name w:val="edittable"/>
    <w:basedOn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xtzj xmlns="http://schemas.microsoft.com/vsto/xtzj">
  <dataContent>null;4a194a00f-4790-423f-bfbf-e85faafc1a2d,7e2541a7f-4849-465d-be65-7cdda0e134a7,7942262b4-f49a-4258-94eb-2af124804025,a7983804f-29c8-455c-b2d7-c63cf0463fed,35f8b3af6-e493-4012-a03a-9173b41f5227,f6e4c9889-8e3b-4be2-9654-088ae90e41e8,9812de8f7-b3e3-4e3a-b542-d477888d4abe,89c7dc23f-fbf1-40ee-902c-553799d71f0f,b6a6f9375-f51e-44d5-9c7a-240aac7db9df,90a976e50-3378-4fda-ac3f-5935a193e7d1,c484ecf81-b67e-4133-8808-48c8c66f7044,a8029f124-93cd-49fd-b2cd-2fd968b0a26e,fe29d1cce-35d6-40a6-854e-2ec381b673c1,3300cdf4f-6f68-4178-8ba3-ae795ae81972,</dataContent>
</xtzj>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6bc5b1-ff3f-4151-b401-9a2c30431cb8}">
  <ds:schemaRefs/>
</ds:datastoreItem>
</file>

<file path=customXml/itemProps2.xml><?xml version="1.0" encoding="utf-8"?>
<ds:datastoreItem xmlns:ds="http://schemas.openxmlformats.org/officeDocument/2006/customXml" ds:itemID="{9B3D83DB-AA60-4DB6-9D35-1FCDAE35A908}">
  <ds:schemaRefs/>
</ds:datastoreItem>
</file>

<file path=docProps/app.xml><?xml version="1.0" encoding="utf-8"?>
<Properties xmlns="http://schemas.openxmlformats.org/officeDocument/2006/extended-properties" xmlns:vt="http://schemas.openxmlformats.org/officeDocument/2006/docPropsVTypes">
  <Template>Normal.dotm</Template>
  <Company>iflytek</Company>
  <Pages>8</Pages>
  <Words>5116</Words>
  <Characters>22856</Characters>
  <Lines>0</Lines>
  <Paragraphs>0</Paragraphs>
  <TotalTime>302</TotalTime>
  <ScaleCrop>false</ScaleCrop>
  <LinksUpToDate>false</LinksUpToDate>
  <CharactersWithSpaces>26826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2011-01-13T09:46:00Z</dcterms:created>
  <dc:creator>iflytek</dc:creator>
  <cp:lastModifiedBy>Jennyzhao</cp:lastModifiedBy>
  <dcterms:modified xsi:type="dcterms:W3CDTF">2025-08-16T10:54:42Z</dcterms:modified>
  <cp:revision>268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3EB10F219BDB4F418C77E2176F513C96</vt:lpwstr>
  </property>
  <property fmtid="{D5CDD505-2E9C-101B-9397-08002B2CF9AE}" pid="3" name="KSOProductBuildVer">
    <vt:lpwstr>2052-12.1.0.21541</vt:lpwstr>
  </property>
  <property fmtid="{D5CDD505-2E9C-101B-9397-08002B2CF9AE}" pid="4" name="KSOTemplateDocerSaveRecord">
    <vt:lpwstr>eyJoZGlkIjoiYjk5ODM0YmMxOWJiYWQyNDU4MGIzYWRmYTA0ZmI5NDciLCJ1c2VySWQiOiI0OTQ2NjE4NzYifQ==</vt:lpwstr>
  </property>
</Properties>
</file>