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BAFC12">
      <w:pPr>
        <w:spacing w:line="360" w:lineRule="auto"/>
        <w:jc w:val="center"/>
        <w:rPr>
          <w:rFonts w:ascii="Times New Roman" w:hAnsi="Times New Roman" w:eastAsia="宋体"/>
          <w:sz w:val="22"/>
        </w:rPr>
      </w:pPr>
      <w:bookmarkStart w:id="0" w:name="_GoBack"/>
      <w:bookmarkEnd w:id="0"/>
      <w:r>
        <w:rPr>
          <w:rFonts w:ascii="Times New Roman" w:hAnsi="Times New Roman" w:eastAsia="方正大黑_GBK"/>
          <w:sz w:val="36"/>
        </w:rPr>
        <w:t>专题四</w:t>
      </w:r>
      <w:r>
        <w:rPr>
          <w:rFonts w:ascii="Times New Roman" w:hAnsi="Times New Roman"/>
          <w:sz w:val="36"/>
        </w:rPr>
        <w:t>　</w:t>
      </w:r>
      <w:r>
        <w:rPr>
          <w:rFonts w:ascii="Times New Roman" w:hAnsi="Times New Roman" w:eastAsia="方正大黑_GBK"/>
          <w:sz w:val="36"/>
        </w:rPr>
        <w:t>代词</w:t>
      </w:r>
    </w:p>
    <w:p w14:paraId="6564E221">
      <w:pPr>
        <w:spacing w:line="360" w:lineRule="auto"/>
        <w:jc w:val="center"/>
        <w:rPr>
          <w:rFonts w:ascii="Times New Roman" w:hAnsi="Times New Roman" w:eastAsia="宋体"/>
          <w:sz w:val="22"/>
        </w:rPr>
      </w:pPr>
      <w:r>
        <w:rPr>
          <w:rFonts w:ascii="Times New Roman" w:hAnsi="Times New Roman" w:eastAsia="方正黑体_GBK"/>
          <w:sz w:val="32"/>
        </w:rPr>
        <w:t>考点针对练</w:t>
      </w:r>
    </w:p>
    <w:p w14:paraId="6A43F08A">
      <w:pPr>
        <w:spacing w:line="360" w:lineRule="auto"/>
        <w:rPr>
          <w:rFonts w:ascii="Times New Roman" w:hAnsi="Times New Roman" w:eastAsia="宋体"/>
          <w:sz w:val="22"/>
        </w:rPr>
      </w:pPr>
      <w:r>
        <w:rPr>
          <w:rFonts w:ascii="Times New Roman" w:hAnsi="Times New Roman" w:eastAsia="宋体"/>
          <w:sz w:val="22"/>
        </w:rPr>
        <w:t xml:space="preserve">1. Neptune is a gas giant in </w:t>
      </w:r>
      <w:r>
        <w:rPr>
          <w:rFonts w:ascii="Times New Roman" w:hAnsi="Times New Roman" w:eastAsia="宋体"/>
          <w:sz w:val="22"/>
          <w:u w:val="single" w:color="000000"/>
        </w:rPr>
        <w:t>　　　　　　</w:t>
      </w:r>
      <w:r>
        <w:rPr>
          <w:rFonts w:ascii="Times New Roman" w:hAnsi="Times New Roman" w:eastAsia="宋体"/>
          <w:sz w:val="22"/>
        </w:rPr>
        <w:t>(we) solar system, similar to Jupiter. </w:t>
      </w:r>
    </w:p>
    <w:p w14:paraId="4B6FD532">
      <w:pPr>
        <w:spacing w:line="360" w:lineRule="auto"/>
        <w:rPr>
          <w:rFonts w:ascii="Times New Roman" w:hAnsi="Times New Roman" w:eastAsia="宋体"/>
          <w:sz w:val="22"/>
        </w:rPr>
      </w:pPr>
      <w:r>
        <w:rPr>
          <w:rFonts w:ascii="Times New Roman" w:hAnsi="Times New Roman" w:eastAsia="宋体"/>
          <w:sz w:val="22"/>
        </w:rPr>
        <w:t>答案　our　句意:海王星是我们太阳系中的一颗气态巨行星,类似于木星。设空处在in(介词)后,在solar system(名词)前,故应用形容词性物主代词our。</w:t>
      </w:r>
    </w:p>
    <w:p w14:paraId="1C52AAB2">
      <w:pPr>
        <w:spacing w:line="360" w:lineRule="auto"/>
        <w:rPr>
          <w:rFonts w:ascii="Times New Roman" w:hAnsi="Times New Roman" w:eastAsia="宋体"/>
          <w:sz w:val="22"/>
        </w:rPr>
      </w:pPr>
      <w:r>
        <w:rPr>
          <w:rFonts w:ascii="Times New Roman" w:hAnsi="Times New Roman" w:eastAsia="宋体"/>
          <w:sz w:val="22"/>
        </w:rPr>
        <w:t xml:space="preserve">2. The Chinese Ancient Tea Museum was officially unveiled(揭幕) at the ceremony, opening </w:t>
      </w:r>
      <w:r>
        <w:rPr>
          <w:rFonts w:ascii="Times New Roman" w:hAnsi="Times New Roman" w:eastAsia="宋体"/>
          <w:sz w:val="22"/>
          <w:u w:val="single" w:color="000000"/>
        </w:rPr>
        <w:t>　　　　　　</w:t>
      </w:r>
      <w:r>
        <w:rPr>
          <w:rFonts w:ascii="Times New Roman" w:hAnsi="Times New Roman" w:eastAsia="宋体"/>
          <w:sz w:val="22"/>
        </w:rPr>
        <w:t>(it) first exhibition: The Avenue of Truth—A Special Exhibition of Pu'er Tea. </w:t>
      </w:r>
    </w:p>
    <w:p w14:paraId="2A6B25BD">
      <w:pPr>
        <w:spacing w:line="360" w:lineRule="auto"/>
        <w:rPr>
          <w:rFonts w:ascii="Times New Roman" w:hAnsi="Times New Roman" w:eastAsia="宋体"/>
          <w:sz w:val="22"/>
        </w:rPr>
      </w:pPr>
      <w:r>
        <w:rPr>
          <w:rFonts w:ascii="Times New Roman" w:hAnsi="Times New Roman" w:eastAsia="宋体"/>
          <w:sz w:val="22"/>
        </w:rPr>
        <w:t>答案　its　句意:在开幕式上,中华古茶博物馆正式揭牌,开启了它的第一个展览:大道遗真——馆藏普洱茶专题展。名词exhibition前用形容词性物主代词。故填its。</w:t>
      </w:r>
    </w:p>
    <w:p w14:paraId="6B938A8A">
      <w:pPr>
        <w:spacing w:line="360" w:lineRule="auto"/>
        <w:rPr>
          <w:rFonts w:ascii="Times New Roman" w:hAnsi="Times New Roman" w:eastAsia="宋体"/>
          <w:sz w:val="22"/>
        </w:rPr>
      </w:pPr>
      <w:r>
        <w:rPr>
          <w:rFonts w:ascii="Times New Roman" w:hAnsi="Times New Roman" w:eastAsia="宋体"/>
          <w:sz w:val="22"/>
        </w:rPr>
        <w:t xml:space="preserve">3. As the song goes, this long and winding road “will never disappear”, and it will always stick in the visitor's memory. It sure does in </w:t>
      </w:r>
      <w:r>
        <w:rPr>
          <w:rFonts w:ascii="Times New Roman" w:hAnsi="Times New Roman" w:eastAsia="宋体"/>
          <w:sz w:val="22"/>
          <w:u w:val="single" w:color="000000"/>
        </w:rPr>
        <w:t>　　　　　　</w:t>
      </w:r>
      <w:r>
        <w:rPr>
          <w:rFonts w:ascii="Times New Roman" w:hAnsi="Times New Roman" w:eastAsia="宋体"/>
          <w:sz w:val="22"/>
        </w:rPr>
        <w:t>(I). </w:t>
      </w:r>
    </w:p>
    <w:p w14:paraId="1636C9E5">
      <w:pPr>
        <w:spacing w:line="360" w:lineRule="auto"/>
        <w:rPr>
          <w:rFonts w:ascii="Times New Roman" w:hAnsi="Times New Roman" w:eastAsia="宋体"/>
          <w:sz w:val="22"/>
        </w:rPr>
      </w:pPr>
      <w:r>
        <w:rPr>
          <w:rFonts w:ascii="Times New Roman" w:hAnsi="Times New Roman" w:eastAsia="宋体"/>
          <w:sz w:val="22"/>
        </w:rPr>
        <w:t>答案　mine　句意:正如歌中所唱,这条漫长而又曲折的道路“永远不会消失”,它将永远留在游客的记忆中。它当然也会留在我的记忆中。设空处用名词性物主代词mine代替my memory。</w:t>
      </w:r>
    </w:p>
    <w:p w14:paraId="4EEC101C">
      <w:pPr>
        <w:spacing w:line="360" w:lineRule="auto"/>
        <w:rPr>
          <w:rFonts w:ascii="Times New Roman" w:hAnsi="Times New Roman" w:eastAsia="宋体"/>
          <w:sz w:val="22"/>
        </w:rPr>
      </w:pPr>
      <w:r>
        <w:rPr>
          <w:rFonts w:ascii="Times New Roman" w:hAnsi="Times New Roman" w:eastAsia="宋体"/>
          <w:sz w:val="22"/>
        </w:rPr>
        <w:t xml:space="preserve">4. This area, with </w:t>
      </w:r>
      <w:r>
        <w:rPr>
          <w:rFonts w:ascii="Times New Roman" w:hAnsi="Times New Roman" w:eastAsia="宋体"/>
          <w:sz w:val="22"/>
          <w:u w:val="single" w:color="000000"/>
        </w:rPr>
        <w:t>　　　　　　</w:t>
      </w:r>
      <w:r>
        <w:rPr>
          <w:rFonts w:ascii="Times New Roman" w:hAnsi="Times New Roman" w:eastAsia="宋体"/>
          <w:sz w:val="22"/>
        </w:rPr>
        <w:t>(it) unique and breathtaking natural beauty, must be well preserved for all people of the nation to enjoy—as a national park. </w:t>
      </w:r>
    </w:p>
    <w:p w14:paraId="5132EBAC">
      <w:pPr>
        <w:spacing w:line="360" w:lineRule="auto"/>
        <w:rPr>
          <w:rFonts w:ascii="Times New Roman" w:hAnsi="Times New Roman" w:eastAsia="宋体"/>
          <w:sz w:val="22"/>
        </w:rPr>
      </w:pPr>
      <w:r>
        <w:rPr>
          <w:rFonts w:ascii="Times New Roman" w:hAnsi="Times New Roman" w:eastAsia="宋体"/>
          <w:sz w:val="22"/>
        </w:rPr>
        <w:t>答案　its　with为介词,其后的宾语为beauty,设空处应用形容词性物主代词来修饰beauty。故填its。</w:t>
      </w:r>
    </w:p>
    <w:p w14:paraId="2987F5BC">
      <w:pPr>
        <w:spacing w:line="360" w:lineRule="auto"/>
        <w:rPr>
          <w:rFonts w:ascii="Times New Roman" w:hAnsi="Times New Roman" w:eastAsia="宋体"/>
          <w:sz w:val="22"/>
        </w:rPr>
      </w:pPr>
      <w:r>
        <w:rPr>
          <w:rFonts w:ascii="Times New Roman" w:hAnsi="Times New Roman" w:eastAsia="宋体"/>
          <w:sz w:val="22"/>
        </w:rPr>
        <w:t xml:space="preserve">5. She was extremely pretty, and her house was a reflection of </w:t>
      </w:r>
      <w:r>
        <w:rPr>
          <w:rFonts w:ascii="Times New Roman" w:hAnsi="Times New Roman" w:eastAsia="宋体"/>
          <w:sz w:val="22"/>
          <w:u w:val="single" w:color="000000"/>
        </w:rPr>
        <w:t>　　　　　　</w:t>
      </w:r>
      <w:r>
        <w:rPr>
          <w:rFonts w:ascii="Times New Roman" w:hAnsi="Times New Roman" w:eastAsia="宋体"/>
          <w:sz w:val="22"/>
        </w:rPr>
        <w:t>(she), everything in good taste and in perfect order. </w:t>
      </w:r>
    </w:p>
    <w:p w14:paraId="5FEAF560">
      <w:pPr>
        <w:spacing w:line="360" w:lineRule="auto"/>
        <w:rPr>
          <w:rFonts w:ascii="Times New Roman" w:hAnsi="Times New Roman" w:eastAsia="宋体"/>
          <w:sz w:val="22"/>
        </w:rPr>
      </w:pPr>
      <w:r>
        <w:rPr>
          <w:rFonts w:ascii="Times New Roman" w:hAnsi="Times New Roman" w:eastAsia="宋体"/>
          <w:sz w:val="22"/>
        </w:rPr>
        <w:t>答案　herself　句意:她非常漂亮,她的房子反映了她本人(的品味),一切都很高雅,井井有条。此空与her指代的人一致,强调她本人,所以要用反身代词herself。</w:t>
      </w:r>
    </w:p>
    <w:p w14:paraId="53D45A09">
      <w:pPr>
        <w:spacing w:line="360" w:lineRule="auto"/>
        <w:rPr>
          <w:rFonts w:ascii="Times New Roman" w:hAnsi="Times New Roman" w:eastAsia="宋体"/>
          <w:sz w:val="22"/>
        </w:rPr>
      </w:pPr>
      <w:r>
        <w:rPr>
          <w:rFonts w:ascii="Times New Roman" w:hAnsi="Times New Roman" w:eastAsia="宋体"/>
          <w:sz w:val="22"/>
        </w:rPr>
        <w:t xml:space="preserve">6. As well as looking at exhibits, visitors can play with computer simulations(模拟)and imagine </w:t>
      </w:r>
      <w:r>
        <w:rPr>
          <w:rFonts w:ascii="Times New Roman" w:hAnsi="Times New Roman" w:eastAsia="宋体"/>
          <w:sz w:val="22"/>
          <w:u w:val="single" w:color="000000"/>
        </w:rPr>
        <w:t>　　　　　　</w:t>
      </w:r>
      <w:r>
        <w:rPr>
          <w:rFonts w:ascii="Times New Roman" w:hAnsi="Times New Roman" w:eastAsia="宋体"/>
          <w:sz w:val="22"/>
        </w:rPr>
        <w:t>(they) living at a different time in history or walking through a rainforest. </w:t>
      </w:r>
    </w:p>
    <w:p w14:paraId="148EF645">
      <w:pPr>
        <w:spacing w:line="360" w:lineRule="auto"/>
        <w:rPr>
          <w:rFonts w:ascii="Times New Roman" w:hAnsi="Times New Roman" w:eastAsia="宋体"/>
          <w:sz w:val="22"/>
        </w:rPr>
      </w:pPr>
      <w:r>
        <w:rPr>
          <w:rFonts w:ascii="Times New Roman" w:hAnsi="Times New Roman" w:eastAsia="宋体"/>
          <w:sz w:val="22"/>
        </w:rPr>
        <w:t>答案　themselves　句意:除了观赏展品,游客(还)可以玩电脑模拟(游戏),想象他们自己生活在一个不同的历史时期或漫步在热带雨林中。设空处作imagine的宾语,与主语visitors指的是同一群人,故使用反身代词。</w:t>
      </w:r>
    </w:p>
    <w:p w14:paraId="4B8A773A">
      <w:pPr>
        <w:spacing w:line="360" w:lineRule="auto"/>
        <w:rPr>
          <w:rFonts w:ascii="Times New Roman" w:hAnsi="Times New Roman" w:eastAsia="宋体"/>
          <w:sz w:val="22"/>
        </w:rPr>
      </w:pPr>
      <w:r>
        <w:rPr>
          <w:rFonts w:ascii="Times New Roman" w:hAnsi="Times New Roman" w:eastAsia="宋体"/>
          <w:sz w:val="22"/>
        </w:rPr>
        <w:t xml:space="preserve">7. Readers are encouraged to continue exploring the digital world with the guidance of </w:t>
      </w:r>
      <w:r>
        <w:rPr>
          <w:rFonts w:ascii="Times New Roman" w:hAnsi="Times New Roman" w:eastAsia="宋体"/>
          <w:sz w:val="22"/>
          <w:u w:val="single" w:color="000000"/>
        </w:rPr>
        <w:t>　　　　　　</w:t>
      </w:r>
      <w:r>
        <w:rPr>
          <w:rFonts w:ascii="Times New Roman" w:hAnsi="Times New Roman" w:eastAsia="宋体"/>
          <w:sz w:val="22"/>
        </w:rPr>
        <w:t>(we) Further Resources section featured in each volume. </w:t>
      </w:r>
    </w:p>
    <w:p w14:paraId="1A0CD4D3">
      <w:pPr>
        <w:spacing w:line="360" w:lineRule="auto"/>
        <w:rPr>
          <w:rFonts w:ascii="Times New Roman" w:hAnsi="Times New Roman" w:eastAsia="宋体"/>
          <w:sz w:val="22"/>
        </w:rPr>
      </w:pPr>
      <w:r>
        <w:rPr>
          <w:rFonts w:ascii="Times New Roman" w:hAnsi="Times New Roman" w:eastAsia="宋体"/>
          <w:sz w:val="22"/>
        </w:rPr>
        <w:t>答案　our　句意:我们鼓励读者运用我们在每一卷的参考资料部分提供的指导继续探索数字世界。修饰Further Resources section,应用形容词性物主代词。</w:t>
      </w:r>
    </w:p>
    <w:p w14:paraId="794D5394">
      <w:pPr>
        <w:spacing w:line="360" w:lineRule="auto"/>
        <w:rPr>
          <w:rFonts w:ascii="Times New Roman" w:hAnsi="Times New Roman" w:eastAsia="宋体"/>
          <w:sz w:val="22"/>
        </w:rPr>
      </w:pPr>
      <w:r>
        <w:rPr>
          <w:rFonts w:ascii="Times New Roman" w:hAnsi="Times New Roman" w:eastAsia="宋体"/>
          <w:sz w:val="22"/>
        </w:rPr>
        <w:t xml:space="preserve">8. Data about the moon's composition, such as how much ice and other treasures it contains, could help China decide whether </w:t>
      </w:r>
      <w:r>
        <w:rPr>
          <w:rFonts w:ascii="Times New Roman" w:hAnsi="Times New Roman" w:eastAsia="宋体"/>
          <w:sz w:val="22"/>
          <w:u w:val="single" w:color="000000"/>
        </w:rPr>
        <w:t>　　　　　　</w:t>
      </w:r>
      <w:r>
        <w:rPr>
          <w:rFonts w:ascii="Times New Roman" w:hAnsi="Times New Roman" w:eastAsia="宋体"/>
          <w:sz w:val="22"/>
        </w:rPr>
        <w:t>(it) plans for a future lunar(月球的) base are practical. </w:t>
      </w:r>
    </w:p>
    <w:p w14:paraId="268C460F">
      <w:pPr>
        <w:spacing w:line="360" w:lineRule="auto"/>
        <w:rPr>
          <w:rFonts w:ascii="Times New Roman" w:hAnsi="Times New Roman" w:eastAsia="宋体"/>
          <w:sz w:val="22"/>
        </w:rPr>
      </w:pPr>
      <w:r>
        <w:rPr>
          <w:rFonts w:ascii="Times New Roman" w:hAnsi="Times New Roman" w:eastAsia="宋体"/>
          <w:sz w:val="22"/>
        </w:rPr>
        <w:t>答案　its　句意:关于月亮构成的数据,比如它含有多少冰和其他宝藏,可以帮助中国确定其未来建月球基地的计划是否可行。设空处作名词plans的定语,需用形容词性物主代词;根据提示词it可知设空处填its。</w:t>
      </w:r>
    </w:p>
    <w:p w14:paraId="6E687980">
      <w:pPr>
        <w:spacing w:line="360" w:lineRule="auto"/>
        <w:rPr>
          <w:rFonts w:ascii="Times New Roman" w:hAnsi="Times New Roman" w:eastAsia="宋体"/>
          <w:sz w:val="22"/>
        </w:rPr>
      </w:pPr>
      <w:r>
        <w:rPr>
          <w:rFonts w:ascii="Times New Roman" w:hAnsi="Times New Roman" w:eastAsia="宋体"/>
          <w:sz w:val="22"/>
        </w:rPr>
        <w:t xml:space="preserve">9. When the gorillas and I frightened each other, I was just glad to find </w:t>
      </w:r>
      <w:r>
        <w:rPr>
          <w:rFonts w:ascii="Times New Roman" w:hAnsi="Times New Roman" w:eastAsia="宋体"/>
          <w:sz w:val="22"/>
          <w:u w:val="single" w:color="000000"/>
        </w:rPr>
        <w:t>　　　　　　</w:t>
      </w:r>
      <w:r>
        <w:rPr>
          <w:rFonts w:ascii="Times New Roman" w:hAnsi="Times New Roman" w:eastAsia="宋体"/>
          <w:sz w:val="22"/>
        </w:rPr>
        <w:t>(they) alive. </w:t>
      </w:r>
    </w:p>
    <w:p w14:paraId="390A0B5A">
      <w:pPr>
        <w:spacing w:line="360" w:lineRule="auto"/>
        <w:rPr>
          <w:rFonts w:ascii="Times New Roman" w:hAnsi="Times New Roman" w:eastAsia="宋体"/>
          <w:sz w:val="22"/>
        </w:rPr>
      </w:pPr>
      <w:r>
        <w:rPr>
          <w:rFonts w:ascii="Times New Roman" w:hAnsi="Times New Roman" w:eastAsia="宋体"/>
          <w:sz w:val="22"/>
        </w:rPr>
        <w:t>答案　them　设空处作动词find的宾语,应用宾格,故填them,指代上文的gorillas。</w:t>
      </w:r>
    </w:p>
    <w:p w14:paraId="51624C3E">
      <w:pPr>
        <w:spacing w:line="360" w:lineRule="auto"/>
        <w:rPr>
          <w:rFonts w:ascii="Times New Roman" w:hAnsi="Times New Roman" w:eastAsia="宋体"/>
          <w:sz w:val="22"/>
        </w:rPr>
      </w:pPr>
      <w:r>
        <w:rPr>
          <w:rFonts w:ascii="Times New Roman" w:hAnsi="Times New Roman" w:eastAsia="宋体"/>
          <w:sz w:val="22"/>
        </w:rPr>
        <w:t xml:space="preserve">10. It is so easy to let an online course slide, but </w:t>
      </w:r>
      <w:r>
        <w:rPr>
          <w:rFonts w:ascii="Times New Roman" w:hAnsi="Times New Roman" w:eastAsia="宋体"/>
          <w:sz w:val="22"/>
          <w:u w:val="single" w:color="000000"/>
        </w:rPr>
        <w:t>　　　　　</w:t>
      </w:r>
      <w:r>
        <w:rPr>
          <w:rFonts w:ascii="Times New Roman" w:hAnsi="Times New Roman" w:eastAsia="宋体"/>
          <w:sz w:val="22"/>
        </w:rPr>
        <w:t>(you) grades will suffer as a result. </w:t>
      </w:r>
    </w:p>
    <w:p w14:paraId="4313CA7A">
      <w:pPr>
        <w:spacing w:line="360" w:lineRule="auto"/>
        <w:rPr>
          <w:rFonts w:ascii="Times New Roman" w:hAnsi="Times New Roman" w:eastAsia="宋体"/>
          <w:sz w:val="22"/>
        </w:rPr>
      </w:pPr>
      <w:r>
        <w:rPr>
          <w:rFonts w:ascii="Times New Roman" w:hAnsi="Times New Roman" w:eastAsia="宋体"/>
          <w:sz w:val="22"/>
        </w:rPr>
        <w:t>答案　your　此处表示“你的成绩”,应使用形容词性物主代词,故填your。</w:t>
      </w:r>
    </w:p>
    <w:p w14:paraId="694B8FFF">
      <w:pPr>
        <w:spacing w:line="360" w:lineRule="auto"/>
        <w:rPr>
          <w:rFonts w:ascii="Times New Roman" w:hAnsi="Times New Roman" w:eastAsia="宋体"/>
          <w:sz w:val="22"/>
        </w:rPr>
      </w:pPr>
      <w:r>
        <w:rPr>
          <w:rFonts w:ascii="Times New Roman" w:hAnsi="Times New Roman" w:eastAsia="宋体"/>
          <w:sz w:val="22"/>
        </w:rPr>
        <w:t xml:space="preserve">11. Nervously facing challenges, I know I will whisper to </w:t>
      </w:r>
      <w:r>
        <w:rPr>
          <w:rFonts w:ascii="Times New Roman" w:hAnsi="Times New Roman" w:eastAsia="宋体"/>
          <w:sz w:val="22"/>
          <w:u w:val="single" w:color="000000"/>
        </w:rPr>
        <w:t>　　　　　　</w:t>
      </w:r>
      <w:r>
        <w:rPr>
          <w:rFonts w:ascii="Times New Roman" w:hAnsi="Times New Roman" w:eastAsia="宋体"/>
          <w:sz w:val="22"/>
        </w:rPr>
        <w:t>(I) the two simple words “Be yourself”. </w:t>
      </w:r>
    </w:p>
    <w:p w14:paraId="12E01623">
      <w:pPr>
        <w:spacing w:line="360" w:lineRule="auto"/>
        <w:rPr>
          <w:rFonts w:ascii="Times New Roman" w:hAnsi="Times New Roman" w:eastAsia="宋体"/>
          <w:sz w:val="22"/>
        </w:rPr>
      </w:pPr>
      <w:r>
        <w:rPr>
          <w:rFonts w:ascii="Times New Roman" w:hAnsi="Times New Roman" w:eastAsia="宋体"/>
          <w:sz w:val="22"/>
        </w:rPr>
        <w:t>答案　myself　此处指低声对自己说,从句的主语和宾语指同一个人,故设空处应填反身代词myself。</w:t>
      </w:r>
    </w:p>
    <w:p w14:paraId="39BDF0CA">
      <w:pPr>
        <w:spacing w:line="360" w:lineRule="auto"/>
        <w:rPr>
          <w:rFonts w:ascii="Times New Roman" w:hAnsi="Times New Roman" w:eastAsia="宋体"/>
          <w:sz w:val="22"/>
        </w:rPr>
      </w:pPr>
      <w:r>
        <w:rPr>
          <w:rFonts w:ascii="Times New Roman" w:hAnsi="Times New Roman" w:eastAsia="宋体"/>
          <w:sz w:val="22"/>
        </w:rPr>
        <w:t xml:space="preserve">12. Little by little, these different kinds of life got used to one another and formed </w:t>
      </w:r>
      <w:r>
        <w:rPr>
          <w:rFonts w:ascii="Times New Roman" w:hAnsi="Times New Roman" w:eastAsia="宋体"/>
          <w:sz w:val="22"/>
          <w:u w:val="single" w:color="000000"/>
        </w:rPr>
        <w:t>　　　　　</w:t>
      </w:r>
      <w:r>
        <w:rPr>
          <w:rFonts w:ascii="Times New Roman" w:hAnsi="Times New Roman" w:eastAsia="宋体"/>
          <w:sz w:val="22"/>
        </w:rPr>
        <w:t>(they) own ecosystem. </w:t>
      </w:r>
    </w:p>
    <w:p w14:paraId="46CB5870">
      <w:pPr>
        <w:spacing w:line="360" w:lineRule="auto"/>
        <w:rPr>
          <w:rFonts w:ascii="Times New Roman" w:hAnsi="Times New Roman" w:eastAsia="宋体"/>
          <w:sz w:val="22"/>
        </w:rPr>
      </w:pPr>
      <w:r>
        <w:rPr>
          <w:rFonts w:ascii="Times New Roman" w:hAnsi="Times New Roman" w:eastAsia="宋体"/>
          <w:sz w:val="22"/>
        </w:rPr>
        <w:t>答案　their　设空处指代these different kinds of life,与own连用,共同修饰名词ecosystem,表示强调,故填their。</w:t>
      </w:r>
    </w:p>
    <w:p w14:paraId="020C9F7A">
      <w:pPr>
        <w:spacing w:line="360" w:lineRule="auto"/>
        <w:rPr>
          <w:rFonts w:ascii="Times New Roman" w:hAnsi="Times New Roman" w:eastAsia="宋体"/>
          <w:sz w:val="22"/>
        </w:rPr>
      </w:pPr>
      <w:r>
        <w:rPr>
          <w:rFonts w:ascii="Times New Roman" w:hAnsi="Times New Roman" w:eastAsia="宋体"/>
          <w:sz w:val="22"/>
        </w:rPr>
        <w:t xml:space="preserve">13. After a while, she discovered that surfing the Internet could help </w:t>
      </w:r>
      <w:r>
        <w:rPr>
          <w:rFonts w:ascii="Times New Roman" w:hAnsi="Times New Roman" w:eastAsia="宋体"/>
          <w:sz w:val="22"/>
          <w:u w:val="single" w:color="000000"/>
        </w:rPr>
        <w:t>　　　　　　</w:t>
      </w:r>
      <w:r>
        <w:rPr>
          <w:rFonts w:ascii="Times New Roman" w:hAnsi="Times New Roman" w:eastAsia="宋体"/>
          <w:sz w:val="22"/>
        </w:rPr>
        <w:t>(she) feel less lonely and bored. </w:t>
      </w:r>
    </w:p>
    <w:p w14:paraId="394EB62E">
      <w:pPr>
        <w:spacing w:line="360" w:lineRule="auto"/>
        <w:rPr>
          <w:rFonts w:ascii="Times New Roman" w:hAnsi="Times New Roman" w:eastAsia="宋体"/>
          <w:sz w:val="22"/>
        </w:rPr>
      </w:pPr>
      <w:r>
        <w:rPr>
          <w:rFonts w:ascii="Times New Roman" w:hAnsi="Times New Roman" w:eastAsia="宋体"/>
          <w:sz w:val="22"/>
        </w:rPr>
        <w:t>答案　her　设空处作help的宾语,应用宾格形式。</w:t>
      </w:r>
    </w:p>
    <w:p w14:paraId="1BAFD8A9">
      <w:pPr>
        <w:spacing w:line="360" w:lineRule="auto"/>
        <w:rPr>
          <w:rFonts w:ascii="Times New Roman" w:hAnsi="Times New Roman" w:eastAsia="宋体"/>
          <w:sz w:val="22"/>
        </w:rPr>
      </w:pPr>
      <w:r>
        <w:rPr>
          <w:rFonts w:ascii="Times New Roman" w:hAnsi="Times New Roman" w:eastAsia="宋体"/>
          <w:sz w:val="22"/>
        </w:rPr>
        <w:t xml:space="preserve">14. If you want to go to the party with me, you should behave </w:t>
      </w:r>
      <w:r>
        <w:rPr>
          <w:rFonts w:ascii="Times New Roman" w:hAnsi="Times New Roman" w:eastAsia="宋体"/>
          <w:sz w:val="22"/>
          <w:u w:val="single" w:color="000000"/>
        </w:rPr>
        <w:t>　　　　　　</w:t>
      </w:r>
      <w:r>
        <w:rPr>
          <w:rFonts w:ascii="Times New Roman" w:hAnsi="Times New Roman" w:eastAsia="宋体"/>
          <w:sz w:val="22"/>
        </w:rPr>
        <w:t>(you) well. </w:t>
      </w:r>
    </w:p>
    <w:p w14:paraId="44177C9F">
      <w:pPr>
        <w:spacing w:line="360" w:lineRule="auto"/>
        <w:rPr>
          <w:rFonts w:ascii="Times New Roman" w:hAnsi="Times New Roman" w:eastAsia="宋体"/>
          <w:sz w:val="22"/>
        </w:rPr>
      </w:pPr>
      <w:r>
        <w:rPr>
          <w:rFonts w:ascii="Times New Roman" w:hAnsi="Times New Roman" w:eastAsia="宋体"/>
          <w:sz w:val="22"/>
        </w:rPr>
        <w:t>答案　yourself/yourselves　句意:如果你(们)想和我一起去参加聚会,你(们)应该举止得体。behave oneself意思是“表现得体,有礼貌”,因此填yourself或yourselves。</w:t>
      </w:r>
    </w:p>
    <w:p w14:paraId="5414C690">
      <w:pPr>
        <w:spacing w:line="360" w:lineRule="auto"/>
        <w:rPr>
          <w:rFonts w:ascii="Times New Roman" w:hAnsi="Times New Roman" w:eastAsia="宋体"/>
          <w:sz w:val="22"/>
        </w:rPr>
      </w:pPr>
      <w:r>
        <w:rPr>
          <w:rFonts w:ascii="Times New Roman" w:hAnsi="Times New Roman" w:eastAsia="宋体"/>
          <w:sz w:val="22"/>
        </w:rPr>
        <w:t xml:space="preserve">15. Andrew Reynolds, a cheerful fellow in </w:t>
      </w:r>
      <w:r>
        <w:rPr>
          <w:rFonts w:ascii="Times New Roman" w:hAnsi="Times New Roman" w:eastAsia="宋体"/>
          <w:sz w:val="22"/>
          <w:u w:val="single" w:color="000000"/>
        </w:rPr>
        <w:t>　　　　　</w:t>
      </w:r>
      <w:r>
        <w:rPr>
          <w:rFonts w:ascii="Times New Roman" w:hAnsi="Times New Roman" w:eastAsia="宋体"/>
          <w:sz w:val="22"/>
        </w:rPr>
        <w:t>(he) early 30s, pilots Sydney ferryboats for a living. </w:t>
      </w:r>
    </w:p>
    <w:p w14:paraId="3C12643F">
      <w:pPr>
        <w:spacing w:line="360" w:lineRule="auto"/>
        <w:rPr>
          <w:rFonts w:ascii="Times New Roman" w:hAnsi="Times New Roman" w:eastAsia="宋体"/>
          <w:sz w:val="22"/>
        </w:rPr>
      </w:pPr>
      <w:r>
        <w:rPr>
          <w:rFonts w:ascii="Times New Roman" w:hAnsi="Times New Roman" w:eastAsia="宋体"/>
          <w:sz w:val="22"/>
        </w:rPr>
        <w:t>答案　his　句意:安德鲁</w:t>
      </w:r>
      <w:r>
        <w:rPr>
          <w:rFonts w:ascii="Times New Roman" w:hAnsi="Times New Roman" w:eastAsia="NEU-BZ-S92"/>
        </w:rPr>
        <w:t>·</w:t>
      </w:r>
      <w:r>
        <w:rPr>
          <w:rFonts w:ascii="Times New Roman" w:hAnsi="Times New Roman" w:eastAsia="宋体"/>
          <w:sz w:val="22"/>
        </w:rPr>
        <w:t>雷诺兹是一个快乐的小伙子,30岁出头,靠开悉尼的渡轮谋生。in one's early 30s意为“某人30岁出头”,此处应使用形容词性物主代词。故填his。</w:t>
      </w:r>
    </w:p>
    <w:p w14:paraId="289C87E0">
      <w:pPr>
        <w:spacing w:line="360" w:lineRule="auto"/>
        <w:rPr>
          <w:rFonts w:ascii="Times New Roman" w:hAnsi="Times New Roman" w:eastAsia="宋体"/>
          <w:sz w:val="22"/>
        </w:rPr>
      </w:pPr>
      <w:r>
        <w:rPr>
          <w:rFonts w:ascii="Times New Roman" w:hAnsi="Times New Roman" w:eastAsia="宋体"/>
          <w:sz w:val="22"/>
        </w:rPr>
        <w:t xml:space="preserve">16. But even this dismissal suggests something: perhaps, just like life </w:t>
      </w:r>
      <w:r>
        <w:rPr>
          <w:rFonts w:ascii="Times New Roman" w:hAnsi="Times New Roman" w:eastAsia="宋体"/>
          <w:sz w:val="22"/>
          <w:u w:val="single" w:color="000000"/>
        </w:rPr>
        <w:t>　　　　　</w:t>
      </w:r>
      <w:r>
        <w:rPr>
          <w:rFonts w:ascii="Times New Roman" w:hAnsi="Times New Roman" w:eastAsia="宋体"/>
          <w:sz w:val="22"/>
        </w:rPr>
        <w:t>(it) throughout the universe, the rise of ALife will prove unavoidable. </w:t>
      </w:r>
    </w:p>
    <w:p w14:paraId="18155EB0">
      <w:pPr>
        <w:spacing w:line="360" w:lineRule="auto"/>
        <w:rPr>
          <w:rFonts w:ascii="Times New Roman" w:hAnsi="Times New Roman" w:eastAsia="宋体"/>
          <w:sz w:val="22"/>
        </w:rPr>
      </w:pPr>
      <w:r>
        <w:rPr>
          <w:rFonts w:ascii="Times New Roman" w:hAnsi="Times New Roman" w:eastAsia="宋体"/>
          <w:sz w:val="22"/>
        </w:rPr>
        <w:t>答案　itself　此处表示“也许,就像宇宙中的生命本身一样,人造生命(ALife)的崛起将会是不可避免的”。设空处作life的同位语,意为“它自己”,表示强调,故填反身代词itself。</w:t>
      </w:r>
    </w:p>
    <w:p w14:paraId="06DE5644">
      <w:pPr>
        <w:spacing w:line="360" w:lineRule="auto"/>
        <w:jc w:val="center"/>
        <w:rPr>
          <w:rFonts w:ascii="Times New Roman" w:hAnsi="Times New Roman" w:eastAsia="宋体"/>
          <w:sz w:val="22"/>
        </w:rPr>
      </w:pPr>
    </w:p>
    <w:p w14:paraId="354A87C5"/>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EU-BZ">
    <w:altName w:val="宋体"/>
    <w:panose1 w:val="02010600010101010101"/>
    <w:charset w:val="86"/>
    <w:family w:val="auto"/>
    <w:pitch w:val="default"/>
    <w:sig w:usb0="00000000" w:usb1="00000000" w:usb2="05000016" w:usb3="00000000" w:csb0="00040001" w:csb1="00000000"/>
  </w:font>
  <w:font w:name="方正书宋_GBK">
    <w:altName w:val="微软雅黑"/>
    <w:panose1 w:val="03000509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方正大黑_GBK">
    <w:altName w:val="黑体"/>
    <w:panose1 w:val="03000509000000000000"/>
    <w:charset w:val="86"/>
    <w:family w:val="script"/>
    <w:pitch w:val="default"/>
    <w:sig w:usb0="00000000" w:usb1="00000000" w:usb2="00000010" w:usb3="00000000" w:csb0="00040000" w:csb1="00000000"/>
  </w:font>
  <w:font w:name="方正黑体_GBK">
    <w:altName w:val="微软雅黑"/>
    <w:panose1 w:val="03000509000000000000"/>
    <w:charset w:val="86"/>
    <w:family w:val="script"/>
    <w:pitch w:val="default"/>
    <w:sig w:usb0="00000000" w:usb1="00000000" w:usb2="00000010" w:usb3="00000000" w:csb0="00040000" w:csb1="00000000"/>
  </w:font>
  <w:font w:name="NEU-BZ-S92">
    <w:altName w:val="宋体"/>
    <w:panose1 w:val="02010600010101010101"/>
    <w:charset w:val="86"/>
    <w:family w:val="auto"/>
    <w:pitch w:val="default"/>
    <w:sig w:usb0="00000000" w:usb1="00000000" w:usb2="05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6F61C">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6BF5D82">
                          <w:pPr>
                            <w:pStyle w:val="4"/>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页  共 </w:t>
                          </w:r>
                          <w:r>
                            <w:fldChar w:fldCharType="begin"/>
                          </w:r>
                          <w:r>
                            <w:instrText xml:space="preserve"> NUMPAGES  \* MERGEFORMAT </w:instrText>
                          </w:r>
                          <w:r>
                            <w:fldChar w:fldCharType="separate"/>
                          </w:r>
                          <w:r>
                            <w:t>3</w:t>
                          </w:r>
                          <w:r>
                            <w:fldChar w:fldCharType="end"/>
                          </w:r>
                          <w:r>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HF0wAgAAY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eEybMsbPXO&#10;8ggd5fF2dQyQs1M5itIrge7EDWav69PwTuJw/7nvoh7/Dc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FB4HF0wAgAAYwQAAA4AAAAAAAAAAQAgAAAAHwEAAGRycy9lMm9Eb2MueG1sUEsFBgAA&#10;AAAGAAYAWQEAAMEFAAAAAA==&#10;">
              <v:fill on="f" focussize="0,0"/>
              <v:stroke on="f" weight="0.5pt"/>
              <v:imagedata o:title=""/>
              <o:lock v:ext="edit" aspectratio="f"/>
              <v:textbox inset="0mm,0mm,0mm,0mm" style="mso-fit-shape-to-text:t;">
                <w:txbxContent>
                  <w:p w14:paraId="16BF5D82">
                    <w:pPr>
                      <w:pStyle w:val="4"/>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页  共 </w:t>
                    </w:r>
                    <w:r>
                      <w:fldChar w:fldCharType="begin"/>
                    </w:r>
                    <w:r>
                      <w:instrText xml:space="preserve"> NUMPAGES  \* MERGEFORMAT </w:instrText>
                    </w:r>
                    <w:r>
                      <w:fldChar w:fldCharType="separate"/>
                    </w:r>
                    <w:r>
                      <w:t>3</w:t>
                    </w:r>
                    <w:r>
                      <w:fldChar w:fldCharType="end"/>
                    </w:r>
                    <w:r>
                      <w:rPr>
                        <w:rFonts w:hint="eastAsia"/>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32D01">
    <w:pPr>
      <w:pStyle w:val="5"/>
      <w:pBdr>
        <w:bottom w:val="single" w:color="auto" w:sz="4" w:space="1"/>
      </w:pBdr>
    </w:pPr>
    <w:r>
      <w:rPr>
        <w:rFonts w:hint="eastAsia"/>
      </w:rPr>
      <w:drawing>
        <wp:inline distT="0" distB="0" distL="114300" distR="114300">
          <wp:extent cx="474980" cy="144145"/>
          <wp:effectExtent l="0" t="0" r="12700" b="8255"/>
          <wp:docPr id="2" name="图片 2" descr="img_v3_006b_081f27c6-8e39-414d-a9a2-cf233e38e0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v3_006b_081f27c6-8e39-414d-a9a2-cf233e38e0cg"/>
                  <pic:cNvPicPr>
                    <a:picLocks noChangeAspect="1"/>
                  </pic:cNvPicPr>
                </pic:nvPicPr>
                <pic:blipFill>
                  <a:blip r:embed="rId1"/>
                  <a:stretch>
                    <a:fillRect/>
                  </a:stretch>
                </pic:blipFill>
                <pic:spPr>
                  <a:xfrm>
                    <a:off x="0" y="0"/>
                    <a:ext cx="474980" cy="144145"/>
                  </a:xfrm>
                  <a:prstGeom prst="rect">
                    <a:avLst/>
                  </a:prstGeom>
                </pic:spPr>
              </pic:pic>
            </a:graphicData>
          </a:graphic>
        </wp:inline>
      </w:drawing>
    </w:r>
    <w:r>
      <w:rPr>
        <w:rFonts w:hint="eastAsia"/>
      </w:rPr>
      <w:t xml:space="preserve">北京曲一线图书策划有限公司                              </w:t>
    </w:r>
    <w:r>
      <w:rPr>
        <w:rFonts w:hint="eastAsia"/>
      </w:rPr>
      <w:tab/>
    </w:r>
    <w:r>
      <w:rPr>
        <w:rFonts w:hint="eastAsia"/>
      </w:rPr>
      <w:t xml:space="preserve">    高考项目部</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YxN2NmYjNkMTc3ZTYwNDE1YTI2M2M0Y2FkYTFkZWUifQ=="/>
  </w:docVars>
  <w:rsids>
    <w:rsidRoot w:val="577F4438"/>
    <w:rsid w:val="000A0314"/>
    <w:rsid w:val="00243C45"/>
    <w:rsid w:val="00280EC0"/>
    <w:rsid w:val="002E6F3B"/>
    <w:rsid w:val="003343B8"/>
    <w:rsid w:val="0040613B"/>
    <w:rsid w:val="004B123E"/>
    <w:rsid w:val="005636E1"/>
    <w:rsid w:val="005B5320"/>
    <w:rsid w:val="00634994"/>
    <w:rsid w:val="0067761E"/>
    <w:rsid w:val="006A42FE"/>
    <w:rsid w:val="009C2CB9"/>
    <w:rsid w:val="009E52FE"/>
    <w:rsid w:val="00A76F0A"/>
    <w:rsid w:val="00B23F7D"/>
    <w:rsid w:val="00D244C2"/>
    <w:rsid w:val="00D404C3"/>
    <w:rsid w:val="00E13787"/>
    <w:rsid w:val="00ED3D09"/>
    <w:rsid w:val="00EE0E57"/>
    <w:rsid w:val="00F82113"/>
    <w:rsid w:val="01E21F8A"/>
    <w:rsid w:val="035C6EB7"/>
    <w:rsid w:val="03A217BF"/>
    <w:rsid w:val="05452235"/>
    <w:rsid w:val="07030549"/>
    <w:rsid w:val="074027DA"/>
    <w:rsid w:val="077E086F"/>
    <w:rsid w:val="07956488"/>
    <w:rsid w:val="08D66293"/>
    <w:rsid w:val="0918060F"/>
    <w:rsid w:val="09F860A0"/>
    <w:rsid w:val="0A310027"/>
    <w:rsid w:val="17E52120"/>
    <w:rsid w:val="18FE560D"/>
    <w:rsid w:val="191C7ECE"/>
    <w:rsid w:val="1CB97188"/>
    <w:rsid w:val="1F8D724D"/>
    <w:rsid w:val="206741C5"/>
    <w:rsid w:val="232B546B"/>
    <w:rsid w:val="25F06BF0"/>
    <w:rsid w:val="2A3F517E"/>
    <w:rsid w:val="2B9176D3"/>
    <w:rsid w:val="2BA67A11"/>
    <w:rsid w:val="2DAF7AF3"/>
    <w:rsid w:val="30C96FC7"/>
    <w:rsid w:val="376A4310"/>
    <w:rsid w:val="37FB1374"/>
    <w:rsid w:val="3BF60634"/>
    <w:rsid w:val="3F61078E"/>
    <w:rsid w:val="43114836"/>
    <w:rsid w:val="4D8A2FDB"/>
    <w:rsid w:val="539867FD"/>
    <w:rsid w:val="54576514"/>
    <w:rsid w:val="55AC7299"/>
    <w:rsid w:val="577F4438"/>
    <w:rsid w:val="5785625B"/>
    <w:rsid w:val="5C76052A"/>
    <w:rsid w:val="5E316FE0"/>
    <w:rsid w:val="671D7A56"/>
    <w:rsid w:val="6AB134A8"/>
    <w:rsid w:val="71B30398"/>
    <w:rsid w:val="746A734E"/>
    <w:rsid w:val="75D91BB6"/>
    <w:rsid w:val="77D33680"/>
    <w:rsid w:val="78274C3C"/>
    <w:rsid w:val="79237BDD"/>
    <w:rsid w:val="7A2B6371"/>
    <w:rsid w:val="7ABB4C43"/>
    <w:rsid w:val="7C2E309E"/>
    <w:rsid w:val="7E4C610E"/>
    <w:rsid w:val="7F3555C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NEU-BZ"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0" w:lineRule="exact"/>
    </w:pPr>
    <w:rPr>
      <w:rFonts w:ascii="NEU-BZ" w:hAnsi="NEU-BZ" w:eastAsia="方正书宋_GBK" w:cstheme="minorBidi"/>
      <w:color w:val="000000"/>
      <w:sz w:val="18"/>
      <w:szCs w:val="22"/>
      <w:lang w:val="en-US" w:eastAsia="zh-CN" w:bidi="ar-SA"/>
    </w:rPr>
  </w:style>
  <w:style w:type="character" w:default="1" w:styleId="10">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qFormat/>
    <w:uiPriority w:val="0"/>
    <w:rPr>
      <w:rFonts w:ascii="Times New Roman" w:hAnsi="Times New Roman" w:eastAsia="宋体" w:cs="Times New Roman"/>
      <w:szCs w:val="24"/>
    </w:rPr>
  </w:style>
  <w:style w:type="paragraph" w:styleId="3">
    <w:name w:val="Balloon Text"/>
    <w:basedOn w:val="1"/>
    <w:link w:val="13"/>
    <w:qFormat/>
    <w:uiPriority w:val="99"/>
    <w:rPr>
      <w:szCs w:val="18"/>
    </w:rPr>
  </w:style>
  <w:style w:type="paragraph" w:styleId="4">
    <w:name w:val="footer"/>
    <w:basedOn w:val="1"/>
    <w:link w:val="15"/>
    <w:autoRedefine/>
    <w:qFormat/>
    <w:uiPriority w:val="99"/>
    <w:pPr>
      <w:tabs>
        <w:tab w:val="center" w:pos="4153"/>
        <w:tab w:val="right" w:pos="8306"/>
      </w:tabs>
      <w:snapToGrid w:val="0"/>
    </w:pPr>
  </w:style>
  <w:style w:type="paragraph" w:styleId="5">
    <w:name w:val="header"/>
    <w:basedOn w:val="1"/>
    <w:link w:val="14"/>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style>
  <w:style w:type="paragraph" w:styleId="6">
    <w:name w:val="footnote text"/>
    <w:basedOn w:val="1"/>
    <w:link w:val="22"/>
    <w:unhideWhenUsed/>
    <w:qFormat/>
    <w:uiPriority w:val="99"/>
    <w:pPr>
      <w:snapToGrid w:val="0"/>
    </w:pPr>
    <w:rPr>
      <w:rFonts w:asciiTheme="minorHAnsi" w:eastAsiaTheme="minorEastAsia"/>
      <w:color w:val="auto"/>
      <w:szCs w:val="18"/>
    </w:rPr>
  </w:style>
  <w:style w:type="table" w:styleId="8">
    <w:name w:val="Table Grid"/>
    <w:basedOn w:val="7"/>
    <w:autoRedefine/>
    <w:qFormat/>
    <w:uiPriority w:val="59"/>
    <w:rPr>
      <w:sz w:val="22"/>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9">
    <w:name w:val="Light Shading Accent 3"/>
    <w:basedOn w:val="7"/>
    <w:autoRedefine/>
    <w:qFormat/>
    <w:uiPriority w:val="60"/>
    <w:rPr>
      <w:color w:val="7C7C7C" w:themeColor="accent3" w:themeShade="BF"/>
      <w:sz w:val="22"/>
      <w:szCs w:val="22"/>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11">
    <w:name w:val="annotation reference"/>
    <w:basedOn w:val="10"/>
    <w:autoRedefine/>
    <w:qFormat/>
    <w:uiPriority w:val="0"/>
    <w:rPr>
      <w:sz w:val="21"/>
      <w:szCs w:val="21"/>
    </w:rPr>
  </w:style>
  <w:style w:type="character" w:styleId="12">
    <w:name w:val="footnote reference"/>
    <w:basedOn w:val="10"/>
    <w:autoRedefine/>
    <w:unhideWhenUsed/>
    <w:qFormat/>
    <w:uiPriority w:val="99"/>
    <w:rPr>
      <w:vertAlign w:val="superscript"/>
    </w:rPr>
  </w:style>
  <w:style w:type="character" w:customStyle="1" w:styleId="13">
    <w:name w:val="批注框文本 字符"/>
    <w:basedOn w:val="10"/>
    <w:link w:val="3"/>
    <w:autoRedefine/>
    <w:qFormat/>
    <w:uiPriority w:val="99"/>
    <w:rPr>
      <w:rFonts w:hAnsiTheme="minorHAnsi"/>
      <w:kern w:val="2"/>
      <w:sz w:val="18"/>
      <w:szCs w:val="18"/>
    </w:rPr>
  </w:style>
  <w:style w:type="character" w:customStyle="1" w:styleId="14">
    <w:name w:val="页眉 字符"/>
    <w:basedOn w:val="10"/>
    <w:link w:val="5"/>
    <w:autoRedefine/>
    <w:qFormat/>
    <w:uiPriority w:val="99"/>
    <w:rPr>
      <w:rFonts w:hAnsiTheme="minorHAnsi"/>
      <w:kern w:val="2"/>
      <w:sz w:val="18"/>
      <w:szCs w:val="22"/>
    </w:rPr>
  </w:style>
  <w:style w:type="character" w:customStyle="1" w:styleId="15">
    <w:name w:val="页脚 字符"/>
    <w:basedOn w:val="10"/>
    <w:link w:val="4"/>
    <w:autoRedefine/>
    <w:qFormat/>
    <w:uiPriority w:val="99"/>
    <w:rPr>
      <w:rFonts w:hAnsiTheme="minorHAnsi"/>
      <w:kern w:val="2"/>
      <w:sz w:val="18"/>
      <w:szCs w:val="22"/>
    </w:rPr>
  </w:style>
  <w:style w:type="paragraph" w:styleId="16">
    <w:name w:val="List Paragraph"/>
    <w:basedOn w:val="1"/>
    <w:autoRedefine/>
    <w:qFormat/>
    <w:uiPriority w:val="34"/>
    <w:pPr>
      <w:ind w:left="720"/>
      <w:contextualSpacing/>
    </w:pPr>
  </w:style>
  <w:style w:type="paragraph" w:styleId="17">
    <w:name w:val="Quote"/>
    <w:basedOn w:val="1"/>
    <w:next w:val="1"/>
    <w:link w:val="18"/>
    <w:autoRedefine/>
    <w:qFormat/>
    <w:uiPriority w:val="29"/>
    <w:rPr>
      <w:i/>
      <w:iCs/>
      <w:color w:val="000000" w:themeColor="text1"/>
      <w14:textFill>
        <w14:solidFill>
          <w14:schemeClr w14:val="tx1"/>
        </w14:solidFill>
      </w14:textFill>
    </w:rPr>
  </w:style>
  <w:style w:type="character" w:customStyle="1" w:styleId="18">
    <w:name w:val="引用 字符"/>
    <w:basedOn w:val="10"/>
    <w:link w:val="17"/>
    <w:autoRedefine/>
    <w:qFormat/>
    <w:uiPriority w:val="29"/>
    <w:rPr>
      <w:rFonts w:ascii="NEU-BZ" w:eastAsia="方正书宋_GBK"/>
      <w:i/>
      <w:iCs/>
      <w:color w:val="000000" w:themeColor="text1"/>
      <w:sz w:val="18"/>
      <w:szCs w:val="22"/>
      <w14:textFill>
        <w14:solidFill>
          <w14:schemeClr w14:val="tx1"/>
        </w14:solidFill>
      </w14:textFill>
    </w:rPr>
  </w:style>
  <w:style w:type="paragraph" w:customStyle="1" w:styleId="19">
    <w:name w:val="MTDisplayEquation"/>
    <w:basedOn w:val="1"/>
    <w:next w:val="1"/>
    <w:link w:val="20"/>
    <w:autoRedefine/>
    <w:qFormat/>
    <w:uiPriority w:val="0"/>
    <w:pPr>
      <w:tabs>
        <w:tab w:val="center" w:pos="4160"/>
        <w:tab w:val="right" w:pos="8300"/>
      </w:tabs>
    </w:pPr>
  </w:style>
  <w:style w:type="character" w:customStyle="1" w:styleId="20">
    <w:name w:val="MTDisplayEquation Char"/>
    <w:basedOn w:val="10"/>
    <w:link w:val="19"/>
    <w:autoRedefine/>
    <w:qFormat/>
    <w:uiPriority w:val="0"/>
    <w:rPr>
      <w:rFonts w:ascii="NEU-BZ" w:eastAsia="方正书宋_GBK"/>
      <w:color w:val="000000"/>
      <w:sz w:val="18"/>
      <w:szCs w:val="22"/>
    </w:rPr>
  </w:style>
  <w:style w:type="character" w:customStyle="1" w:styleId="21">
    <w:name w:val="脚注文本 Char"/>
    <w:basedOn w:val="10"/>
    <w:autoRedefine/>
    <w:qFormat/>
    <w:uiPriority w:val="99"/>
    <w:rPr>
      <w:sz w:val="18"/>
      <w:szCs w:val="18"/>
    </w:rPr>
  </w:style>
  <w:style w:type="character" w:customStyle="1" w:styleId="22">
    <w:name w:val="脚注文本 字符"/>
    <w:basedOn w:val="10"/>
    <w:link w:val="6"/>
    <w:autoRedefine/>
    <w:qFormat/>
    <w:uiPriority w:val="99"/>
    <w:rPr>
      <w:rFonts w:ascii="NEU-BZ" w:eastAsia="方正书宋_GBK"/>
      <w:color w:val="000000"/>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MS</Company>
  <Pages>3</Pages>
  <Words>1241</Words>
  <Characters>2796</Characters>
  <Lines>23</Lines>
  <Paragraphs>6</Paragraphs>
  <TotalTime>0</TotalTime>
  <ScaleCrop>false</ScaleCrop>
  <LinksUpToDate>false</LinksUpToDate>
  <CharactersWithSpaces>3267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2025-05-29T07:37:00Z</dcterms:created>
  <dc:creator>李凤旭</dc:creator>
  <cp:lastModifiedBy>A0885</cp:lastModifiedBy>
  <cp:lastPrinted>2022-01-12T07:52:00Z</cp:lastPrinted>
  <dcterms:modified xsi:type="dcterms:W3CDTF">2025-06-04T05:52:12Z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F3DE0CB70BE0418FA4A3E80F0499D1B6_13</vt:lpwstr>
  </property>
  <property fmtid="{D5CDD505-2E9C-101B-9397-08002B2CF9AE}" pid="4" name="KSOTemplateDocerSaveRecord">
    <vt:lpwstr>eyJoZGlkIjoiODBlNjhiNDVlZGQ0NTViNDY1MGNiYThhOGRmMjI3ZjEifQ==</vt:lpwstr>
  </property>
</Properties>
</file>