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9B872">
      <w:pPr>
        <w:spacing w:line="261" w:lineRule="auto"/>
        <w:rPr>
          <w:rFonts w:ascii="Arial"/>
          <w:sz w:val="21"/>
        </w:rPr>
      </w:pPr>
    </w:p>
    <w:p w14:paraId="49B9951E">
      <w:pPr>
        <w:spacing w:line="262" w:lineRule="auto"/>
        <w:rPr>
          <w:rFonts w:ascii="Arial"/>
          <w:sz w:val="21"/>
        </w:rPr>
      </w:pPr>
    </w:p>
    <w:p w14:paraId="1E6DD75C">
      <w:pPr>
        <w:spacing w:line="262" w:lineRule="auto"/>
        <w:rPr>
          <w:rFonts w:ascii="Arial"/>
          <w:sz w:val="21"/>
        </w:rPr>
      </w:pPr>
    </w:p>
    <w:p w14:paraId="687826AB">
      <w:pPr>
        <w:spacing w:line="620" w:lineRule="exact"/>
        <w:ind w:firstLine="1179"/>
        <w:jc w:val="center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  <w:t>并列连词与并列复合句</w:t>
      </w:r>
    </w:p>
    <w:p w14:paraId="52E48F1B">
      <w:pPr>
        <w:spacing w:line="261" w:lineRule="auto"/>
        <w:rPr>
          <w:rFonts w:ascii="Arial"/>
          <w:sz w:val="21"/>
        </w:rPr>
      </w:pPr>
    </w:p>
    <w:p w14:paraId="6A9D1DC0">
      <w:pPr>
        <w:spacing w:before="117" w:line="222" w:lineRule="auto"/>
        <w:ind w:right="20"/>
        <w:jc w:val="center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b/>
          <w:bCs/>
          <w:spacing w:val="-6"/>
          <w:position w:val="-2"/>
          <w:sz w:val="28"/>
          <w:szCs w:val="28"/>
        </w:rPr>
        <w:t>体系透视</w:t>
      </w:r>
    </w:p>
    <w:p w14:paraId="099233C6">
      <w:pPr>
        <w:pStyle w:val="2"/>
        <w:spacing w:before="89" w:line="342" w:lineRule="auto"/>
        <w:ind w:right="302"/>
        <w:rPr>
          <w:rFonts w:hint="default" w:ascii="Times New Roman" w:hAnsi="Times New Roman" w:eastAsia="宋体" w:cs="Times New Roman"/>
          <w:b/>
          <w:bCs/>
          <w:spacing w:val="-11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spacing w:val="-11"/>
          <w:sz w:val="22"/>
          <w:szCs w:val="22"/>
        </w:rPr>
        <w:t>并列连词及其 所表示的关系</w:t>
      </w:r>
    </w:p>
    <w:p w14:paraId="202C3D55">
      <w:pPr>
        <w:pStyle w:val="2"/>
        <w:spacing w:before="89" w:line="342" w:lineRule="auto"/>
        <w:ind w:right="302"/>
        <w:rPr>
          <w:rFonts w:hint="default" w:ascii="Times New Roman" w:hAnsi="Times New Roman" w:eastAsia="宋体" w:cs="Times New Roman"/>
          <w:b w:val="0"/>
          <w:bCs w:val="0"/>
          <w:spacing w:val="-11"/>
          <w:sz w:val="20"/>
          <w:szCs w:val="20"/>
        </w:rPr>
        <w:sectPr>
          <w:pgSz w:w="12240" w:h="17180"/>
          <w:pgMar w:top="339" w:right="1029" w:bottom="0" w:left="880" w:header="0" w:footer="0" w:gutter="0"/>
          <w:cols w:equalWidth="0" w:num="1">
            <w:col w:w="10331"/>
          </w:cols>
        </w:sectPr>
      </w:pPr>
    </w:p>
    <w:p w14:paraId="38B4F4E1">
      <w:pPr>
        <w:pStyle w:val="2"/>
        <w:spacing w:before="89" w:line="342" w:lineRule="auto"/>
        <w:ind w:right="302"/>
        <w:rPr>
          <w:rFonts w:hint="default" w:ascii="Times New Roman" w:hAnsi="Times New Roman" w:eastAsia="宋体" w:cs="Times New Roman"/>
          <w:b w:val="0"/>
          <w:bCs w:val="0"/>
          <w:spacing w:val="-11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pacing w:val="-11"/>
          <w:sz w:val="24"/>
          <w:szCs w:val="24"/>
        </w:rPr>
        <w:t>and,</w:t>
      </w:r>
      <w:r>
        <w:rPr>
          <w:rFonts w:hint="default" w:ascii="Times New Roman" w:hAnsi="Times New Roman" w:eastAsia="宋体" w:cs="Times New Roman"/>
          <w:b w:val="0"/>
          <w:bCs w:val="0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pacing w:val="-11"/>
          <w:sz w:val="24"/>
          <w:szCs w:val="24"/>
        </w:rPr>
        <w:t>both..and..,not only..but also...,</w:t>
      </w:r>
    </w:p>
    <w:p w14:paraId="56BF30B6">
      <w:pPr>
        <w:pStyle w:val="2"/>
        <w:spacing w:before="89" w:line="342" w:lineRule="auto"/>
        <w:ind w:right="302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pacing w:val="-11"/>
          <w:sz w:val="24"/>
          <w:szCs w:val="24"/>
        </w:rPr>
        <w:t>neither...nor...—</w:t>
      </w:r>
      <w:r>
        <w:rPr>
          <w:rFonts w:hint="default" w:ascii="Times New Roman" w:hAnsi="Times New Roman" w:eastAsia="宋体" w:cs="Times New Roman"/>
          <w:b w:val="0"/>
          <w:bCs w:val="0"/>
          <w:spacing w:val="-39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pacing w:val="-11"/>
          <w:sz w:val="24"/>
          <w:szCs w:val="24"/>
        </w:rPr>
        <w:t>通常表示并列、</w:t>
      </w:r>
      <w:r>
        <w:rPr>
          <w:rFonts w:hint="default" w:ascii="Times New Roman" w:hAnsi="Times New Roman" w:eastAsia="宋体" w:cs="Times New Roman"/>
          <w:b w:val="0"/>
          <w:bCs w:val="0"/>
          <w:spacing w:val="-12"/>
          <w:sz w:val="24"/>
          <w:szCs w:val="24"/>
        </w:rPr>
        <w:t>顺承、递进关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spacing w:val="-12"/>
          <w:sz w:val="24"/>
          <w:szCs w:val="24"/>
        </w:rPr>
        <w:t>系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eastAsia="宋体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or</w:t>
      </w:r>
      <w:r>
        <w:rPr>
          <w:rFonts w:hint="default" w:ascii="Times New Roman" w:hAnsi="Times New Roman" w:cs="Times New Roman"/>
          <w:b w:val="0"/>
          <w:bCs w:val="0"/>
          <w:spacing w:val="4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either</w:t>
      </w:r>
      <w:r>
        <w:rPr>
          <w:rFonts w:hint="default" w:ascii="Times New Roman" w:hAnsi="Times New Roman" w:cs="Times New Roman"/>
          <w:b w:val="0"/>
          <w:bCs w:val="0"/>
          <w:spacing w:val="4"/>
          <w:sz w:val="24"/>
          <w:szCs w:val="24"/>
        </w:rPr>
        <w:t>..o</w:t>
      </w:r>
      <w:r>
        <w:rPr>
          <w:rFonts w:hint="default" w:ascii="Times New Roman" w:hAnsi="Times New Roman" w:eastAsia="宋体" w:cs="Times New Roman"/>
          <w:b w:val="0"/>
          <w:bCs w:val="0"/>
          <w:spacing w:val="4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spacing w:val="4"/>
          <w:sz w:val="24"/>
          <w:szCs w:val="24"/>
        </w:rPr>
        <w:t>...</w:t>
      </w:r>
      <w:r>
        <w:rPr>
          <w:rFonts w:hint="default" w:ascii="Times New Roman" w:hAnsi="Times New Roman" w:eastAsia="宋体" w:cs="Times New Roman"/>
          <w:b w:val="0"/>
          <w:bCs w:val="0"/>
          <w:spacing w:val="4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4"/>
          <w:sz w:val="24"/>
          <w:szCs w:val="24"/>
        </w:rPr>
        <w:t xml:space="preserve">— </w:t>
      </w:r>
      <w:r>
        <w:rPr>
          <w:rFonts w:hint="default" w:ascii="Times New Roman" w:hAnsi="Times New Roman" w:eastAsia="宋体" w:cs="Times New Roman"/>
          <w:b w:val="0"/>
          <w:bCs w:val="0"/>
          <w:spacing w:val="4"/>
          <w:sz w:val="24"/>
          <w:szCs w:val="24"/>
        </w:rPr>
        <w:t>通常表示选择关系</w:t>
      </w:r>
    </w:p>
    <w:p w14:paraId="280C781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but</w:t>
      </w:r>
      <w:r>
        <w:rPr>
          <w:rFonts w:hint="default" w:ascii="Times New Roman" w:hAnsi="Times New Roman" w:cs="Times New Roman"/>
          <w:b w:val="0"/>
          <w:bCs w:val="0"/>
          <w:spacing w:val="5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yet</w:t>
      </w:r>
      <w:r>
        <w:rPr>
          <w:rFonts w:hint="default" w:ascii="Times New Roman" w:hAnsi="Times New Roman" w:cs="Times New Roman"/>
          <w:b w:val="0"/>
          <w:bCs w:val="0"/>
          <w:spacing w:val="5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while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5"/>
          <w:sz w:val="24"/>
          <w:szCs w:val="24"/>
        </w:rPr>
        <w:t xml:space="preserve">— </w:t>
      </w:r>
      <w:r>
        <w:rPr>
          <w:rFonts w:hint="default" w:ascii="Times New Roman" w:hAnsi="Times New Roman" w:eastAsia="宋体" w:cs="Times New Roman"/>
          <w:b w:val="0"/>
          <w:bCs w:val="0"/>
          <w:spacing w:val="5"/>
          <w:sz w:val="24"/>
          <w:szCs w:val="24"/>
        </w:rPr>
        <w:t>通常表示转折或对比关系</w:t>
      </w:r>
      <w:r>
        <w:rPr>
          <w:rFonts w:hint="eastAsia" w:eastAsia="宋体" w:cs="Times New Roman"/>
          <w:b w:val="0"/>
          <w:bCs w:val="0"/>
          <w:spacing w:val="5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</w:t>
      </w:r>
      <w:r>
        <w:rPr>
          <w:rFonts w:hint="default" w:ascii="Times New Roman" w:hAnsi="Times New Roman" w:cs="Times New Roman"/>
          <w:b w:val="0"/>
          <w:bCs w:val="0"/>
          <w:spacing w:val="7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</w:t>
      </w:r>
      <w:r>
        <w:rPr>
          <w:rFonts w:hint="default" w:ascii="Times New Roman" w:hAnsi="Times New Roman" w:cs="Times New Roman"/>
          <w:b w:val="0"/>
          <w:bCs w:val="0"/>
          <w:spacing w:val="7"/>
          <w:sz w:val="24"/>
          <w:szCs w:val="24"/>
        </w:rPr>
        <w:t xml:space="preserve"> —</w:t>
      </w:r>
      <w:r>
        <w:rPr>
          <w:rFonts w:hint="default" w:ascii="Times New Roman" w:hAnsi="Times New Roman" w:cs="Times New Roman"/>
          <w:b w:val="0"/>
          <w:bCs w:val="0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pacing w:val="7"/>
          <w:sz w:val="24"/>
          <w:szCs w:val="24"/>
        </w:rPr>
        <w:t>通常表示因果关系</w:t>
      </w:r>
    </w:p>
    <w:p w14:paraId="66184C66">
      <w:pPr>
        <w:spacing w:line="243" w:lineRule="auto"/>
        <w:rPr>
          <w:rFonts w:ascii="Arial"/>
          <w:sz w:val="21"/>
        </w:rPr>
        <w:sectPr>
          <w:type w:val="continuous"/>
          <w:pgSz w:w="12240" w:h="17180"/>
          <w:pgMar w:top="339" w:right="1029" w:bottom="0" w:left="880" w:header="0" w:footer="0" w:gutter="0"/>
          <w:cols w:equalWidth="0" w:num="2">
            <w:col w:w="4953" w:space="425"/>
            <w:col w:w="4953"/>
          </w:cols>
        </w:sectPr>
      </w:pPr>
    </w:p>
    <w:p w14:paraId="3A3432AC">
      <w:pPr>
        <w:spacing w:line="243" w:lineRule="auto"/>
        <w:rPr>
          <w:rFonts w:ascii="Arial"/>
          <w:sz w:val="21"/>
        </w:rPr>
      </w:pPr>
    </w:p>
    <w:p w14:paraId="3A4FBE3D">
      <w:pPr>
        <w:spacing w:before="117" w:line="233" w:lineRule="auto"/>
        <w:ind w:right="23"/>
        <w:jc w:val="center"/>
        <w:rPr>
          <w:rFonts w:ascii="宋体" w:hAnsi="宋体" w:eastAsia="宋体" w:cs="宋体"/>
          <w:sz w:val="19"/>
          <w:szCs w:val="19"/>
        </w:rPr>
      </w:pPr>
      <w:r>
        <w:rPr>
          <w:rFonts w:hint="default" w:ascii="Times New Roman" w:hAnsi="Times New Roman" w:eastAsia="黑体" w:cs="Times New Roman"/>
          <w:b/>
          <w:bCs/>
          <w:spacing w:val="-3"/>
          <w:position w:val="-4"/>
          <w:sz w:val="28"/>
          <w:szCs w:val="28"/>
        </w:rPr>
        <w:t>重难透析</w:t>
      </w:r>
    </w:p>
    <w:p w14:paraId="20523640">
      <w:pPr>
        <w:spacing w:line="68" w:lineRule="exact"/>
      </w:pPr>
    </w:p>
    <w:p w14:paraId="68DBFA06">
      <w:pPr>
        <w:spacing w:line="68" w:lineRule="exact"/>
        <w:sectPr>
          <w:type w:val="continuous"/>
          <w:pgSz w:w="12240" w:h="17180"/>
          <w:pgMar w:top="339" w:right="1029" w:bottom="0" w:left="880" w:header="0" w:footer="0" w:gutter="0"/>
          <w:cols w:equalWidth="0" w:num="1">
            <w:col w:w="10331"/>
          </w:cols>
        </w:sectPr>
      </w:pPr>
    </w:p>
    <w:p w14:paraId="080B76E0">
      <w:pPr>
        <w:spacing w:before="78" w:line="220" w:lineRule="auto"/>
        <w:ind w:left="339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黑体" w:cs="Times New Roman"/>
          <w:b/>
          <w:bCs/>
          <w:spacing w:val="-5"/>
          <w:sz w:val="20"/>
          <w:szCs w:val="2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spacing w:val="28"/>
          <w:sz w:val="20"/>
          <w:szCs w:val="20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5"/>
          <w:sz w:val="20"/>
          <w:szCs w:val="20"/>
        </w:rPr>
        <w:t xml:space="preserve">and </w:t>
      </w:r>
      <w:r>
        <w:rPr>
          <w:rFonts w:hint="default" w:ascii="Times New Roman" w:hAnsi="Times New Roman" w:eastAsia="黑体" w:cs="Times New Roman"/>
          <w:b/>
          <w:bCs/>
          <w:spacing w:val="-5"/>
          <w:sz w:val="20"/>
          <w:szCs w:val="20"/>
        </w:rPr>
        <w:t>与</w:t>
      </w:r>
      <w:r>
        <w:rPr>
          <w:rFonts w:hint="default" w:ascii="Times New Roman" w:hAnsi="Times New Roman" w:eastAsia="黑体" w:cs="Times New Roman"/>
          <w:b/>
          <w:bCs/>
          <w:spacing w:val="-60"/>
          <w:sz w:val="20"/>
          <w:szCs w:val="20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5"/>
          <w:sz w:val="20"/>
          <w:szCs w:val="20"/>
        </w:rPr>
        <w:t>both..and..</w:t>
      </w:r>
    </w:p>
    <w:p w14:paraId="1F8F0846">
      <w:pPr>
        <w:pStyle w:val="2"/>
        <w:spacing w:before="37" w:line="320" w:lineRule="auto"/>
        <w:ind w:left="342" w:right="243" w:firstLine="6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-12"/>
          <w:sz w:val="20"/>
          <w:szCs w:val="20"/>
        </w:rPr>
        <w:t xml:space="preserve">(1)and   </w:t>
      </w:r>
      <w:r>
        <w:rPr>
          <w:rFonts w:hint="default" w:ascii="Times New Roman" w:hAnsi="Times New Roman" w:eastAsia="宋体" w:cs="Times New Roman"/>
          <w:b/>
          <w:bCs/>
          <w:spacing w:val="-12"/>
          <w:sz w:val="20"/>
          <w:szCs w:val="20"/>
        </w:rPr>
        <w:t>和</w:t>
      </w:r>
      <w:r>
        <w:rPr>
          <w:rFonts w:hint="default" w:ascii="Times New Roman" w:hAnsi="Times New Roman" w:cs="Times New Roman"/>
          <w:b/>
          <w:bCs/>
          <w:spacing w:val="-12"/>
          <w:sz w:val="20"/>
          <w:szCs w:val="20"/>
        </w:rPr>
        <w:t>both..and.</w:t>
      </w:r>
      <w:r>
        <w:rPr>
          <w:rFonts w:hint="default" w:ascii="Times New Roman" w:hAnsi="Times New Roman" w:cs="Times New Roman"/>
          <w:b/>
          <w:bCs/>
          <w:spacing w:val="-4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2"/>
          <w:sz w:val="20"/>
          <w:szCs w:val="20"/>
        </w:rPr>
        <w:t>…</w:t>
      </w:r>
      <w:r>
        <w:rPr>
          <w:rFonts w:hint="default" w:ascii="Times New Roman" w:hAnsi="Times New Roman" w:cs="Times New Roman"/>
          <w:b/>
          <w:bCs/>
          <w:spacing w:val="19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2"/>
          <w:sz w:val="20"/>
          <w:szCs w:val="20"/>
        </w:rPr>
        <w:t>可用于连接并</w:t>
      </w:r>
      <w:r>
        <w:rPr>
          <w:rFonts w:hint="default" w:ascii="Times New Roman" w:hAnsi="Times New Roman" w:eastAsia="宋体" w:cs="Times New Roman"/>
          <w:b/>
          <w:bCs/>
          <w:spacing w:val="-13"/>
          <w:sz w:val="20"/>
          <w:szCs w:val="20"/>
        </w:rPr>
        <w:t>列成分，表示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0"/>
          <w:sz w:val="20"/>
          <w:szCs w:val="20"/>
        </w:rPr>
        <w:t>并列、顺承、递进关系。</w:t>
      </w:r>
    </w:p>
    <w:p w14:paraId="52F10622">
      <w:pPr>
        <w:pStyle w:val="2"/>
        <w:spacing w:before="58" w:line="291" w:lineRule="auto"/>
        <w:ind w:left="339" w:right="155"/>
        <w:jc w:val="both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1"/>
          <w:sz w:val="20"/>
          <w:szCs w:val="20"/>
        </w:rPr>
        <w:t>I</w:t>
      </w:r>
      <w:r>
        <w:rPr>
          <w:rFonts w:hint="default" w:ascii="Times New Roman" w:hAnsi="Times New Roman" w:cs="Times New Roman"/>
          <w:spacing w:val="13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feel   more    dynamic</w:t>
      </w:r>
      <w:r>
        <w:rPr>
          <w:rFonts w:hint="default" w:ascii="Times New Roman" w:hAnsi="Times New Roman" w:cs="Times New Roman"/>
          <w:spacing w:val="10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and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stronger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than</w:t>
      </w:r>
      <w:r>
        <w:rPr>
          <w:rFonts w:hint="default" w:ascii="Times New Roman" w:hAnsi="Times New Roman" w:cs="Times New Roman"/>
          <w:spacing w:val="10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ever,in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   body</w:t>
      </w:r>
      <w:r>
        <w:rPr>
          <w:rFonts w:hint="default" w:ascii="Times New Roman" w:hAnsi="Times New Roman" w:cs="Times New Roman"/>
          <w:spacing w:val="12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</w:t>
      </w:r>
      <w:r>
        <w:rPr>
          <w:rFonts w:hint="default" w:ascii="Times New Roman" w:hAnsi="Times New Roman" w:cs="Times New Roman"/>
          <w:spacing w:val="12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z w:val="20"/>
          <w:szCs w:val="20"/>
        </w:rPr>
        <w:t>mind</w:t>
      </w:r>
      <w:r>
        <w:rPr>
          <w:rFonts w:hint="default" w:ascii="Times New Roman" w:hAnsi="Times New Roman" w:cs="Times New Roman"/>
          <w:spacing w:val="12"/>
          <w:sz w:val="20"/>
          <w:szCs w:val="20"/>
        </w:rPr>
        <w:t>.</w:t>
      </w:r>
      <w:r>
        <w:rPr>
          <w:rFonts w:hint="default" w:ascii="Times New Roman" w:hAnsi="Times New Roman" w:eastAsia="宋体" w:cs="Times New Roman"/>
          <w:spacing w:val="12"/>
          <w:sz w:val="20"/>
          <w:szCs w:val="20"/>
        </w:rPr>
        <w:t>我感到身体和精神都比以前更富活力，</w:t>
      </w:r>
      <w:r>
        <w:rPr>
          <w:rFonts w:hint="default" w:ascii="Times New Roman" w:hAnsi="Times New Roman" w:eastAsia="宋体" w:cs="Times New Roman"/>
          <w:spacing w:val="8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3"/>
          <w:sz w:val="20"/>
          <w:szCs w:val="20"/>
        </w:rPr>
        <w:t>更加强健。</w:t>
      </w:r>
    </w:p>
    <w:p w14:paraId="3BB16101">
      <w:pPr>
        <w:pStyle w:val="2"/>
        <w:spacing w:before="57" w:line="274" w:lineRule="auto"/>
        <w:ind w:left="339" w:right="243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He</w:t>
      </w:r>
      <w:r>
        <w:rPr>
          <w:rFonts w:hint="default" w:ascii="Times New Roman" w:hAnsi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pushed</w:t>
      </w:r>
      <w:r>
        <w:rPr>
          <w:rFonts w:hint="default" w:ascii="Times New Roman" w:hAnsi="Times New Roman" w:cs="Times New Roman"/>
          <w:spacing w:val="2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me   away,gathered</w:t>
      </w:r>
      <w:r>
        <w:rPr>
          <w:rFonts w:hint="default" w:ascii="Times New Roman" w:hAnsi="Times New Roman" w:cs="Times New Roman"/>
          <w:spacing w:val="2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himself</w:t>
      </w:r>
      <w:r>
        <w:rPr>
          <w:rFonts w:hint="default" w:ascii="Times New Roman" w:hAnsi="Times New Roman" w:cs="Times New Roman"/>
          <w:spacing w:val="22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41"/>
          <w:sz w:val="20"/>
          <w:szCs w:val="20"/>
          <w:u w:val="single" w:color="auto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 got  up  to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his</w:t>
      </w:r>
      <w:r>
        <w:rPr>
          <w:rFonts w:hint="default" w:ascii="Times New Roman" w:hAnsi="Times New Roman" w:cs="Times New Roman"/>
          <w:sz w:val="20"/>
          <w:szCs w:val="20"/>
        </w:rPr>
        <w:t xml:space="preserve"> feet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. </w:t>
      </w:r>
      <w:r>
        <w:rPr>
          <w:rFonts w:hint="default" w:ascii="Times New Roman" w:hAnsi="Times New Roman" w:eastAsia="宋体" w:cs="Times New Roman"/>
          <w:spacing w:val="8"/>
          <w:sz w:val="20"/>
          <w:szCs w:val="20"/>
        </w:rPr>
        <w:t>他把我推开，调整了一下自己，然后站了起来。</w:t>
      </w:r>
    </w:p>
    <w:p w14:paraId="06BC03A6">
      <w:pPr>
        <w:pStyle w:val="2"/>
        <w:spacing w:before="1" w:line="313" w:lineRule="auto"/>
        <w:ind w:left="342" w:right="258" w:firstLine="6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-10"/>
          <w:sz w:val="20"/>
          <w:szCs w:val="20"/>
        </w:rPr>
        <w:t xml:space="preserve">(2)and   </w:t>
      </w:r>
      <w:r>
        <w:rPr>
          <w:rFonts w:hint="default" w:ascii="Times New Roman" w:hAnsi="Times New Roman" w:eastAsia="宋体" w:cs="Times New Roman"/>
          <w:b/>
          <w:bCs/>
          <w:spacing w:val="-10"/>
          <w:sz w:val="20"/>
          <w:szCs w:val="20"/>
        </w:rPr>
        <w:t>可用于连接并列分句，表示并列、顺承、</w:t>
      </w:r>
      <w:r>
        <w:rPr>
          <w:rFonts w:hint="default" w:ascii="Times New Roman" w:hAnsi="Times New Roman" w:eastAsia="宋体" w:cs="Times New Roman"/>
          <w:b/>
          <w:bCs/>
          <w:spacing w:val="5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9"/>
          <w:sz w:val="20"/>
          <w:szCs w:val="20"/>
        </w:rPr>
        <w:t>递进关系。</w:t>
      </w:r>
    </w:p>
    <w:p w14:paraId="3EC5ACD5">
      <w:pPr>
        <w:pStyle w:val="2"/>
        <w:spacing w:before="47" w:line="283" w:lineRule="auto"/>
        <w:ind w:left="339" w:right="239"/>
        <w:jc w:val="both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I've   heard   that   i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</w:t>
      </w:r>
      <w:r>
        <w:rPr>
          <w:rFonts w:hint="default" w:ascii="Times New Roman" w:hAnsi="Times New Roman" w:cs="Times New Roman"/>
          <w:spacing w:val="3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is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an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amazing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attraction,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</w:t>
      </w:r>
      <w:r>
        <w:rPr>
          <w:rFonts w:hint="default" w:ascii="Times New Roman" w:hAnsi="Times New Roman" w:cs="Times New Roman"/>
          <w:spacing w:val="3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can't</w:t>
      </w:r>
      <w:r>
        <w:rPr>
          <w:rFonts w:hint="default" w:ascii="Times New Roman" w:hAnsi="Times New Roman" w:cs="Times New Roman"/>
          <w:sz w:val="20"/>
          <w:szCs w:val="20"/>
        </w:rPr>
        <w:t xml:space="preserve"> wait</w:t>
      </w:r>
      <w:r>
        <w:rPr>
          <w:rFonts w:hint="default" w:ascii="Times New Roman" w:hAnsi="Times New Roman" w:cs="Times New Roman"/>
          <w:spacing w:val="13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to</w:t>
      </w:r>
      <w:r>
        <w:rPr>
          <w:rFonts w:hint="default" w:ascii="Times New Roman" w:hAnsi="Times New Roman" w:cs="Times New Roman"/>
          <w:spacing w:val="13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go</w:t>
      </w:r>
      <w:r>
        <w:rPr>
          <w:rFonts w:hint="default" w:ascii="Times New Roman" w:hAnsi="Times New Roman" w:cs="Times New Roman"/>
          <w:spacing w:val="13"/>
          <w:sz w:val="20"/>
          <w:szCs w:val="20"/>
        </w:rPr>
        <w:t>.</w:t>
      </w:r>
      <w:r>
        <w:rPr>
          <w:rFonts w:hint="default" w:ascii="Times New Roman" w:hAnsi="Times New Roman" w:eastAsia="宋体" w:cs="Times New Roman"/>
          <w:spacing w:val="13"/>
          <w:sz w:val="20"/>
          <w:szCs w:val="20"/>
        </w:rPr>
        <w:t>我听说那是一个令人惊叹的景点</w:t>
      </w:r>
      <w:r>
        <w:rPr>
          <w:rFonts w:hint="default" w:ascii="Times New Roman" w:hAnsi="Times New Roman" w:eastAsia="宋体" w:cs="Times New Roman"/>
          <w:spacing w:val="12"/>
          <w:sz w:val="20"/>
          <w:szCs w:val="20"/>
        </w:rPr>
        <w:t>，我迫不及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3"/>
          <w:sz w:val="20"/>
          <w:szCs w:val="20"/>
        </w:rPr>
        <w:t>待想去。</w:t>
      </w:r>
    </w:p>
    <w:p w14:paraId="7376AB47">
      <w:pPr>
        <w:pStyle w:val="2"/>
        <w:spacing w:before="1" w:line="321" w:lineRule="auto"/>
        <w:ind w:left="342" w:right="238" w:firstLine="6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-13"/>
          <w:sz w:val="20"/>
          <w:szCs w:val="20"/>
        </w:rPr>
        <w:t xml:space="preserve">(3)and   </w:t>
      </w:r>
      <w:r>
        <w:rPr>
          <w:rFonts w:hint="default" w:ascii="Times New Roman" w:hAnsi="Times New Roman" w:eastAsia="宋体" w:cs="Times New Roman"/>
          <w:b/>
          <w:bCs/>
          <w:spacing w:val="-13"/>
          <w:sz w:val="20"/>
          <w:szCs w:val="20"/>
        </w:rPr>
        <w:t>还可用于“祈使句+</w:t>
      </w:r>
      <w:r>
        <w:rPr>
          <w:rFonts w:hint="default" w:ascii="Times New Roman" w:hAnsi="Times New Roman" w:cs="Times New Roman"/>
          <w:b/>
          <w:bCs/>
          <w:spacing w:val="-13"/>
          <w:sz w:val="20"/>
          <w:szCs w:val="20"/>
        </w:rPr>
        <w:t>an</w:t>
      </w:r>
      <w:r>
        <w:rPr>
          <w:rFonts w:hint="default" w:ascii="Times New Roman" w:hAnsi="Times New Roman" w:cs="Times New Roman"/>
          <w:b/>
          <w:bCs/>
          <w:spacing w:val="-14"/>
          <w:sz w:val="20"/>
          <w:szCs w:val="20"/>
        </w:rPr>
        <w:t>d+</w:t>
      </w:r>
      <w:r>
        <w:rPr>
          <w:rFonts w:hint="default" w:ascii="Times New Roman" w:hAnsi="Times New Roman" w:eastAsia="宋体" w:cs="Times New Roman"/>
          <w:b/>
          <w:bCs/>
          <w:spacing w:val="-14"/>
          <w:sz w:val="20"/>
          <w:szCs w:val="20"/>
        </w:rPr>
        <w:t>陈述句”结构，意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5"/>
          <w:sz w:val="20"/>
          <w:szCs w:val="20"/>
        </w:rPr>
        <w:t>为“只要……就</w:t>
      </w:r>
      <w:r>
        <w:rPr>
          <w:rFonts w:hint="default" w:ascii="Times New Roman" w:hAnsi="Times New Roman" w:eastAsia="宋体" w:cs="Times New Roman"/>
          <w:b/>
          <w:bCs/>
          <w:spacing w:val="-54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5"/>
          <w:sz w:val="20"/>
          <w:szCs w:val="20"/>
        </w:rPr>
        <w:t>……”。</w:t>
      </w:r>
    </w:p>
    <w:p w14:paraId="4FCF7B87">
      <w:pPr>
        <w:pStyle w:val="2"/>
        <w:spacing w:before="18" w:line="309" w:lineRule="auto"/>
        <w:ind w:left="339" w:right="24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Work</w:t>
      </w:r>
      <w:r>
        <w:rPr>
          <w:rFonts w:hint="default" w:ascii="Times New Roman" w:hAnsi="Times New Roman" w:cs="Times New Roman"/>
          <w:spacing w:val="12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z w:val="20"/>
          <w:szCs w:val="20"/>
        </w:rPr>
        <w:t>efficiently, ________   you'll    complete    the</w:t>
      </w:r>
      <w:r>
        <w:rPr>
          <w:rFonts w:hint="default" w:ascii="Times New Roman" w:hAnsi="Times New Roman" w:cs="Times New Roman"/>
          <w:spacing w:val="10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z w:val="20"/>
          <w:szCs w:val="20"/>
        </w:rPr>
        <w:t xml:space="preserve">task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by    the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>end of</w:t>
      </w:r>
      <w:r>
        <w:rPr>
          <w:rFonts w:hint="default" w:ascii="Times New Roman" w:hAnsi="Times New Roman" w:cs="Times New Roman"/>
          <w:spacing w:val="-2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>the month.</w:t>
      </w:r>
    </w:p>
    <w:p w14:paraId="71527087">
      <w:pPr>
        <w:spacing w:line="219" w:lineRule="auto"/>
        <w:ind w:left="33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2"/>
          <w:sz w:val="20"/>
          <w:szCs w:val="20"/>
        </w:rPr>
        <w:t>只要高效工作，到月底你就能完成任务。</w:t>
      </w:r>
    </w:p>
    <w:p w14:paraId="453993B2">
      <w:pPr>
        <w:spacing w:before="164" w:line="214" w:lineRule="auto"/>
        <w:ind w:left="409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pacing w:val="-2"/>
          <w:position w:val="-1"/>
          <w:sz w:val="20"/>
          <w:szCs w:val="20"/>
          <w:lang w:val="en-US" w:eastAsia="zh-CN"/>
        </w:rPr>
        <w:t>2.</w:t>
      </w:r>
      <w:r>
        <w:rPr>
          <w:rFonts w:hint="default" w:ascii="Times New Roman" w:hAnsi="Times New Roman" w:eastAsia="Arial" w:cs="Times New Roman"/>
          <w:b/>
          <w:bCs/>
          <w:spacing w:val="-2"/>
          <w:sz w:val="20"/>
          <w:szCs w:val="20"/>
        </w:rPr>
        <w:t>not</w:t>
      </w:r>
      <w:r>
        <w:rPr>
          <w:rFonts w:hint="default" w:ascii="Times New Roman" w:hAnsi="Times New Roman" w:eastAsia="Arial" w:cs="Times New Roman"/>
          <w:b/>
          <w:bCs/>
          <w:spacing w:val="15"/>
          <w:sz w:val="20"/>
          <w:szCs w:val="20"/>
        </w:rPr>
        <w:t xml:space="preserve">   </w:t>
      </w:r>
      <w:r>
        <w:rPr>
          <w:rFonts w:hint="default" w:ascii="Times New Roman" w:hAnsi="Times New Roman" w:eastAsia="Arial" w:cs="Times New Roman"/>
          <w:b/>
          <w:bCs/>
          <w:spacing w:val="-2"/>
          <w:sz w:val="20"/>
          <w:szCs w:val="20"/>
        </w:rPr>
        <w:t>only...but</w:t>
      </w:r>
      <w:r>
        <w:rPr>
          <w:rFonts w:hint="default" w:ascii="Times New Roman" w:hAnsi="Times New Roman" w:eastAsia="Arial" w:cs="Times New Roman"/>
          <w:b/>
          <w:bCs/>
          <w:spacing w:val="14"/>
          <w:w w:val="101"/>
          <w:sz w:val="20"/>
          <w:szCs w:val="20"/>
        </w:rPr>
        <w:t xml:space="preserve">   </w:t>
      </w:r>
      <w:r>
        <w:rPr>
          <w:rFonts w:hint="default" w:ascii="Times New Roman" w:hAnsi="Times New Roman" w:eastAsia="Arial" w:cs="Times New Roman"/>
          <w:b/>
          <w:bCs/>
          <w:spacing w:val="-2"/>
          <w:sz w:val="20"/>
          <w:szCs w:val="20"/>
        </w:rPr>
        <w:t>also...</w:t>
      </w:r>
    </w:p>
    <w:p w14:paraId="2E4C5BB7">
      <w:pPr>
        <w:spacing w:before="88" w:line="325" w:lineRule="auto"/>
        <w:ind w:left="339" w:right="227" w:firstLine="429"/>
        <w:jc w:val="both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-12"/>
          <w:sz w:val="20"/>
          <w:szCs w:val="20"/>
        </w:rPr>
        <w:t>not only...but also.…意为“</w:t>
      </w:r>
      <w:r>
        <w:rPr>
          <w:rFonts w:hint="default" w:ascii="Times New Roman" w:hAnsi="Times New Roman" w:eastAsia="宋体" w:cs="Times New Roman"/>
          <w:spacing w:val="-13"/>
          <w:sz w:val="20"/>
          <w:szCs w:val="20"/>
        </w:rPr>
        <w:t>不仅……而且……”,可用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9"/>
          <w:sz w:val="20"/>
          <w:szCs w:val="20"/>
        </w:rPr>
        <w:t>于连接并列成分或并列分句，表示并列、顺承、递进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</w:rPr>
        <w:t>关系。</w:t>
      </w:r>
    </w:p>
    <w:p w14:paraId="29D93B87">
      <w:pPr>
        <w:pStyle w:val="2"/>
        <w:spacing w:before="1" w:line="321" w:lineRule="auto"/>
        <w:ind w:left="339" w:right="236"/>
        <w:jc w:val="both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   hutongs      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  link     Beijing's     streets     and</w:t>
      </w:r>
      <w:r>
        <w:rPr>
          <w:rFonts w:hint="default" w:ascii="Times New Roman" w:hAnsi="Times New Roman" w:cs="Times New Roman"/>
          <w:sz w:val="20"/>
          <w:szCs w:val="20"/>
        </w:rPr>
        <w:t xml:space="preserve"> communities,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  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________(link)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its       past       and      pres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ent,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showing  that</w:t>
      </w:r>
      <w:r>
        <w:rPr>
          <w:rFonts w:hint="default" w:ascii="Times New Roman" w:hAnsi="Times New Roman" w:cs="Times New Roman"/>
          <w:spacing w:val="9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Beijing</w:t>
      </w:r>
      <w:r>
        <w:rPr>
          <w:rFonts w:hint="default" w:ascii="Times New Roman" w:hAnsi="Times New Roman" w:cs="Times New Roman"/>
          <w:spacing w:val="10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is  truly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an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ancien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yet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modern</w:t>
      </w:r>
      <w:r>
        <w:rPr>
          <w:rFonts w:hint="default" w:ascii="Times New Roman" w:hAnsi="Times New Roman" w:cs="Times New Roman"/>
          <w:spacing w:val="10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city.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9"/>
          <w:sz w:val="20"/>
          <w:szCs w:val="20"/>
        </w:rPr>
        <w:t>胡同不仅连接着北京的街道和社区，也连接着它的过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26"/>
          <w:sz w:val="20"/>
          <w:szCs w:val="20"/>
        </w:rPr>
        <w:t>去和现在，显示出北京是</w:t>
      </w:r>
      <w:r>
        <w:rPr>
          <w:rFonts w:hint="default" w:ascii="Times New Roman" w:hAnsi="Times New Roman" w:eastAsia="宋体" w:cs="Times New Roman"/>
          <w:spacing w:val="-43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26"/>
          <w:sz w:val="20"/>
          <w:szCs w:val="20"/>
        </w:rPr>
        <w:t>一个真正的古老而现代的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</w:rPr>
        <w:t>城市。</w:t>
      </w:r>
    </w:p>
    <w:p w14:paraId="6D1336C6">
      <w:pPr>
        <w:pStyle w:val="2"/>
        <w:spacing w:before="61" w:line="317" w:lineRule="auto"/>
        <w:ind w:left="339" w:right="24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1"/>
          <w:sz w:val="20"/>
          <w:szCs w:val="20"/>
        </w:rPr>
        <w:t>It  is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said</w:t>
      </w:r>
      <w:r>
        <w:rPr>
          <w:rFonts w:hint="default" w:ascii="Times New Roman" w:hAnsi="Times New Roman" w:cs="Times New Roman"/>
          <w:spacing w:val="7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that</w:t>
      </w:r>
      <w:r>
        <w:rPr>
          <w:rFonts w:hint="default" w:ascii="Times New Roman" w:hAnsi="Times New Roman" w:cs="Times New Roman"/>
          <w:spacing w:val="7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 does   he   sing   well,  </w:t>
      </w:r>
      <w:r>
        <w:rPr>
          <w:rFonts w:hint="default" w:ascii="Times New Roman" w:hAnsi="Times New Roman" w:cs="Times New Roman"/>
          <w:sz w:val="20"/>
          <w:szCs w:val="20"/>
        </w:rPr>
        <w:t xml:space="preserve"> 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he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dances</w:t>
      </w:r>
      <w:r>
        <w:rPr>
          <w:rFonts w:hint="default" w:ascii="Times New Roman" w:hAnsi="Times New Roman" w:cs="Times New Roman"/>
          <w:spacing w:val="13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well.</w:t>
      </w:r>
    </w:p>
    <w:p w14:paraId="391B0F5A">
      <w:pPr>
        <w:spacing w:before="35" w:line="219" w:lineRule="auto"/>
        <w:ind w:left="33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2"/>
          <w:sz w:val="20"/>
          <w:szCs w:val="20"/>
        </w:rPr>
        <w:t>据说他不仅唱歌唱得好，跳舞也很棒。</w:t>
      </w:r>
    </w:p>
    <w:p w14:paraId="644F481D">
      <w:pPr>
        <w:pStyle w:val="2"/>
        <w:spacing w:before="65" w:line="304" w:lineRule="auto"/>
        <w:ind w:left="339" w:right="155"/>
        <w:rPr>
          <w:rFonts w:hint="default" w:ascii="Times New Roman" w:hAnsi="Times New Roman" w:eastAsia="楷体" w:cs="Times New Roman"/>
          <w:sz w:val="20"/>
          <w:szCs w:val="20"/>
        </w:rPr>
      </w:pPr>
      <w:r>
        <w:rPr>
          <w:rFonts w:hint="default" w:ascii="Times New Roman" w:hAnsi="Times New Roman" w:eastAsia="黑体" w:cs="Times New Roman"/>
          <w:spacing w:val="1"/>
          <w:sz w:val="20"/>
          <w:szCs w:val="20"/>
        </w:rPr>
        <w:t xml:space="preserve">注意   </w:t>
      </w:r>
      <w:r>
        <w:rPr>
          <w:rFonts w:hint="default" w:ascii="Times New Roman" w:hAnsi="Times New Roman" w:eastAsia="楷体" w:cs="Times New Roman"/>
          <w:spacing w:val="1"/>
          <w:sz w:val="20"/>
          <w:szCs w:val="20"/>
        </w:rPr>
        <w:t xml:space="preserve">当 </w:t>
      </w:r>
      <w:r>
        <w:rPr>
          <w:rFonts w:hint="default" w:ascii="Times New Roman" w:hAnsi="Times New Roman" w:cs="Times New Roman"/>
          <w:sz w:val="20"/>
          <w:szCs w:val="20"/>
        </w:rPr>
        <w:t>not</w:t>
      </w:r>
      <w:r>
        <w:rPr>
          <w:rFonts w:hint="default" w:ascii="Times New Roman" w:hAnsi="Times New Roman" w:cs="Times New Roman"/>
          <w:spacing w:val="2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only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>...</w:t>
      </w:r>
      <w:r>
        <w:rPr>
          <w:rFonts w:hint="default" w:ascii="Times New Roman" w:hAnsi="Times New Roman" w:cs="Times New Roman"/>
          <w:sz w:val="20"/>
          <w:szCs w:val="20"/>
        </w:rPr>
        <w:t>but</w:t>
      </w:r>
      <w:r>
        <w:rPr>
          <w:rFonts w:hint="default" w:ascii="Times New Roman" w:hAnsi="Times New Roman" w:cs="Times New Roman"/>
          <w:spacing w:val="1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also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>.….</w:t>
      </w:r>
      <w:r>
        <w:rPr>
          <w:rFonts w:hint="default" w:ascii="Times New Roman" w:hAnsi="Times New Roman" w:eastAsia="楷体" w:cs="Times New Roman"/>
          <w:spacing w:val="1"/>
          <w:sz w:val="20"/>
          <w:szCs w:val="20"/>
        </w:rPr>
        <w:t>连接并列分句且</w:t>
      </w:r>
      <w:r>
        <w:rPr>
          <w:rFonts w:hint="default" w:ascii="Times New Roman" w:hAnsi="Times New Roman" w:eastAsia="楷体" w:cs="Times New Roman"/>
          <w:spacing w:val="-4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not   only</w:t>
      </w:r>
      <w:r>
        <w:rPr>
          <w:rFonts w:hint="default" w:ascii="Times New Roman" w:hAnsi="Times New Roman" w:cs="Times New Roman"/>
          <w:spacing w:val="56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楷体" w:cs="Times New Roman"/>
          <w:spacing w:val="4"/>
          <w:sz w:val="20"/>
          <w:szCs w:val="20"/>
        </w:rPr>
        <w:t>置于句首时，前一分句部分倒装，后一分句不倒装；</w:t>
      </w:r>
      <w:r>
        <w:rPr>
          <w:rFonts w:hint="default" w:ascii="Times New Roman" w:hAnsi="Times New Roman" w:eastAsia="楷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楷体" w:cs="Times New Roman"/>
          <w:spacing w:val="-1"/>
          <w:sz w:val="20"/>
          <w:szCs w:val="20"/>
        </w:rPr>
        <w:t>当</w:t>
      </w:r>
      <w:r>
        <w:rPr>
          <w:rFonts w:hint="default" w:ascii="Times New Roman" w:hAnsi="Times New Roman" w:eastAsia="楷体" w:cs="Times New Roman"/>
          <w:spacing w:val="-2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not    only..but    also..</w:t>
      </w:r>
      <w:r>
        <w:rPr>
          <w:rFonts w:hint="default" w:ascii="Times New Roman" w:hAnsi="Times New Roman" w:eastAsia="楷体" w:cs="Times New Roman"/>
          <w:spacing w:val="-1"/>
          <w:sz w:val="20"/>
          <w:szCs w:val="20"/>
        </w:rPr>
        <w:t>连接并列成分时，句子不倒装。</w:t>
      </w:r>
    </w:p>
    <w:p w14:paraId="4B17FF88">
      <w:pPr>
        <w:pStyle w:val="2"/>
        <w:spacing w:before="49" w:line="192" w:lineRule="auto"/>
        <w:ind w:left="339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________________found  a  path  to  th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e  future  that</w:t>
      </w:r>
    </w:p>
    <w:p w14:paraId="24786E6B">
      <w:pPr>
        <w:spacing w:line="14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Arial" w:cs="Times New Roman"/>
          <w:sz w:val="20"/>
          <w:szCs w:val="20"/>
        </w:rPr>
        <w:br w:type="column"/>
      </w:r>
    </w:p>
    <w:p w14:paraId="5B26775E">
      <w:pPr>
        <w:pStyle w:val="2"/>
        <w:spacing w:before="47" w:line="315" w:lineRule="auto"/>
        <w:ind w:right="1"/>
        <w:jc w:val="both"/>
        <w:rPr>
          <w:rFonts w:hint="default" w:ascii="Times New Roman" w:hAnsi="Times New Roman" w:eastAsia="楷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did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not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run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over</w:t>
      </w:r>
      <w:r>
        <w:rPr>
          <w:rFonts w:hint="default" w:ascii="Times New Roman" w:hAnsi="Times New Roman" w:cs="Times New Roman"/>
          <w:spacing w:val="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relics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of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past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,  </w:t>
      </w:r>
      <w:r>
        <w:rPr>
          <w:rFonts w:hint="default" w:ascii="Times New Roman" w:hAnsi="Times New Roman" w:cs="Times New Roman"/>
          <w:sz w:val="20"/>
          <w:szCs w:val="20"/>
        </w:rPr>
        <w:t>________________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learnt</w:t>
      </w:r>
      <w:r>
        <w:rPr>
          <w:rFonts w:hint="default" w:ascii="Times New Roman" w:hAnsi="Times New Roman" w:cs="Times New Roman"/>
          <w:spacing w:val="5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that</w:t>
      </w:r>
      <w:r>
        <w:rPr>
          <w:rFonts w:hint="default" w:ascii="Times New Roman" w:hAnsi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it</w:t>
      </w:r>
      <w:r>
        <w:rPr>
          <w:rFonts w:hint="default"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was</w:t>
      </w:r>
      <w:r>
        <w:rPr>
          <w:rFonts w:hint="default" w:ascii="Times New Roman" w:hAnsi="Times New Roman" w:cs="Times New Roman"/>
          <w:spacing w:val="3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possible  for</w:t>
      </w:r>
      <w:r>
        <w:rPr>
          <w:rFonts w:hint="default" w:ascii="Times New Roman" w:hAnsi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countries</w:t>
      </w:r>
      <w:r>
        <w:rPr>
          <w:rFonts w:hint="default" w:ascii="Times New Roman" w:hAnsi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to</w:t>
      </w:r>
      <w:r>
        <w:rPr>
          <w:rFonts w:hint="default" w:ascii="Times New Roman" w:hAnsi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work</w:t>
      </w:r>
      <w:r>
        <w:rPr>
          <w:rFonts w:hint="default"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together</w:t>
      </w:r>
      <w:r>
        <w:rPr>
          <w:rFonts w:hint="default"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to</w:t>
      </w:r>
      <w:r>
        <w:rPr>
          <w:rFonts w:hint="default" w:ascii="Times New Roman" w:hAnsi="Times New Roman" w:cs="Times New Roman"/>
          <w:sz w:val="20"/>
          <w:szCs w:val="20"/>
        </w:rPr>
        <w:t xml:space="preserve"> build</w:t>
      </w:r>
      <w:r>
        <w:rPr>
          <w:rFonts w:hint="default" w:ascii="Times New Roman" w:hAnsi="Times New Roman" w:cs="Times New Roman"/>
          <w:spacing w:val="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4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better</w:t>
      </w:r>
      <w:r>
        <w:rPr>
          <w:rFonts w:hint="default" w:ascii="Times New Roman" w:hAnsi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tomorrow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>.</w:t>
      </w:r>
      <w:r>
        <w:rPr>
          <w:rFonts w:hint="default" w:ascii="Times New Roman" w:hAnsi="Times New Roman" w:eastAsia="楷体" w:cs="Times New Roman"/>
          <w:spacing w:val="11"/>
          <w:sz w:val="20"/>
          <w:szCs w:val="20"/>
        </w:rPr>
        <w:t>(连接并列分句)这些国家不仅找</w:t>
      </w:r>
      <w:r>
        <w:rPr>
          <w:rFonts w:hint="default" w:ascii="Times New Roman" w:hAnsi="Times New Roman" w:eastAsia="楷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楷体" w:cs="Times New Roman"/>
          <w:spacing w:val="11"/>
          <w:sz w:val="20"/>
          <w:szCs w:val="20"/>
        </w:rPr>
        <w:t>到了一条不以牺牲古迹为代价的未来发展之路</w:t>
      </w:r>
      <w:r>
        <w:rPr>
          <w:rFonts w:hint="default" w:ascii="Times New Roman" w:hAnsi="Times New Roman" w:eastAsia="楷体" w:cs="Times New Roman"/>
          <w:spacing w:val="10"/>
          <w:sz w:val="20"/>
          <w:szCs w:val="20"/>
        </w:rPr>
        <w:t>，而且明</w:t>
      </w:r>
      <w:r>
        <w:rPr>
          <w:rFonts w:hint="default" w:ascii="Times New Roman" w:hAnsi="Times New Roman" w:eastAsia="楷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楷体" w:cs="Times New Roman"/>
          <w:spacing w:val="8"/>
          <w:sz w:val="20"/>
          <w:szCs w:val="20"/>
        </w:rPr>
        <w:t>白了多个国家合作创造更好的未来的可能性。</w:t>
      </w:r>
    </w:p>
    <w:p w14:paraId="09507B3D">
      <w:pPr>
        <w:pStyle w:val="2"/>
        <w:spacing w:before="61" w:line="323" w:lineRule="auto"/>
        <w:ind w:right="1"/>
        <w:jc w:val="both"/>
        <w:rPr>
          <w:rFonts w:hint="default" w:ascii="Times New Roman" w:hAnsi="Times New Roman" w:eastAsia="楷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________________</w:t>
      </w:r>
      <w:r>
        <w:rPr>
          <w:rFonts w:hint="default" w:ascii="Times New Roman" w:hAnsi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children</w:t>
      </w:r>
      <w:r>
        <w:rPr>
          <w:rFonts w:hint="default" w:ascii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________________</w:t>
      </w:r>
      <w:r>
        <w:rPr>
          <w:rFonts w:hint="default" w:ascii="Times New Roman" w:hAnsi="Times New Roman" w:cs="Times New Roman"/>
          <w:spacing w:val="2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their</w:t>
      </w:r>
      <w:r>
        <w:rPr>
          <w:rFonts w:hint="default" w:ascii="Times New Roman" w:hAnsi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teacher</w:t>
      </w:r>
      <w:r>
        <w:rPr>
          <w:rFonts w:hint="default" w:ascii="Times New Roman" w:hAnsi="Times New Roman" w:cs="Times New Roman"/>
          <w:spacing w:val="29"/>
          <w:w w:val="10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was</w:t>
      </w:r>
      <w:r>
        <w:rPr>
          <w:rFonts w:hint="default" w:ascii="Times New Roman" w:hAnsi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wounded</w:t>
      </w:r>
      <w:r>
        <w:rPr>
          <w:rFonts w:hint="default" w:ascii="Times New Roman" w:hAnsi="Times New Roman" w:cs="Times New Roman"/>
          <w:spacing w:val="3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in</w:t>
      </w:r>
      <w:r>
        <w:rPr>
          <w:rFonts w:hint="default" w:ascii="Times New Roman" w:hAnsi="Times New Roman" w:cs="Times New Roman"/>
          <w:sz w:val="20"/>
          <w:szCs w:val="20"/>
        </w:rPr>
        <w:t xml:space="preserve"> the</w:t>
      </w:r>
      <w:r>
        <w:rPr>
          <w:rFonts w:hint="default" w:ascii="Times New Roman" w:hAnsi="Times New Roman" w:cs="Times New Roman"/>
          <w:spacing w:val="1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accident</w:t>
      </w:r>
      <w:r>
        <w:rPr>
          <w:rFonts w:hint="default" w:ascii="Times New Roman" w:hAnsi="Times New Roman" w:cs="Times New Roman"/>
          <w:spacing w:val="18"/>
          <w:sz w:val="20"/>
          <w:szCs w:val="20"/>
        </w:rPr>
        <w:t>.</w:t>
      </w:r>
      <w:r>
        <w:rPr>
          <w:rFonts w:hint="default" w:ascii="Times New Roman" w:hAnsi="Times New Roman" w:eastAsia="楷体" w:cs="Times New Roman"/>
          <w:spacing w:val="18"/>
          <w:sz w:val="20"/>
          <w:szCs w:val="20"/>
        </w:rPr>
        <w:t>(连接并列成分)不仅孩子们而且他们的老</w:t>
      </w:r>
      <w:r>
        <w:rPr>
          <w:rFonts w:hint="default" w:ascii="Times New Roman" w:hAnsi="Times New Roman" w:eastAsia="楷体" w:cs="Times New Roman"/>
          <w:spacing w:val="4"/>
          <w:sz w:val="20"/>
          <w:szCs w:val="20"/>
        </w:rPr>
        <w:t xml:space="preserve"> </w:t>
      </w:r>
      <w:r>
        <w:rPr>
          <w:rFonts w:hint="default" w:ascii="Times New Roman" w:hAnsi="Times New Roman" w:eastAsia="楷体" w:cs="Times New Roman"/>
          <w:spacing w:val="7"/>
          <w:sz w:val="20"/>
          <w:szCs w:val="20"/>
        </w:rPr>
        <w:t>师也在事故中受了伤。</w:t>
      </w:r>
    </w:p>
    <w:p w14:paraId="5FBB229C">
      <w:pPr>
        <w:spacing w:before="67" w:line="259" w:lineRule="exact"/>
        <w:ind w:left="59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position w:val="1"/>
          <w:sz w:val="20"/>
          <w:szCs w:val="20"/>
          <w:lang w:val="en-US" w:eastAsia="zh-CN"/>
        </w:rPr>
        <w:t>3.</w:t>
      </w:r>
      <w:r>
        <w:rPr>
          <w:rFonts w:hint="default" w:ascii="Times New Roman" w:hAnsi="Times New Roman" w:eastAsia="Arial" w:cs="Times New Roman"/>
          <w:b/>
          <w:bCs/>
          <w:spacing w:val="-1"/>
          <w:position w:val="1"/>
          <w:sz w:val="20"/>
          <w:szCs w:val="20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spacing w:val="-1"/>
          <w:position w:val="1"/>
          <w:sz w:val="20"/>
          <w:szCs w:val="20"/>
        </w:rPr>
        <w:t>neither...nor...</w:t>
      </w:r>
    </w:p>
    <w:p w14:paraId="6AF63780">
      <w:pPr>
        <w:pStyle w:val="2"/>
        <w:spacing w:before="109" w:line="300" w:lineRule="auto"/>
        <w:ind w:firstLine="440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neither</w:t>
      </w:r>
      <w:r>
        <w:rPr>
          <w:rFonts w:hint="default" w:ascii="Times New Roman" w:hAnsi="Times New Roman" w:cs="Times New Roman"/>
          <w:spacing w:val="9"/>
          <w:sz w:val="20"/>
          <w:szCs w:val="20"/>
        </w:rPr>
        <w:t>.…</w:t>
      </w:r>
      <w:r>
        <w:rPr>
          <w:rFonts w:hint="default" w:ascii="Times New Roman" w:hAnsi="Times New Roman" w:cs="Times New Roman"/>
          <w:sz w:val="20"/>
          <w:szCs w:val="20"/>
        </w:rPr>
        <w:t>nor</w:t>
      </w:r>
      <w:r>
        <w:rPr>
          <w:rFonts w:hint="default" w:ascii="Times New Roman" w:hAnsi="Times New Roman" w:cs="Times New Roman"/>
          <w:spacing w:val="9"/>
          <w:sz w:val="20"/>
          <w:szCs w:val="20"/>
        </w:rPr>
        <w:t xml:space="preserve">.. 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</w:rPr>
        <w:t>表示否定意义，意为“既不……也不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4"/>
          <w:sz w:val="20"/>
          <w:szCs w:val="20"/>
        </w:rPr>
        <w:t>……”,用于连接并列成分或并列分句，表示并列、顺</w:t>
      </w:r>
      <w:r>
        <w:rPr>
          <w:rFonts w:hint="default" w:ascii="Times New Roman" w:hAnsi="Times New Roman" w:eastAsia="宋体" w:cs="Times New Roman"/>
          <w:spacing w:val="6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-12"/>
          <w:sz w:val="20"/>
          <w:szCs w:val="20"/>
        </w:rPr>
        <w:t>承、递进关系。</w:t>
      </w:r>
      <w:r>
        <w:rPr>
          <w:rFonts w:hint="default" w:ascii="Times New Roman" w:hAnsi="Times New Roman" w:cs="Times New Roman"/>
          <w:spacing w:val="-12"/>
          <w:sz w:val="20"/>
          <w:szCs w:val="20"/>
        </w:rPr>
        <w:t>neither</w:t>
      </w:r>
      <w:r>
        <w:rPr>
          <w:rFonts w:hint="default" w:ascii="Times New Roman" w:hAnsi="Times New Roman" w:cs="Times New Roman"/>
          <w:spacing w:val="23"/>
          <w:sz w:val="20"/>
          <w:szCs w:val="20"/>
        </w:rPr>
        <w:t xml:space="preserve">  </w:t>
      </w:r>
      <w:r>
        <w:rPr>
          <w:rFonts w:hint="default" w:ascii="Times New Roman" w:hAnsi="Times New Roman" w:eastAsia="宋体" w:cs="Times New Roman"/>
          <w:spacing w:val="-12"/>
          <w:sz w:val="20"/>
          <w:szCs w:val="20"/>
        </w:rPr>
        <w:t>和</w:t>
      </w:r>
      <w:r>
        <w:rPr>
          <w:rFonts w:hint="default" w:ascii="Times New Roman" w:hAnsi="Times New Roman" w:eastAsia="宋体" w:cs="Times New Roman"/>
          <w:spacing w:val="-6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2"/>
          <w:sz w:val="20"/>
          <w:szCs w:val="20"/>
        </w:rPr>
        <w:t>nor</w:t>
      </w:r>
      <w:r>
        <w:rPr>
          <w:rFonts w:hint="default" w:ascii="Times New Roman" w:hAnsi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-12"/>
          <w:sz w:val="20"/>
          <w:szCs w:val="20"/>
        </w:rPr>
        <w:t>也可以单独使用。当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neither</w:t>
      </w:r>
      <w:r>
        <w:rPr>
          <w:rFonts w:hint="default" w:ascii="Times New Roman" w:hAnsi="Times New Roman" w:cs="Times New Roman"/>
          <w:spacing w:val="49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0"/>
          <w:sz w:val="20"/>
          <w:szCs w:val="20"/>
        </w:rPr>
        <w:t>或</w:t>
      </w:r>
      <w:r>
        <w:rPr>
          <w:rFonts w:hint="default" w:ascii="Times New Roman" w:hAnsi="Times New Roman" w:eastAsia="宋体" w:cs="Times New Roman"/>
          <w:spacing w:val="-2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nor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eastAsia="宋体" w:cs="Times New Roman"/>
          <w:spacing w:val="10"/>
          <w:sz w:val="20"/>
          <w:szCs w:val="20"/>
        </w:rPr>
        <w:t>置干句首时，句子需使用倒装结构。</w:t>
      </w:r>
    </w:p>
    <w:p w14:paraId="69B40EDD">
      <w:pPr>
        <w:pStyle w:val="2"/>
        <w:spacing w:before="37" w:line="192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_________ is  there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pine</w:t>
      </w:r>
      <w:r>
        <w:rPr>
          <w:rFonts w:hint="default" w:ascii="Times New Roman" w:hAnsi="Times New Roman" w:cs="Times New Roman"/>
          <w:spacing w:val="9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nor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apple</w:t>
      </w:r>
      <w:r>
        <w:rPr>
          <w:rFonts w:hint="default" w:ascii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in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pineapple.</w:t>
      </w:r>
    </w:p>
    <w:p w14:paraId="79BF07AB">
      <w:pPr>
        <w:spacing w:before="127" w:line="219" w:lineRule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6"/>
          <w:sz w:val="20"/>
          <w:szCs w:val="20"/>
        </w:rPr>
        <w:t>菠萝里既没有松树也没有苹果。</w:t>
      </w:r>
    </w:p>
    <w:p w14:paraId="44FF66C6">
      <w:pPr>
        <w:numPr>
          <w:ilvl w:val="0"/>
          <w:numId w:val="1"/>
        </w:numPr>
        <w:spacing w:before="155" w:line="224" w:lineRule="auto"/>
        <w:outlineLvl w:val="0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1"/>
          <w:sz w:val="20"/>
          <w:szCs w:val="20"/>
        </w:rPr>
        <w:t xml:space="preserve">or </w:t>
      </w:r>
      <w:r>
        <w:rPr>
          <w:rFonts w:hint="default" w:ascii="Times New Roman" w:hAnsi="Times New Roman" w:eastAsia="黑体" w:cs="Times New Roman"/>
          <w:b/>
          <w:bCs/>
          <w:spacing w:val="-1"/>
          <w:sz w:val="20"/>
          <w:szCs w:val="20"/>
        </w:rPr>
        <w:t>与</w:t>
      </w:r>
      <w:r>
        <w:rPr>
          <w:rFonts w:hint="default" w:ascii="Times New Roman" w:hAnsi="Times New Roman" w:eastAsia="Arial" w:cs="Times New Roman"/>
          <w:b/>
          <w:bCs/>
          <w:spacing w:val="-1"/>
          <w:sz w:val="20"/>
          <w:szCs w:val="20"/>
        </w:rPr>
        <w:t>either...or...</w:t>
      </w:r>
    </w:p>
    <w:p w14:paraId="5B87913D">
      <w:pPr>
        <w:pStyle w:val="2"/>
        <w:spacing w:before="93" w:line="338" w:lineRule="auto"/>
        <w:ind w:left="2" w:right="5" w:firstLine="5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9"/>
          <w:sz w:val="20"/>
          <w:szCs w:val="20"/>
        </w:rPr>
        <w:t>(1)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or</w:t>
      </w:r>
      <w:r>
        <w:rPr>
          <w:rFonts w:hint="default" w:ascii="Times New Roman" w:hAnsi="Times New Roman" w:cs="Times New Roman"/>
          <w:b/>
          <w:bCs/>
          <w:spacing w:val="9"/>
          <w:sz w:val="20"/>
          <w:szCs w:val="20"/>
        </w:rPr>
        <w:t xml:space="preserve">     </w:t>
      </w:r>
      <w:r>
        <w:rPr>
          <w:rFonts w:hint="default" w:ascii="Times New Roman" w:hAnsi="Times New Roman" w:eastAsia="宋体" w:cs="Times New Roman"/>
          <w:b/>
          <w:bCs/>
          <w:spacing w:val="9"/>
          <w:sz w:val="20"/>
          <w:szCs w:val="20"/>
        </w:rPr>
        <w:t xml:space="preserve">和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either</w:t>
      </w:r>
      <w:r>
        <w:rPr>
          <w:rFonts w:hint="default" w:ascii="Times New Roman" w:hAnsi="Times New Roman" w:cs="Times New Roman"/>
          <w:b/>
          <w:bCs/>
          <w:spacing w:val="9"/>
          <w:sz w:val="20"/>
          <w:szCs w:val="20"/>
        </w:rPr>
        <w:t>...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or</w:t>
      </w:r>
      <w:r>
        <w:rPr>
          <w:rFonts w:hint="default" w:ascii="Times New Roman" w:hAnsi="Times New Roman" w:cs="Times New Roman"/>
          <w:b/>
          <w:bCs/>
          <w:spacing w:val="9"/>
          <w:sz w:val="20"/>
          <w:szCs w:val="20"/>
        </w:rPr>
        <w:t>...</w:t>
      </w:r>
      <w:r>
        <w:rPr>
          <w:rFonts w:hint="default" w:ascii="Times New Roman" w:hAnsi="Times New Roman" w:cs="Times New Roman"/>
          <w:b/>
          <w:bCs/>
          <w:spacing w:val="24"/>
          <w:sz w:val="20"/>
          <w:szCs w:val="20"/>
        </w:rPr>
        <w:t xml:space="preserve">  </w:t>
      </w:r>
      <w:r>
        <w:rPr>
          <w:rFonts w:hint="default" w:ascii="Times New Roman" w:hAnsi="Times New Roman" w:eastAsia="宋体" w:cs="Times New Roman"/>
          <w:b/>
          <w:bCs/>
          <w:spacing w:val="9"/>
          <w:sz w:val="20"/>
          <w:szCs w:val="20"/>
        </w:rPr>
        <w:t>可用于连接并列成分或并列分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2"/>
          <w:sz w:val="20"/>
          <w:szCs w:val="20"/>
        </w:rPr>
        <w:t>句，表示选择关系。</w:t>
      </w:r>
    </w:p>
    <w:p w14:paraId="3F5BFDAC">
      <w:pPr>
        <w:pStyle w:val="2"/>
        <w:spacing w:before="2" w:line="334" w:lineRule="auto"/>
        <w:ind w:right="1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Cloning   is</w:t>
      </w:r>
      <w:r>
        <w:rPr>
          <w:rFonts w:hint="default" w:ascii="Times New Roman" w:hAnsi="Times New Roman" w:cs="Times New Roman"/>
          <w:spacing w:val="22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process   of</w:t>
      </w:r>
      <w:r>
        <w:rPr>
          <w:rFonts w:hint="default" w:ascii="Times New Roman" w:hAnsi="Times New Roman" w:cs="Times New Roman"/>
          <w:spacing w:val="12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making   an   ex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act   copy   of</w:t>
      </w:r>
      <w:r>
        <w:rPr>
          <w:rFonts w:hint="default" w:ascii="Times New Roman" w:hAnsi="Times New Roman" w:cs="Times New Roman"/>
          <w:spacing w:val="1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</w:t>
      </w:r>
      <w:r>
        <w:rPr>
          <w:rFonts w:hint="default" w:ascii="Times New Roman" w:hAnsi="Times New Roman" w:cs="Times New Roman"/>
          <w:sz w:val="20"/>
          <w:szCs w:val="20"/>
        </w:rPr>
        <w:t xml:space="preserve"> plant   or   animal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and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developing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it</w:t>
      </w:r>
      <w:r>
        <w:rPr>
          <w:rFonts w:hint="default" w:ascii="Times New Roman" w:hAnsi="Times New Roman" w:cs="Times New Roman"/>
          <w:spacing w:val="3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39"/>
          <w:sz w:val="20"/>
          <w:szCs w:val="20"/>
          <w:u w:val="single" w:color="auto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   naturally</w:t>
      </w:r>
      <w:r>
        <w:rPr>
          <w:rFonts w:hint="default" w:ascii="Times New Roman" w:hAnsi="Times New Roman" w:cs="Times New Roman"/>
          <w:spacing w:val="7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or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artificially.</w:t>
      </w:r>
    </w:p>
    <w:p w14:paraId="11FE31B7">
      <w:pPr>
        <w:spacing w:before="2" w:line="310" w:lineRule="auto"/>
        <w:ind w:right="18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-12"/>
          <w:sz w:val="20"/>
          <w:szCs w:val="20"/>
        </w:rPr>
        <w:t>克隆是一种准确复制植物或动物并通过自然或人工</w:t>
      </w:r>
      <w:r>
        <w:rPr>
          <w:rFonts w:hint="default" w:ascii="Times New Roman" w:hAnsi="Times New Roman" w:eastAsia="宋体" w:cs="Times New Roman"/>
          <w:spacing w:val="15"/>
          <w:sz w:val="20"/>
          <w:szCs w:val="20"/>
        </w:rPr>
        <w:t xml:space="preserve"> 方式培育的过程。</w:t>
      </w:r>
    </w:p>
    <w:p w14:paraId="2BADB3DE">
      <w:pPr>
        <w:pStyle w:val="2"/>
        <w:spacing w:before="50" w:line="189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</w:t>
      </w:r>
      <w:r>
        <w:rPr>
          <w:rFonts w:hint="default" w:ascii="Times New Roman" w:hAnsi="Times New Roman" w:cs="Times New Roman"/>
          <w:b/>
          <w:bCs/>
          <w:spacing w:val="3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he</w:t>
      </w:r>
      <w:r>
        <w:rPr>
          <w:rFonts w:hint="default" w:ascii="Times New Roman" w:hAnsi="Times New Roman" w:cs="Times New Roman"/>
          <w:b/>
          <w:bCs/>
          <w:spacing w:val="39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could</w:t>
      </w:r>
      <w:r>
        <w:rPr>
          <w:rFonts w:hint="default" w:ascii="Times New Roman" w:hAnsi="Times New Roman" w:cs="Times New Roman"/>
          <w:b/>
          <w:bCs/>
          <w:spacing w:val="38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not</w:t>
      </w:r>
      <w:r>
        <w:rPr>
          <w:rFonts w:hint="default" w:ascii="Times New Roman" w:hAnsi="Times New Roman" w:cs="Times New Roman"/>
          <w:b/>
          <w:bCs/>
          <w:spacing w:val="39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come</w:t>
      </w:r>
      <w:r>
        <w:rPr>
          <w:rFonts w:hint="default" w:ascii="Times New Roman" w:hAnsi="Times New Roman" w:cs="Times New Roman"/>
          <w:b/>
          <w:bCs/>
          <w:spacing w:val="3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or</w:t>
      </w:r>
      <w:r>
        <w:rPr>
          <w:rFonts w:hint="default" w:ascii="Times New Roman" w:hAnsi="Times New Roman" w:cs="Times New Roman"/>
          <w:b/>
          <w:bCs/>
          <w:spacing w:val="38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he</w:t>
      </w:r>
      <w:r>
        <w:rPr>
          <w:rFonts w:hint="default" w:ascii="Times New Roman" w:hAnsi="Times New Roman" w:cs="Times New Roman"/>
          <w:b/>
          <w:bCs/>
          <w:spacing w:val="39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did</w:t>
      </w:r>
      <w:r>
        <w:rPr>
          <w:rFonts w:hint="default" w:ascii="Times New Roman" w:hAnsi="Times New Roman" w:cs="Times New Roman"/>
          <w:b/>
          <w:bCs/>
          <w:spacing w:val="38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not</w:t>
      </w:r>
      <w:r>
        <w:rPr>
          <w:rFonts w:hint="default" w:ascii="Times New Roman" w:hAnsi="Times New Roman" w:cs="Times New Roman"/>
          <w:b/>
          <w:bCs/>
          <w:spacing w:val="33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want</w:t>
      </w:r>
      <w:r>
        <w:rPr>
          <w:rFonts w:hint="default" w:ascii="Times New Roman" w:hAnsi="Times New Roman" w:cs="Times New Roman"/>
          <w:b/>
          <w:bCs/>
          <w:spacing w:val="3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  <w:szCs w:val="20"/>
        </w:rPr>
        <w:t>to.</w:t>
      </w:r>
    </w:p>
    <w:p w14:paraId="2E16A943">
      <w:pPr>
        <w:spacing w:before="89" w:line="219" w:lineRule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0"/>
          <w:sz w:val="20"/>
          <w:szCs w:val="20"/>
        </w:rPr>
        <w:t>他要么是不能来，要么就是不想来。</w:t>
      </w:r>
    </w:p>
    <w:p w14:paraId="2CD929D3">
      <w:pPr>
        <w:pStyle w:val="2"/>
        <w:spacing w:before="14" w:line="321" w:lineRule="auto"/>
        <w:ind w:left="2" w:right="49" w:firstLine="5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-12"/>
          <w:sz w:val="20"/>
          <w:szCs w:val="20"/>
        </w:rPr>
        <w:t xml:space="preserve">(2)or   </w:t>
      </w:r>
      <w:r>
        <w:rPr>
          <w:rFonts w:hint="default" w:ascii="Times New Roman" w:hAnsi="Times New Roman" w:eastAsia="宋体" w:cs="Times New Roman"/>
          <w:b/>
          <w:bCs/>
          <w:spacing w:val="-12"/>
          <w:sz w:val="20"/>
          <w:szCs w:val="20"/>
        </w:rPr>
        <w:t>还可以用于“祈使句+</w:t>
      </w:r>
      <w:r>
        <w:rPr>
          <w:rFonts w:hint="default" w:ascii="Times New Roman" w:hAnsi="Times New Roman" w:cs="Times New Roman"/>
          <w:b/>
          <w:bCs/>
          <w:spacing w:val="-12"/>
          <w:sz w:val="20"/>
          <w:szCs w:val="20"/>
        </w:rPr>
        <w:t>or+</w:t>
      </w:r>
      <w:r>
        <w:rPr>
          <w:rFonts w:hint="default" w:ascii="Times New Roman" w:hAnsi="Times New Roman" w:eastAsia="宋体" w:cs="Times New Roman"/>
          <w:b/>
          <w:bCs/>
          <w:spacing w:val="-12"/>
          <w:sz w:val="20"/>
          <w:szCs w:val="20"/>
        </w:rPr>
        <w:t>陈</w:t>
      </w:r>
      <w:r>
        <w:rPr>
          <w:rFonts w:hint="default" w:ascii="Times New Roman" w:hAnsi="Times New Roman" w:eastAsia="宋体" w:cs="Times New Roman"/>
          <w:b/>
          <w:bCs/>
          <w:spacing w:val="-13"/>
          <w:sz w:val="20"/>
          <w:szCs w:val="20"/>
        </w:rPr>
        <w:t>述句”结构，意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"/>
          <w:sz w:val="20"/>
          <w:szCs w:val="20"/>
        </w:rPr>
        <w:t>为“否则”。</w:t>
      </w:r>
    </w:p>
    <w:p w14:paraId="028199A1">
      <w:pPr>
        <w:pStyle w:val="2"/>
        <w:spacing w:before="38" w:line="192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Make</w:t>
      </w:r>
      <w:r>
        <w:rPr>
          <w:rFonts w:hint="default" w:ascii="Times New Roman" w:hAnsi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up</w:t>
      </w:r>
      <w:r>
        <w:rPr>
          <w:rFonts w:hint="default" w:ascii="Times New Roman" w:hAnsi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your</w:t>
      </w:r>
      <w:r>
        <w:rPr>
          <w:rFonts w:hint="default" w:ascii="Times New Roman" w:hAnsi="Times New Roman" w:cs="Times New Roman"/>
          <w:spacing w:val="20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mind,________you'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ll</w:t>
      </w:r>
      <w:r>
        <w:rPr>
          <w:rFonts w:hint="default" w:ascii="Times New Roman" w:hAnsi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miss</w:t>
      </w:r>
      <w:r>
        <w:rPr>
          <w:rFonts w:hint="default" w:ascii="Times New Roman" w:hAnsi="Times New Roman" w:cs="Times New Roman"/>
          <w:spacing w:val="2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the   chance.</w:t>
      </w:r>
    </w:p>
    <w:p w14:paraId="23400370">
      <w:pPr>
        <w:spacing w:before="116" w:line="219" w:lineRule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1"/>
          <w:sz w:val="20"/>
          <w:szCs w:val="20"/>
        </w:rPr>
        <w:t>拿定主意，否则你就失去这次机会了。</w:t>
      </w:r>
    </w:p>
    <w:p w14:paraId="3BFFE3A6">
      <w:pPr>
        <w:numPr>
          <w:ilvl w:val="0"/>
          <w:numId w:val="1"/>
        </w:numPr>
        <w:spacing w:before="143" w:line="212" w:lineRule="auto"/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/>
          <w:sz w:val="20"/>
          <w:szCs w:val="20"/>
        </w:rPr>
        <w:t>but</w:t>
      </w:r>
      <w:r>
        <w:rPr>
          <w:rFonts w:hint="default" w:ascii="Times New Roman" w:hAnsi="Times New Roman" w:eastAsia="黑体" w:cs="Times New Roman"/>
          <w:b/>
          <w:bCs/>
          <w:spacing w:val="9"/>
          <w:sz w:val="20"/>
          <w:szCs w:val="20"/>
        </w:rPr>
        <w:t>与</w:t>
      </w:r>
      <w:r>
        <w:rPr>
          <w:rFonts w:hint="default" w:ascii="Times New Roman" w:hAnsi="Times New Roman" w:eastAsia="Arial" w:cs="Times New Roman"/>
          <w:b/>
          <w:bCs/>
          <w:sz w:val="20"/>
          <w:szCs w:val="20"/>
        </w:rPr>
        <w:t>yet</w:t>
      </w:r>
    </w:p>
    <w:p w14:paraId="75E2322D">
      <w:pPr>
        <w:pStyle w:val="2"/>
        <w:spacing w:before="98" w:line="345" w:lineRule="auto"/>
        <w:ind w:left="2" w:right="24" w:firstLine="57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pacing w:val="14"/>
          <w:sz w:val="20"/>
          <w:szCs w:val="20"/>
        </w:rPr>
        <w:t>(1)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but</w:t>
      </w:r>
      <w:r>
        <w:rPr>
          <w:rFonts w:hint="default" w:ascii="Times New Roman" w:hAnsi="Times New Roman" w:cs="Times New Roman"/>
          <w:b/>
          <w:bCs/>
          <w:spacing w:val="14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4"/>
          <w:sz w:val="20"/>
          <w:szCs w:val="20"/>
        </w:rPr>
        <w:t>和</w:t>
      </w:r>
      <w:r>
        <w:rPr>
          <w:rFonts w:hint="default" w:ascii="Times New Roman" w:hAnsi="Times New Roman" w:eastAsia="宋体" w:cs="Times New Roman"/>
          <w:b/>
          <w:bCs/>
          <w:spacing w:val="-2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yet</w:t>
      </w:r>
      <w:r>
        <w:rPr>
          <w:rFonts w:hint="default" w:ascii="Times New Roman" w:hAnsi="Times New Roman" w:cs="Times New Roman"/>
          <w:b/>
          <w:bCs/>
          <w:spacing w:val="34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4"/>
          <w:sz w:val="20"/>
          <w:szCs w:val="20"/>
        </w:rPr>
        <w:t>可用于连接并列成分或并列分句</w:t>
      </w:r>
      <w:r>
        <w:rPr>
          <w:rFonts w:hint="default" w:ascii="Times New Roman" w:hAnsi="Times New Roman" w:eastAsia="宋体" w:cs="Times New Roman"/>
          <w:b/>
          <w:bCs/>
          <w:spacing w:val="13"/>
          <w:sz w:val="20"/>
          <w:szCs w:val="20"/>
        </w:rPr>
        <w:t>，表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2"/>
          <w:sz w:val="20"/>
          <w:szCs w:val="20"/>
        </w:rPr>
        <w:t>示转折关系。</w:t>
      </w:r>
    </w:p>
    <w:p w14:paraId="52746755">
      <w:pPr>
        <w:pStyle w:val="2"/>
        <w:spacing w:line="293" w:lineRule="auto"/>
        <w:ind w:right="8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Fortune  often  knocks</w:t>
      </w:r>
      <w:r>
        <w:rPr>
          <w:rFonts w:hint="default" w:ascii="Times New Roman" w:hAnsi="Times New Roman" w:cs="Times New Roman"/>
          <w:b w:val="0"/>
          <w:bCs w:val="0"/>
          <w:spacing w:val="15"/>
          <w:w w:val="10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at  the</w:t>
      </w:r>
      <w:r>
        <w:rPr>
          <w:rFonts w:hint="default" w:ascii="Times New Roman" w:hAnsi="Times New Roman" w:cs="Times New Roman"/>
          <w:b w:val="0"/>
          <w:bCs w:val="0"/>
          <w:spacing w:val="6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door,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________</w:t>
      </w:r>
      <w:r>
        <w:rPr>
          <w:rFonts w:hint="default" w:ascii="Times New Roman" w:hAnsi="Times New Roman" w:cs="Times New Roman"/>
          <w:b w:val="0"/>
          <w:bCs w:val="0"/>
          <w:spacing w:val="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the</w:t>
      </w:r>
      <w:r>
        <w:rPr>
          <w:rFonts w:hint="default" w:ascii="Times New Roman" w:hAnsi="Times New Roman" w:cs="Times New Roman"/>
          <w:b w:val="0"/>
          <w:bCs w:val="0"/>
          <w:spacing w:val="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fool</w:t>
      </w:r>
      <w:r>
        <w:rPr>
          <w:rFonts w:hint="default" w:ascii="Times New Roman" w:hAnsi="Times New Roman" w:cs="Times New Roman"/>
          <w:b w:val="0"/>
          <w:bCs w:val="0"/>
          <w:spacing w:val="6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does</w:t>
      </w:r>
      <w:r>
        <w:rPr>
          <w:rFonts w:hint="default" w:ascii="Times New Roman" w:hAnsi="Times New Roman" w:cs="Times New Roman"/>
          <w:b w:val="0"/>
          <w:bCs w:val="0"/>
          <w:spacing w:val="5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1"/>
          <w:sz w:val="20"/>
          <w:szCs w:val="20"/>
        </w:rPr>
        <w:t>not</w:t>
      </w:r>
      <w:r>
        <w:rPr>
          <w:rFonts w:hint="default" w:ascii="Times New Roman" w:hAnsi="Times New Roman" w:cs="Times New Roman"/>
          <w:b w:val="0"/>
          <w:bCs w:val="0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0"/>
          <w:szCs w:val="20"/>
        </w:rPr>
        <w:t>invite</w:t>
      </w:r>
      <w:r>
        <w:rPr>
          <w:rFonts w:hint="default" w:ascii="Times New Roman" w:hAnsi="Times New Roman" w:cs="Times New Roman"/>
          <w:b w:val="0"/>
          <w:bCs w:val="0"/>
          <w:spacing w:val="50"/>
          <w:w w:val="10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0"/>
          <w:szCs w:val="20"/>
        </w:rPr>
        <w:t>her</w:t>
      </w:r>
      <w:r>
        <w:rPr>
          <w:rFonts w:hint="default" w:ascii="Times New Roman" w:hAnsi="Times New Roman" w:cs="Times New Roman"/>
          <w:b w:val="0"/>
          <w:bCs w:val="0"/>
          <w:spacing w:val="4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0"/>
          <w:szCs w:val="20"/>
        </w:rPr>
        <w:t>in.</w:t>
      </w:r>
    </w:p>
    <w:p w14:paraId="016062F4">
      <w:pPr>
        <w:spacing w:line="293" w:lineRule="auto"/>
        <w:rPr>
          <w:rFonts w:hint="default" w:ascii="Times New Roman" w:hAnsi="Times New Roman" w:cs="Times New Roman"/>
          <w:sz w:val="20"/>
          <w:szCs w:val="20"/>
        </w:rPr>
        <w:sectPr>
          <w:type w:val="continuous"/>
          <w:pgSz w:w="12240" w:h="17180"/>
          <w:pgMar w:top="339" w:right="1029" w:bottom="0" w:left="880" w:header="0" w:footer="0" w:gutter="0"/>
          <w:cols w:equalWidth="0" w:num="2">
            <w:col w:w="5400" w:space="100"/>
            <w:col w:w="4831"/>
          </w:cols>
        </w:sectPr>
      </w:pPr>
    </w:p>
    <w:p w14:paraId="6CB65374">
      <w:pPr>
        <w:spacing w:before="266" w:line="222" w:lineRule="auto"/>
        <w:jc w:val="right"/>
        <w:rPr>
          <w:rFonts w:hint="default" w:ascii="Times New Roman" w:hAnsi="Times New Roman" w:eastAsia="黑体" w:cs="Times New Roman"/>
          <w:sz w:val="20"/>
          <w:szCs w:val="20"/>
        </w:rPr>
      </w:pPr>
    </w:p>
    <w:p w14:paraId="12FD7B33">
      <w:pPr>
        <w:spacing w:line="346" w:lineRule="auto"/>
        <w:rPr>
          <w:rFonts w:hint="default" w:ascii="Times New Roman" w:hAnsi="Times New Roman" w:cs="Times New Roman"/>
          <w:sz w:val="20"/>
          <w:szCs w:val="20"/>
        </w:rPr>
      </w:pPr>
    </w:p>
    <w:p w14:paraId="7C151CE2">
      <w:pPr>
        <w:spacing w:before="65" w:line="219" w:lineRule="auto"/>
        <w:ind w:left="2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幸运之神常光顾，痴人不知把门开。</w:t>
      </w:r>
    </w:p>
    <w:p w14:paraId="4824441E">
      <w:pPr>
        <w:pStyle w:val="2"/>
        <w:spacing w:before="49" w:line="314" w:lineRule="auto"/>
        <w:ind w:left="29" w:right="220" w:firstLine="100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1"/>
          <w:sz w:val="20"/>
          <w:szCs w:val="20"/>
        </w:rPr>
        <w:t>(2)</w:t>
      </w:r>
      <w:r>
        <w:rPr>
          <w:rFonts w:hint="default" w:ascii="Times New Roman" w:hAnsi="Times New Roman" w:cs="Times New Roman"/>
          <w:sz w:val="20"/>
          <w:szCs w:val="20"/>
        </w:rPr>
        <w:t>but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    </w:t>
      </w: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可与</w:t>
      </w:r>
      <w:r>
        <w:rPr>
          <w:rFonts w:hint="default" w:ascii="Times New Roman" w:hAnsi="Times New Roman" w:cs="Times New Roman"/>
          <w:sz w:val="20"/>
          <w:szCs w:val="20"/>
        </w:rPr>
        <w:t>not</w:t>
      </w:r>
      <w:r>
        <w:rPr>
          <w:rFonts w:hint="default" w:ascii="Times New Roman" w:hAnsi="Times New Roman" w:cs="Times New Roman"/>
          <w:spacing w:val="15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连用，构成</w:t>
      </w:r>
      <w:r>
        <w:rPr>
          <w:rFonts w:hint="default" w:ascii="Times New Roman" w:hAnsi="Times New Roman" w:cs="Times New Roman"/>
          <w:sz w:val="20"/>
          <w:szCs w:val="20"/>
        </w:rPr>
        <w:t>not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>...</w:t>
      </w:r>
      <w:r>
        <w:rPr>
          <w:rFonts w:hint="default" w:ascii="Times New Roman" w:hAnsi="Times New Roman" w:cs="Times New Roman"/>
          <w:sz w:val="20"/>
          <w:szCs w:val="20"/>
        </w:rPr>
        <w:t>but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>…</w:t>
      </w: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结构，意为“不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-9"/>
          <w:sz w:val="20"/>
          <w:szCs w:val="20"/>
        </w:rPr>
        <w:t>是……而是……”。</w:t>
      </w:r>
    </w:p>
    <w:p w14:paraId="10A9F7EB">
      <w:pPr>
        <w:pStyle w:val="2"/>
        <w:spacing w:before="10" w:line="303" w:lineRule="auto"/>
        <w:ind w:left="29" w:right="252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  like  the  job  ________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because</w:t>
      </w:r>
      <w:r>
        <w:rPr>
          <w:rFonts w:hint="default" w:ascii="Times New Roman" w:hAnsi="Times New Roman" w:cs="Times New Roman"/>
          <w:spacing w:val="7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it</w:t>
      </w:r>
      <w:r>
        <w:rPr>
          <w:rFonts w:hint="default" w:ascii="Times New Roman" w:hAnsi="Times New Roman" w:cs="Times New Roman"/>
          <w:spacing w:val="7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is</w:t>
      </w:r>
      <w:r>
        <w:rPr>
          <w:rFonts w:hint="default" w:ascii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amusing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________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because</w:t>
      </w:r>
      <w:r>
        <w:rPr>
          <w:rFonts w:hint="default" w:ascii="Times New Roman" w:hAnsi="Times New Roman" w:cs="Times New Roman"/>
          <w:spacing w:val="6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I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love</w:t>
      </w:r>
      <w:r>
        <w:rPr>
          <w:rFonts w:hint="default" w:ascii="Times New Roman" w:hAnsi="Times New Roman" w:cs="Times New Roman"/>
          <w:spacing w:val="16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it.</w:t>
      </w:r>
    </w:p>
    <w:p w14:paraId="203384E7">
      <w:pPr>
        <w:spacing w:before="21" w:line="318" w:lineRule="auto"/>
        <w:ind w:left="29" w:right="245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9"/>
          <w:sz w:val="20"/>
          <w:szCs w:val="20"/>
        </w:rPr>
        <w:t>我喜欢这份工作，不是因为它有趣，而是因为我热</w:t>
      </w:r>
      <w:r>
        <w:rPr>
          <w:rFonts w:hint="default" w:ascii="Times New Roman" w:hAnsi="Times New Roman" w:eastAsia="宋体" w:cs="Times New Roman"/>
          <w:spacing w:val="2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6"/>
          <w:sz w:val="20"/>
          <w:szCs w:val="20"/>
        </w:rPr>
        <w:t>爱它。</w:t>
      </w:r>
    </w:p>
    <w:p w14:paraId="30224788">
      <w:pPr>
        <w:numPr>
          <w:ilvl w:val="0"/>
          <w:numId w:val="1"/>
        </w:numPr>
        <w:spacing w:before="99" w:line="217" w:lineRule="auto"/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pacing w:val="39"/>
          <w:sz w:val="20"/>
          <w:szCs w:val="20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2"/>
          <w:sz w:val="20"/>
          <w:szCs w:val="20"/>
        </w:rPr>
        <w:t>while</w:t>
      </w:r>
    </w:p>
    <w:p w14:paraId="532952D7">
      <w:pPr>
        <w:spacing w:before="64" w:line="319" w:lineRule="auto"/>
        <w:ind w:left="29" w:right="236" w:firstLine="440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pacing w:val="-1"/>
          <w:sz w:val="20"/>
          <w:szCs w:val="20"/>
        </w:rPr>
        <w:t>while作并列连词意为“而，然而”,表示两种情况</w:t>
      </w:r>
      <w:r>
        <w:rPr>
          <w:rFonts w:hint="default" w:ascii="Times New Roman" w:hAnsi="Times New Roman" w:eastAsia="宋体" w:cs="Times New Roman"/>
          <w:b/>
          <w:bCs/>
          <w:spacing w:val="15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>的对比，可用于连接并列分句。</w:t>
      </w:r>
    </w:p>
    <w:p w14:paraId="6DBCD136">
      <w:pPr>
        <w:pStyle w:val="2"/>
        <w:spacing w:before="2" w:line="308" w:lineRule="auto"/>
        <w:ind w:left="29" w:right="245"/>
        <w:jc w:val="both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1"/>
          <w:sz w:val="20"/>
          <w:szCs w:val="20"/>
        </w:rPr>
        <w:t>Some</w:t>
      </w:r>
      <w:r>
        <w:rPr>
          <w:rFonts w:hint="default" w:ascii="Times New Roman" w:hAnsi="Times New Roman" w:cs="Times New Roman"/>
          <w:spacing w:val="3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think</w:t>
      </w:r>
      <w:r>
        <w:rPr>
          <w:rFonts w:hint="default" w:ascii="Times New Roman" w:hAnsi="Times New Roman" w:cs="Times New Roman"/>
          <w:spacing w:val="3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graffiti</w:t>
      </w:r>
      <w:r>
        <w:rPr>
          <w:rFonts w:hint="default" w:ascii="Times New Roman" w:hAnsi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is</w:t>
      </w:r>
      <w:r>
        <w:rPr>
          <w:rFonts w:hint="default" w:ascii="Times New Roman" w:hAnsi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crime</w:t>
      </w:r>
      <w:r>
        <w:rPr>
          <w:rFonts w:hint="default"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if</w:t>
      </w:r>
      <w:r>
        <w:rPr>
          <w:rFonts w:hint="default" w:ascii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done</w:t>
      </w:r>
      <w:r>
        <w:rPr>
          <w:rFonts w:hint="default" w:ascii="Times New Roman" w:hAnsi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without</w:t>
      </w:r>
      <w:r>
        <w:rPr>
          <w:rFonts w:hint="default" w:ascii="Times New Roman" w:hAnsi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property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owner's    permission, </w:t>
      </w:r>
      <w:r>
        <w:rPr>
          <w:rFonts w:hint="default" w:ascii="Times New Roman" w:hAnsi="Times New Roman" w:cs="Times New Roman"/>
          <w:sz w:val="20"/>
          <w:szCs w:val="20"/>
        </w:rPr>
        <w:t>________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others  see</w:t>
      </w:r>
      <w:r>
        <w:rPr>
          <w:rFonts w:hint="default" w:ascii="Times New Roman" w:hAnsi="Times New Roman" w:cs="Times New Roman"/>
          <w:spacing w:val="3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this  as  a</w:t>
      </w:r>
      <w:r>
        <w:rPr>
          <w:rFonts w:hint="default" w:ascii="Times New Roman" w:hAnsi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rich</w:t>
      </w:r>
      <w:r>
        <w:rPr>
          <w:rFonts w:hint="default" w:ascii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f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orm</w:t>
      </w:r>
      <w:r>
        <w:rPr>
          <w:rFonts w:hint="default" w:ascii="Times New Roman" w:hAnsi="Times New Roman" w:cs="Times New Roman"/>
          <w:sz w:val="20"/>
          <w:szCs w:val="20"/>
        </w:rPr>
        <w:t xml:space="preserve"> of</w:t>
      </w:r>
      <w:r>
        <w:rPr>
          <w:rFonts w:hint="default" w:ascii="Times New Roman" w:hAnsi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non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>-</w:t>
      </w:r>
      <w:r>
        <w:rPr>
          <w:rFonts w:hint="default" w:ascii="Times New Roman" w:hAnsi="Times New Roman" w:cs="Times New Roman"/>
          <w:sz w:val="20"/>
          <w:szCs w:val="20"/>
        </w:rPr>
        <w:t>traditional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cultural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expression</w:t>
      </w:r>
      <w:r>
        <w:rPr>
          <w:rFonts w:hint="default" w:ascii="Times New Roman" w:hAnsi="Times New Roman" w:cs="Times New Roman"/>
          <w:spacing w:val="4"/>
          <w:sz w:val="20"/>
          <w:szCs w:val="20"/>
        </w:rPr>
        <w:t>.</w:t>
      </w:r>
      <w:r>
        <w:rPr>
          <w:rFonts w:hint="default" w:ascii="Times New Roman" w:hAnsi="Times New Roman" w:eastAsia="宋体" w:cs="Times New Roman"/>
          <w:spacing w:val="4"/>
          <w:sz w:val="20"/>
          <w:szCs w:val="20"/>
        </w:rPr>
        <w:t>一些人认为，如果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</w:rPr>
        <w:t>没有得到财产所有者的许可，涂鸦就是一种犯罪，而</w:t>
      </w:r>
      <w:r>
        <w:rPr>
          <w:rFonts w:hint="default" w:ascii="Times New Roman" w:hAnsi="Times New Roman" w:eastAsia="宋体" w:cs="Times New Roman"/>
          <w:spacing w:val="12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8"/>
          <w:sz w:val="20"/>
          <w:szCs w:val="20"/>
        </w:rPr>
        <w:t>其他人则认为这是一种丰富的非传统文化表达形式。</w:t>
      </w:r>
    </w:p>
    <w:p w14:paraId="31A93016">
      <w:pPr>
        <w:numPr>
          <w:ilvl w:val="0"/>
          <w:numId w:val="1"/>
        </w:numPr>
        <w:spacing w:line="231" w:lineRule="auto"/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1"/>
          <w:sz w:val="20"/>
          <w:szCs w:val="20"/>
        </w:rPr>
        <w:t>for</w:t>
      </w:r>
      <w:r>
        <w:rPr>
          <w:rFonts w:hint="default" w:ascii="Times New Roman" w:hAnsi="Times New Roman" w:eastAsia="黑体" w:cs="Times New Roman"/>
          <w:b/>
          <w:bCs/>
          <w:spacing w:val="-1"/>
          <w:sz w:val="20"/>
          <w:szCs w:val="20"/>
        </w:rPr>
        <w:t>与</w:t>
      </w:r>
      <w:r>
        <w:rPr>
          <w:rFonts w:hint="default" w:ascii="Times New Roman" w:hAnsi="Times New Roman" w:eastAsia="Arial" w:cs="Times New Roman"/>
          <w:b/>
          <w:bCs/>
          <w:spacing w:val="-1"/>
          <w:sz w:val="20"/>
          <w:szCs w:val="20"/>
        </w:rPr>
        <w:t>so</w:t>
      </w:r>
    </w:p>
    <w:p w14:paraId="453C74A5">
      <w:pPr>
        <w:pStyle w:val="2"/>
        <w:spacing w:before="67" w:line="292" w:lineRule="auto"/>
        <w:ind w:left="29" w:right="233" w:firstLine="100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pacing w:val="12"/>
          <w:sz w:val="20"/>
          <w:szCs w:val="20"/>
        </w:rPr>
        <w:t>(1)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>for</w:t>
      </w:r>
      <w:r>
        <w:rPr>
          <w:rFonts w:hint="default" w:ascii="Times New Roman" w:hAnsi="Times New Roman" w:eastAsia="宋体" w:cs="Times New Roman"/>
          <w:b/>
          <w:bCs/>
          <w:spacing w:val="69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2"/>
          <w:sz w:val="20"/>
          <w:szCs w:val="20"/>
        </w:rPr>
        <w:t>作并列连词意为“因为”,表示原因，可用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7"/>
          <w:sz w:val="20"/>
          <w:szCs w:val="20"/>
        </w:rPr>
        <w:t>于连接并列分句，通常需要用逗号与前一分句隔开。</w:t>
      </w:r>
      <w:r>
        <w:rPr>
          <w:rFonts w:hint="default" w:ascii="Times New Roman" w:hAnsi="Times New Roman" w:eastAsia="宋体" w:cs="Times New Roman"/>
          <w:spacing w:val="1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   leaves    of   the   trees    ar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e</w:t>
      </w:r>
      <w:r>
        <w:rPr>
          <w:rFonts w:hint="default" w:ascii="Times New Roman" w:hAnsi="Times New Roman" w:cs="Times New Roman"/>
          <w:spacing w:val="9"/>
          <w:sz w:val="20"/>
          <w:szCs w:val="20"/>
        </w:rPr>
        <w:t xml:space="preserve">  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>falling,</w:t>
      </w:r>
      <w:r>
        <w:rPr>
          <w:rFonts w:hint="default" w:ascii="Times New Roman" w:hAnsi="Times New Roman" w:cs="Times New Roman"/>
          <w:sz w:val="20"/>
          <w:szCs w:val="20"/>
        </w:rPr>
        <w:t>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 it's    already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autumn</w:t>
      </w:r>
      <w:r>
        <w:rPr>
          <w:rFonts w:hint="default" w:ascii="Times New Roman" w:hAnsi="Times New Roman" w:cs="Times New Roman"/>
          <w:spacing w:val="1"/>
          <w:sz w:val="20"/>
          <w:szCs w:val="20"/>
        </w:rPr>
        <w:t xml:space="preserve">.  </w:t>
      </w: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树叶在飘落，因为秋天已经到了。</w:t>
      </w:r>
    </w:p>
    <w:p w14:paraId="1DF59CDE">
      <w:pPr>
        <w:spacing w:before="60" w:line="263" w:lineRule="auto"/>
        <w:ind w:left="29" w:right="245" w:firstLine="100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pacing w:val="22"/>
          <w:sz w:val="20"/>
          <w:szCs w:val="20"/>
        </w:rPr>
        <w:t>(2)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>so</w:t>
      </w:r>
      <w:r>
        <w:rPr>
          <w:rFonts w:hint="default" w:ascii="Times New Roman" w:hAnsi="Times New Roman" w:eastAsia="宋体" w:cs="Times New Roman"/>
          <w:b/>
          <w:bCs/>
          <w:spacing w:val="22"/>
          <w:sz w:val="20"/>
          <w:szCs w:val="20"/>
        </w:rPr>
        <w:t xml:space="preserve">  作并列连词意为“所以，因此”,表示结</w:t>
      </w:r>
      <w:r>
        <w:rPr>
          <w:rFonts w:hint="default" w:ascii="Times New Roman" w:hAnsi="Times New Roman" w:eastAsia="宋体" w:cs="Times New Roman"/>
          <w:b/>
          <w:bCs/>
          <w:spacing w:val="14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5"/>
          <w:sz w:val="20"/>
          <w:szCs w:val="20"/>
        </w:rPr>
        <w:t>果，可用于连接并列分句。</w:t>
      </w:r>
    </w:p>
    <w:p w14:paraId="42D0E812">
      <w:pPr>
        <w:pStyle w:val="2"/>
        <w:spacing w:before="141" w:line="192" w:lineRule="auto"/>
        <w:ind w:left="29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1"/>
          <w:sz w:val="20"/>
          <w:szCs w:val="20"/>
        </w:rPr>
        <w:t>My  sister  is  expecting  me,</w:t>
      </w:r>
      <w:r>
        <w:rPr>
          <w:rFonts w:hint="default" w:ascii="Times New Roman" w:hAnsi="Times New Roman" w:cs="Times New Roman"/>
          <w:sz w:val="20"/>
          <w:szCs w:val="20"/>
        </w:rPr>
        <w:t>_</w:t>
      </w:r>
      <w:r>
        <w:rPr>
          <w:rFonts w:hint="default" w:ascii="Times New Roman" w:hAnsi="Times New Roman" w:cs="Times New Roman"/>
          <w:sz w:val="20"/>
          <w:szCs w:val="20"/>
        </w:rPr>
        <w:t>______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I  must  go  now.</w:t>
      </w:r>
    </w:p>
    <w:p w14:paraId="10D895B2">
      <w:pPr>
        <w:spacing w:before="98" w:line="219" w:lineRule="auto"/>
        <w:ind w:left="2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1"/>
          <w:sz w:val="20"/>
          <w:szCs w:val="20"/>
        </w:rPr>
        <w:t>我姐姐正在等我，所以我现在必须走了。</w:t>
      </w:r>
    </w:p>
    <w:p w14:paraId="75BFF5D3">
      <w:pPr>
        <w:spacing w:line="14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Arial" w:cs="Times New Roman"/>
          <w:sz w:val="20"/>
          <w:szCs w:val="20"/>
        </w:rPr>
        <w:br w:type="column"/>
      </w:r>
    </w:p>
    <w:p w14:paraId="2A47EA62">
      <w:pPr>
        <w:spacing w:line="279" w:lineRule="auto"/>
        <w:rPr>
          <w:rFonts w:hint="default" w:ascii="Times New Roman" w:hAnsi="Times New Roman" w:cs="Times New Roman"/>
          <w:sz w:val="20"/>
          <w:szCs w:val="20"/>
        </w:rPr>
      </w:pPr>
    </w:p>
    <w:p w14:paraId="5C9F91E9">
      <w:pPr>
        <w:spacing w:line="279" w:lineRule="auto"/>
        <w:rPr>
          <w:rFonts w:hint="default" w:ascii="Times New Roman" w:hAnsi="Times New Roman" w:cs="Times New Roman"/>
          <w:sz w:val="20"/>
          <w:szCs w:val="20"/>
        </w:rPr>
      </w:pPr>
    </w:p>
    <w:p w14:paraId="0BDE92EA">
      <w:pPr>
        <w:spacing w:line="279" w:lineRule="auto"/>
        <w:rPr>
          <w:rFonts w:hint="default" w:ascii="Times New Roman" w:hAnsi="Times New Roman" w:cs="Times New Roman"/>
          <w:sz w:val="20"/>
          <w:szCs w:val="20"/>
        </w:rPr>
      </w:pPr>
    </w:p>
    <w:p w14:paraId="1D56E2E9">
      <w:pPr>
        <w:numPr>
          <w:ilvl w:val="0"/>
          <w:numId w:val="1"/>
        </w:numPr>
        <w:spacing w:before="58"/>
        <w:ind w:left="0" w:leftChars="0" w:firstLine="0" w:firstLineChars="0"/>
        <w:rPr>
          <w:rFonts w:hint="default" w:ascii="Times New Roman" w:hAnsi="Times New Roman" w:eastAsia="Arial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pacing w:val="7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7"/>
          <w:sz w:val="20"/>
          <w:szCs w:val="20"/>
        </w:rPr>
        <w:t>when</w:t>
      </w:r>
    </w:p>
    <w:p w14:paraId="37DAAABA">
      <w:pPr>
        <w:pStyle w:val="2"/>
        <w:spacing w:before="54" w:line="314" w:lineRule="auto"/>
        <w:ind w:left="29" w:right="78" w:firstLine="419"/>
        <w:rPr>
          <w:rFonts w:hint="default" w:ascii="Times New Roman" w:hAnsi="Times New Roman" w:eastAsia="宋体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when</w:t>
      </w:r>
      <w:r>
        <w:rPr>
          <w:rFonts w:hint="default" w:ascii="Times New Roman" w:hAnsi="Times New Roman" w:cs="Times New Roman"/>
          <w:b/>
          <w:bCs/>
          <w:spacing w:val="25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1"/>
          <w:sz w:val="20"/>
          <w:szCs w:val="20"/>
        </w:rPr>
        <w:t>可用作并列连词，相当于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and</w:t>
      </w:r>
      <w:r>
        <w:rPr>
          <w:rFonts w:hint="default" w:ascii="Times New Roman" w:hAnsi="Times New Roman" w:cs="Times New Roman"/>
          <w:b/>
          <w:bCs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at</w:t>
      </w:r>
      <w:r>
        <w:rPr>
          <w:rFonts w:hint="default" w:ascii="Times New Roman" w:hAnsi="Times New Roman" w:cs="Times New Roman"/>
          <w:b/>
          <w:bCs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that</w:t>
      </w:r>
      <w:r>
        <w:rPr>
          <w:rFonts w:hint="default" w:ascii="Times New Roman" w:hAnsi="Times New Roman" w:cs="Times New Roman"/>
          <w:b/>
          <w:bCs/>
          <w:spacing w:val="1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time</w:t>
      </w:r>
      <w:r>
        <w:rPr>
          <w:rFonts w:hint="default" w:ascii="Times New Roman" w:hAnsi="Times New Roman" w:cs="Times New Roman"/>
          <w:b/>
          <w:bCs/>
          <w:spacing w:val="1"/>
          <w:sz w:val="20"/>
          <w:szCs w:val="20"/>
        </w:rPr>
        <w:t>,</w:t>
      </w:r>
      <w:r>
        <w:rPr>
          <w:rFonts w:hint="default" w:ascii="Times New Roman" w:hAnsi="Times New Roman" w:eastAsia="宋体" w:cs="Times New Roman"/>
          <w:b/>
          <w:bCs/>
          <w:spacing w:val="1"/>
          <w:sz w:val="20"/>
          <w:szCs w:val="20"/>
        </w:rPr>
        <w:t>常</w:t>
      </w:r>
      <w:r>
        <w:rPr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6"/>
          <w:sz w:val="20"/>
          <w:szCs w:val="20"/>
        </w:rPr>
        <w:t>用于以下三种句式：</w:t>
      </w:r>
    </w:p>
    <w:tbl>
      <w:tblPr>
        <w:tblStyle w:val="5"/>
        <w:tblW w:w="484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1190"/>
        <w:gridCol w:w="2265"/>
      </w:tblGrid>
      <w:tr w14:paraId="38F27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390" w:type="dxa"/>
            <w:tcBorders>
              <w:left w:val="nil"/>
            </w:tcBorders>
            <w:vAlign w:val="top"/>
          </w:tcPr>
          <w:p w14:paraId="0E68B7F2">
            <w:pPr>
              <w:pStyle w:val="6"/>
              <w:spacing w:before="101" w:line="221" w:lineRule="auto"/>
              <w:ind w:left="502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5"/>
                <w:sz w:val="20"/>
                <w:szCs w:val="20"/>
              </w:rPr>
              <w:t>用法</w:t>
            </w:r>
          </w:p>
        </w:tc>
        <w:tc>
          <w:tcPr>
            <w:tcW w:w="1190" w:type="dxa"/>
            <w:vAlign w:val="top"/>
          </w:tcPr>
          <w:p w14:paraId="49908D44">
            <w:pPr>
              <w:pStyle w:val="6"/>
              <w:spacing w:before="100" w:line="220" w:lineRule="auto"/>
              <w:ind w:left="397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0"/>
                <w:szCs w:val="20"/>
              </w:rPr>
              <w:t>意义</w:t>
            </w:r>
          </w:p>
        </w:tc>
        <w:tc>
          <w:tcPr>
            <w:tcW w:w="2265" w:type="dxa"/>
            <w:tcBorders>
              <w:right w:val="nil"/>
            </w:tcBorders>
            <w:vAlign w:val="top"/>
          </w:tcPr>
          <w:p w14:paraId="69BCF813">
            <w:pPr>
              <w:pStyle w:val="6"/>
              <w:spacing w:before="100" w:line="219" w:lineRule="auto"/>
              <w:ind w:left="917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例句</w:t>
            </w:r>
          </w:p>
        </w:tc>
      </w:tr>
      <w:tr w14:paraId="319AE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1390" w:type="dxa"/>
            <w:tcBorders>
              <w:left w:val="nil"/>
            </w:tcBorders>
            <w:vAlign w:val="top"/>
          </w:tcPr>
          <w:p w14:paraId="29A70BAC">
            <w:pPr>
              <w:spacing w:line="244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DE5E17B">
            <w:pPr>
              <w:spacing w:line="244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26C507F">
            <w:pPr>
              <w:pStyle w:val="6"/>
              <w:spacing w:before="62" w:line="376" w:lineRule="auto"/>
              <w:ind w:left="80" w:right="64" w:firstLine="4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sb.be</w:t>
            </w:r>
            <w:r>
              <w:rPr>
                <w:rFonts w:hint="default" w:ascii="Times New Roman" w:hAnsi="Times New Roman" w:cs="Times New Roman"/>
                <w:spacing w:val="91"/>
                <w:w w:val="10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doing.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when.</w:t>
            </w:r>
          </w:p>
        </w:tc>
        <w:tc>
          <w:tcPr>
            <w:tcW w:w="1190" w:type="dxa"/>
            <w:vAlign w:val="top"/>
          </w:tcPr>
          <w:p w14:paraId="66616C2B">
            <w:pPr>
              <w:pStyle w:val="6"/>
              <w:spacing w:before="198" w:line="219" w:lineRule="auto"/>
              <w:ind w:left="11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某人正在做</w:t>
            </w:r>
          </w:p>
          <w:p w14:paraId="1DE0CA47">
            <w:pPr>
              <w:pStyle w:val="6"/>
              <w:spacing w:before="104" w:line="337" w:lineRule="auto"/>
              <w:ind w:left="75" w:right="101" w:firstLine="4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某事，这时</w:t>
            </w: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0"/>
                <w:sz w:val="20"/>
                <w:szCs w:val="20"/>
              </w:rPr>
              <w:t>另一件事突</w:t>
            </w:r>
            <w:r>
              <w:rPr>
                <w:rFonts w:hint="default"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然发生</w:t>
            </w:r>
          </w:p>
        </w:tc>
        <w:tc>
          <w:tcPr>
            <w:tcW w:w="2265" w:type="dxa"/>
            <w:tcBorders>
              <w:right w:val="nil"/>
            </w:tcBorders>
            <w:vAlign w:val="top"/>
          </w:tcPr>
          <w:p w14:paraId="4075CD4E">
            <w:pPr>
              <w:pStyle w:val="6"/>
              <w:spacing w:before="192" w:line="329" w:lineRule="auto"/>
              <w:ind w:left="55" w:right="54" w:firstLine="49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 xml:space="preserve">I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________</w:t>
            </w:r>
            <w:r>
              <w:rPr>
                <w:rFonts w:hint="default"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outside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 ________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it</w:t>
            </w:r>
            <w:r>
              <w:rPr>
                <w:rFonts w:hint="default" w:ascii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began</w:t>
            </w:r>
            <w:r>
              <w:rPr>
                <w:rFonts w:hint="default" w:ascii="Times New Roman" w:hAnsi="Times New Roman" w:cs="Times New Roman"/>
                <w:spacing w:val="40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to</w:t>
            </w:r>
            <w:r>
              <w:rPr>
                <w:rFonts w:hint="default"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rain.</w:t>
            </w:r>
          </w:p>
          <w:p w14:paraId="28D62232">
            <w:pPr>
              <w:pStyle w:val="6"/>
              <w:spacing w:line="342" w:lineRule="auto"/>
              <w:ind w:left="85" w:right="191" w:firstLine="7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>我正在外面玩，这时突</w:t>
            </w:r>
            <w:r>
              <w:rPr>
                <w:rFonts w:hint="default"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然开始下雨了。</w:t>
            </w:r>
          </w:p>
        </w:tc>
      </w:tr>
      <w:tr w14:paraId="2F93A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5" w:hRule="atLeast"/>
        </w:trPr>
        <w:tc>
          <w:tcPr>
            <w:tcW w:w="1390" w:type="dxa"/>
            <w:tcBorders>
              <w:left w:val="nil"/>
            </w:tcBorders>
            <w:vAlign w:val="top"/>
          </w:tcPr>
          <w:p w14:paraId="533CFABE">
            <w:pPr>
              <w:spacing w:line="277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44F1FD71">
            <w:pPr>
              <w:spacing w:line="277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0E21FBD9">
            <w:pPr>
              <w:spacing w:line="278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51E30AFE">
            <w:pPr>
              <w:pStyle w:val="6"/>
              <w:spacing w:before="62" w:line="239" w:lineRule="auto"/>
              <w:ind w:left="29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sb.be</w:t>
            </w:r>
            <w:r>
              <w:rPr>
                <w:rFonts w:hint="default" w:ascii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about</w:t>
            </w:r>
            <w:r>
              <w:rPr>
                <w:rFonts w:hint="default" w:ascii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to</w:t>
            </w:r>
          </w:p>
          <w:p w14:paraId="1E0975F6">
            <w:pPr>
              <w:pStyle w:val="6"/>
              <w:spacing w:before="78" w:line="223" w:lineRule="auto"/>
              <w:ind w:left="29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do</w:t>
            </w: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>...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when</w:t>
            </w: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>.…或</w:t>
            </w:r>
          </w:p>
          <w:p w14:paraId="4A263352">
            <w:pPr>
              <w:pStyle w:val="6"/>
              <w:spacing w:before="115" w:line="239" w:lineRule="auto"/>
              <w:ind w:left="12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4"/>
                <w:sz w:val="20"/>
                <w:szCs w:val="20"/>
              </w:rPr>
              <w:t>sb.be</w:t>
            </w:r>
            <w:r>
              <w:rPr>
                <w:rFonts w:hint="default" w:ascii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0"/>
                <w:szCs w:val="20"/>
              </w:rPr>
              <w:t>on</w:t>
            </w:r>
            <w:r>
              <w:rPr>
                <w:rFonts w:hint="default" w:ascii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0"/>
                <w:szCs w:val="20"/>
              </w:rPr>
              <w:t>the</w:t>
            </w:r>
          </w:p>
          <w:p w14:paraId="5D94B056">
            <w:pPr>
              <w:pStyle w:val="6"/>
              <w:spacing w:before="88" w:line="214" w:lineRule="auto"/>
              <w:jc w:val="righ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2"/>
                <w:sz w:val="20"/>
                <w:szCs w:val="20"/>
              </w:rPr>
              <w:t>point of</w:t>
            </w:r>
            <w:r>
              <w:rPr>
                <w:rFonts w:hint="default" w:ascii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2"/>
                <w:sz w:val="20"/>
                <w:szCs w:val="20"/>
              </w:rPr>
              <w:t>doing…</w:t>
            </w:r>
          </w:p>
          <w:p w14:paraId="4F5D57F5">
            <w:pPr>
              <w:pStyle w:val="6"/>
              <w:spacing w:before="155" w:line="239" w:lineRule="auto"/>
              <w:ind w:left="7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when</w:t>
            </w:r>
            <w:r>
              <w:rPr>
                <w:rFonts w:hint="default" w:ascii="Times New Roman" w:hAnsi="Times New Roman" w:cs="Times New Roman"/>
                <w:spacing w:val="5"/>
                <w:sz w:val="20"/>
                <w:szCs w:val="20"/>
              </w:rPr>
              <w:t>..</w:t>
            </w:r>
          </w:p>
        </w:tc>
        <w:tc>
          <w:tcPr>
            <w:tcW w:w="1190" w:type="dxa"/>
            <w:vAlign w:val="top"/>
          </w:tcPr>
          <w:p w14:paraId="0F61AFE1">
            <w:pPr>
              <w:spacing w:line="243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49FDDC00">
            <w:pPr>
              <w:spacing w:line="243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E2E8601">
            <w:pPr>
              <w:spacing w:line="243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1624EE9D">
            <w:pPr>
              <w:spacing w:line="244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79E9510">
            <w:pPr>
              <w:pStyle w:val="6"/>
              <w:spacing w:before="61" w:line="219" w:lineRule="auto"/>
              <w:ind w:left="11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某人正要做</w:t>
            </w:r>
          </w:p>
          <w:p w14:paraId="1E756D21">
            <w:pPr>
              <w:pStyle w:val="6"/>
              <w:spacing w:before="114" w:line="332" w:lineRule="auto"/>
              <w:ind w:left="75" w:right="101" w:firstLine="4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某事，这时</w:t>
            </w: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0"/>
                <w:sz w:val="20"/>
                <w:szCs w:val="20"/>
              </w:rPr>
              <w:t>另一件事突</w:t>
            </w:r>
            <w:r>
              <w:rPr>
                <w:rFonts w:hint="default"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然发生</w:t>
            </w:r>
          </w:p>
        </w:tc>
        <w:tc>
          <w:tcPr>
            <w:tcW w:w="2265" w:type="dxa"/>
            <w:tcBorders>
              <w:right w:val="nil"/>
            </w:tcBorders>
            <w:vAlign w:val="top"/>
          </w:tcPr>
          <w:p w14:paraId="3460610A">
            <w:pPr>
              <w:pStyle w:val="6"/>
              <w:spacing w:before="219"/>
              <w:ind w:left="4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I</w:t>
            </w:r>
            <w:r>
              <w:rPr>
                <w:rFonts w:hint="default" w:ascii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________________</w:t>
            </w:r>
          </w:p>
          <w:p w14:paraId="5DC37BEB">
            <w:pPr>
              <w:pStyle w:val="6"/>
              <w:spacing w:before="79" w:line="214" w:lineRule="auto"/>
              <w:ind w:left="74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my</w:t>
            </w:r>
            <w:r>
              <w:rPr>
                <w:rFonts w:hint="default" w:ascii="Times New Roman" w:hAnsi="Times New Roman" w:cs="Times New Roman"/>
                <w:spacing w:val="16"/>
                <w:sz w:val="20"/>
                <w:szCs w:val="20"/>
              </w:rPr>
              <w:t xml:space="preserve"> 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computer</w:t>
            </w:r>
            <w:r>
              <w:rPr>
                <w:rFonts w:hint="default" w:ascii="Times New Roman" w:hAnsi="Times New Roman" w:cs="Times New Roman"/>
                <w:spacing w:val="10"/>
                <w:sz w:val="20"/>
                <w:szCs w:val="20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________</w:t>
            </w:r>
            <w:r>
              <w:rPr>
                <w:rFonts w:hint="default" w:ascii="Times New Roman" w:hAnsi="Times New Roman" w:cs="Times New Roman"/>
                <w:spacing w:val="31"/>
                <w:sz w:val="20"/>
                <w:szCs w:val="20"/>
              </w:rPr>
              <w:t xml:space="preserve"> 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I</w:t>
            </w:r>
          </w:p>
          <w:p w14:paraId="444412B5">
            <w:pPr>
              <w:pStyle w:val="6"/>
              <w:spacing w:before="107" w:line="221" w:lineRule="auto"/>
              <w:ind w:left="5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received an</w:t>
            </w:r>
            <w:r>
              <w:rPr>
                <w:rFonts w:hint="default"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email.我正</w:t>
            </w:r>
          </w:p>
          <w:p w14:paraId="5DDB171B">
            <w:pPr>
              <w:pStyle w:val="6"/>
              <w:spacing w:before="100" w:line="220" w:lineRule="auto"/>
              <w:ind w:left="15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准备关电脑，这时突然</w:t>
            </w:r>
          </w:p>
          <w:p w14:paraId="2A29EF42">
            <w:pPr>
              <w:pStyle w:val="6"/>
              <w:spacing w:before="123" w:line="219" w:lineRule="auto"/>
              <w:ind w:left="104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收到了一封电子邮件。</w:t>
            </w:r>
          </w:p>
          <w:p w14:paraId="50839674">
            <w:pPr>
              <w:pStyle w:val="6"/>
              <w:spacing w:before="118" w:line="214" w:lineRule="auto"/>
              <w:ind w:left="104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 xml:space="preserve">She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________________________</w:t>
            </w:r>
            <w:r>
              <w:rPr>
                <w:rFonts w:hint="default" w:ascii="Times New Roman" w:hAnsi="Times New Roman" w:cs="Times New Roman"/>
                <w:spacing w:val="36"/>
                <w:w w:val="10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the</w:t>
            </w:r>
          </w:p>
          <w:p w14:paraId="3A7D4712">
            <w:pPr>
              <w:pStyle w:val="6"/>
              <w:spacing w:before="119" w:line="330" w:lineRule="auto"/>
              <w:ind w:left="95" w:right="171" w:firstLine="9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telephone rang.她正要</w:t>
            </w:r>
            <w:r>
              <w:rPr>
                <w:rFonts w:hint="default"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出去，电话铃响了。</w:t>
            </w:r>
          </w:p>
        </w:tc>
      </w:tr>
      <w:tr w14:paraId="38A56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1390" w:type="dxa"/>
            <w:tcBorders>
              <w:left w:val="nil"/>
            </w:tcBorders>
            <w:vAlign w:val="top"/>
          </w:tcPr>
          <w:p w14:paraId="25FB5CAE">
            <w:pPr>
              <w:spacing w:line="306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7E8A276">
            <w:pPr>
              <w:pStyle w:val="6"/>
              <w:spacing w:before="62" w:line="350" w:lineRule="auto"/>
              <w:ind w:left="20" w:firstLine="9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sb.had</w:t>
            </w:r>
            <w:r>
              <w:rPr>
                <w:rFonts w:hint="default" w:ascii="Times New Roman" w:hAnsi="Times New Roman" w:cs="Times New Roman"/>
                <w:spacing w:val="30"/>
                <w:w w:val="10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hardly/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0"/>
                <w:szCs w:val="20"/>
              </w:rPr>
              <w:t>barely/scarcely</w:t>
            </w:r>
            <w:r>
              <w:rPr>
                <w:rFonts w:hint="default"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done</w:t>
            </w:r>
            <w:r>
              <w:rPr>
                <w:rFonts w:hint="default" w:ascii="Times New Roman" w:hAnsi="Times New Roman" w:cs="Times New Roman"/>
                <w:spacing w:val="18"/>
                <w:sz w:val="20"/>
                <w:szCs w:val="20"/>
              </w:rPr>
              <w:t>.…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when</w:t>
            </w:r>
            <w:r>
              <w:rPr>
                <w:rFonts w:hint="default" w:ascii="Times New Roman" w:hAnsi="Times New Roman" w:cs="Times New Roman"/>
                <w:spacing w:val="18"/>
                <w:sz w:val="20"/>
                <w:szCs w:val="20"/>
              </w:rPr>
              <w:t>…</w:t>
            </w:r>
          </w:p>
        </w:tc>
        <w:tc>
          <w:tcPr>
            <w:tcW w:w="1190" w:type="dxa"/>
            <w:vAlign w:val="top"/>
          </w:tcPr>
          <w:p w14:paraId="5B928105">
            <w:pPr>
              <w:pStyle w:val="6"/>
              <w:spacing w:before="186" w:line="219" w:lineRule="auto"/>
              <w:ind w:left="115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某人刚做完</w:t>
            </w:r>
          </w:p>
          <w:p w14:paraId="769FF266">
            <w:pPr>
              <w:pStyle w:val="6"/>
              <w:spacing w:before="124" w:line="332" w:lineRule="auto"/>
              <w:ind w:left="75" w:right="101" w:firstLine="4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某事，这时</w:t>
            </w:r>
            <w:r>
              <w:rPr>
                <w:rFonts w:hint="default"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0"/>
                <w:sz w:val="20"/>
                <w:szCs w:val="20"/>
              </w:rPr>
              <w:t>另一件事突</w:t>
            </w:r>
            <w:r>
              <w:rPr>
                <w:rFonts w:hint="default"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然发生</w:t>
            </w:r>
          </w:p>
        </w:tc>
        <w:tc>
          <w:tcPr>
            <w:tcW w:w="2265" w:type="dxa"/>
            <w:tcBorders>
              <w:right w:val="nil"/>
            </w:tcBorders>
            <w:vAlign w:val="top"/>
          </w:tcPr>
          <w:p w14:paraId="649E9FDF">
            <w:pPr>
              <w:pStyle w:val="6"/>
              <w:spacing w:before="198" w:line="324" w:lineRule="auto"/>
              <w:ind w:left="14" w:hanging="1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I</w:t>
            </w:r>
            <w:r>
              <w:rPr>
                <w:rFonts w:hint="default" w:ascii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________________</w:t>
            </w:r>
            <w:r>
              <w:rPr>
                <w:rFonts w:hint="default" w:ascii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0"/>
                <w:szCs w:val="20"/>
              </w:rPr>
              <w:t>the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0"/>
                <w:sz w:val="20"/>
                <w:szCs w:val="20"/>
              </w:rPr>
              <w:t xml:space="preserve">train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_______</w:t>
            </w:r>
            <w:r>
              <w:rPr>
                <w:rFonts w:hint="default" w:ascii="Times New Roman" w:hAnsi="Times New Roman" w:cs="Times New Roman"/>
                <w:spacing w:val="-10"/>
                <w:sz w:val="20"/>
                <w:szCs w:val="20"/>
              </w:rPr>
              <w:t xml:space="preserve"> the</w:t>
            </w:r>
            <w:r>
              <w:rPr>
                <w:rFonts w:hint="default" w:ascii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0"/>
                <w:sz w:val="20"/>
                <w:szCs w:val="20"/>
              </w:rPr>
              <w:t>train</w:t>
            </w:r>
            <w:r>
              <w:rPr>
                <w:rFonts w:hint="default"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0"/>
                <w:sz w:val="20"/>
                <w:szCs w:val="20"/>
              </w:rPr>
              <w:t>left.</w:t>
            </w:r>
          </w:p>
          <w:p w14:paraId="7067618B">
            <w:pPr>
              <w:pStyle w:val="6"/>
              <w:spacing w:line="343" w:lineRule="auto"/>
              <w:ind w:left="74" w:right="313" w:firstLine="17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我刚一上去，火车就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szCs w:val="20"/>
              </w:rPr>
              <w:t>开了。</w:t>
            </w:r>
          </w:p>
        </w:tc>
      </w:tr>
    </w:tbl>
    <w:p w14:paraId="1E6A76BA">
      <w:pPr>
        <w:spacing w:line="39" w:lineRule="exact"/>
        <w:rPr>
          <w:rFonts w:hint="default" w:ascii="Times New Roman" w:hAnsi="Times New Roman" w:cs="Times New Roman"/>
          <w:sz w:val="20"/>
          <w:szCs w:val="20"/>
        </w:rPr>
      </w:pPr>
    </w:p>
    <w:p w14:paraId="3723B780">
      <w:pPr>
        <w:spacing w:line="39" w:lineRule="exact"/>
        <w:rPr>
          <w:rFonts w:hint="default" w:ascii="Times New Roman" w:hAnsi="Times New Roman" w:eastAsia="Arial" w:cs="Times New Roman"/>
          <w:sz w:val="20"/>
          <w:szCs w:val="20"/>
        </w:rPr>
        <w:sectPr>
          <w:pgSz w:w="12240" w:h="17180"/>
          <w:pgMar w:top="507" w:right="1214" w:bottom="0" w:left="959" w:header="0" w:footer="0" w:gutter="0"/>
          <w:cols w:equalWidth="0" w:num="2">
            <w:col w:w="5098" w:space="72"/>
            <w:col w:w="4896"/>
          </w:cols>
        </w:sectPr>
      </w:pPr>
    </w:p>
    <w:p w14:paraId="20323E91"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-5679440</wp:posOffset>
            </wp:positionV>
            <wp:extent cx="393700" cy="387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672" cy="38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04A0A">
      <w:pPr>
        <w:spacing w:before="65" w:line="163" w:lineRule="auto"/>
        <w:ind w:left="8800"/>
        <w:rPr>
          <w:rFonts w:ascii="宋体" w:hAnsi="宋体" w:eastAsia="宋体" w:cs="宋体"/>
          <w:sz w:val="20"/>
          <w:szCs w:val="20"/>
        </w:rPr>
      </w:pPr>
    </w:p>
    <w:p w14:paraId="63650736">
      <w:pPr>
        <w:pStyle w:val="2"/>
        <w:spacing w:before="128" w:line="270" w:lineRule="auto"/>
        <w:ind w:left="340" w:right="19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考点针对练</w:t>
      </w:r>
    </w:p>
    <w:p w14:paraId="7D5542F4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1. I had just finished packing all my belongings for the trip to Paris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suddenly I received a call from my friend who was already there, informing me that a party was being organized in my honor. </w:t>
      </w:r>
    </w:p>
    <w:p w14:paraId="0F28B89E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In an interview afterwards, she reflected on both preserving traditional skills through new media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expanding economic opportunities for artisans. </w:t>
      </w:r>
    </w:p>
    <w:p w14:paraId="6AD1F901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3. To eat one soup dumpling, you have to decide whether to bite a small hole in it first, releasing the steam and risking a spill(溢出),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to put the whole dumpling in your mouth, letting the hot soup explode on your tongue. </w:t>
      </w:r>
    </w:p>
    <w:p w14:paraId="109DB804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4. He had planned to go out for dinner with his friends to celebrate his birthday,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a sudden emergency at work forced him to cancel his plan. </w:t>
      </w:r>
    </w:p>
    <w:p w14:paraId="41464E78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5. Despite the fact that the new restaurant downtown has received many positive reviews, I haven't had a chance to try it yet, and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have I been able to explore any of the other new places that have opened up recently due to my busy schedule. </w:t>
      </w:r>
    </w:p>
    <w:p w14:paraId="6E9A0E33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 The “First International Tea Day Tea Road Cooperative Initiative” issued(发布) at the ceremony calls for people working in the tea industry to come together to promote international cooperation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cultural exchanges. </w:t>
      </w:r>
    </w:p>
    <w:p w14:paraId="32AD3CD1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7. She enjoyed playing tennis and was quite skilled at it, often winning matches,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her sister preferred swimming, finding the rhythmic movements in the water more relaxing and fulfilling. </w:t>
      </w:r>
    </w:p>
    <w:p w14:paraId="67A96089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8. In a study of 33 years of trends in Body Mass Index(体重指数) across 200 countries, the scientists found that people worldwide are getting heavier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that most of the rise is due to gains in BMI in rural areas. </w:t>
      </w:r>
    </w:p>
    <w:p w14:paraId="399C07FA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9. We need to analyze the reasons that lead to the present situation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reflect on measures to improve credibility and consumer experiences. </w:t>
      </w:r>
    </w:p>
    <w:p w14:paraId="386E50F0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10. David had a brain disease which prevented him from walking or running like other children,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at school his classmates thought of him as a regular kid. </w:t>
      </w:r>
    </w:p>
    <w:p w14:paraId="33A9A34A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11. Give me a chance,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I'll give you a wonderful surprise. </w:t>
      </w:r>
    </w:p>
    <w:p w14:paraId="41949B89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12. There's no way of knowing why one man makes an important discovery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another man, also intelligent, fails. </w:t>
      </w:r>
    </w:p>
    <w:p w14:paraId="63978B92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13.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we live in the truth or we live in lies. The truth sets us free and lies leave us nothing but more troubles. </w:t>
      </w:r>
    </w:p>
    <w:p w14:paraId="61F53D8B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14. To everyone's surprise, the fish smelled bad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tasted very good. </w:t>
      </w:r>
    </w:p>
    <w:p w14:paraId="4FA378AE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15. It might be the time when you helped a friend with their homework, when you did the ironing without being asked, </w:t>
      </w:r>
      <w:r>
        <w:rPr>
          <w:rFonts w:ascii="Times New Roman" w:hAnsi="Times New Roman" w:cs="Times New Roman"/>
        </w:rPr>
        <w:t>______________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when you baked cookies after the family had had a tiring day. </w:t>
      </w:r>
    </w:p>
    <w:p w14:paraId="45767585">
      <w:pPr>
        <w:pStyle w:val="2"/>
        <w:spacing w:before="128" w:line="270" w:lineRule="auto"/>
        <w:ind w:left="340" w:right="19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7180"/>
      <w:pgMar w:top="570" w:right="940" w:bottom="0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otum">
    <w:altName w:val="宋体"/>
    <w:panose1 w:val="020B0600000101010101"/>
    <w:charset w:val="86"/>
    <w:family w:val="auto"/>
    <w:pitch w:val="default"/>
    <w:sig w:usb0="00000000" w:usb1="00000000" w:usb2="00000030" w:usb3="00000000" w:csb0="4008009F" w:csb1="DFD70000"/>
  </w:font>
  <w:font w:name="NEU-BZ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9622BE"/>
    <w:multiLevelType w:val="singleLevel"/>
    <w:tmpl w:val="179622B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8E44AD8"/>
    <w:rsid w:val="2CE41F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1506</Words>
  <Characters>2964</Characters>
  <TotalTime>10</TotalTime>
  <ScaleCrop>false</ScaleCrop>
  <LinksUpToDate>false</LinksUpToDate>
  <CharactersWithSpaces>3747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2025-08-10T12:53:00Z</dcterms:created>
  <dc:creator>QIAN BO</dc:creator>
  <cp:lastModifiedBy>马子谦</cp:lastModifiedBy>
  <dcterms:modified xsi:type="dcterms:W3CDTF">2025-08-10T05:30:55Z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2025-08-10T12:53:03Z</vt:filetime>
  </property>
  <property fmtid="{D5CDD505-2E9C-101B-9397-08002B2CF9AE}" pid="4" name="UsrData">
    <vt:lpwstr>689825a9362ef7001fd59211wl</vt:lpwstr>
  </property>
  <property fmtid="{D5CDD505-2E9C-101B-9397-08002B2CF9AE}" pid="5" name="KSOTemplateDocerSaveRecord">
    <vt:lpwstr>eyJoZGlkIjoiODcwYTRkZTExYTdhMmNhNjljZTUxYWQ0ZmIzY2M4OTciLCJ1c2VySWQiOiIxNTk5MTI0MDIwIn0=</vt:lpwstr>
  </property>
  <property fmtid="{D5CDD505-2E9C-101B-9397-08002B2CF9AE}" pid="6" name="KSOProductBuildVer">
    <vt:lpwstr>2052-12.1.0.21915</vt:lpwstr>
  </property>
  <property fmtid="{D5CDD505-2E9C-101B-9397-08002B2CF9AE}" pid="7" name="ICV">
    <vt:lpwstr>86C58A24117C4565A21E95539423DBEE_12</vt:lpwstr>
  </property>
</Properties>
</file>