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20353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  <w:r>
        <w:rPr>
          <w:rFonts w:hint="eastAsia" w:ascii="宋体" w:hAnsi="宋体" w:eastAsia="宋体" w:cs="宋体"/>
          <w:b w:val="0"/>
          <w:bCs w:val="0"/>
          <w:sz w:val="44"/>
          <w:szCs w:val="52"/>
        </w:rPr>
        <w:t>1. 按照要求完成写作。</w:t>
      </w:r>
    </w:p>
    <w:p w14:paraId="77886D4A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  <w:r>
        <w:rPr>
          <w:rFonts w:hint="eastAsia" w:ascii="宋体" w:hAnsi="宋体" w:eastAsia="宋体" w:cs="宋体"/>
          <w:b w:val="0"/>
          <w:bCs w:val="0"/>
          <w:sz w:val="44"/>
          <w:szCs w:val="52"/>
        </w:rPr>
        <w:t>有人用“黠而侠”评价《红楼梦》中刘姥姥，意思是说刘姥姥既有“狡黠”的一面，又有“侠义”的一面。请结合原著内容，写出你对刘姥姥的“黠”和“侠”的理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44"/>
          <w:szCs w:val="52"/>
        </w:rPr>
        <w:t>解。要求：语句通顺，不少于5字。</w:t>
      </w:r>
    </w:p>
    <w:p w14:paraId="5AE8EE17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7C1A7113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04A6F2DD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  <w:r>
        <w:rPr>
          <w:rFonts w:hint="eastAsia" w:ascii="宋体" w:hAnsi="宋体" w:eastAsia="宋体" w:cs="宋体"/>
          <w:b w:val="0"/>
          <w:bCs w:val="0"/>
          <w:sz w:val="44"/>
          <w:szCs w:val="52"/>
        </w:rPr>
        <w:t>我认为这个人说的很对。首先，“黠”意味着“狡黠”，</w:t>
      </w:r>
      <w:r>
        <w:rPr>
          <w:rFonts w:hint="eastAsia" w:ascii="宋体" w:hAnsi="宋体" w:eastAsia="宋体" w:cs="宋体"/>
          <w:b w:val="0"/>
          <w:bCs w:val="0"/>
          <w:sz w:val="44"/>
          <w:szCs w:val="52"/>
          <w:lang w:val="en-US" w:eastAsia="zh-CN"/>
        </w:rPr>
        <w:t>狡黠是狡诈的意思。</w:t>
      </w:r>
      <w:r>
        <w:rPr>
          <w:rFonts w:hint="eastAsia" w:ascii="宋体" w:hAnsi="宋体" w:eastAsia="宋体" w:cs="宋体"/>
          <w:b w:val="0"/>
          <w:bCs w:val="0"/>
          <w:sz w:val="44"/>
          <w:szCs w:val="52"/>
        </w:rPr>
        <w:t>在原文中，刘姥姥被王熙凤、鸳鸯等人戏耍但配合，很好的体现了刘姥姥黠的特点。其次，“侠”意味着“侠义”，在原文中，刘姥姥变卖家当赎出巧姐，很好的体现了刘姥姥侠的特点。</w:t>
      </w:r>
    </w:p>
    <w:p w14:paraId="47D73A42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60C3FEE9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40DD28C2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2F23792A">
      <w:pPr>
        <w:rPr>
          <w:rFonts w:hint="eastAsia" w:ascii="宋体" w:hAnsi="宋体" w:eastAsia="宋体" w:cs="宋体"/>
          <w:b w:val="0"/>
          <w:bCs w:val="0"/>
          <w:sz w:val="44"/>
          <w:szCs w:val="52"/>
        </w:rPr>
      </w:pPr>
    </w:p>
    <w:p w14:paraId="7D698321">
      <w:pPr>
        <w:rPr>
          <w:rFonts w:hint="default" w:ascii="宋体" w:hAnsi="宋体" w:eastAsia="宋体" w:cs="宋体"/>
          <w:b w:val="0"/>
          <w:bCs w:val="0"/>
          <w:sz w:val="44"/>
          <w:szCs w:val="52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A5F06"/>
    <w:rsid w:val="37FA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2025-02-10T07:26:00Z</dcterms:created>
  <dc:creator>zyc</dc:creator>
  <cp:lastModifiedBy>zyc</cp:lastModifiedBy>
  <dcterms:modified xsi:type="dcterms:W3CDTF">2025-02-10T07:30:25Z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267D9CDF67CB409E92C4CA608F697B0E_11</vt:lpwstr>
  </property>
</Properties>
</file>