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28D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sz w:val="4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-359410</wp:posOffset>
                </wp:positionH>
                <wp:positionV relativeFrom="paragraph">
                  <wp:posOffset>-584200</wp:posOffset>
                </wp:positionV>
                <wp:extent cx="6222365" cy="10319385"/>
                <wp:effectExtent l="114300" t="171450" r="121285" b="21526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2365" cy="10319385"/>
                          <a:chOff x="10008" y="12594"/>
                          <a:chExt cx="684" cy="1602"/>
                        </a:xfrm>
                      </wpg:grpSpPr>
                      <mc:AlternateContent xmlns:a14="http://schemas.microsoft.com/office/drawing/2010/main">
                        <mc:Choice Requires="a14">
                          <w14:contentPart bwMode="clr" r:id="rId6">
                            <w14:nvContentPartPr>
                              <w14:cNvPr id="1" name="墨迹 1"/>
                              <w14:cNvContentPartPr/>
                            </w14:nvContentPartPr>
                            <w14:xfrm>
                              <a:off x="10008" y="12594"/>
                              <a:ext cx="685" cy="1245"/>
                            </w14:xfrm>
                          </w14:contentPart>
                        </mc:Choice>
                      </mc:AlternateContent>
                      <mc:AlternateContent xmlns:a14="http://schemas.microsoft.com/office/drawing/2010/main">
                        <mc:Choice Requires="a14">
                          <w14:contentPart bwMode="clr" r:id="rId7">
                            <w14:nvContentPartPr>
                              <w14:cNvPr id="2" name="墨迹 2"/>
                              <w14:cNvContentPartPr/>
                            </w14:nvContentPartPr>
                            <w14:xfrm>
                              <a:off x="10350" y="14120"/>
                              <a:ext cx="59" cy="76"/>
                            </w14:xfrm>
                          </w14:contentPart>
                        </mc:Choice>
                      </mc:AlternateContent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8.3pt;margin-top:-46pt;height:812.55pt;width:489.95pt;z-index:-251657216;mso-width-relative:page;mso-height-relative:page;" coordorigin="10008,12594" coordsize="684,1602" o:gfxdata="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">
                <o:lock v:ext="edit" aspectratio="f"/>
                <v:shape id="_x0000_s1026" o:spid="_x0000_s1026" o:spt="75" style="position:absolute;left:9995;top:12559;height:1315;width:709;" coordsize="21600,21600" o:gfxdata="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ICAHi2AAAA2gAAAA8A&#10;AAAAAAAAAQAgAAAAIgAAAGRycy9kb3ducmV2LnhtbFBLAQIUABQAAAAIAIdO4kAzLwWeOwAAADkA&#10;AAAQAAAAAAAAAAEAIAAAAAUBAABkcnMvc2hhcGV4bWwueG1sUEsFBgAAAAAGAAYAWwEAAK8DAAAA&#10;AA==&#10;">
                  <v:imagedata r:id="rId8" o:title=""/>
                  <o:lock v:ext="edit"/>
                </v:shape>
                <v:shape id="_x0000_s1026" o:spid="_x0000_s1026" o:spt="75" style="position:absolute;left:10337;top:14085;height:146;width:83;" coordsize="21600,21600" o:gfxdata="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TXivRtwAAANoAAAAP&#10;AAAAAAAAAAEAIAAAACIAAABkcnMvZG93bnJldi54bWxQSwECFAAUAAAACACHTuJAMy8FnjsAAAA5&#10;AAAAEAAAAAAAAAABACAAAAAGAQAAZHJzL3NoYXBleG1sLnhtbFBLBQYAAAAABgAGAFsBAACwAwAA&#10;AAA=&#10;">
                  <v:imagedata r:id="rId9" o:title=""/>
                  <o:lock v:ext="edit"/>
                </v:shape>
              </v:group>
            </w:pict>
          </mc:Fallback>
        </mc:AlternateContent>
      </w:r>
      <w:r>
        <w:rPr>
          <w:rFonts w:hint="eastAsia"/>
          <w:sz w:val="42"/>
          <w:lang w:eastAsia="zh-CN"/>
        </w:rPr>
        <w:t>《</w:t>
      </w:r>
      <w:r>
        <w:rPr>
          <w:rFonts w:hint="eastAsia"/>
          <w:sz w:val="42"/>
          <w:lang w:val="en-US" w:eastAsia="zh-CN"/>
        </w:rPr>
        <w:t>庄子》中的河伯再见到大海之前认为自己</w:t>
      </w:r>
      <w:r>
        <w:rPr>
          <w:rFonts w:hint="eastAsia"/>
          <w:b w:val="0"/>
          <w:bCs w:val="0"/>
          <w:i w:val="0"/>
          <w:iCs w:val="0"/>
          <w:sz w:val="42"/>
          <w:highlight w:val="none"/>
          <w:u w:val="none"/>
          <w:lang w:val="en-US" w:eastAsia="zh-CN"/>
        </w:rPr>
        <w:t>包罗万象</w:t>
      </w:r>
      <w:r>
        <w:rPr>
          <w:rFonts w:hint="eastAsia"/>
          <w:sz w:val="42"/>
          <w:lang w:val="en-US" w:eastAsia="zh-CN"/>
        </w:rPr>
        <w:t>，见到大海之后才知道自己的认知非常可笑，</w:t>
      </w:r>
      <w:r>
        <w:rPr>
          <w:rFonts w:hint="default"/>
          <w:sz w:val="42"/>
          <w:lang w:eastAsia="zh-CN"/>
        </w:rPr>
        <w:t>河伯的故事告诉我们人都有局限性，要以谦卑之姿认世界、认自己。</w:t>
      </w:r>
    </w:p>
    <w:p w14:paraId="73A259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lang w:val="en-US" w:eastAsia="zh-CN"/>
        </w:rPr>
      </w:pPr>
      <w:r>
        <w:rPr>
          <w:rFonts w:hint="eastAsia"/>
          <w:sz w:val="42"/>
          <w:lang w:val="en-US" w:eastAsia="zh-CN"/>
        </w:rPr>
        <w:t>认知是个人因客观世界而改变主观认知的过程。苏格拉底的“我只我无知”就体现了这种思想。所以说，认知始于谦卑。</w:t>
      </w:r>
    </w:p>
    <w:p w14:paraId="4B534A6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eastAsia"/>
          <w:sz w:val="42"/>
          <w:lang w:val="en-US" w:eastAsia="zh-CN"/>
        </w:rPr>
        <w:t>而我们以谦卑之姿踏上世间的羁旅时，我们究竟要认知什么呢？向外知世界，向内认自己，从而我们才能形成对世界与自己的完整认知。</w:t>
      </w:r>
    </w:p>
    <w:p w14:paraId="6AD549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eastAsia"/>
          <w:sz w:val="42"/>
          <w:lang w:val="en-US" w:eastAsia="zh-CN"/>
        </w:rPr>
        <w:t>以谦卑的态度认世界，可以知道宇宙的广阔和自身的渺小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0C748">
    <w:pPr>
      <w:pStyle w:val="2"/>
      <w:rPr>
        <w:rFonts w:hint="default" w:eastAsia="微软雅黑" w:cs="微软雅黑" w:asciiTheme="minorAscii" w:hAnsiTheme="minorAscii"/>
        <w:sz w:val="18"/>
        <w:szCs w:val="18"/>
      </w:rPr>
    </w:pPr>
    <w:r>
      <w:rPr>
        <w:rFonts w:hint="default" w:eastAsia="微软雅黑" w:cs="微软雅黑" w:asciiTheme="minorAscii" w:hAnsiTheme="minorAscii"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659EF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659EF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56B862F">
    <w:pPr>
      <w:pStyle w:val="2"/>
      <w:jc w:val="center"/>
      <w:rPr>
        <w:rFonts w:hint="default" w:eastAsia="微软雅黑" w:cs="微软雅黑" w:asciiTheme="minorAscii" w:hAnsiTheme="minorAscii"/>
        <w:sz w:val="18"/>
        <w:szCs w:val="18"/>
        <w:lang w:val="en-US" w:eastAsia="zh-CN"/>
      </w:rPr>
    </w:pP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Copy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enabled</w:t>
    </w: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 xml:space="preserve"> © zyc,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 xml:space="preserve"> </w:t>
    </w: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2025. All rights reserved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55A7B">
    <w:pPr>
      <w:pStyle w:val="3"/>
      <w:jc w:val="center"/>
      <w:rPr>
        <w:rFonts w:hint="eastAsia"/>
        <w:lang w:val="en-US" w:eastAsia="zh-CN"/>
      </w:rPr>
    </w:pPr>
    <w:r>
      <w:rPr>
        <w:rFonts w:hint="eastAsia"/>
        <w:lang w:val="en-US" w:eastAsia="zh-CN"/>
      </w:rPr>
      <w:t>20250214_1, created by zyc.</w:t>
    </w:r>
  </w:p>
  <w:p w14:paraId="17E2FFC1">
    <w:pPr>
      <w:pStyle w:val="3"/>
      <w:jc w:val="center"/>
      <w:rPr>
        <w:rFonts w:hint="default"/>
        <w:lang w:val="en-US" w:eastAsia="zh-CN"/>
      </w:rPr>
    </w:pPr>
    <w:r>
      <w:rPr>
        <w:rFonts w:hint="eastAsia"/>
        <w:lang w:val="en-US" w:eastAsia="zh-CN"/>
      </w:rPr>
      <w:t>记得关注我！[</w:t>
    </w:r>
    <w:r>
      <w:rPr>
        <w:rFonts w:hint="eastAsia"/>
        <w:lang w:val="en-US" w:eastAsia="zh-CN"/>
      </w:rPr>
      <w:fldChar w:fldCharType="begin"/>
    </w:r>
    <w:r>
      <w:rPr>
        <w:rFonts w:hint="eastAsia"/>
        <w:lang w:val="en-US" w:eastAsia="zh-CN"/>
      </w:rPr>
      <w:instrText xml:space="preserve"> HYPERLINK "https://space.bilibili.com/1706305109" </w:instrText>
    </w:r>
    <w:r>
      <w:rPr>
        <w:rFonts w:hint="eastAsia"/>
        <w:lang w:val="en-US" w:eastAsia="zh-CN"/>
      </w:rPr>
      <w:fldChar w:fldCharType="separate"/>
    </w:r>
    <w:r>
      <w:rPr>
        <w:rStyle w:val="7"/>
        <w:rFonts w:hint="eastAsia"/>
        <w:lang w:val="en-US" w:eastAsia="zh-CN"/>
      </w:rPr>
      <w:t>link</w:t>
    </w:r>
    <w:r>
      <w:rPr>
        <w:rFonts w:hint="eastAsia"/>
        <w:lang w:val="en-US" w:eastAsia="zh-CN"/>
      </w:rPr>
      <w:fldChar w:fldCharType="end"/>
    </w:r>
    <w:r>
      <w:rPr>
        <w:rFonts w:hint="eastAsia"/>
        <w:lang w:val="en-US" w:eastAsia="zh-CN"/>
      </w:rPr>
      <w:t>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0AE2D"/>
    <w:multiLevelType w:val="singleLevel"/>
    <w:tmpl w:val="9BE0AE2D"/>
    <w:lvl w:ilvl="0" w:tentative="0">
      <w:start w:val="1"/>
      <w:numFmt w:val="decimalEnclosedCircleChinese"/>
      <w:suff w:val="nothing"/>
      <w:lvlText w:val="%1　"/>
      <w:lvlJc w:val="left"/>
      <w:pPr>
        <w:ind w:left="0" w:firstLine="4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D5320"/>
    <w:rsid w:val="01D55A0F"/>
    <w:rsid w:val="01E77077"/>
    <w:rsid w:val="051C58D3"/>
    <w:rsid w:val="056D77F4"/>
    <w:rsid w:val="0B9D2082"/>
    <w:rsid w:val="135D59D1"/>
    <w:rsid w:val="17363AA3"/>
    <w:rsid w:val="176A67F3"/>
    <w:rsid w:val="1B0E2DEF"/>
    <w:rsid w:val="1C5233D0"/>
    <w:rsid w:val="21EC5CB5"/>
    <w:rsid w:val="228161A9"/>
    <w:rsid w:val="241D2B7A"/>
    <w:rsid w:val="28171FD2"/>
    <w:rsid w:val="28837103"/>
    <w:rsid w:val="2A1C1423"/>
    <w:rsid w:val="2A5D5320"/>
    <w:rsid w:val="2D06136A"/>
    <w:rsid w:val="2F0D05CE"/>
    <w:rsid w:val="321440DE"/>
    <w:rsid w:val="347A0B37"/>
    <w:rsid w:val="37AA0860"/>
    <w:rsid w:val="38DC1ED6"/>
    <w:rsid w:val="41F56012"/>
    <w:rsid w:val="428C2B5A"/>
    <w:rsid w:val="456560D6"/>
    <w:rsid w:val="46077070"/>
    <w:rsid w:val="4AE5116D"/>
    <w:rsid w:val="4DFF2684"/>
    <w:rsid w:val="512F5D3F"/>
    <w:rsid w:val="56E0404D"/>
    <w:rsid w:val="572B4D8F"/>
    <w:rsid w:val="580F34B3"/>
    <w:rsid w:val="59A836F9"/>
    <w:rsid w:val="5D41498A"/>
    <w:rsid w:val="63ED5D7D"/>
    <w:rsid w:val="651F73F4"/>
    <w:rsid w:val="663817C9"/>
    <w:rsid w:val="67FD58A3"/>
    <w:rsid w:val="684B40A8"/>
    <w:rsid w:val="68E1535A"/>
    <w:rsid w:val="69821BA7"/>
    <w:rsid w:val="6B803A47"/>
    <w:rsid w:val="6D7F1132"/>
    <w:rsid w:val="751F3DD6"/>
    <w:rsid w:val="75E52E05"/>
    <w:rsid w:val="795A61A3"/>
    <w:rsid w:val="7ABE4102"/>
    <w:rsid w:val="7BD6287B"/>
    <w:rsid w:val="7F05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customXml" Target="ink/ink2.xml"/><Relationship Id="rId6" Type="http://schemas.openxmlformats.org/officeDocument/2006/relationships/customXml" Target="ink/ink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3T16:24:26"/>
    </inkml:context>
    <inkml:brush xml:id="br0">
      <inkml:brushProperty name="width" value="0.635" units="cm"/>
      <inkml:brushProperty name="height" value="1.27" units="cm"/>
      <inkml:brushProperty name="color" value="#000000"/>
      <inkml:brushProperty name="transparency" value="232"/>
      <inkml:brushProperty name="ignorePressure" value="0"/>
    </inkml:brush>
  </inkml:definitions>
  <inkml:trace contextRef="#ctx0" brushRef="#br0">10008.000 12704.000 767,'6.810'-1.367'0,"-1.466"-1.368"-4,-0.447-1.468 2,0.475-2.248 2,1.873-1.102-2,1.310 0.235 0,-0.521 1.505 1,-1.003 0.918 0,-0.879 0.964 1,0.480 0.977 1,4.181 1.030 3,-3.369 1.308-6,0.348 0.194 0,0.163 0.142 0,-0.162 0.113 0,0.143-0.104 0,-0.643-0.236 0,-0.723-0.316 1,4.386-1.558 5,1.100-1.766 0,-4.359 1.163-4,-2.093 0.814 0,5.106-1.795-1,-1.104-0.156-1,-0.913-1.335 2,-0.855-0.921 3,0.627-1.207-3,-0.454 0.884 0,-0.812 1.765 0,-0.891 1.693 1,-0.063 1.168-1,1.437 0.923 3,2.721 0.646-4,-0.651 0.490-1,-1.187 0.201 1,-0.716 0.080 2,-1.689-0.024 0,1.485 0.007 1,2.204-0.160-3,3.385-0.051-1,-4.726-0.027 0,1.193-0.005 0,0.976-0.004 0,0.411-0.002 0,0.131-0.002 0,-1.049-0.001 0,-0.344 0.000 0,-0.440 0.000 0,0.355 0.000 3,-0.372 0.000 0,-0.313 0.000 0,-0.756 0.001 1,-0.740 0.000 0,-0.809 0.001-2,4.472-0.001 1,-2.569 0.002 2,-0.989 0.001 2,-1.207 0.221-2,0.390 1.314-1,1.717 3.442-4,-3.800-0.822 1,3.489 3.250 0,1.120 0.045-1,-3.965-3.555 1,-0.107-0.174 0,-0.240-0.183 0,3.441 2.220 1,1.100 0.384 2,-0.212-0.135-1,-1.991-1.004-1,-2.226-0.558 0,-0.306 2.663 3,-1.337-1.754 0,1.317 1.729-4,2.189 2.986-1,-2.924-4.613 1,0.808 0.786-1,-0.054-0.269 1,-0.218-0.414 0,-0.529-0.589 0,-0.235-0.128 1,-0.216-0.046 1,1.707 3.672 0,-1.271 0.562 0,-0.439-1.181 0,-0.532-1.699 0,0.178 1.040 1,0.419-0.161 0,-0.782-1.053-3,1.888 0.005 1,0.081-0.754-1,-0.900-0.265 0,1.634 2.748 2,-2.201-0.648-1,-0.923 1.334-1,-1.081-0.354 0,-0.784-0.785 2,-0.470-0.099 0,-0.213 0.027-1,-0.100 0.450 2,-0.028 1.747-5,0.020 2.896 3,0.085-6.222-1,-0.017 5.224-1,0.032-2.833 0,0.018-1.032 5,0.010 0.115 0,0.006 3.526-4,0.000-4.673 0,0.001 3.150 0,-0.251-0.589 0,-1.607-0.779 0,-1.814-0.798 4,-2.247 0.529-4,-1.628 1.372 2,3.843-4.521-1,-0.243 0.482-1,-0.282 0.537 0,-0.086 0.053 0,-0.324 0.254 0,-0.320 0.178 1,-0.298 0.117-1,-0.498 0.344 0,-0.111-0.096 0,-0.032-0.156 0,-0.397 0.725 0,0.050 0.528 1,0.079 0.629 1,0.091 0.135-1,0.090-0.181-1,0.082-0.359 1,1.390-2.092-1,-0.242 0.042 1,-0.340 0.145 1,-0.723 0.604 0,-0.178 0.016-2,-0.086-0.045 1,-0.339 0.221 0,0.305-0.458-1,0.402-0.542 1,0.292-0.370 0,0.199-0.233 0,0.125-0.126 3,0.404-0.405-2,-0.026 0.025 0,-0.070 0.070-1,-1.001 1.000 0,0.326-0.326 0,0.435-0.436 0,-2.811 2.731 0,1.217-1.323 2,0.863-0.770 0,-0.395 0.521-1,-0.050 0.065-1,0.148-0.315 2,0.966-0.915-3,-0.604 0.248 1,-1.826-0.854-1,1.248-1.555 1,-0.578 1.086 0,0.106-0.058 4,1.859 0.916-4,4.359 1.214-1,-2.035 0.299 2,-4.488-2.994 1,1.941-0.167-4,0.306 0.876 1,-1.309 2.359 0,1.201 0.321 1,2.536-0.308 1,-0.484-0.435 1,0.267-0.517-2,1.165 0.498-1,0.313 1.759-1,-0.432 1.171 1,-0.634 2.038-2,0.205-0.001 2,0.362 0.008 1,0.622-2.108 0,-0.301-2.010 2,-1.506 0.704-1,-1.863 2.284-1,0.633-1.067-1,1.553-2.434 1,0.411 1.656 2,1.407 0.694 0,0.667-0.885-3,0.106-0.988 0,0.020 0.485 3,-0.013 0.360-3,-0.035-0.787 0,-0.034-0.689 1,-0.022 1.083 2,-0.031 1.065-1,-0.009-1.150-2,0.001-1.090 1,0.003 1.495 0,0.002-0.482 1,0.001-0.929-1,0.000 0.844 0,0.000-0.566-1,0.000 2.861 0,0.000-3.104 2,0.000 1.046-1,0.000 1.489 1,0.000-1.053-1,0.000 1.459-1,0.000 0.916-2,0.000 0.170 2,0.000-1.057-1,0.000 0.311 2,0.000 0.827 2,0.000-1.582-1,0.000-1.479-2,0.000 1.403 2,0.000 0.717 1,0.000-2.682-2,0.000 0.934 0,0.000-0.858 0,0.000-0.146 2,0.000 0.422-2,0.000 0.578 1,0.000-1.376-1,0.000 2.178-1,0.000-0.118 1,0.000 0.409-2,0.000 0.349 0,0.000-1.423 1,0.000-1.322 2,0.000 1.949 1,0.000-0.513 0,0.000-0.060-3,0.000 0.557 1,0.000-1.294 0,0.000-0.234-1,0.000 0.553 0,0.000-1.087 1,0.000 0.093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3T16:24:29"/>
    </inkml:context>
    <inkml:brush xml:id="br0">
      <inkml:brushProperty name="width" value="0.635" units="cm"/>
      <inkml:brushProperty name="height" value="1.27" units="cm"/>
      <inkml:brushProperty name="color" value="#000000"/>
      <inkml:brushProperty name="transparency" value="232"/>
      <inkml:brushProperty name="ignorePressure" value="0"/>
    </inkml:brush>
  </inkml:definitions>
  <inkml:trace contextRef="#ctx0" brushRef="#br0">10375.000 14129.000 767,'-5.350'-2.832'0,"-0.376"-0.199"0,0.262 0.216 0,-0.728 2.495-5,3.873 6.246 7,2.350 0.094-3,-0.015 1.667 0,-0.015 0.714 0,-0.002-0.688 0,0.000-1.060 1,0.000 0.510 1,0.000-0.673 0,0.099 0.177-1,1.893-0.994 0,3.478-0.534-1,2.098-3.604 1,-0.031-1.305-1,-1.127-0.313 2,-0.292-0.096 0,0.471 0.160-1,-0.382-0.105 0,-4.159-5.563 1,-2.075-1.232 0,1.246 0.016-2,1.217-1.651-1,-0.428-0.359 1,-0.623 1.781 0,-0.396 0.804 0,-1.008 0.220 1,0.016-0.248 4,0.009 0.179-3,-1.475 0.354-2,-4.776 5.885 3,0.015 0.128-3,2.941 4.887 1,1.545 0.712 0,-2.620-1.479 0,-0.921 0.983-1,1.071-0.980 0,-1.080 2.213 0,2.263-0.837 0,1.685 1.249 2,-1.727-1.082 2,-1.380-1.481-3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2025-02-13T07:29:00Z</dcterms:created>
  <dc:creator>zyc</dc:creator>
  <cp:lastModifiedBy>zyc</cp:lastModifiedBy>
  <dcterms:modified xsi:type="dcterms:W3CDTF">2025-02-14T07:37:18Z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12B5D02031CD4AA797DF96D099A8853B_13</vt:lpwstr>
  </property>
</Properties>
</file>