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3C4043"/>
          <w:szCs w:val="21"/>
          <w:shd w:val="clear" w:color="auto" w:fill="FFFFFF"/>
        </w:rPr>
      </w:pPr>
      <w:bookmarkStart w:id="0" w:name="_Hlk153551545"/>
      <w:bookmarkEnd w:id="0"/>
      <w:r>
        <w:rPr>
          <w:rFonts w:hint="eastAsia" w:ascii="Arial" w:hAnsi="Arial" w:cs="Arial"/>
          <w:color w:val="3C4043"/>
          <w:szCs w:val="21"/>
          <w:shd w:val="clear" w:color="auto" w:fill="FFFFFF"/>
        </w:rPr>
        <w:t>F</w:t>
      </w:r>
      <w:r>
        <w:rPr>
          <w:rFonts w:ascii="Arial" w:hAnsi="Arial" w:cs="Arial"/>
          <w:color w:val="3C4043"/>
          <w:szCs w:val="21"/>
          <w:shd w:val="clear" w:color="auto" w:fill="FFFFFF"/>
        </w:rPr>
        <w:t>inal Project</w:t>
      </w:r>
    </w:p>
    <w:p>
      <w:pPr>
        <w:rPr>
          <w:rFonts w:hint="default" w:ascii="Arial" w:hAnsi="Arial" w:cs="Arial" w:eastAsiaTheme="minorEastAsia"/>
          <w:color w:val="3C4043"/>
          <w:szCs w:val="21"/>
          <w:shd w:val="clear" w:color="auto" w:fill="FFFFFF"/>
          <w:lang w:val="en-US" w:eastAsia="zh-CN"/>
        </w:rPr>
      </w:pPr>
      <w:r>
        <w:rPr>
          <w:rFonts w:hint="eastAsia" w:ascii="Arial" w:hAnsi="Arial" w:cs="Arial"/>
          <w:color w:val="3C4043"/>
          <w:szCs w:val="21"/>
          <w:shd w:val="clear" w:color="auto" w:fill="FFFFFF"/>
          <w:lang w:val="en-US" w:eastAsia="zh-CN"/>
        </w:rPr>
        <w:t>Zhang Yichi (CEG23079), Shi Fangze (CEG23046), Zhang Zhi (CEG23080)</w:t>
      </w:r>
    </w:p>
    <w:p>
      <w:pPr>
        <w:rPr>
          <w:rFonts w:hint="default" w:ascii="Arial" w:hAnsi="Arial" w:cs="Arial" w:eastAsiaTheme="minorEastAsia"/>
          <w:color w:val="3C4043"/>
          <w:szCs w:val="21"/>
          <w:shd w:val="clear" w:color="auto" w:fill="FFFFFF"/>
          <w:lang w:val="en-US" w:eastAsia="zh-CN"/>
        </w:rPr>
      </w:pPr>
      <w:r>
        <w:rPr>
          <w:rFonts w:hint="eastAsia" w:ascii="Arial" w:hAnsi="Arial" w:cs="Arial"/>
          <w:color w:val="3C4043"/>
          <w:szCs w:val="21"/>
          <w:shd w:val="clear" w:color="auto" w:fill="FFFFFF"/>
          <w:lang w:val="en-US" w:eastAsia="zh-CN"/>
        </w:rPr>
        <w:t xml:space="preserve">Github: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"https://github.com/zyc123456zzz/ML_face_detector" </w:instrText>
      </w:r>
      <w:r>
        <w:rPr>
          <w:rFonts w:ascii="宋体" w:hAnsi="宋体" w:eastAsia="宋体" w:cs="宋体"/>
          <w:sz w:val="24"/>
          <w:szCs w:val="24"/>
        </w:rPr>
        <w:fldChar w:fldCharType="separate"/>
      </w:r>
      <w:r>
        <w:rPr>
          <w:rStyle w:val="8"/>
          <w:rFonts w:ascii="宋体" w:hAnsi="宋体" w:eastAsia="宋体" w:cs="宋体"/>
          <w:sz w:val="24"/>
          <w:szCs w:val="24"/>
        </w:rPr>
        <w:t>zyc123456zzz/ML_face_detector (github.com)</w:t>
      </w:r>
      <w:r>
        <w:rPr>
          <w:rFonts w:ascii="宋体" w:hAnsi="宋体" w:eastAsia="宋体" w:cs="宋体"/>
          <w:sz w:val="24"/>
          <w:szCs w:val="24"/>
        </w:rPr>
        <w:fldChar w:fldCharType="end"/>
      </w:r>
      <w:bookmarkStart w:id="8" w:name="_GoBack"/>
      <w:bookmarkEnd w:id="8"/>
    </w:p>
    <w:p>
      <w:pPr>
        <w:pStyle w:val="2"/>
        <w:rPr>
          <w:rFonts w:hint="eastAsia"/>
          <w:shd w:val="clear" w:color="auto" w:fill="FFFFFF"/>
        </w:rPr>
      </w:pPr>
      <w:r>
        <w:rPr>
          <w:rFonts w:hint="eastAsia"/>
          <w:shd w:val="clear" w:color="auto" w:fill="FFFFFF"/>
        </w:rPr>
        <w:t>P</w:t>
      </w:r>
      <w:r>
        <w:rPr>
          <w:shd w:val="clear" w:color="auto" w:fill="FFFFFF"/>
        </w:rPr>
        <w:t>roblem Definition</w:t>
      </w:r>
    </w:p>
    <w:p>
      <w:pPr>
        <w:rPr>
          <w:rFonts w:ascii="Arial" w:hAnsi="Arial" w:cs="Arial"/>
          <w:color w:val="3C4043"/>
          <w:szCs w:val="21"/>
          <w:shd w:val="clear" w:color="auto" w:fill="FFFFFF"/>
        </w:rPr>
      </w:pPr>
      <w:bookmarkStart w:id="1" w:name="OLE_LINK1"/>
      <w:r>
        <w:rPr>
          <w:rFonts w:ascii="Arial" w:hAnsi="Arial" w:cs="Arial"/>
          <w:color w:val="3C4043"/>
          <w:szCs w:val="21"/>
          <w:shd w:val="clear" w:color="auto" w:fill="FFFFFF"/>
        </w:rPr>
        <w:t>Given a set of raw labelled faces which has been detected and centered by the Viola Jones face detector and collected from the web.</w:t>
      </w:r>
      <w:r>
        <w:rPr>
          <w:rFonts w:ascii="Arial" w:hAnsi="Arial" w:cs="Arial"/>
          <w:color w:val="3C4043"/>
          <w:szCs w:val="21"/>
          <w:shd w:val="clear" w:color="auto" w:fill="FFFFFF"/>
          <w:vertAlign w:val="superscript"/>
        </w:rPr>
        <w:fldChar w:fldCharType="begin"/>
      </w:r>
      <w:r>
        <w:rPr>
          <w:rFonts w:ascii="Arial" w:hAnsi="Arial" w:cs="Arial"/>
          <w:color w:val="3C4043"/>
          <w:szCs w:val="21"/>
          <w:shd w:val="clear" w:color="auto" w:fill="FFFFFF"/>
          <w:vertAlign w:val="superscript"/>
        </w:rPr>
        <w:instrText xml:space="preserve"> REF _Ref153461274 \r \h  \* MERGEFORMAT </w:instrText>
      </w:r>
      <w:r>
        <w:rPr>
          <w:rFonts w:ascii="Arial" w:hAnsi="Arial" w:cs="Arial"/>
          <w:color w:val="3C4043"/>
          <w:szCs w:val="21"/>
          <w:shd w:val="clear" w:color="auto" w:fill="FFFFFF"/>
          <w:vertAlign w:val="superscript"/>
        </w:rPr>
        <w:fldChar w:fldCharType="separate"/>
      </w:r>
      <w:r>
        <w:rPr>
          <w:rFonts w:ascii="Arial" w:hAnsi="Arial" w:cs="Arial"/>
          <w:color w:val="3C4043"/>
          <w:szCs w:val="21"/>
          <w:shd w:val="clear" w:color="auto" w:fill="FFFFFF"/>
          <w:vertAlign w:val="superscript"/>
        </w:rPr>
        <w:t>[1]</w:t>
      </w:r>
      <w:r>
        <w:rPr>
          <w:rFonts w:ascii="Arial" w:hAnsi="Arial" w:cs="Arial"/>
          <w:color w:val="3C4043"/>
          <w:szCs w:val="21"/>
          <w:shd w:val="clear" w:color="auto" w:fill="FFFFFF"/>
          <w:vertAlign w:val="superscript"/>
        </w:rPr>
        <w:fldChar w:fldCharType="end"/>
      </w:r>
      <w:r>
        <w:rPr>
          <w:rFonts w:ascii="Arial" w:hAnsi="Arial" w:cs="Arial"/>
          <w:color w:val="3C4043"/>
          <w:szCs w:val="21"/>
          <w:shd w:val="clear" w:color="auto" w:fill="FFFFFF"/>
        </w:rPr>
        <w:t xml:space="preserve"> The dataset contains insufficient and sufficient faces labelled with their names.</w:t>
      </w:r>
      <w:r>
        <w:rPr>
          <w:rFonts w:hint="eastAsia" w:ascii="Arial" w:hAnsi="Arial" w:cs="Arial"/>
          <w:color w:val="3C4043"/>
          <w:szCs w:val="21"/>
          <w:shd w:val="clear" w:color="auto" w:fill="FFFFFF"/>
        </w:rPr>
        <w:t xml:space="preserve"> </w:t>
      </w:r>
      <w:r>
        <w:rPr>
          <w:rFonts w:ascii="Arial" w:hAnsi="Arial" w:cs="Arial"/>
          <w:color w:val="3C4043"/>
          <w:szCs w:val="21"/>
          <w:shd w:val="clear" w:color="auto" w:fill="FFFFFF"/>
        </w:rPr>
        <w:t>Our job is to clean the data, feature the faces and learn from training data so that we can give a name with respect to the input face. In this problem, we treat each name as a class, so our goal is to classify the faces to the right classes. Our classes are just about the existing name set, so we can not label the face does not appear in our training set as “other”.</w:t>
      </w:r>
    </w:p>
    <w:bookmarkEnd w:id="1"/>
    <w:p>
      <w:pPr>
        <w:rPr>
          <w:rFonts w:ascii="Arial" w:hAnsi="Arial" w:cs="Arial"/>
          <w:color w:val="3C4043"/>
          <w:szCs w:val="21"/>
          <w:shd w:val="clear" w:color="auto" w:fill="FFFFFF"/>
        </w:rPr>
      </w:pPr>
    </w:p>
    <w:p>
      <w:pPr>
        <w:rPr>
          <w:rFonts w:ascii="Arial" w:hAnsi="Arial" w:cs="Arial"/>
          <w:color w:val="3C4043"/>
          <w:szCs w:val="21"/>
          <w:shd w:val="clear" w:color="auto" w:fill="FFFFFF"/>
        </w:rPr>
      </w:pPr>
      <w:r>
        <w:rPr>
          <w:rFonts w:ascii="Arial" w:hAnsi="Arial" w:cs="Arial"/>
          <w:color w:val="3C4043"/>
          <w:szCs w:val="21"/>
          <w:shd w:val="clear" w:color="auto" w:fill="FFFFFF"/>
        </w:rPr>
        <w:t>For example:</w:t>
      </w:r>
    </w:p>
    <w:p>
      <w:pPr>
        <w:rPr>
          <w:rFonts w:ascii="Arial" w:hAnsi="Arial" w:cs="Arial"/>
          <w:color w:val="3C4043"/>
          <w:szCs w:val="21"/>
          <w:shd w:val="clear" w:color="auto" w:fill="FFFFFF"/>
        </w:rPr>
      </w:pPr>
      <w:r>
        <w:rPr>
          <w:rFonts w:ascii="Arial" w:hAnsi="Arial" w:cs="Arial"/>
          <w:color w:val="3C4043"/>
          <w:szCs w:val="21"/>
          <w:shd w:val="clear" w:color="auto" w:fill="FFFFFF"/>
        </w:rPr>
        <w:t>Here we give a picture coming from the datasets.</w:t>
      </w:r>
    </w:p>
    <w:p>
      <w:pPr>
        <w:rPr>
          <w:rFonts w:ascii="Arial" w:hAnsi="Arial" w:cs="Arial"/>
          <w:b/>
          <w:bCs/>
          <w:i/>
          <w:iCs/>
          <w:color w:val="3C4043"/>
          <w:szCs w:val="21"/>
          <w:shd w:val="clear" w:color="auto" w:fill="FFFFFF"/>
        </w:rPr>
      </w:pPr>
      <w:r>
        <w:rPr>
          <w:rFonts w:hint="eastAsia" w:ascii="Arial" w:hAnsi="Arial" w:cs="Arial"/>
          <w:b/>
          <w:bCs/>
          <w:i/>
          <w:iCs/>
          <w:color w:val="3C4043"/>
          <w:szCs w:val="21"/>
          <w:shd w:val="clear" w:color="auto" w:fill="FFFFFF"/>
        </w:rPr>
        <w:t>I</w:t>
      </w:r>
      <w:r>
        <w:rPr>
          <w:rFonts w:ascii="Arial" w:hAnsi="Arial" w:cs="Arial"/>
          <w:b/>
          <w:bCs/>
          <w:i/>
          <w:iCs/>
          <w:color w:val="3C4043"/>
          <w:szCs w:val="21"/>
          <w:shd w:val="clear" w:color="auto" w:fill="FFFFFF"/>
        </w:rPr>
        <w:t>nput:</w:t>
      </w:r>
    </w:p>
    <w:p>
      <w:pPr>
        <w:jc w:val="center"/>
      </w:pPr>
      <w:r>
        <w:drawing>
          <wp:inline distT="0" distB="0" distL="0" distR="0">
            <wp:extent cx="1327150" cy="1327150"/>
            <wp:effectExtent l="0" t="0" r="6350" b="6350"/>
            <wp:docPr id="777798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9893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27150" cy="1327150"/>
                    </a:xfrm>
                    <a:prstGeom prst="rect">
                      <a:avLst/>
                    </a:prstGeom>
                    <a:noFill/>
                    <a:ln>
                      <a:noFill/>
                    </a:ln>
                  </pic:spPr>
                </pic:pic>
              </a:graphicData>
            </a:graphic>
          </wp:inline>
        </w:drawing>
      </w:r>
    </w:p>
    <w:p>
      <w:pPr>
        <w:jc w:val="center"/>
      </w:pPr>
      <w:r>
        <w:t>Figure 1</w:t>
      </w:r>
    </w:p>
    <w:p>
      <w:pPr>
        <w:rPr>
          <w:b/>
          <w:bCs/>
          <w:i/>
          <w:iCs/>
        </w:rPr>
      </w:pPr>
      <w:r>
        <w:rPr>
          <w:rFonts w:hint="eastAsia"/>
          <w:b/>
          <w:bCs/>
          <w:i/>
          <w:iCs/>
        </w:rPr>
        <w:t>O</w:t>
      </w:r>
      <w:r>
        <w:rPr>
          <w:b/>
          <w:bCs/>
          <w:i/>
          <w:iCs/>
        </w:rPr>
        <w:t>utput:</w:t>
      </w:r>
    </w:p>
    <w:p>
      <w:r>
        <w:rPr>
          <w:rFonts w:hint="eastAsia"/>
        </w:rPr>
        <w:t>C</w:t>
      </w:r>
      <w:r>
        <w:t>olin_Powell</w:t>
      </w:r>
    </w:p>
    <w:p/>
    <w:p>
      <w:r>
        <w:t>Actual class: Colin_Powell</w:t>
      </w:r>
    </w:p>
    <w:p>
      <w:r>
        <w:t>Result: True</w:t>
      </w:r>
    </w:p>
    <w:p/>
    <w:p>
      <w:pPr>
        <w:pStyle w:val="2"/>
      </w:pPr>
      <w:r>
        <w:rPr>
          <w:rFonts w:hint="eastAsia"/>
        </w:rPr>
        <w:t>C</w:t>
      </w:r>
      <w:r>
        <w:t xml:space="preserve">onnection to </w:t>
      </w:r>
      <w:r>
        <w:rPr>
          <w:rFonts w:hint="eastAsia"/>
          <w:lang w:val="en-US" w:eastAsia="zh-CN"/>
        </w:rPr>
        <w:t>C</w:t>
      </w:r>
      <w:r>
        <w:t xml:space="preserve">lass </w:t>
      </w:r>
      <w:r>
        <w:rPr>
          <w:rFonts w:hint="eastAsia"/>
          <w:lang w:val="en-US" w:eastAsia="zh-CN"/>
        </w:rPr>
        <w:t>M</w:t>
      </w:r>
      <w:r>
        <w:t>aterial</w:t>
      </w:r>
    </w:p>
    <w:p>
      <w:r>
        <w:t>In this final project, we designed three different machine learning algorithms to process Labelled Faces in the Wild (LFW) Dataset, which is a database of face photographs designed for studying the problem of unconstrained face recognition. The data set contains multiple names and at least two 250x250x3 jpg images for each of them. Each student chooses a machine learning algorithm and implements or improves them to achieve the functionality of face recognition. Specifically, we train the model through a training set, and take the unlabeled pictures as the test set, expecting to get the real labels of the pictures, that is, the names corresponding to the face pictures. The models we selected include the non-parametric model KNN, the linear machine multiclass SVM and the bagging model Adaboost</w:t>
      </w:r>
    </w:p>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 Processing</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In the first step, we retrieve names from the </w:t>
      </w:r>
      <w:r>
        <w:rPr>
          <w:rFonts w:hint="default" w:ascii="Times New Roman" w:hAnsi="Times New Roman" w:cs="Times New Roman"/>
          <w:lang w:val="en-US" w:eastAsia="zh-CN"/>
        </w:rPr>
        <w:t>‘</w:t>
      </w:r>
      <w:r>
        <w:rPr>
          <w:rFonts w:hint="eastAsia" w:ascii="Times New Roman" w:hAnsi="Times New Roman" w:cs="Times New Roman"/>
          <w:lang w:val="en-US" w:eastAsia="zh-CN"/>
        </w:rPr>
        <w:t>./archive/lfw_allnames.csv</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and filter them based on a minimum of 100 faces per person. Subsequently, with the name list, RGB images were loaded using 'plt.imread'.</w:t>
      </w:r>
    </w:p>
    <w:p>
      <w:pPr>
        <w:rPr>
          <w:rFonts w:hint="eastAsia" w:ascii="Times New Roman" w:hAnsi="Times New Roman" w:cs="Times New Roman"/>
          <w:lang w:val="en-US" w:eastAsia="zh-CN"/>
        </w:rPr>
      </w:pPr>
      <w:r>
        <w:rPr>
          <w:rFonts w:hint="eastAsia" w:ascii="Times New Roman" w:hAnsi="Times New Roman" w:cs="Times New Roman"/>
          <w:lang w:val="en-US" w:eastAsia="zh-CN"/>
        </w:rPr>
        <w:t>Then we extract features from the image. The feature extraction process involved flattening the image to capture color features, converting it to greyscale, and calculating Histogram of Oriented Gradients (HOG) features from the greyscale image. Then these color and HOG features were combined into a unified array. The feature matrix was then created by applying the 'create_features' function to each image in the dataset, summarizing the transformation of raw image data into a structured format suitable for analysis.</w:t>
      </w:r>
    </w:p>
    <w:p>
      <w:pPr>
        <w:rPr>
          <w:rFonts w:hint="eastAsia" w:ascii="Times New Roman" w:hAnsi="Times New Roman" w:cs="Times New Roman"/>
          <w:lang w:val="en-US" w:eastAsia="zh-CN"/>
        </w:rPr>
      </w:pPr>
      <w:r>
        <w:rPr>
          <w:rFonts w:hint="eastAsia" w:ascii="Times New Roman" w:hAnsi="Times New Roman" w:cs="Times New Roman"/>
          <w:lang w:val="en-US" w:eastAsia="zh-CN"/>
        </w:rPr>
        <w:t>For data dimension reduction we use PCA to reduce memory usage and eliminate the effects of irrelevant noise. This method will be discussed in detail in the following section.</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Other trick is used to replace the name labels with numbers. We encoded class labels (Y) using LabelEncoder from scikit-learn. Finally, using </w:t>
      </w:r>
      <w:r>
        <w:rPr>
          <w:rFonts w:hint="default" w:ascii="Times New Roman" w:hAnsi="Times New Roman" w:cs="Times New Roman"/>
          <w:lang w:val="en-US" w:eastAsia="zh-CN"/>
        </w:rPr>
        <w:t>‘train_test_split’</w:t>
      </w:r>
      <w:r>
        <w:rPr>
          <w:rFonts w:hint="eastAsia" w:ascii="Times New Roman" w:hAnsi="Times New Roman" w:cs="Times New Roman"/>
          <w:lang w:val="en-US" w:eastAsia="zh-CN"/>
        </w:rPr>
        <w:t>, we split the training set and test set with the ratio of 75 : 25.</w:t>
      </w:r>
    </w:p>
    <w:p>
      <w:pPr>
        <w:rPr>
          <w:rFonts w:hint="eastAsia" w:ascii="Times New Roman" w:hAnsi="Times New Roman" w:cs="Times New Roman"/>
          <w:b/>
          <w:bCs/>
          <w:sz w:val="24"/>
          <w:szCs w:val="24"/>
        </w:rPr>
      </w:pPr>
    </w:p>
    <w:p>
      <w:pPr>
        <w:rPr>
          <w:rFonts w:ascii="Times New Roman" w:hAnsi="Times New Roman" w:cs="Times New Roman"/>
          <w:b/>
          <w:bCs/>
          <w:sz w:val="24"/>
          <w:szCs w:val="24"/>
        </w:rPr>
      </w:pPr>
      <w:r>
        <w:rPr>
          <w:rFonts w:hint="eastAsia" w:ascii="Times New Roman" w:hAnsi="Times New Roman" w:cs="Times New Roman"/>
          <w:b/>
          <w:bCs/>
          <w:sz w:val="24"/>
          <w:szCs w:val="24"/>
        </w:rPr>
        <w:t>Data Dimension Reduction</w:t>
      </w:r>
    </w:p>
    <w:p>
      <w:pPr>
        <w:rPr>
          <w:rFonts w:ascii="Times New Roman" w:hAnsi="Times New Roman" w:cs="Times New Roman"/>
        </w:rPr>
      </w:pPr>
      <w:r>
        <w:rPr>
          <w:rFonts w:ascii="Times New Roman" w:hAnsi="Times New Roman" w:cs="Times New Roman"/>
        </w:rPr>
        <w:t>Images are often represented by high-dimensional pixel values, making them computationally expensive and challenging for machine learning models. PCA addresses this by extracting a set of principal components that capture the essential information in the images.</w:t>
      </w:r>
    </w:p>
    <w:p>
      <w:pPr>
        <w:rPr>
          <w:rFonts w:ascii="Times New Roman" w:hAnsi="Times New Roman" w:cs="Times New Roman"/>
        </w:rPr>
      </w:pPr>
      <w:r>
        <w:rPr>
          <w:rFonts w:hint="eastAsia" w:ascii="Times New Roman" w:hAnsi="Times New Roman" w:cs="Times New Roman"/>
        </w:rPr>
        <w:t>Aiming in filtering out noise present in images, PCA ensures that the transformed images retain the essential structures while minimizing the impact of irrelevant details. Here is the comparison of different number of PC.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7"/>
        <w:gridCol w:w="197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000000"/>
                <w:kern w:val="0"/>
                <w:sz w:val="20"/>
                <w:szCs w:val="20"/>
                <w:lang w:bidi="ar"/>
              </w:rPr>
              <w:t xml:space="preserve">Number of Components </w:t>
            </w:r>
          </w:p>
        </w:tc>
        <w:tc>
          <w:tcPr>
            <w:tcW w:w="6235" w:type="dxa"/>
            <w:gridSpan w:val="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widowControl/>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Eigenfaces </w:t>
            </w:r>
          </w:p>
        </w:tc>
        <w:tc>
          <w:tcPr>
            <w:tcW w:w="19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SVM</w:t>
            </w:r>
          </w:p>
        </w:tc>
        <w:tc>
          <w:tcPr>
            <w:tcW w:w="213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SAMME</w:t>
            </w:r>
          </w:p>
        </w:tc>
        <w:tc>
          <w:tcPr>
            <w:tcW w:w="213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w:t>
            </w:r>
          </w:p>
        </w:tc>
        <w:tc>
          <w:tcPr>
            <w:tcW w:w="1973"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92</w:t>
            </w:r>
            <w:r>
              <w:rPr>
                <w:rFonts w:hint="eastAsia" w:ascii="Times New Roman" w:hAnsi="Times New Roman" w:eastAsia="宋体" w:cs="Times New Roman"/>
                <w:kern w:val="0"/>
                <w:sz w:val="20"/>
                <w:szCs w:val="20"/>
                <w:lang w:val="en-US" w:eastAsia="zh-CN"/>
              </w:rPr>
              <w:t>.</w:t>
            </w:r>
            <w:r>
              <w:rPr>
                <w:rFonts w:hint="eastAsia" w:ascii="Times New Roman" w:hAnsi="Times New Roman" w:eastAsia="宋体" w:cs="Times New Roman"/>
                <w:kern w:val="0"/>
                <w:sz w:val="20"/>
                <w:szCs w:val="20"/>
              </w:rPr>
              <w:t>28</w:t>
            </w:r>
            <w:r>
              <w:rPr>
                <w:rFonts w:hint="eastAsia" w:ascii="Times New Roman" w:hAnsi="Times New Roman" w:eastAsia="宋体" w:cs="Times New Roman"/>
                <w:kern w:val="0"/>
                <w:sz w:val="20"/>
                <w:szCs w:val="20"/>
                <w:lang w:val="en-US" w:eastAsia="zh-CN"/>
              </w:rPr>
              <w:t>%</w:t>
            </w:r>
          </w:p>
        </w:tc>
        <w:tc>
          <w:tcPr>
            <w:tcW w:w="213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76.41%</w:t>
            </w:r>
          </w:p>
        </w:tc>
        <w:tc>
          <w:tcPr>
            <w:tcW w:w="213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500</w:t>
            </w:r>
          </w:p>
        </w:tc>
        <w:tc>
          <w:tcPr>
            <w:tcW w:w="1973"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80</w:t>
            </w:r>
            <w:r>
              <w:rPr>
                <w:rFonts w:hint="eastAsia" w:ascii="Times New Roman" w:hAnsi="Times New Roman" w:eastAsia="宋体" w:cs="Times New Roman"/>
                <w:kern w:val="0"/>
                <w:sz w:val="20"/>
                <w:szCs w:val="20"/>
                <w:lang w:val="en-US" w:eastAsia="zh-CN"/>
              </w:rPr>
              <w:t>.</w:t>
            </w:r>
            <w:r>
              <w:rPr>
                <w:rFonts w:hint="eastAsia" w:ascii="Times New Roman" w:hAnsi="Times New Roman" w:eastAsia="宋体" w:cs="Times New Roman"/>
                <w:kern w:val="0"/>
                <w:sz w:val="20"/>
                <w:szCs w:val="20"/>
              </w:rPr>
              <w:t>70</w:t>
            </w:r>
            <w:r>
              <w:rPr>
                <w:rFonts w:hint="eastAsia" w:ascii="Times New Roman" w:hAnsi="Times New Roman" w:eastAsia="宋体" w:cs="Times New Roman"/>
                <w:kern w:val="0"/>
                <w:sz w:val="20"/>
                <w:szCs w:val="20"/>
                <w:lang w:val="en-US" w:eastAsia="zh-CN"/>
              </w:rPr>
              <w:t>%</w:t>
            </w:r>
          </w:p>
        </w:tc>
        <w:tc>
          <w:tcPr>
            <w:tcW w:w="213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74.27%</w:t>
            </w:r>
          </w:p>
        </w:tc>
        <w:tc>
          <w:tcPr>
            <w:tcW w:w="213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1000</w:t>
            </w:r>
          </w:p>
        </w:tc>
        <w:tc>
          <w:tcPr>
            <w:tcW w:w="1973"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92</w:t>
            </w:r>
            <w:r>
              <w:rPr>
                <w:rFonts w:hint="eastAsia" w:ascii="Times New Roman" w:hAnsi="Times New Roman" w:eastAsia="宋体" w:cs="Times New Roman"/>
                <w:kern w:val="0"/>
                <w:sz w:val="20"/>
                <w:szCs w:val="20"/>
                <w:lang w:val="en-US" w:eastAsia="zh-CN"/>
              </w:rPr>
              <w:t>.</w:t>
            </w:r>
            <w:r>
              <w:rPr>
                <w:rFonts w:hint="eastAsia" w:ascii="Times New Roman" w:hAnsi="Times New Roman" w:eastAsia="宋体" w:cs="Times New Roman"/>
                <w:kern w:val="0"/>
                <w:sz w:val="20"/>
                <w:szCs w:val="20"/>
              </w:rPr>
              <w:t>63</w:t>
            </w:r>
            <w:r>
              <w:rPr>
                <w:rFonts w:hint="eastAsia" w:ascii="Times New Roman" w:hAnsi="Times New Roman" w:eastAsia="宋体" w:cs="Times New Roman"/>
                <w:kern w:val="0"/>
                <w:sz w:val="20"/>
                <w:szCs w:val="20"/>
                <w:lang w:val="en-US" w:eastAsia="zh-CN"/>
              </w:rPr>
              <w:t>%</w:t>
            </w:r>
          </w:p>
        </w:tc>
        <w:tc>
          <w:tcPr>
            <w:tcW w:w="2131"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r>
              <w:rPr>
                <w:rFonts w:ascii="Times New Roman" w:hAnsi="Times New Roman" w:eastAsia="宋体" w:cs="Times New Roman"/>
                <w:kern w:val="0"/>
                <w:sz w:val="20"/>
                <w:szCs w:val="20"/>
              </w:rPr>
              <w:t>2.25%</w:t>
            </w:r>
          </w:p>
        </w:tc>
        <w:tc>
          <w:tcPr>
            <w:tcW w:w="213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66.77%</w:t>
            </w:r>
          </w:p>
        </w:tc>
      </w:tr>
    </w:tbl>
    <w:p>
      <w:pPr>
        <w:rPr>
          <w:rFonts w:hint="eastAsia"/>
        </w:rPr>
      </w:pPr>
    </w:p>
    <w:p>
      <w:pPr>
        <w:pStyle w:val="2"/>
        <w:rPr>
          <w:rFonts w:hint="eastAsia"/>
        </w:rPr>
      </w:pPr>
      <w:bookmarkStart w:id="2" w:name="OLE_LINK5"/>
      <w:r>
        <w:t>Algorithm</w:t>
      </w:r>
      <w:bookmarkEnd w:id="2"/>
      <w:r>
        <w:t>:</w:t>
      </w:r>
    </w:p>
    <w:p>
      <w:pPr>
        <w:rPr>
          <w:rFonts w:ascii="Times New Roman" w:hAnsi="Times New Roman" w:cs="Times New Roman"/>
          <w:b/>
          <w:bCs/>
          <w:sz w:val="24"/>
          <w:szCs w:val="24"/>
        </w:rPr>
      </w:pPr>
      <w:r>
        <w:rPr>
          <w:rFonts w:ascii="Times New Roman" w:hAnsi="Times New Roman" w:cs="Times New Roman"/>
          <w:b/>
          <w:bCs/>
          <w:sz w:val="24"/>
          <w:szCs w:val="24"/>
        </w:rPr>
        <w:t>Muti-class SVM Using One Against All</w:t>
      </w:r>
    </w:p>
    <w:p>
      <w:pPr>
        <w:rPr>
          <w:rFonts w:ascii="Times New Roman" w:hAnsi="Times New Roman" w:cs="Times New Roman"/>
        </w:rPr>
      </w:pPr>
      <w:r>
        <w:rPr>
          <w:rFonts w:ascii="Times New Roman" w:hAnsi="Times New Roman" w:cs="Times New Roman"/>
        </w:rPr>
        <w:t>One-against-all SVM is based on binary SVM [</w:t>
      </w:r>
      <w:r>
        <w:rPr>
          <w:rFonts w:hint="eastAsia" w:ascii="Times New Roman" w:hAnsi="Times New Roman" w:cs="Times New Roman"/>
        </w:rPr>
        <w:t>2</w:t>
      </w:r>
      <w:r>
        <w:rPr>
          <w:rFonts w:ascii="Times New Roman" w:hAnsi="Times New Roman" w:cs="Times New Roman"/>
        </w:rPr>
        <w:t>]. The concept is that, for each class, a binary SVM is constructed by treating it as the positive class and all samples of the remaining N-1 classes as the negative class.</w:t>
      </w:r>
    </w:p>
    <w:p>
      <w:pPr>
        <w:rPr>
          <w:rFonts w:ascii="Times New Roman" w:hAnsi="Times New Roman" w:cs="Times New Roman"/>
        </w:rPr>
      </w:pPr>
      <w:r>
        <w:rPr>
          <w:rFonts w:ascii="Times New Roman" w:hAnsi="Times New Roman" w:cs="Times New Roman"/>
        </w:rPr>
        <w:t>The mathematical formulations for the SVM hinge loss function and parameter updates are as follows.</w:t>
      </w:r>
    </w:p>
    <w:p>
      <w:pPr>
        <w:pStyle w:val="3"/>
        <w:spacing w:after="0"/>
        <w:ind w:firstLine="422"/>
        <w:rPr>
          <w:rFonts w:ascii="Times New Roman" w:hAnsi="Times New Roman" w:cs="Times New Roman"/>
          <w:b/>
          <w:bCs/>
          <w:i/>
          <w:iCs/>
        </w:rPr>
      </w:pPr>
      <w:r>
        <w:rPr>
          <w:rFonts w:ascii="Times New Roman" w:hAnsi="Times New Roman" w:cs="Times New Roman"/>
          <w:b/>
          <w:bCs/>
          <w:i/>
          <w:iCs/>
        </w:rPr>
        <w:t>Loss function:</w:t>
      </w:r>
    </w:p>
    <w:p>
      <w:pPr>
        <w:rPr>
          <w:rFonts w:ascii="Times New Roman" w:hAnsi="Times New Roman" w:cs="Times New Roman"/>
        </w:rPr>
      </w:pPr>
      <m:oMathPara>
        <m:oMath>
          <m:r>
            <m:rPr/>
            <w:rPr>
              <w:rFonts w:ascii="Cambria Math" w:hAnsi="Cambria Math" w:cs="Times New Roman"/>
            </w:rPr>
            <m:t>L</m:t>
          </m:r>
          <m:d>
            <m:dPr>
              <m:ctrlPr>
                <w:rPr>
                  <w:rFonts w:ascii="Cambria Math" w:hAnsi="Cambria Math" w:cs="Times New Roman"/>
                </w:rPr>
              </m:ctrlPr>
            </m:dPr>
            <m:e>
              <m:r>
                <m:rPr>
                  <m:sty m:val="b"/>
                </m:rPr>
                <w:rPr>
                  <w:rFonts w:ascii="Cambria Math" w:hAnsi="Cambria Math" w:cs="Times New Roman"/>
                </w:rPr>
                <m:t>w</m:t>
              </m:r>
              <m:r>
                <m:rPr>
                  <m:sty m:val="p"/>
                </m:rPr>
                <w:rPr>
                  <w:rFonts w:ascii="Cambria Math" w:hAnsi="Cambria Math" w:cs="Times New Roman"/>
                </w:rPr>
                <m:t>,</m:t>
              </m:r>
              <m:r>
                <m:rPr/>
                <w:rPr>
                  <w:rFonts w:ascii="Cambria Math" w:hAnsi="Cambria Math" w:cs="Times New Roman"/>
                </w:rPr>
                <m:t>b</m:t>
              </m:r>
              <m:ctrlPr>
                <w:rPr>
                  <w:rFonts w:ascii="Cambria Math" w:hAnsi="Cambria Math" w:cs="Times New Roman"/>
                </w:rPr>
              </m:ctrlPr>
            </m:e>
          </m:d>
          <m:r>
            <m:rPr>
              <m:sty m:val="p"/>
            </m:rPr>
            <w:rPr>
              <w:rFonts w:ascii="Cambria Math" w:hAnsi="Cambria Math" w:cs="Times New Roman"/>
            </w:rPr>
            <m:t>=</m:t>
          </m:r>
          <m:f>
            <m:fPr>
              <m:ctrlPr>
                <w:rPr>
                  <w:rFonts w:ascii="Cambria Math" w:hAnsi="Cambria Math" w:cs="Times New Roman"/>
                </w:rPr>
              </m:ctrlPr>
            </m:fPr>
            <m:num>
              <m:r>
                <m:rPr/>
                <w:rPr>
                  <w:rFonts w:ascii="Cambria Math" w:hAnsi="Cambria Math" w:cs="Times New Roman"/>
                </w:rPr>
                <m:t>1</m:t>
              </m:r>
              <m:ctrlPr>
                <w:rPr>
                  <w:rFonts w:ascii="Cambria Math" w:hAnsi="Cambria Math" w:cs="Times New Roman"/>
                </w:rPr>
              </m:ctrlPr>
            </m:num>
            <m:den>
              <m:r>
                <m:rPr/>
                <w:rPr>
                  <w:rFonts w:ascii="Cambria Math" w:hAnsi="Cambria Math" w:cs="Times New Roman"/>
                </w:rPr>
                <m:t>N</m:t>
              </m:r>
              <m:ctrlPr>
                <w:rPr>
                  <w:rFonts w:ascii="Cambria Math" w:hAnsi="Cambria Math" w:cs="Times New Roman"/>
                </w:rPr>
              </m:ctrlPr>
            </m:den>
          </m:f>
          <m:nary>
            <m:naryPr>
              <m:chr m:val="∑"/>
              <m:limLoc m:val="undOvr"/>
              <m:ctrlPr>
                <w:rPr>
                  <w:rFonts w:ascii="Cambria Math" w:hAnsi="Cambria Math" w:cs="Times New Roman"/>
                </w:rPr>
              </m:ctrlPr>
            </m:naryPr>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1</m:t>
              </m:r>
              <m:ctrlPr>
                <w:rPr>
                  <w:rFonts w:ascii="Cambria Math" w:hAnsi="Cambria Math" w:cs="Times New Roman"/>
                </w:rPr>
              </m:ctrlPr>
            </m:sub>
            <m:sup>
              <m:r>
                <m:rPr/>
                <w:rPr>
                  <w:rFonts w:ascii="Cambria Math" w:hAnsi="Cambria Math" w:cs="Times New Roman"/>
                </w:rPr>
                <m:t>N</m:t>
              </m:r>
              <m:ctrlPr>
                <w:rPr>
                  <w:rFonts w:ascii="Cambria Math" w:hAnsi="Cambria Math" w:cs="Times New Roman"/>
                </w:rPr>
              </m:ctrlPr>
            </m:sup>
            <m:e>
              <m:r>
                <m:rPr>
                  <m:sty m:val="p"/>
                </m:rPr>
                <w:rPr>
                  <w:rFonts w:ascii="Cambria Math" w:hAnsi="Cambria Math" w:cs="Times New Roman"/>
                </w:rPr>
                <m:t>max</m:t>
              </m:r>
              <m:ctrlPr>
                <w:rPr>
                  <w:rFonts w:ascii="Cambria Math" w:hAnsi="Cambria Math" w:cs="Times New Roman"/>
                </w:rPr>
              </m:ctrlPr>
            </m:e>
          </m:nary>
          <m:d>
            <m:dPr>
              <m:ctrlPr>
                <w:rPr>
                  <w:rFonts w:ascii="Cambria Math" w:hAnsi="Cambria Math" w:cs="Times New Roman"/>
                </w:rPr>
              </m:ctrlPr>
            </m:dPr>
            <m:e>
              <m:r>
                <m:rPr/>
                <w:rPr>
                  <w:rFonts w:ascii="Cambria Math" w:hAnsi="Cambria Math" w:cs="Times New Roman"/>
                </w:rPr>
                <m:t>0</m:t>
              </m:r>
              <m:r>
                <m:rPr>
                  <m:sty m:val="p"/>
                </m:rPr>
                <w:rPr>
                  <w:rFonts w:ascii="Cambria Math" w:hAnsi="Cambria Math" w:cs="Times New Roman"/>
                </w:rPr>
                <m:t>,</m:t>
              </m:r>
              <m:r>
                <m:rP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y</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d>
                <m:dPr>
                  <m:ctrlPr>
                    <w:rPr>
                      <w:rFonts w:ascii="Cambria Math" w:hAnsi="Cambria Math" w:cs="Times New Roman"/>
                    </w:rPr>
                  </m:ctrlPr>
                </m:dPr>
                <m:e>
                  <m:r>
                    <m:rPr>
                      <m:sty m:val="b"/>
                    </m:rP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r>
                    <m:rPr>
                      <m:sty m:val="p"/>
                    </m:rPr>
                    <w:rPr>
                      <w:rFonts w:ascii="Cambria Math" w:hAnsi="Cambria Math" w:cs="Times New Roman"/>
                    </w:rPr>
                    <m:t>+</m:t>
                  </m:r>
                  <m:r>
                    <m:rPr/>
                    <w:rPr>
                      <w:rFonts w:ascii="Cambria Math" w:hAnsi="Cambria Math" w:cs="Times New Roman"/>
                    </w:rPr>
                    <m:t>b</m:t>
                  </m:r>
                  <m:ctrlPr>
                    <w:rPr>
                      <w:rFonts w:ascii="Cambria Math" w:hAnsi="Cambria Math" w:cs="Times New Roman"/>
                    </w:rPr>
                  </m:ctrlPr>
                </m:e>
              </m:d>
              <m:ctrlPr>
                <w:rPr>
                  <w:rFonts w:ascii="Cambria Math" w:hAnsi="Cambria Math" w:cs="Times New Roman"/>
                </w:rPr>
              </m:ctrlPr>
            </m:e>
          </m:d>
        </m:oMath>
      </m:oMathPara>
    </w:p>
    <w:p>
      <w:pPr>
        <w:pStyle w:val="3"/>
        <w:spacing w:before="0"/>
        <w:rPr>
          <w:rFonts w:ascii="Times New Roman" w:hAnsi="Times New Roman" w:cs="Times New Roman"/>
        </w:rPr>
      </w:pPr>
      <w:r>
        <w:rPr>
          <w:rFonts w:ascii="Times New Roman" w:hAnsi="Times New Roman" w:cs="Times New Roman"/>
        </w:rPr>
        <w:t xml:space="preserve">In this loss function, if a sample point is correctly classified, the loss is 0, otherwise the loss is </w:t>
      </w:r>
      <m:oMath>
        <m:r>
          <m:rP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y</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d>
          <m:dPr>
            <m:ctrlPr>
              <w:rPr>
                <w:rFonts w:ascii="Cambria Math" w:hAnsi="Cambria Math" w:cs="Times New Roman"/>
              </w:rPr>
            </m:ctrlPr>
          </m:dPr>
          <m:e>
            <m:r>
              <m:rPr>
                <m:sty m:val="b"/>
              </m:rP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r>
              <m:rPr>
                <m:sty m:val="p"/>
              </m:rPr>
              <w:rPr>
                <w:rFonts w:ascii="Cambria Math" w:hAnsi="Cambria Math" w:cs="Times New Roman"/>
              </w:rPr>
              <m:t>+</m:t>
            </m:r>
            <m:r>
              <m:rPr/>
              <w:rPr>
                <w:rFonts w:ascii="Cambria Math" w:hAnsi="Cambria Math" w:cs="Times New Roman"/>
              </w:rPr>
              <m:t>b</m:t>
            </m:r>
            <m:ctrlPr>
              <w:rPr>
                <w:rFonts w:ascii="Cambria Math" w:hAnsi="Cambria Math" w:cs="Times New Roman"/>
              </w:rPr>
            </m:ctrlPr>
          </m:e>
        </m:d>
      </m:oMath>
    </w:p>
    <w:p>
      <w:pPr>
        <w:pStyle w:val="3"/>
        <w:ind w:firstLine="422"/>
        <w:rPr>
          <w:rFonts w:ascii="Times New Roman" w:hAnsi="Times New Roman" w:cs="Times New Roman"/>
        </w:rPr>
      </w:pPr>
      <w:r>
        <w:rPr>
          <w:rFonts w:ascii="Times New Roman" w:hAnsi="Times New Roman" w:cs="Times New Roman"/>
          <w:b/>
          <w:bCs/>
          <w:i/>
          <w:iCs/>
        </w:rPr>
        <w:t>Parameters update:</w:t>
      </w:r>
    </w:p>
    <w:p>
      <w:pPr>
        <w:pStyle w:val="3"/>
        <w:rPr>
          <w:rFonts w:ascii="Times New Roman" w:hAnsi="Times New Roman" w:cs="Times New Roman"/>
        </w:rPr>
      </w:pPr>
      <w:r>
        <w:rPr>
          <w:rFonts w:ascii="Times New Roman" w:hAnsi="Times New Roman" w:cs="Times New Roman"/>
        </w:rPr>
        <w:t>The mathematical formula for parameter updating, using gradient descent, is an update of the gradient of the loss function with respect to weight and bias.</w:t>
      </w:r>
    </w:p>
    <w:p>
      <w:pPr>
        <w:pStyle w:val="3"/>
        <w:spacing w:after="0"/>
        <w:rPr>
          <w:rFonts w:ascii="Times New Roman" w:hAnsi="Times New Roman" w:cs="Times New Roman"/>
        </w:rPr>
      </w:pPr>
      <w:r>
        <w:rPr>
          <w:rFonts w:ascii="Times New Roman" w:hAnsi="Times New Roman" w:cs="Times New Roman"/>
        </w:rPr>
        <w:t xml:space="preserve">For weight </w:t>
      </w:r>
      <m:oMath>
        <m:r>
          <m:rPr>
            <m:sty m:val="b"/>
          </m:rPr>
          <w:rPr>
            <w:rFonts w:ascii="Cambria Math" w:hAnsi="Cambria Math" w:cs="Times New Roman"/>
          </w:rPr>
          <m:t>w</m:t>
        </m:r>
      </m:oMath>
      <w:r>
        <w:rPr>
          <w:rFonts w:ascii="Times New Roman" w:hAnsi="Times New Roman" w:cs="Times New Roman"/>
        </w:rPr>
        <w:t>:</w:t>
      </w:r>
    </w:p>
    <w:p>
      <w:pPr>
        <w:pStyle w:val="3"/>
        <w:spacing w:before="0" w:after="0"/>
        <w:ind w:firstLine="422"/>
        <w:rPr>
          <w:rFonts w:ascii="Times New Roman" w:hAnsi="Times New Roman" w:cs="Times New Roman"/>
        </w:rPr>
      </w:pPr>
      <m:oMathPara>
        <m:oMath>
          <m:r>
            <m:rPr>
              <m:sty m:val="b"/>
            </m:rPr>
            <w:rPr>
              <w:rFonts w:ascii="Cambria Math" w:hAnsi="Cambria Math" w:cs="Times New Roman"/>
            </w:rPr>
            <m:t>w</m:t>
          </m:r>
          <m:r>
            <m:rPr>
              <m:sty m:val="p"/>
            </m:rPr>
            <w:rPr>
              <w:rFonts w:ascii="Cambria Math" w:hAnsi="Cambria Math" w:cs="Times New Roman"/>
            </w:rPr>
            <m:t>←</m:t>
          </m:r>
          <m:r>
            <m:rPr>
              <m:sty m:val="b"/>
            </m:rPr>
            <w:rPr>
              <w:rFonts w:ascii="Cambria Math" w:hAnsi="Cambria Math" w:cs="Times New Roman"/>
            </w:rPr>
            <m:t>w</m:t>
          </m:r>
          <m:r>
            <m:rPr>
              <m:sty m:val="p"/>
            </m:rPr>
            <w:rPr>
              <w:rFonts w:ascii="Cambria Math" w:hAnsi="Cambria Math" w:cs="Times New Roman"/>
            </w:rPr>
            <m:t>−</m:t>
          </m:r>
          <m:r>
            <m:rPr/>
            <w:rPr>
              <w:rFonts w:ascii="Cambria Math" w:hAnsi="Cambria Math" w:cs="Times New Roman"/>
            </w:rPr>
            <m:t>α</m:t>
          </m:r>
          <m:d>
            <m:dPr>
              <m:ctrlPr>
                <w:rPr>
                  <w:rFonts w:ascii="Cambria Math" w:hAnsi="Cambria Math" w:cs="Times New Roman"/>
                </w:rPr>
              </m:ctrlPr>
            </m:dPr>
            <m:e>
              <m:r>
                <m:rPr/>
                <w:rPr>
                  <w:rFonts w:ascii="Cambria Math" w:hAnsi="Cambria Math" w:cs="Times New Roman"/>
                </w:rPr>
                <m:t>λ</m:t>
              </m:r>
              <m:r>
                <m:rPr>
                  <m:sty m:val="b"/>
                </m:rPr>
                <w:rPr>
                  <w:rFonts w:ascii="Cambria Math" w:hAnsi="Cambria Math" w:cs="Times New Roman"/>
                </w:rPr>
                <m:t>w</m:t>
              </m:r>
              <m:r>
                <m:rPr>
                  <m:sty m:val="p"/>
                </m:rPr>
                <w:rPr>
                  <w:rFonts w:ascii="Cambria Math" w:hAnsi="Cambria Math" w:cs="Times New Roman"/>
                </w:rPr>
                <m:t>−</m:t>
              </m:r>
              <m:f>
                <m:fPr>
                  <m:ctrlPr>
                    <w:rPr>
                      <w:rFonts w:ascii="Cambria Math" w:hAnsi="Cambria Math" w:cs="Times New Roman"/>
                    </w:rPr>
                  </m:ctrlPr>
                </m:fPr>
                <m:num>
                  <m:r>
                    <m:rPr/>
                    <w:rPr>
                      <w:rFonts w:ascii="Cambria Math" w:hAnsi="Cambria Math" w:cs="Times New Roman"/>
                    </w:rPr>
                    <m:t>1</m:t>
                  </m:r>
                  <m:ctrlPr>
                    <w:rPr>
                      <w:rFonts w:ascii="Cambria Math" w:hAnsi="Cambria Math" w:cs="Times New Roman"/>
                    </w:rPr>
                  </m:ctrlPr>
                </m:num>
                <m:den>
                  <m:r>
                    <m:rPr/>
                    <w:rPr>
                      <w:rFonts w:ascii="Cambria Math" w:hAnsi="Cambria Math" w:cs="Times New Roman"/>
                    </w:rPr>
                    <m:t>N</m:t>
                  </m:r>
                  <m:ctrlPr>
                    <w:rPr>
                      <w:rFonts w:ascii="Cambria Math" w:hAnsi="Cambria Math" w:cs="Times New Roman"/>
                    </w:rPr>
                  </m:ctrlPr>
                </m:den>
              </m:f>
              <m:nary>
                <m:naryPr>
                  <m:chr m:val="∑"/>
                  <m:limLoc m:val="undOvr"/>
                  <m:ctrlPr>
                    <w:rPr>
                      <w:rFonts w:ascii="Cambria Math" w:hAnsi="Cambria Math" w:cs="Times New Roman"/>
                    </w:rPr>
                  </m:ctrlPr>
                </m:naryPr>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1</m:t>
                  </m:r>
                  <m:ctrlPr>
                    <w:rPr>
                      <w:rFonts w:ascii="Cambria Math" w:hAnsi="Cambria Math" w:cs="Times New Roman"/>
                    </w:rPr>
                  </m:ctrlPr>
                </m:sub>
                <m:sup>
                  <m:r>
                    <m:rPr/>
                    <w:rPr>
                      <w:rFonts w:ascii="Cambria Math" w:hAnsi="Cambria Math" w:cs="Times New Roman"/>
                    </w:rPr>
                    <m:t>N</m:t>
                  </m:r>
                  <m:ctrlPr>
                    <w:rPr>
                      <w:rFonts w:ascii="Cambria Math" w:hAnsi="Cambria Math" w:cs="Times New Roman"/>
                    </w:rPr>
                  </m:ctrlPr>
                </m:sup>
                <m:e>
                  <m:r>
                    <m:rPr/>
                    <w:rPr>
                      <w:rFonts w:ascii="Cambria Math" w:hAnsi="Cambria Math" w:cs="Times New Roman"/>
                    </w:rPr>
                    <m:t>1</m:t>
                  </m:r>
                  <m:ctrlPr>
                    <w:rPr>
                      <w:rFonts w:ascii="Cambria Math" w:hAnsi="Cambria Math" w:cs="Times New Roman"/>
                    </w:rPr>
                  </m:ctrlPr>
                </m:e>
              </m:nary>
              <m:d>
                <m:dPr>
                  <m:ctrlPr>
                    <w:rPr>
                      <w:rFonts w:ascii="Cambria Math" w:hAnsi="Cambria Math" w:cs="Times New Roman"/>
                    </w:rPr>
                  </m:ctrlPr>
                </m:dPr>
                <m:e>
                  <m:r>
                    <m:rP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y</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d>
                    <m:dPr>
                      <m:ctrlPr>
                        <w:rPr>
                          <w:rFonts w:ascii="Cambria Math" w:hAnsi="Cambria Math" w:cs="Times New Roman"/>
                        </w:rPr>
                      </m:ctrlPr>
                    </m:dPr>
                    <m:e>
                      <m:r>
                        <m:rPr>
                          <m:sty m:val="b"/>
                        </m:rP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r>
                        <m:rPr>
                          <m:sty m:val="p"/>
                        </m:rPr>
                        <w:rPr>
                          <w:rFonts w:ascii="Cambria Math" w:hAnsi="Cambria Math" w:cs="Times New Roman"/>
                        </w:rPr>
                        <m:t>+</m:t>
                      </m:r>
                      <m:r>
                        <m:rPr/>
                        <w:rPr>
                          <w:rFonts w:ascii="Cambria Math" w:hAnsi="Cambria Math" w:cs="Times New Roman"/>
                        </w:rPr>
                        <m:t>b</m:t>
                      </m:r>
                      <m:ctrlPr>
                        <w:rPr>
                          <w:rFonts w:ascii="Cambria Math" w:hAnsi="Cambria Math" w:cs="Times New Roman"/>
                        </w:rPr>
                      </m:ctrlPr>
                    </m:e>
                  </m:d>
                  <m:r>
                    <m:rPr>
                      <m:sty m:val="p"/>
                    </m:rPr>
                    <w:rPr>
                      <w:rFonts w:ascii="Cambria Math" w:hAnsi="Cambria Math" w:cs="Times New Roman"/>
                    </w:rPr>
                    <m:t>&gt;</m:t>
                  </m:r>
                  <m:r>
                    <m:rPr/>
                    <w:rPr>
                      <w:rFonts w:ascii="Cambria Math" w:hAnsi="Cambria Math" w:cs="Times New Roman"/>
                    </w:rPr>
                    <m:t>0</m:t>
                  </m:r>
                  <m:ctrlPr>
                    <w:rPr>
                      <w:rFonts w:ascii="Cambria Math" w:hAnsi="Cambria Math" w:cs="Times New Roman"/>
                    </w:rPr>
                  </m:ctrlPr>
                </m:e>
              </m:d>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y</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ctrlPr>
                <w:rPr>
                  <w:rFonts w:ascii="Cambria Math" w:hAnsi="Cambria Math" w:cs="Times New Roman"/>
                </w:rPr>
              </m:ctrlPr>
            </m:e>
          </m:d>
        </m:oMath>
      </m:oMathPara>
    </w:p>
    <w:p>
      <w:pPr>
        <w:pStyle w:val="3"/>
        <w:spacing w:before="0" w:after="0"/>
        <w:rPr>
          <w:rFonts w:ascii="Times New Roman" w:hAnsi="Times New Roman" w:cs="Times New Roman"/>
        </w:rPr>
      </w:pPr>
      <w:r>
        <w:rPr>
          <w:rFonts w:ascii="Times New Roman" w:hAnsi="Times New Roman" w:cs="Times New Roman"/>
        </w:rPr>
        <w:t xml:space="preserve">For bias </w:t>
      </w:r>
      <m:oMath>
        <m:r>
          <m:rPr>
            <m:sty m:val="b"/>
          </m:rPr>
          <w:rPr>
            <w:rFonts w:ascii="Cambria Math" w:hAnsi="Cambria Math" w:cs="Times New Roman"/>
          </w:rPr>
          <m:t>b</m:t>
        </m:r>
      </m:oMath>
      <w:r>
        <w:rPr>
          <w:rFonts w:ascii="Times New Roman" w:hAnsi="Times New Roman" w:cs="Times New Roman"/>
        </w:rPr>
        <w:t>:</w:t>
      </w:r>
    </w:p>
    <w:p>
      <w:pPr>
        <w:rPr>
          <w:rFonts w:hAnsi="Cambria Math" w:cs="Times New Roman"/>
        </w:rPr>
      </w:pPr>
      <m:oMathPara>
        <m:oMath>
          <m:r>
            <m:rPr/>
            <w:rPr>
              <w:rFonts w:ascii="Cambria Math" w:hAnsi="Cambria Math" w:cs="Times New Roman"/>
            </w:rPr>
            <m:t>b</m:t>
          </m:r>
          <m:r>
            <m:rPr>
              <m:sty m:val="p"/>
            </m:rPr>
            <w:rPr>
              <w:rFonts w:ascii="Cambria Math" w:hAnsi="Cambria Math" w:cs="Times New Roman"/>
            </w:rPr>
            <m:t>←</m:t>
          </m:r>
          <m:r>
            <m:rPr/>
            <w:rPr>
              <w:rFonts w:ascii="Cambria Math" w:hAnsi="Cambria Math" w:cs="Times New Roman"/>
            </w:rPr>
            <m:t>b</m:t>
          </m:r>
          <m:r>
            <m:rPr>
              <m:sty m:val="p"/>
            </m:rPr>
            <w:rPr>
              <w:rFonts w:ascii="Cambria Math" w:hAnsi="Cambria Math" w:cs="Times New Roman"/>
            </w:rPr>
            <m:t>−</m:t>
          </m:r>
          <m:r>
            <m:rPr/>
            <w:rPr>
              <w:rFonts w:ascii="Cambria Math" w:hAnsi="Cambria Math" w:cs="Times New Roman"/>
            </w:rPr>
            <m:t>α</m:t>
          </m:r>
          <m:f>
            <m:fPr>
              <m:ctrlPr>
                <w:rPr>
                  <w:rFonts w:ascii="Cambria Math" w:hAnsi="Cambria Math" w:cs="Times New Roman"/>
                </w:rPr>
              </m:ctrlPr>
            </m:fPr>
            <m:num>
              <m:r>
                <m:rPr/>
                <w:rPr>
                  <w:rFonts w:ascii="Cambria Math" w:hAnsi="Cambria Math" w:cs="Times New Roman"/>
                </w:rPr>
                <m:t>1</m:t>
              </m:r>
              <m:ctrlPr>
                <w:rPr>
                  <w:rFonts w:ascii="Cambria Math" w:hAnsi="Cambria Math" w:cs="Times New Roman"/>
                </w:rPr>
              </m:ctrlPr>
            </m:num>
            <m:den>
              <m:r>
                <m:rPr/>
                <w:rPr>
                  <w:rFonts w:ascii="Cambria Math" w:hAnsi="Cambria Math" w:cs="Times New Roman"/>
                </w:rPr>
                <m:t>N</m:t>
              </m:r>
              <m:ctrlPr>
                <w:rPr>
                  <w:rFonts w:ascii="Cambria Math" w:hAnsi="Cambria Math" w:cs="Times New Roman"/>
                </w:rPr>
              </m:ctrlPr>
            </m:den>
          </m:f>
          <m:nary>
            <m:naryPr>
              <m:chr m:val="∑"/>
              <m:limLoc m:val="undOvr"/>
              <m:ctrlPr>
                <w:rPr>
                  <w:rFonts w:ascii="Cambria Math" w:hAnsi="Cambria Math" w:cs="Times New Roman"/>
                </w:rPr>
              </m:ctrlPr>
            </m:naryPr>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1</m:t>
              </m:r>
              <m:ctrlPr>
                <w:rPr>
                  <w:rFonts w:ascii="Cambria Math" w:hAnsi="Cambria Math" w:cs="Times New Roman"/>
                </w:rPr>
              </m:ctrlPr>
            </m:sub>
            <m:sup>
              <m:r>
                <m:rPr/>
                <w:rPr>
                  <w:rFonts w:ascii="Cambria Math" w:hAnsi="Cambria Math" w:cs="Times New Roman"/>
                </w:rPr>
                <m:t>N</m:t>
              </m:r>
              <m:ctrlPr>
                <w:rPr>
                  <w:rFonts w:ascii="Cambria Math" w:hAnsi="Cambria Math" w:cs="Times New Roman"/>
                </w:rPr>
              </m:ctrlPr>
            </m:sup>
            <m:e>
              <m:r>
                <m:rPr/>
                <w:rPr>
                  <w:rFonts w:ascii="Cambria Math" w:hAnsi="Cambria Math" w:cs="Times New Roman"/>
                </w:rPr>
                <m:t>1</m:t>
              </m:r>
              <m:ctrlPr>
                <w:rPr>
                  <w:rFonts w:ascii="Cambria Math" w:hAnsi="Cambria Math" w:cs="Times New Roman"/>
                </w:rPr>
              </m:ctrlPr>
            </m:e>
          </m:nary>
          <m:d>
            <m:dPr>
              <m:ctrlPr>
                <w:rPr>
                  <w:rFonts w:ascii="Cambria Math" w:hAnsi="Cambria Math" w:cs="Times New Roman"/>
                </w:rPr>
              </m:ctrlPr>
            </m:dPr>
            <m:e>
              <m:r>
                <m:rP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y</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d>
                <m:dPr>
                  <m:ctrlPr>
                    <w:rPr>
                      <w:rFonts w:ascii="Cambria Math" w:hAnsi="Cambria Math" w:cs="Times New Roman"/>
                    </w:rPr>
                  </m:ctrlPr>
                </m:dPr>
                <m:e>
                  <m:r>
                    <m:rPr>
                      <m:sty m:val="b"/>
                    </m:rP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r>
                    <m:rPr>
                      <m:sty m:val="p"/>
                    </m:rPr>
                    <w:rPr>
                      <w:rFonts w:ascii="Cambria Math" w:hAnsi="Cambria Math" w:cs="Times New Roman"/>
                    </w:rPr>
                    <m:t>+</m:t>
                  </m:r>
                  <m:r>
                    <m:rPr/>
                    <w:rPr>
                      <w:rFonts w:ascii="Cambria Math" w:hAnsi="Cambria Math" w:cs="Times New Roman"/>
                    </w:rPr>
                    <m:t>b</m:t>
                  </m:r>
                  <m:ctrlPr>
                    <w:rPr>
                      <w:rFonts w:ascii="Cambria Math" w:hAnsi="Cambria Math" w:cs="Times New Roman"/>
                    </w:rPr>
                  </m:ctrlPr>
                </m:e>
              </m:d>
              <m:r>
                <m:rPr>
                  <m:sty m:val="p"/>
                </m:rPr>
                <w:rPr>
                  <w:rFonts w:ascii="Cambria Math" w:hAnsi="Cambria Math" w:cs="Times New Roman"/>
                </w:rPr>
                <m:t>&gt;</m:t>
              </m:r>
              <m:r>
                <m:rPr/>
                <w:rPr>
                  <w:rFonts w:ascii="Cambria Math" w:hAnsi="Cambria Math" w:cs="Times New Roman"/>
                </w:rPr>
                <m:t>0</m:t>
              </m:r>
              <m:ctrlPr>
                <w:rPr>
                  <w:rFonts w:ascii="Cambria Math" w:hAnsi="Cambria Math" w:cs="Times New Roman"/>
                </w:rPr>
              </m:ctrlPr>
            </m:e>
          </m:d>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y</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oMath>
      </m:oMathPara>
    </w:p>
    <w:p>
      <w:pPr>
        <w:rPr>
          <w:rFonts w:hAnsi="Cambria Math" w:cs="Times New Roman"/>
        </w:rPr>
      </w:pPr>
      <w:r>
        <w:rPr>
          <w:rFonts w:hint="eastAsia" w:hAnsi="Cambria Math" w:cs="Times New Roman"/>
          <w:b/>
          <w:bCs/>
        </w:rPr>
        <w:t>Results:</w:t>
      </w:r>
      <w:r>
        <w:rPr>
          <w:rFonts w:hint="eastAsia" w:hAnsi="Cambria Math" w:cs="Times New Roman"/>
        </w:rPr>
        <w:t xml:space="preserve"> The overall accuracy of our method is 92.28% while use SVM in sklearn the accuracy is 92.87%. We think we have achieved a good performance.</w:t>
      </w:r>
    </w:p>
    <w:p/>
    <w:p>
      <w:pPr>
        <w:rPr>
          <w:b/>
          <w:bCs/>
          <w:sz w:val="24"/>
          <w:szCs w:val="24"/>
        </w:rPr>
      </w:pPr>
      <w:r>
        <w:rPr>
          <w:b/>
          <w:bCs/>
          <w:sz w:val="24"/>
          <w:szCs w:val="24"/>
        </w:rPr>
        <w:t>Multi-class Adaboost:</w:t>
      </w:r>
    </w:p>
    <w:p>
      <w:pPr>
        <w:rPr>
          <w:i/>
          <w:iCs/>
        </w:rPr>
      </w:pPr>
      <w:r>
        <w:rPr>
          <w:i/>
          <w:iCs/>
        </w:rPr>
        <w:t>Adaboost:</w:t>
      </w:r>
    </w:p>
    <w:p>
      <w:pPr>
        <w:rPr>
          <w:rFonts w:hint="eastAsia"/>
        </w:rPr>
      </w:pPr>
      <w:r>
        <w:t>It is a kind of ensemble methods, and the main idea of boosting is to train a strong classifier by combining weak classifiers. But boosting algorithm mainly focus on the two-class classification problem and it was firstly introduced by their Adaboost. Nevertheless, in going from two-class to multi-class classification, most boosting algorithms</w:t>
      </w:r>
      <w:r>
        <w:rPr>
          <w:rFonts w:hint="eastAsia"/>
        </w:rPr>
        <w:t xml:space="preserve"> </w:t>
      </w:r>
      <w:r>
        <w:t>have been restricted to reducing the multi-class classification problem to multiple two-class problems.(one-others strategy)</w:t>
      </w:r>
    </w:p>
    <w:p>
      <w:pPr>
        <w:rPr>
          <w:i/>
          <w:iCs/>
        </w:rPr>
      </w:pPr>
      <w:r>
        <w:rPr>
          <w:rFonts w:hint="eastAsia"/>
          <w:i/>
          <w:iCs/>
        </w:rPr>
        <w:t>S</w:t>
      </w:r>
      <w:r>
        <w:rPr>
          <w:i/>
          <w:iCs/>
        </w:rPr>
        <w:t>AMME:</w:t>
      </w:r>
    </w:p>
    <w:p>
      <w:r>
        <w:t xml:space="preserve">According to </w:t>
      </w:r>
      <w:r>
        <w:fldChar w:fldCharType="begin"/>
      </w:r>
      <w:r>
        <w:instrText xml:space="preserve"> REF _Ref153531228 \r \h </w:instrText>
      </w:r>
      <w:r>
        <w:fldChar w:fldCharType="separate"/>
      </w:r>
      <w:r>
        <w:t>[5]</w:t>
      </w:r>
      <w:r>
        <w:fldChar w:fldCharType="end"/>
      </w:r>
      <w:r>
        <w:t>,</w:t>
      </w:r>
      <w:r>
        <w:rPr>
          <w:rFonts w:hint="eastAsia"/>
        </w:rPr>
        <w:t>which</w:t>
      </w:r>
      <w:r>
        <w:t xml:space="preserve"> develops a new algorithm that directly extends the</w:t>
      </w:r>
      <w:r>
        <w:rPr>
          <w:rFonts w:hint="eastAsia"/>
        </w:rPr>
        <w:t xml:space="preserve"> </w:t>
      </w:r>
      <w:r>
        <w:t>AdaBoost algorithm to the multi-class case without reducing it to multiple two-class problems. So I implement this algorithm on our face classification problem. The pseudo code is shown below.</w:t>
      </w:r>
    </w:p>
    <w:p/>
    <w:p>
      <w:r>
        <w:rPr>
          <w:rFonts w:hint="eastAsia"/>
          <w:b/>
          <w:bCs/>
        </w:rPr>
        <w:t>A</w:t>
      </w:r>
      <w:r>
        <w:rPr>
          <w:b/>
          <w:bCs/>
        </w:rPr>
        <w:t>lgorithm</w:t>
      </w:r>
      <w:r>
        <w:t xml:space="preserve"> </w:t>
      </w:r>
      <w:r>
        <w:rPr>
          <w:i/>
          <w:iCs/>
        </w:rPr>
        <w:t>SAMME</w:t>
      </w:r>
    </w:p>
    <w:p>
      <w:pPr>
        <w:pStyle w:val="9"/>
        <w:numPr>
          <w:ilvl w:val="0"/>
          <w:numId w:val="1"/>
        </w:numPr>
        <w:ind w:firstLineChars="0"/>
      </w:pPr>
      <w:r>
        <w:t xml:space="preserve">Initialize the observation weights </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n</m:t>
            </m:r>
            <m:ctrlPr>
              <w:rPr>
                <w:rFonts w:ascii="Cambria Math" w:hAnsi="Cambria Math"/>
                <w:i/>
              </w:rPr>
            </m:ctrlPr>
          </m:den>
        </m:f>
        <m:r>
          <m:rPr/>
          <w:rPr>
            <w:rFonts w:ascii="Cambria Math" w:hAnsi="Cambria Math"/>
          </w:rPr>
          <m:t xml:space="preserve"> , i=1, 2, …, n</m:t>
        </m:r>
      </m:oMath>
    </w:p>
    <w:p>
      <w:pPr>
        <w:pStyle w:val="9"/>
        <w:numPr>
          <w:ilvl w:val="0"/>
          <w:numId w:val="1"/>
        </w:numPr>
        <w:ind w:firstLineChars="0"/>
      </w:pPr>
      <w:r>
        <w:t xml:space="preserve">For </w:t>
      </w:r>
      <m:oMath>
        <m:r>
          <m:rPr/>
          <w:rPr>
            <w:rFonts w:ascii="Cambria Math" w:hAnsi="Cambria Math"/>
          </w:rPr>
          <m:t>m=1 to M</m:t>
        </m:r>
      </m:oMath>
      <w:r>
        <w:rPr>
          <w:rFonts w:hint="eastAsia"/>
        </w:rPr>
        <w:t>:</w:t>
      </w:r>
    </w:p>
    <w:p>
      <w:pPr>
        <w:pStyle w:val="9"/>
        <w:numPr>
          <w:ilvl w:val="1"/>
          <w:numId w:val="1"/>
        </w:numPr>
        <w:ind w:firstLineChars="0"/>
      </w:pPr>
      <w:r>
        <w:rPr>
          <w:rFonts w:hint="eastAsia"/>
        </w:rPr>
        <w:t>F</w:t>
      </w:r>
      <w:r>
        <w:t xml:space="preserve">it a classifier </w:t>
      </w:r>
      <m:oMath>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(m)</m:t>
            </m:r>
            <m:ctrlPr>
              <w:rPr>
                <w:rFonts w:ascii="Cambria Math" w:hAnsi="Cambria Math"/>
                <w:i/>
              </w:rPr>
            </m:ctrlPr>
          </m:sup>
        </m:sSup>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 xml:space="preserve"> t</w:t>
      </w:r>
      <w:r>
        <w:t xml:space="preserve">o the training data using weights </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w:t>
      </w:r>
    </w:p>
    <w:p>
      <w:pPr>
        <w:pStyle w:val="9"/>
        <w:numPr>
          <w:ilvl w:val="1"/>
          <w:numId w:val="1"/>
        </w:numPr>
        <w:ind w:firstLineChars="0"/>
      </w:pPr>
      <w:r>
        <w:t>Compute</w:t>
      </w:r>
    </w:p>
    <w:p>
      <w:pPr>
        <w:pStyle w:val="9"/>
        <w:ind w:left="1260" w:firstLine="0" w:firstLineChars="0"/>
      </w:pPr>
      <m:oMathPara>
        <m:oMathParaPr>
          <m:jc m:val="center"/>
        </m:oMathParaPr>
        <m:oMath>
          <m:sSup>
            <m:sSupPr>
              <m:ctrlPr>
                <w:rPr>
                  <w:rFonts w:ascii="Cambria Math" w:hAnsi="Cambria Math"/>
                  <w:i/>
                </w:rPr>
              </m:ctrlPr>
            </m:sSupPr>
            <m:e>
              <m:r>
                <m:rPr/>
                <w:rPr>
                  <w:rFonts w:ascii="Cambria Math" w:hAnsi="Cambria Math"/>
                </w:rPr>
                <m:t>err</m:t>
              </m:r>
              <m:ctrlPr>
                <w:rPr>
                  <w:rFonts w:ascii="Cambria Math" w:hAnsi="Cambria Math"/>
                  <w:i/>
                </w:rPr>
              </m:ctrlPr>
            </m:e>
            <m:sup>
              <m:d>
                <m:dPr>
                  <m:ctrlPr>
                    <w:rPr>
                      <w:rFonts w:ascii="Cambria Math" w:hAnsi="Cambria Math"/>
                      <w:i/>
                    </w:rPr>
                  </m:ctrlPr>
                </m:dPr>
                <m:e>
                  <m:r>
                    <m:rPr/>
                    <w:rPr>
                      <w:rFonts w:ascii="Cambria Math" w:hAnsi="Cambria Math"/>
                    </w:rPr>
                    <m:t>m</m:t>
                  </m:r>
                  <m:ctrlPr>
                    <w:rPr>
                      <w:rFonts w:ascii="Cambria Math" w:hAnsi="Cambria Math"/>
                      <w:i/>
                    </w:rPr>
                  </m:ctrlPr>
                </m:e>
              </m:d>
              <m:ctrlPr>
                <w:rPr>
                  <w:rFonts w:ascii="Cambria Math" w:hAnsi="Cambria Math"/>
                  <w:i/>
                </w:rPr>
              </m:ctrlPr>
            </m:sup>
          </m:sSup>
          <m:r>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I(</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(m)</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r>
                    <m:rPr/>
                    <w:rPr>
                      <w:rFonts w:ascii="Cambria Math" w:hAnsi="Cambria Math"/>
                    </w:rPr>
                    <m:t>)</m:t>
                  </m:r>
                  <m:ctrlPr>
                    <w:rPr>
                      <w:rFonts w:ascii="Cambria Math" w:hAnsi="Cambria Math"/>
                      <w:i/>
                    </w:rPr>
                  </m:ctrlPr>
                </m:e>
              </m:nary>
              <m:ctrlPr>
                <w:rPr>
                  <w:rFonts w:ascii="Cambria Math" w:hAnsi="Cambria Math"/>
                  <w:i/>
                </w:rPr>
              </m:ctrlPr>
            </m:num>
            <m:den>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den>
          </m:f>
        </m:oMath>
      </m:oMathPara>
    </w:p>
    <w:p>
      <w:pPr>
        <w:pStyle w:val="9"/>
        <w:numPr>
          <w:ilvl w:val="1"/>
          <w:numId w:val="1"/>
        </w:numPr>
        <w:ind w:firstLineChars="0"/>
      </w:pPr>
      <w:r>
        <w:rPr>
          <w:rFonts w:hint="eastAsia"/>
        </w:rPr>
        <w:t>C</w:t>
      </w:r>
      <w:r>
        <w:t>ompute</w:t>
      </w:r>
    </w:p>
    <w:p>
      <w:pPr>
        <w:pStyle w:val="9"/>
        <w:numPr>
          <w:ilvl w:val="2"/>
          <w:numId w:val="1"/>
        </w:numPr>
        <w:ind w:firstLineChars="0"/>
        <w:jc w:val="center"/>
        <w:rPr>
          <w:rFonts w:hint="eastAsia"/>
        </w:rPr>
      </w:pPr>
      <m:oMath>
        <m:sSup>
          <m:sSupPr>
            <m:ctrlPr>
              <w:rPr>
                <w:rFonts w:ascii="Cambria Math" w:hAnsi="Cambria Math"/>
                <w:i/>
              </w:rPr>
            </m:ctrlPr>
          </m:sSupPr>
          <m:e>
            <m:r>
              <m:rPr/>
              <w:rPr>
                <w:rFonts w:ascii="Cambria Math" w:hAnsi="Cambria Math"/>
              </w:rPr>
              <m:t>a</m:t>
            </m:r>
            <m:ctrlPr>
              <w:rPr>
                <w:rFonts w:ascii="Cambria Math" w:hAnsi="Cambria Math"/>
                <w:i/>
              </w:rPr>
            </m:ctrlPr>
          </m:e>
          <m:sup>
            <m:d>
              <m:dPr>
                <m:ctrlPr>
                  <w:rPr>
                    <w:rFonts w:ascii="Cambria Math" w:hAnsi="Cambria Math"/>
                    <w:i/>
                  </w:rPr>
                </m:ctrlPr>
              </m:dPr>
              <m:e>
                <m:r>
                  <m:rPr/>
                  <w:rPr>
                    <w:rFonts w:ascii="Cambria Math" w:hAnsi="Cambria Math"/>
                  </w:rPr>
                  <m:t>m</m:t>
                </m:r>
                <m:ctrlPr>
                  <w:rPr>
                    <w:rFonts w:ascii="Cambria Math" w:hAnsi="Cambria Math"/>
                    <w:i/>
                  </w:rPr>
                </m:ctrlPr>
              </m:e>
            </m:d>
            <m:ctrlPr>
              <w:rPr>
                <w:rFonts w:ascii="Cambria Math" w:hAnsi="Cambria Math"/>
                <w:i/>
              </w:rPr>
            </m:ctrlPr>
          </m:sup>
        </m:sSup>
        <m:r>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r>
                  <m:rPr/>
                  <w:rPr>
                    <w:rFonts w:ascii="Cambria Math" w:hAnsi="Cambria Math"/>
                  </w:rPr>
                  <m:t>1−</m:t>
                </m:r>
                <m:sSup>
                  <m:sSupPr>
                    <m:ctrlPr>
                      <w:rPr>
                        <w:rFonts w:ascii="Cambria Math" w:hAnsi="Cambria Math"/>
                        <w:i/>
                      </w:rPr>
                    </m:ctrlPr>
                  </m:sSupPr>
                  <m:e>
                    <m:r>
                      <m:rPr/>
                      <w:rPr>
                        <w:rFonts w:ascii="Cambria Math" w:hAnsi="Cambria Math"/>
                      </w:rPr>
                      <m:t>err</m:t>
                    </m:r>
                    <m:ctrlPr>
                      <w:rPr>
                        <w:rFonts w:ascii="Cambria Math" w:hAnsi="Cambria Math"/>
                        <w:i/>
                      </w:rPr>
                    </m:ctrlPr>
                  </m:e>
                  <m:sup>
                    <m:d>
                      <m:dPr>
                        <m:ctrlPr>
                          <w:rPr>
                            <w:rFonts w:ascii="Cambria Math" w:hAnsi="Cambria Math"/>
                            <w:i/>
                          </w:rPr>
                        </m:ctrlPr>
                      </m:dPr>
                      <m:e>
                        <m:r>
                          <m:rPr/>
                          <w:rPr>
                            <w:rFonts w:ascii="Cambria Math" w:hAnsi="Cambria Math"/>
                          </w:rPr>
                          <m:t>m</m:t>
                        </m:r>
                        <m:ctrlPr>
                          <w:rPr>
                            <w:rFonts w:ascii="Cambria Math" w:hAnsi="Cambria Math"/>
                            <w:i/>
                          </w:rPr>
                        </m:ctrlPr>
                      </m:e>
                    </m:d>
                    <m:ctrlPr>
                      <w:rPr>
                        <w:rFonts w:ascii="Cambria Math" w:hAnsi="Cambria Math"/>
                        <w:i/>
                      </w:rPr>
                    </m:ctrlPr>
                  </m:sup>
                </m:sSup>
                <m:ctrlPr>
                  <w:rPr>
                    <w:rFonts w:ascii="Cambria Math" w:hAnsi="Cambria Math"/>
                    <w:i/>
                  </w:rPr>
                </m:ctrlPr>
              </m:num>
              <m:den>
                <m:sSup>
                  <m:sSupPr>
                    <m:ctrlPr>
                      <w:rPr>
                        <w:rFonts w:ascii="Cambria Math" w:hAnsi="Cambria Math"/>
                        <w:i/>
                      </w:rPr>
                    </m:ctrlPr>
                  </m:sSupPr>
                  <m:e>
                    <m:r>
                      <m:rPr/>
                      <w:rPr>
                        <w:rFonts w:ascii="Cambria Math" w:hAnsi="Cambria Math"/>
                      </w:rPr>
                      <m:t>err</m:t>
                    </m:r>
                    <m:ctrlPr>
                      <w:rPr>
                        <w:rFonts w:ascii="Cambria Math" w:hAnsi="Cambria Math"/>
                        <w:i/>
                      </w:rPr>
                    </m:ctrlPr>
                  </m:e>
                  <m:sup>
                    <m:d>
                      <m:dPr>
                        <m:ctrlPr>
                          <w:rPr>
                            <w:rFonts w:ascii="Cambria Math" w:hAnsi="Cambria Math"/>
                            <w:i/>
                          </w:rPr>
                        </m:ctrlPr>
                      </m:dPr>
                      <m:e>
                        <m:r>
                          <m:rPr/>
                          <w:rPr>
                            <w:rFonts w:ascii="Cambria Math" w:hAnsi="Cambria Math"/>
                          </w:rPr>
                          <m:t>m</m:t>
                        </m:r>
                        <m:ctrlPr>
                          <w:rPr>
                            <w:rFonts w:ascii="Cambria Math" w:hAnsi="Cambria Math"/>
                            <w:i/>
                          </w:rPr>
                        </m:ctrlPr>
                      </m:e>
                    </m:d>
                    <m:ctrlPr>
                      <w:rPr>
                        <w:rFonts w:ascii="Cambria Math" w:hAnsi="Cambria Math"/>
                        <w:i/>
                      </w:rPr>
                    </m:ctrlPr>
                  </m:sup>
                </m:sSup>
                <m:ctrlPr>
                  <w:rPr>
                    <w:rFonts w:ascii="Cambria Math" w:hAnsi="Cambria Math"/>
                    <w:i/>
                  </w:rPr>
                </m:ctrlPr>
              </m:den>
            </m:f>
            <m:ctrlPr>
              <w:rPr>
                <w:rFonts w:ascii="Cambria Math" w:hAnsi="Cambria Math"/>
                <w:i/>
              </w:rPr>
            </m:ctrlPr>
          </m:e>
        </m:func>
        <m:r>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m:rPr/>
                  <w:rPr>
                    <w:rFonts w:ascii="Cambria Math" w:hAnsi="Cambria Math"/>
                  </w:rPr>
                  <m:t>K−1</m:t>
                </m:r>
                <m:ctrlPr>
                  <w:rPr>
                    <w:rFonts w:ascii="Cambria Math" w:hAnsi="Cambria Math"/>
                    <w:i/>
                  </w:rPr>
                </m:ctrlPr>
              </m:e>
            </m:d>
            <m:ctrlPr>
              <w:rPr>
                <w:rFonts w:ascii="Cambria Math" w:hAnsi="Cambria Math"/>
                <w:i/>
              </w:rPr>
            </m:ctrlPr>
          </m:e>
        </m:func>
      </m:oMath>
    </w:p>
    <w:p>
      <w:pPr>
        <w:pStyle w:val="9"/>
        <w:numPr>
          <w:ilvl w:val="1"/>
          <w:numId w:val="1"/>
        </w:numPr>
        <w:ind w:firstLineChars="0"/>
      </w:pPr>
      <w:r>
        <w:rPr>
          <w:rFonts w:hint="eastAsia"/>
        </w:rPr>
        <w:t>S</w:t>
      </w:r>
      <w:r>
        <w:t>et</w:t>
      </w:r>
    </w:p>
    <w:p>
      <w:pPr>
        <w:ind w:left="1260"/>
        <w:jc w:val="center"/>
      </w:pP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∙exp</m:t>
        </m:r>
        <m:d>
          <m:dPr>
            <m:ctrlPr>
              <w:rPr>
                <w:rFonts w:ascii="Cambria Math" w:hAnsi="Cambria Math"/>
                <w:i/>
              </w:rPr>
            </m:ctrlPr>
          </m:dPr>
          <m:e>
            <m:sSup>
              <m:sSupPr>
                <m:ctrlPr>
                  <w:rPr>
                    <w:rFonts w:ascii="Cambria Math" w:hAnsi="Cambria Math"/>
                    <w:i/>
                  </w:rPr>
                </m:ctrlPr>
              </m:sSupPr>
              <m:e>
                <m:r>
                  <m:rPr/>
                  <w:rPr>
                    <w:rFonts w:ascii="Cambria Math" w:hAnsi="Cambria Math"/>
                  </w:rPr>
                  <m:t>a</m:t>
                </m:r>
                <m:ctrlPr>
                  <w:rPr>
                    <w:rFonts w:ascii="Cambria Math" w:hAnsi="Cambria Math"/>
                    <w:i/>
                  </w:rPr>
                </m:ctrlPr>
              </m:e>
              <m:sup>
                <m:d>
                  <m:dPr>
                    <m:ctrlPr>
                      <w:rPr>
                        <w:rFonts w:ascii="Cambria Math" w:hAnsi="Cambria Math"/>
                        <w:i/>
                      </w:rPr>
                    </m:ctrlPr>
                  </m:dPr>
                  <m:e>
                    <m:r>
                      <m:rPr/>
                      <w:rPr>
                        <w:rFonts w:ascii="Cambria Math" w:hAnsi="Cambria Math"/>
                      </w:rPr>
                      <m:t>m</m:t>
                    </m:r>
                    <m:ctrlPr>
                      <w:rPr>
                        <w:rFonts w:ascii="Cambria Math" w:hAnsi="Cambria Math"/>
                        <w:i/>
                      </w:rPr>
                    </m:ctrlPr>
                  </m:e>
                </m:d>
                <m:ctrlPr>
                  <w:rPr>
                    <w:rFonts w:ascii="Cambria Math" w:hAnsi="Cambria Math"/>
                    <w:i/>
                  </w:rPr>
                </m:ctrlPr>
              </m:sup>
            </m:sSup>
            <m:r>
              <m:rPr/>
              <w:rPr>
                <w:rFonts w:ascii="Cambria Math" w:hAnsi="Cambria Math"/>
              </w:rPr>
              <m:t>∙I(</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(m)</m:t>
                </m:r>
                <m:ctrlPr>
                  <w:rPr>
                    <w:rFonts w:ascii="Cambria Math" w:hAnsi="Cambria Math"/>
                    <w:i/>
                  </w:rPr>
                </m:ctrlPr>
              </m:sup>
            </m:sSup>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b/>
                        <w:bCs/>
                        <w:i/>
                      </w:rPr>
                    </m:ctrlPr>
                  </m:e>
                  <m:sub>
                    <m:r>
                      <m:rPr/>
                      <w:rPr>
                        <w:rFonts w:ascii="Cambria Math" w:hAnsi="Cambria Math"/>
                      </w:rPr>
                      <m:t>i</m:t>
                    </m:r>
                    <m:ctrlPr>
                      <w:rPr>
                        <w:rFonts w:ascii="Cambria Math" w:hAnsi="Cambria Math"/>
                        <w:b/>
                        <w:bCs/>
                        <w:i/>
                      </w:rPr>
                    </m:ctrlPr>
                  </m:sub>
                </m:sSub>
                <m:ctrlPr>
                  <w:rPr>
                    <w:rFonts w:ascii="Cambria Math" w:hAnsi="Cambria Math"/>
                    <w:i/>
                  </w:rPr>
                </m:ctrlPr>
              </m:e>
            </m:d>
            <m:r>
              <m:rPr/>
              <w:rPr>
                <w:rFonts w:ascii="Cambria Math" w:hAnsi="Cambria Math"/>
              </w:rPr>
              <m:t>)</m:t>
            </m:r>
            <m:ctrlPr>
              <w:rPr>
                <w:rFonts w:ascii="Cambria Math" w:hAnsi="Cambria Math"/>
                <w:i/>
              </w:rPr>
            </m:ctrlPr>
          </m:e>
        </m:d>
      </m:oMath>
      <w:r>
        <w:t>,</w:t>
      </w:r>
    </w:p>
    <w:p>
      <w:pPr>
        <w:ind w:left="1260"/>
        <w:jc w:val="center"/>
      </w:pPr>
      <m:oMathPara>
        <m:oMath>
          <m:r>
            <m:rPr/>
            <w:rPr>
              <w:rFonts w:ascii="Cambria Math" w:hAnsi="Cambria Math"/>
            </w:rPr>
            <m:t>for i=1, …, n.</m:t>
          </m:r>
        </m:oMath>
      </m:oMathPara>
    </w:p>
    <w:p>
      <w:pPr>
        <w:pStyle w:val="9"/>
        <w:numPr>
          <w:ilvl w:val="1"/>
          <w:numId w:val="1"/>
        </w:numPr>
        <w:ind w:firstLineChars="0"/>
      </w:pPr>
      <w:r>
        <w:rPr>
          <w:rFonts w:hint="eastAsia"/>
        </w:rPr>
        <w:t>R</w:t>
      </w:r>
      <w:r>
        <w:t xml:space="preserve">e-normalize </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oMath>
    </w:p>
    <w:p>
      <w:pPr>
        <w:pStyle w:val="9"/>
        <w:numPr>
          <w:ilvl w:val="0"/>
          <w:numId w:val="1"/>
        </w:numPr>
        <w:ind w:firstLineChars="0"/>
      </w:pPr>
      <w:r>
        <w:rPr>
          <w:rFonts w:hint="eastAsia"/>
        </w:rPr>
        <w:t>O</w:t>
      </w:r>
      <w:r>
        <w:t xml:space="preserve">utput </w:t>
      </w:r>
    </w:p>
    <w:p>
      <w:pPr>
        <w:pStyle w:val="9"/>
        <w:ind w:left="360" w:firstLine="0" w:firstLineChars="0"/>
        <w:rPr>
          <w:rFonts w:hint="eastAsia"/>
        </w:rPr>
      </w:pPr>
      <m:oMathPara>
        <m:oMath>
          <m:r>
            <m:rPr/>
            <w:rPr>
              <w:rFonts w:ascii="Cambria Math" w:hAnsi="Cambria Math"/>
            </w:rPr>
            <m:t>C</m:t>
          </m:r>
          <m:d>
            <m:dPr>
              <m:ctrlPr>
                <w:rPr>
                  <w:rFonts w:ascii="Cambria Math" w:hAnsi="Cambria Math"/>
                  <w:i/>
                </w:rPr>
              </m:ctrlPr>
            </m:dPr>
            <m:e>
              <m:r>
                <m:rPr>
                  <m:sty m:val="bi"/>
                </m:rPr>
                <w:rPr>
                  <w:rFonts w:ascii="Cambria Math" w:hAnsi="Cambria Math"/>
                </w:rPr>
                <m:t>x</m:t>
              </m:r>
              <m:ctrlPr>
                <w:rPr>
                  <w:rFonts w:ascii="Cambria Math" w:hAnsi="Cambria Math"/>
                  <w:i/>
                </w:rPr>
              </m:ctrlPr>
            </m:e>
          </m:d>
          <m:r>
            <m:rPr/>
            <w:rPr>
              <w:rFonts w:ascii="Cambria Math" w:hAnsi="Cambria Math"/>
            </w:rPr>
            <m:t>=</m:t>
          </m:r>
          <m:func>
            <m:funcPr>
              <m:ctrlPr>
                <w:rPr>
                  <w:rFonts w:ascii="Cambria Math" w:hAnsi="Cambria Math"/>
                  <w:i/>
                </w:rPr>
              </m:ctrlPr>
            </m:funcPr>
            <m:fName>
              <m:r>
                <m:rPr>
                  <m:sty m:val="p"/>
                </m:rPr>
                <w:rPr>
                  <w:rFonts w:ascii="Cambria Math" w:hAnsi="Cambria Math"/>
                </w:rPr>
                <m:t>arg</m:t>
              </m:r>
              <m:ctrlPr>
                <w:rPr>
                  <w:rFonts w:ascii="Cambria Math" w:hAnsi="Cambria Math"/>
                  <w:i/>
                </w:rPr>
              </m:ctrlP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m:rPr/>
                        <w:rPr>
                          <w:rFonts w:ascii="Cambria Math" w:hAnsi="Cambria Math"/>
                        </w:rPr>
                        <m:t>k</m:t>
                      </m:r>
                      <m:ctrlPr>
                        <w:rPr>
                          <w:rFonts w:ascii="Cambria Math" w:hAnsi="Cambria Math"/>
                          <w:i/>
                        </w:rPr>
                      </m:ctrlPr>
                    </m:lim>
                  </m:limLow>
                  <m:ctrlPr>
                    <w:rPr>
                      <w:rFonts w:ascii="Cambria Math" w:hAnsi="Cambria Math"/>
                      <w:i/>
                    </w:rPr>
                  </m:ctrlPr>
                </m:fName>
                <m:e>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r>
                            <m:rPr/>
                            <w:rPr>
                              <w:rFonts w:ascii="Cambria Math" w:hAnsi="Cambria Math"/>
                            </w:rPr>
                            <m:t>a</m:t>
                          </m:r>
                          <m:ctrlPr>
                            <w:rPr>
                              <w:rFonts w:ascii="Cambria Math" w:hAnsi="Cambria Math"/>
                              <w:i/>
                            </w:rPr>
                          </m:ctrlPr>
                        </m:e>
                        <m:sup>
                          <m:d>
                            <m:dPr>
                              <m:ctrlPr>
                                <w:rPr>
                                  <w:rFonts w:ascii="Cambria Math" w:hAnsi="Cambria Math"/>
                                  <w:i/>
                                </w:rPr>
                              </m:ctrlPr>
                            </m:dPr>
                            <m:e>
                              <m:r>
                                <m:rPr/>
                                <w:rPr>
                                  <w:rFonts w:ascii="Cambria Math" w:hAnsi="Cambria Math"/>
                                </w:rPr>
                                <m:t>m</m:t>
                              </m:r>
                              <m:ctrlPr>
                                <w:rPr>
                                  <w:rFonts w:ascii="Cambria Math" w:hAnsi="Cambria Math"/>
                                  <w:i/>
                                </w:rPr>
                              </m:ctrlPr>
                            </m:e>
                          </m:d>
                          <m:ctrlPr>
                            <w:rPr>
                              <w:rFonts w:ascii="Cambria Math" w:hAnsi="Cambria Math"/>
                              <w:i/>
                            </w:rPr>
                          </m:ctrlPr>
                        </m:sup>
                      </m:sSup>
                      <m:r>
                        <m:rPr/>
                        <w:rPr>
                          <w:rFonts w:ascii="Cambria Math" w:hAnsi="Cambria Math"/>
                        </w:rPr>
                        <m:t>∙I(k=</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(m)</m:t>
                          </m:r>
                          <m:ctrlPr>
                            <w:rPr>
                              <w:rFonts w:ascii="Cambria Math" w:hAnsi="Cambria Math"/>
                              <w:i/>
                            </w:rPr>
                          </m:ctrlPr>
                        </m:sup>
                      </m:sSup>
                      <m:d>
                        <m:dPr>
                          <m:ctrlPr>
                            <w:rPr>
                              <w:rFonts w:ascii="Cambria Math" w:hAnsi="Cambria Math"/>
                              <w:i/>
                            </w:rPr>
                          </m:ctrlPr>
                        </m:dPr>
                        <m:e>
                          <m:r>
                            <m:rPr>
                              <m:sty m:val="bi"/>
                            </m:rPr>
                            <w:rPr>
                              <w:rFonts w:ascii="Cambria Math" w:hAnsi="Cambria Math"/>
                            </w:rPr>
                            <m:t>x</m:t>
                          </m:r>
                          <m:ctrlPr>
                            <w:rPr>
                              <w:rFonts w:ascii="Cambria Math" w:hAnsi="Cambria Math"/>
                              <w:i/>
                            </w:rPr>
                          </m:ctrlPr>
                        </m:e>
                      </m:d>
                      <m:r>
                        <m:rPr/>
                        <w:rPr>
                          <w:rFonts w:ascii="Cambria Math" w:hAnsi="Cambria Math"/>
                        </w:rPr>
                        <m:t>)</m:t>
                      </m:r>
                      <m:ctrlPr>
                        <w:rPr>
                          <w:rFonts w:ascii="Cambria Math" w:hAnsi="Cambria Math"/>
                          <w:i/>
                        </w:rPr>
                      </m:ctrlPr>
                    </m:e>
                  </m:nary>
                  <m:ctrlPr>
                    <w:rPr>
                      <w:rFonts w:ascii="Cambria Math" w:hAnsi="Cambria Math"/>
                      <w:i/>
                    </w:rPr>
                  </m:ctrlPr>
                </m:e>
              </m:func>
              <m:ctrlPr>
                <w:rPr>
                  <w:rFonts w:ascii="Cambria Math" w:hAnsi="Cambria Math"/>
                  <w:i/>
                </w:rPr>
              </m:ctrlPr>
            </m:e>
          </m:func>
        </m:oMath>
      </m:oMathPara>
    </w:p>
    <w:p>
      <w:pPr>
        <w:rPr>
          <w:b/>
          <w:bCs/>
          <w:i/>
          <w:iCs/>
        </w:rPr>
      </w:pPr>
    </w:p>
    <w:p>
      <w:r>
        <w:rPr>
          <w:b/>
          <w:bCs/>
          <w:i/>
          <w:iCs/>
        </w:rPr>
        <w:t>Implementation</w:t>
      </w:r>
      <w:r>
        <w:t>:</w:t>
      </w:r>
    </w:p>
    <w:p>
      <w:pPr>
        <w:rPr>
          <w:rFonts w:hint="eastAsia"/>
        </w:rPr>
      </w:pPr>
      <w:r>
        <w:t>Firstly, we use HOG to extract the features of the image and use PCA to reduce the dimension of the input image. Then the learning process starts, I turn from the simple adaboost</w:t>
      </w:r>
      <w:r>
        <w:fldChar w:fldCharType="begin"/>
      </w:r>
      <w:r>
        <w:instrText xml:space="preserve"> REF _Ref153549673 \r \h </w:instrText>
      </w:r>
      <w:r>
        <w:fldChar w:fldCharType="separate"/>
      </w:r>
      <w:r>
        <w:t>[6]</w:t>
      </w:r>
      <w:r>
        <w:fldChar w:fldCharType="end"/>
      </w:r>
      <w:r>
        <w:t xml:space="preserve"> to the advanced multi-class adaboost(SAMME) to train the model.</w:t>
      </w:r>
    </w:p>
    <w:p>
      <w:pPr>
        <w:rPr>
          <w:rFonts w:hint="eastAsia"/>
        </w:rPr>
      </w:pPr>
      <w:r>
        <w:rPr>
          <w:b/>
          <w:bCs/>
          <w:i/>
          <w:iCs/>
        </w:rPr>
        <w:t>Hyperparameter setting</w:t>
      </w:r>
      <w:r>
        <w:t>:</w:t>
      </w:r>
    </w:p>
    <w:p>
      <w:pPr>
        <w:rPr>
          <w:rFonts w:hint="eastAsia"/>
        </w:rPr>
      </w:pPr>
      <w:r>
        <w:rPr>
          <w:rFonts w:hint="eastAsia"/>
        </w:rPr>
        <w:t>T</w:t>
      </w:r>
      <w:r>
        <w:t>o ensure that we have sufficient training data, we try to have a higher upper bound of the number of the training data, which is depicted as min_faces_per_person.</w:t>
      </w:r>
    </w:p>
    <w:p>
      <w:r>
        <w:rPr>
          <w:i/>
          <w:iCs/>
        </w:rPr>
        <w:t>min_faces_per_person</w:t>
      </w:r>
      <w:r>
        <w:t xml:space="preserve"> = 80 (I do not tune this hyperparameter)</w:t>
      </w:r>
    </w:p>
    <w:p/>
    <w:p>
      <w:pPr>
        <w:rPr>
          <w:b/>
          <w:bCs/>
          <w:i/>
          <w:iCs/>
        </w:rPr>
      </w:pPr>
      <w:r>
        <w:rPr>
          <w:rFonts w:hint="eastAsia"/>
          <w:b/>
          <w:bCs/>
          <w:i/>
          <w:iCs/>
        </w:rPr>
        <w:t>N</w:t>
      </w:r>
      <w:r>
        <w:rPr>
          <w:b/>
          <w:bCs/>
          <w:i/>
          <w:iCs/>
        </w:rPr>
        <w:t>umerical results:</w:t>
      </w:r>
    </w:p>
    <w:p>
      <w:pPr>
        <w:rPr>
          <w:b/>
          <w:bCs/>
          <w:i/>
          <w:iCs/>
        </w:rPr>
      </w:pPr>
      <w:r>
        <w:rPr>
          <w:rFonts w:hint="eastAsia"/>
        </w:rPr>
        <w:t>T</w:t>
      </w:r>
      <w:r>
        <w:t xml:space="preserve">o figure out the influence of the depth of decision tree used as weak classifier, I set the </w:t>
      </w:r>
      <w:r>
        <w:rPr>
          <w:b/>
          <w:bCs/>
        </w:rPr>
        <w:t>max_depth</w:t>
      </w:r>
      <w:r>
        <w:t xml:space="preserve"> of the decision tree to be 1, 2, 3. The results show that, when </w:t>
      </w:r>
      <w:r>
        <w:rPr>
          <w:b/>
          <w:bCs/>
        </w:rPr>
        <w:t>max_depth = 2</w:t>
      </w:r>
      <w:r>
        <w:t>, the SAMME have the highest accuracy.(</w:t>
      </w:r>
      <w:r>
        <w:rPr>
          <w:b/>
          <w:bCs/>
        </w:rPr>
        <w:t>74.27%</w:t>
      </w:r>
      <w:r>
        <w:t>)</w:t>
      </w:r>
    </w:p>
    <w:p>
      <w:pPr>
        <w:jc w:val="left"/>
        <w:rPr>
          <w:rFonts w:hint="eastAsia"/>
        </w:rPr>
      </w:pPr>
      <w:r>
        <w:drawing>
          <wp:anchor distT="0" distB="0" distL="114300" distR="114300" simplePos="0" relativeHeight="251660288" behindDoc="0" locked="0" layoutInCell="1" allowOverlap="1">
            <wp:simplePos x="0" y="0"/>
            <wp:positionH relativeFrom="column">
              <wp:posOffset>129540</wp:posOffset>
            </wp:positionH>
            <wp:positionV relativeFrom="paragraph">
              <wp:posOffset>60325</wp:posOffset>
            </wp:positionV>
            <wp:extent cx="1581150" cy="1257300"/>
            <wp:effectExtent l="0" t="0" r="0" b="0"/>
            <wp:wrapSquare wrapText="bothSides"/>
            <wp:docPr id="8479337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718"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81150" cy="1257300"/>
                    </a:xfrm>
                    <a:prstGeom prst="rect">
                      <a:avLst/>
                    </a:prstGeom>
                    <a:noFill/>
                    <a:ln>
                      <a:noFill/>
                    </a:ln>
                  </pic:spPr>
                </pic:pic>
              </a:graphicData>
            </a:graphic>
          </wp:anchor>
        </w:drawing>
      </w:r>
      <w:r>
        <w:drawing>
          <wp:inline distT="0" distB="0" distL="0" distR="0">
            <wp:extent cx="1593850" cy="1266825"/>
            <wp:effectExtent l="0" t="0" r="6350" b="9525"/>
            <wp:docPr id="510274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74467"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22636" cy="1290289"/>
                    </a:xfrm>
                    <a:prstGeom prst="rect">
                      <a:avLst/>
                    </a:prstGeom>
                    <a:noFill/>
                    <a:ln>
                      <a:noFill/>
                    </a:ln>
                  </pic:spPr>
                </pic:pic>
              </a:graphicData>
            </a:graphic>
          </wp:inline>
        </w:drawing>
      </w:r>
      <w:r>
        <w:drawing>
          <wp:inline distT="0" distB="0" distL="0" distR="0">
            <wp:extent cx="1612900" cy="1282065"/>
            <wp:effectExtent l="0" t="0" r="6350" b="0"/>
            <wp:docPr id="5485730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73081"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17398" cy="1286123"/>
                    </a:xfrm>
                    <a:prstGeom prst="rect">
                      <a:avLst/>
                    </a:prstGeom>
                    <a:noFill/>
                    <a:ln>
                      <a:noFill/>
                    </a:ln>
                  </pic:spPr>
                </pic:pic>
              </a:graphicData>
            </a:graphic>
          </wp:inline>
        </w:drawing>
      </w:r>
    </w:p>
    <w:p>
      <w:pPr>
        <w:jc w:val="center"/>
        <w:rPr>
          <w:rFonts w:hint="eastAsia"/>
        </w:rPr>
      </w:pPr>
      <w:r>
        <w:rPr>
          <w:rFonts w:hint="eastAsia"/>
        </w:rPr>
        <w:t>F</w:t>
      </w:r>
      <w:r>
        <w:t>igure</w:t>
      </w:r>
      <w:r>
        <w:rPr>
          <w:rFonts w:hint="eastAsia"/>
          <w:lang w:val="en-US" w:eastAsia="zh-CN"/>
        </w:rPr>
        <w:t xml:space="preserve"> 2</w:t>
      </w:r>
      <w:r>
        <w:t>. From left to right, max_depth = 1, 2, 3</w:t>
      </w:r>
    </w:p>
    <w:p/>
    <w:p>
      <w:pPr>
        <w:rPr>
          <w:rFonts w:hint="eastAsia"/>
        </w:rPr>
      </w:pPr>
      <w:r>
        <w:t xml:space="preserve">To find the best feature choice, for different PCA </w:t>
      </w:r>
      <w:bookmarkStart w:id="3" w:name="OLE_LINK2"/>
      <w:r>
        <w:rPr>
          <w:b/>
          <w:bCs/>
        </w:rPr>
        <w:t>n_components</w:t>
      </w:r>
      <w:bookmarkEnd w:id="3"/>
      <w:r>
        <w:t xml:space="preserve"> which includes “100”, “500”, “1000”, I individually train SAMME with different </w:t>
      </w:r>
      <w:r>
        <w:rPr>
          <w:b/>
          <w:bCs/>
        </w:rPr>
        <w:t>M</w:t>
      </w:r>
      <w:r>
        <w:t xml:space="preserve"> ranging from 10~400, the stride is 10. (where max_depth = 2) We can see the dimension where we can get more profits is hard to find, but we can get a better result with </w:t>
      </w:r>
      <w:r>
        <w:rPr>
          <w:b/>
          <w:bCs/>
        </w:rPr>
        <w:t>n_components&lt;1000.</w:t>
      </w:r>
      <w:r>
        <w:t xml:space="preserve"> (The highest accuracy is </w:t>
      </w:r>
      <w:r>
        <w:rPr>
          <w:b/>
          <w:bCs/>
        </w:rPr>
        <w:t>76.41%</w:t>
      </w:r>
      <w:r>
        <w:t>)</w:t>
      </w:r>
    </w:p>
    <w:p>
      <w:pPr>
        <w:jc w:val="left"/>
      </w:pPr>
      <w:r>
        <w:drawing>
          <wp:anchor distT="0" distB="0" distL="114300" distR="114300" simplePos="0" relativeHeight="251659264" behindDoc="0" locked="0" layoutInCell="1" allowOverlap="1">
            <wp:simplePos x="0" y="0"/>
            <wp:positionH relativeFrom="column">
              <wp:posOffset>387985</wp:posOffset>
            </wp:positionH>
            <wp:positionV relativeFrom="paragraph">
              <wp:posOffset>6985</wp:posOffset>
            </wp:positionV>
            <wp:extent cx="1483360" cy="1179195"/>
            <wp:effectExtent l="0" t="0" r="2540" b="1905"/>
            <wp:wrapSquare wrapText="bothSides"/>
            <wp:docPr id="898105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05534"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3360" cy="1179195"/>
                    </a:xfrm>
                    <a:prstGeom prst="rect">
                      <a:avLst/>
                    </a:prstGeom>
                    <a:noFill/>
                    <a:ln>
                      <a:noFill/>
                    </a:ln>
                  </pic:spPr>
                </pic:pic>
              </a:graphicData>
            </a:graphic>
          </wp:anchor>
        </w:drawing>
      </w:r>
      <w:r>
        <w:rPr>
          <w:rFonts w:hint="eastAsia"/>
        </w:rPr>
        <w:drawing>
          <wp:inline distT="0" distB="0" distL="0" distR="0">
            <wp:extent cx="1482725" cy="1179195"/>
            <wp:effectExtent l="0" t="0" r="3175" b="1905"/>
            <wp:docPr id="2889154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15497"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42398" cy="1226486"/>
                    </a:xfrm>
                    <a:prstGeom prst="rect">
                      <a:avLst/>
                    </a:prstGeom>
                    <a:noFill/>
                    <a:ln>
                      <a:noFill/>
                    </a:ln>
                  </pic:spPr>
                </pic:pic>
              </a:graphicData>
            </a:graphic>
          </wp:inline>
        </w:drawing>
      </w:r>
      <w:r>
        <w:rPr>
          <w:rFonts w:hint="eastAsia"/>
        </w:rPr>
        <w:drawing>
          <wp:inline distT="0" distB="0" distL="0" distR="0">
            <wp:extent cx="1492885" cy="1187450"/>
            <wp:effectExtent l="0" t="0" r="0" b="0"/>
            <wp:docPr id="5413249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24949"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04365" cy="1196242"/>
                    </a:xfrm>
                    <a:prstGeom prst="rect">
                      <a:avLst/>
                    </a:prstGeom>
                    <a:noFill/>
                    <a:ln>
                      <a:noFill/>
                    </a:ln>
                  </pic:spPr>
                </pic:pic>
              </a:graphicData>
            </a:graphic>
          </wp:inline>
        </w:drawing>
      </w:r>
    </w:p>
    <w:p>
      <w:pPr>
        <w:jc w:val="center"/>
        <w:rPr>
          <w:rFonts w:hint="eastAsia"/>
        </w:rPr>
      </w:pPr>
      <w:r>
        <w:t>Figure</w:t>
      </w:r>
      <w:r>
        <w:rPr>
          <w:rFonts w:hint="eastAsia"/>
          <w:lang w:val="en-US" w:eastAsia="zh-CN"/>
        </w:rPr>
        <w:t xml:space="preserve"> 3</w:t>
      </w:r>
      <w:r>
        <w:t>. From left to right, n_components = 100, 500, 1000.</w:t>
      </w:r>
    </w:p>
    <w:p/>
    <w:p>
      <w:pPr>
        <w:rPr>
          <w:rFonts w:hint="eastAsia"/>
        </w:rPr>
      </w:pPr>
      <w:r>
        <w:rPr>
          <w:rFonts w:hint="eastAsia"/>
        </w:rPr>
        <w:t>C</w:t>
      </w:r>
      <w:r>
        <w:t xml:space="preserve">ompared with the results computed by sklearn.ensemble.AdaBoostClassifier. The results are not good as the algorithm above. The max accuracy is </w:t>
      </w:r>
      <w:r>
        <w:rPr>
          <w:b/>
          <w:bCs/>
        </w:rPr>
        <w:t>67.25%</w:t>
      </w:r>
      <w:r>
        <w:t>.</w:t>
      </w:r>
    </w:p>
    <w:p>
      <w:pPr>
        <w:jc w:val="center"/>
      </w:pPr>
      <w:r>
        <w:drawing>
          <wp:inline distT="0" distB="0" distL="0" distR="0">
            <wp:extent cx="1548765" cy="1195705"/>
            <wp:effectExtent l="0" t="0" r="0" b="4445"/>
            <wp:docPr id="6347934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93413" name="图片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54909" cy="1200481"/>
                    </a:xfrm>
                    <a:prstGeom prst="rect">
                      <a:avLst/>
                    </a:prstGeom>
                    <a:noFill/>
                    <a:ln>
                      <a:noFill/>
                    </a:ln>
                  </pic:spPr>
                </pic:pic>
              </a:graphicData>
            </a:graphic>
          </wp:inline>
        </w:drawing>
      </w:r>
    </w:p>
    <w:p>
      <w:pPr>
        <w:jc w:val="center"/>
        <w:rPr>
          <w:rFonts w:hint="eastAsia"/>
        </w:rPr>
      </w:pPr>
      <w:r>
        <w:t>Figure</w:t>
      </w:r>
      <w:r>
        <w:rPr>
          <w:rFonts w:hint="eastAsia"/>
          <w:lang w:val="en-US" w:eastAsia="zh-CN"/>
        </w:rPr>
        <w:t xml:space="preserve"> 4</w:t>
      </w:r>
      <w:r>
        <w:t xml:space="preserve">. </w:t>
      </w:r>
      <w:bookmarkStart w:id="4" w:name="OLE_LINK3"/>
      <w:bookmarkStart w:id="5" w:name="OLE_LINK4"/>
      <w:r>
        <w:t xml:space="preserve">Error rate </w:t>
      </w:r>
      <w:bookmarkEnd w:id="4"/>
      <w:r>
        <w:t>over all M</w:t>
      </w:r>
      <w:bookmarkEnd w:id="5"/>
    </w:p>
    <w:p>
      <w:pPr>
        <w:rPr>
          <w:b/>
          <w:bCs/>
          <w:i/>
          <w:iCs/>
        </w:rPr>
      </w:pPr>
      <w:r>
        <w:rPr>
          <w:rFonts w:hint="eastAsia"/>
          <w:b/>
          <w:bCs/>
          <w:i/>
          <w:iCs/>
        </w:rPr>
        <w:t>I</w:t>
      </w:r>
      <w:r>
        <w:rPr>
          <w:b/>
          <w:bCs/>
          <w:i/>
          <w:iCs/>
        </w:rPr>
        <w:t>nsights:</w:t>
      </w:r>
    </w:p>
    <w:p>
      <w:pPr>
        <w:rPr>
          <w:rFonts w:hint="eastAsia"/>
        </w:rPr>
      </w:pPr>
      <w:r>
        <w:rPr>
          <w:rFonts w:hint="eastAsia"/>
        </w:rPr>
        <w:t>T</w:t>
      </w:r>
      <w:r>
        <w:t>he face pictures may have some irrelevant information about the human face which may result in bad performance in the training process.</w:t>
      </w:r>
    </w:p>
    <w:p>
      <w:pPr>
        <w:rPr>
          <w:rFonts w:hint="eastAsia"/>
        </w:rPr>
      </w:pPr>
      <w:r>
        <w:rPr>
          <w:rFonts w:hint="eastAsia"/>
        </w:rPr>
        <w:t>I</w:t>
      </w:r>
      <w:r>
        <w:t xml:space="preserve"> firstly apply the simple two-class Adaboost on this multi-class problem, but it ends with extremely low accuracy(about 20%), which is just like I train a one-other classifier, then I transform the two-class version to multi-class version following </w:t>
      </w:r>
      <w:r>
        <w:fldChar w:fldCharType="begin"/>
      </w:r>
      <w:r>
        <w:instrText xml:space="preserve"> REF _Ref153531228 \r \h </w:instrText>
      </w:r>
      <w:r>
        <w:fldChar w:fldCharType="separate"/>
      </w:r>
      <w:r>
        <w:t>[5]</w:t>
      </w:r>
      <w:r>
        <w:fldChar w:fldCharType="end"/>
      </w:r>
      <w:r>
        <w:t>.</w:t>
      </w:r>
      <w:r>
        <w:rPr>
          <w:rFonts w:hint="eastAsia"/>
        </w:rPr>
        <w:t xml:space="preserve"> </w:t>
      </w:r>
      <w:r>
        <w:t>There is a problem about the result, the accuracy got from sklearn is lower than my algorithm. Actually, I do not know the exact reason behind this. I think it is because the standard algorithm stops when the test error reaches the plateau but I let the training process go on.</w:t>
      </w:r>
    </w:p>
    <w:p/>
    <w:p>
      <w:pPr>
        <w:rPr>
          <w:rFonts w:ascii="Times New Roman" w:hAnsi="Times New Roman" w:cs="Times New Roman"/>
          <w:b/>
          <w:bCs/>
          <w:sz w:val="24"/>
          <w:szCs w:val="24"/>
        </w:rPr>
      </w:pPr>
      <w:r>
        <w:rPr>
          <w:rFonts w:hint="eastAsia" w:ascii="Times New Roman" w:hAnsi="Times New Roman" w:cs="Times New Roman"/>
          <w:b/>
          <w:bCs/>
          <w:sz w:val="24"/>
          <w:szCs w:val="24"/>
        </w:rPr>
        <w:t xml:space="preserve">Weighted </w:t>
      </w:r>
      <w:r>
        <w:rPr>
          <w:rFonts w:ascii="Times New Roman" w:hAnsi="Times New Roman" w:cs="Times New Roman"/>
          <w:b/>
          <w:bCs/>
          <w:sz w:val="24"/>
          <w:szCs w:val="24"/>
        </w:rPr>
        <w:t>K-Nearest Neighbors Algorithm</w:t>
      </w:r>
      <w:r>
        <w:rPr>
          <w:rFonts w:hint="eastAsia" w:ascii="Times New Roman" w:hAnsi="Times New Roman" w:cs="Times New Roman"/>
          <w:b/>
          <w:bCs/>
          <w:sz w:val="24"/>
          <w:szCs w:val="24"/>
        </w:rPr>
        <w:t xml:space="preserve"> using k-d tree</w:t>
      </w:r>
    </w:p>
    <w:p>
      <w:pPr>
        <w:rPr>
          <w:rFonts w:ascii="Times New Roman" w:hAnsi="Times New Roman" w:cs="Times New Roman"/>
        </w:rPr>
      </w:pPr>
      <w:r>
        <w:rPr>
          <w:rFonts w:hint="eastAsia" w:ascii="Times New Roman" w:hAnsi="Times New Roman" w:cs="Times New Roman"/>
        </w:rPr>
        <w:t>The K-Nearest Neighbors Algorithm, also known as KNN, is a non-parametric, supervised learning classifier, which uses proximity to make classifications or predictions about the grouping of an individual data point</w:t>
      </w:r>
      <w:r>
        <w:rPr>
          <w:rFonts w:ascii="Times New Roman" w:hAnsi="Times New Roman" w:cs="Times New Roman"/>
        </w:rPr>
        <w:t xml:space="preserve"> [</w:t>
      </w:r>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 It depends on the assumption that similar points can be found near one another.</w:t>
      </w:r>
    </w:p>
    <w:p>
      <w:pPr>
        <w:rPr>
          <w:rFonts w:ascii="Times New Roman" w:hAnsi="Times New Roman" w:cs="Times New Roman"/>
        </w:rPr>
      </w:pPr>
      <w:r>
        <w:rPr>
          <w:rFonts w:ascii="Times New Roman" w:hAnsi="Times New Roman" w:cs="Times New Roman"/>
        </w:rPr>
        <w:t>In fact, we can think of the KNN algorithm as a</w:t>
      </w:r>
      <w:r>
        <w:rPr>
          <w:rFonts w:hint="eastAsia" w:ascii="Times New Roman" w:hAnsi="Times New Roman" w:cs="Times New Roman"/>
        </w:rPr>
        <w:t xml:space="preserve"> kind of</w:t>
      </w:r>
      <w:r>
        <w:rPr>
          <w:rFonts w:ascii="Times New Roman" w:hAnsi="Times New Roman" w:cs="Times New Roman"/>
        </w:rPr>
        <w:t xml:space="preserve"> boost algorithm</w:t>
      </w:r>
      <w:r>
        <w:rPr>
          <w:rFonts w:hint="eastAsia" w:ascii="Times New Roman" w:hAnsi="Times New Roman" w:cs="Times New Roman"/>
        </w:rPr>
        <w:t xml:space="preserve">, in which each training sample can be regarded as a weak classifier. In general, in the boost algorithm, we need to use the weak classifiers voting method to segment the feature space obtained by PCA, so as to achieve the purpose of classification. </w:t>
      </w:r>
    </w:p>
    <w:p>
      <w:pPr>
        <w:rPr>
          <w:rFonts w:ascii="Times New Roman" w:hAnsi="Times New Roman" w:cs="Times New Roman"/>
        </w:rPr>
      </w:pPr>
      <w:r>
        <w:rPr>
          <w:rFonts w:hint="eastAsia" w:ascii="Times New Roman" w:hAnsi="Times New Roman" w:cs="Times New Roman"/>
        </w:rPr>
        <w:t xml:space="preserve">It is easy to argue that Random Forest is another effective approach. However, the performance of random forest without parameter tuning is not ideal, whose accuracy is only about 50%. </w:t>
      </w:r>
    </w:p>
    <w:p>
      <w:pPr>
        <w:rPr>
          <w:rFonts w:ascii="Times New Roman" w:hAnsi="Times New Roman" w:cs="Times New Roman"/>
        </w:rPr>
      </w:pPr>
      <w:r>
        <w:rPr>
          <w:rFonts w:ascii="Times New Roman" w:hAnsi="Times New Roman" w:cs="Times New Roman"/>
        </w:rPr>
        <w:t>Why did this happen? Probably because of overfitting</w:t>
      </w:r>
      <w:r>
        <w:rPr>
          <w:rFonts w:hint="eastAsia" w:ascii="Times New Roman" w:hAnsi="Times New Roman" w:cs="Times New Roman"/>
        </w:rPr>
        <w:t>, but t</w:t>
      </w:r>
      <w:r>
        <w:rPr>
          <w:rFonts w:ascii="Times New Roman" w:hAnsi="Times New Roman" w:cs="Times New Roman"/>
        </w:rPr>
        <w:t>his</w:t>
      </w:r>
      <w:r>
        <w:rPr>
          <w:rFonts w:hint="eastAsia" w:ascii="Times New Roman" w:hAnsi="Times New Roman" w:cs="Times New Roman"/>
        </w:rPr>
        <w:t xml:space="preserve"> also</w:t>
      </w:r>
      <w:r>
        <w:rPr>
          <w:rFonts w:ascii="Times New Roman" w:hAnsi="Times New Roman" w:cs="Times New Roman"/>
        </w:rPr>
        <w:t xml:space="preserve"> may be related to the distribution of the data set. After a rough analysis of the data, the following problems can be found: If the number of samples of a certain category is too large and the variance is high, the classifier will inevitably be more inclined to classify the samples </w:t>
      </w:r>
      <w:r>
        <w:rPr>
          <w:rFonts w:hint="eastAsia" w:ascii="Times New Roman" w:hAnsi="Times New Roman" w:cs="Times New Roman"/>
        </w:rPr>
        <w:t>waiting for</w:t>
      </w:r>
      <w:r>
        <w:rPr>
          <w:rFonts w:ascii="Times New Roman" w:hAnsi="Times New Roman" w:cs="Times New Roman"/>
        </w:rPr>
        <w:t xml:space="preserve"> classified into this category when using </w:t>
      </w:r>
      <w:r>
        <w:rPr>
          <w:rFonts w:hint="eastAsia" w:ascii="Times New Roman" w:hAnsi="Times New Roman" w:cs="Times New Roman"/>
        </w:rPr>
        <w:t>RF</w:t>
      </w:r>
      <w:r>
        <w:rPr>
          <w:rFonts w:ascii="Times New Roman" w:hAnsi="Times New Roman" w:cs="Times New Roman"/>
        </w:rPr>
        <w:t xml:space="preserve"> algorithm for classification</w:t>
      </w:r>
      <w:r>
        <w:rPr>
          <w:rFonts w:hint="eastAsia" w:ascii="Times New Roman" w:hAnsi="Times New Roman" w:cs="Times New Roman"/>
        </w:rPr>
        <w:t xml:space="preserve"> task</w:t>
      </w:r>
      <w:r>
        <w:rPr>
          <w:rFonts w:ascii="Times New Roman" w:hAnsi="Times New Roman" w:cs="Times New Roman"/>
        </w:rPr>
        <w:t>.</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The</w:t>
      </w:r>
      <w:r>
        <w:rPr>
          <w:rFonts w:ascii="Times New Roman" w:hAnsi="Times New Roman" w:cs="Times New Roman"/>
        </w:rPr>
        <w:t xml:space="preserve"> solution</w:t>
      </w:r>
      <w:r>
        <w:rPr>
          <w:rFonts w:hint="eastAsia" w:ascii="Times New Roman" w:hAnsi="Times New Roman" w:cs="Times New Roman"/>
        </w:rPr>
        <w:t xml:space="preserve"> of A</w:t>
      </w:r>
      <w:r>
        <w:rPr>
          <w:rFonts w:ascii="Times New Roman" w:hAnsi="Times New Roman" w:cs="Times New Roman"/>
        </w:rPr>
        <w:t xml:space="preserve">daboost </w:t>
      </w:r>
      <w:r>
        <w:rPr>
          <w:rFonts w:hint="eastAsia" w:ascii="Times New Roman" w:hAnsi="Times New Roman" w:cs="Times New Roman"/>
        </w:rPr>
        <w:t>i</w:t>
      </w:r>
      <w:r>
        <w:rPr>
          <w:rFonts w:ascii="Times New Roman" w:hAnsi="Times New Roman" w:cs="Times New Roman"/>
        </w:rPr>
        <w:t>s to assign a smaller weight to such a weak classifier and combine them to produce a strong classifier. However, considering a new sample to be classified, based on the above hypothesis, the weight of a classifier that is far away from it in feature space should approach 0</w:t>
      </w:r>
      <w:r>
        <w:rPr>
          <w:rFonts w:hint="eastAsia" w:ascii="Times New Roman" w:hAnsi="Times New Roman" w:cs="Times New Roman"/>
        </w:rPr>
        <w:t>. Setting the weight of some weak classifiers to 0 in advance can solve some problems of the data set well, such as not converging to a local optimal solution that is far away in the feature space (because they are excluded in advance).</w:t>
      </w:r>
    </w:p>
    <w:p>
      <w:pPr>
        <w:rPr>
          <w:rFonts w:ascii="Times New Roman" w:hAnsi="Times New Roman" w:cs="Times New Roman"/>
        </w:rPr>
      </w:pPr>
      <w:r>
        <w:rPr>
          <w:rFonts w:hint="eastAsia" w:ascii="Times New Roman" w:hAnsi="Times New Roman" w:cs="Times New Roman"/>
        </w:rPr>
        <w:t>However, general KNN also has some problems. For example, for the selected K nearest neighbor points, KNN assumes that they all contribute equally to the classifier. But this obviously results in the classifier being less robust, because the noise points and the real classes have the same weight in the classifier, even if these noise points are far apart in the feature space.</w:t>
      </w:r>
    </w:p>
    <w:p>
      <w:pPr>
        <w:rPr>
          <w:rFonts w:ascii="Times New Roman" w:hAnsi="Times New Roman" w:cs="Times New Roman"/>
        </w:rPr>
      </w:pPr>
      <w:r>
        <w:rPr>
          <w:rFonts w:ascii="Times New Roman" w:hAnsi="Times New Roman" w:cs="Times New Roman"/>
        </w:rPr>
        <w:t>Therefore, assigning weights to K</w:t>
      </w:r>
      <w:r>
        <w:rPr>
          <w:rFonts w:hint="eastAsia" w:ascii="Times New Roman" w:hAnsi="Times New Roman" w:cs="Times New Roman"/>
        </w:rPr>
        <w:t>-</w:t>
      </w:r>
      <w:r>
        <w:rPr>
          <w:rFonts w:ascii="Times New Roman" w:hAnsi="Times New Roman" w:cs="Times New Roman"/>
        </w:rPr>
        <w:t>nearest neighbor points is a good choice</w:t>
      </w:r>
      <w:r>
        <w:rPr>
          <w:rFonts w:hint="eastAsia" w:ascii="Times New Roman" w:hAnsi="Times New Roman" w:cs="Times New Roman"/>
        </w:rPr>
        <w:t>. Our goal is to give higher weights to samples that are closer together, so we can set the weights as follows:</w:t>
      </w:r>
    </w:p>
    <w:p>
      <w:pPr>
        <w:rPr>
          <w:rFonts w:hAnsi="Cambria Math" w:cs="Times New Roman"/>
        </w:rPr>
      </w:pPr>
      <m:oMathPara>
        <m:oMath>
          <m:sSub>
            <m:sSubPr>
              <m:ctrlPr>
                <w:rPr>
                  <w:rFonts w:ascii="Cambria Math" w:hAnsi="Cambria Math" w:cs="Times New Roman"/>
                  <w:i/>
                </w:rPr>
              </m:ctrlPr>
            </m:sSubPr>
            <m:e>
              <m:r>
                <m:rPr/>
                <w:rPr>
                  <w:rFonts w:ascii="Cambria Math" w:hAnsi="Cambria Math" w:cs="Times New Roman"/>
                </w:rPr>
                <m:t>w</m:t>
              </m:r>
              <m:ctrlPr>
                <w:rPr>
                  <w:rFonts w:ascii="Cambria Math" w:hAnsi="Cambria Math" w:cs="Times New Roman"/>
                  <w:i/>
                </w:rPr>
              </m:ctrlPr>
            </m:e>
            <m:sub>
              <m:r>
                <m:rPr/>
                <w:rPr>
                  <w:rFonts w:ascii="Cambria Math" w:hAnsi="Cambria Math" w:cs="Times New Roman"/>
                </w:rPr>
                <m:t>n</m:t>
              </m:r>
              <m:ctrlPr>
                <w:rPr>
                  <w:rFonts w:ascii="Cambria Math" w:hAnsi="Cambria Math" w:cs="Times New Roman"/>
                  <w:i/>
                </w:rPr>
              </m:ctrlPr>
            </m:sub>
          </m:sSub>
          <m:r>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w:rPr>
                      <w:rFonts w:ascii="Cambria Math" w:hAnsi="Cambria Math" w:cs="Times New Roman"/>
                    </w:rPr>
                    <m:t>d</m:t>
                  </m:r>
                  <m:ctrlPr>
                    <w:rPr>
                      <w:rFonts w:ascii="Cambria Math" w:hAnsi="Cambria Math" w:cs="Times New Roman"/>
                      <w:i/>
                    </w:rPr>
                  </m:ctrlPr>
                </m:e>
                <m:sub>
                  <m:r>
                    <m:rPr/>
                    <w:rPr>
                      <w:rFonts w:ascii="Cambria Math" w:hAnsi="Cambria Math" w:cs="Times New Roman"/>
                    </w:rPr>
                    <m:t>n</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d</m:t>
                  </m:r>
                  <m:ctrlPr>
                    <w:rPr>
                      <w:rFonts w:ascii="Cambria Math" w:hAnsi="Cambria Math" w:cs="Times New Roman"/>
                      <w:i/>
                    </w:rPr>
                  </m:ctrlPr>
                </m:e>
                <m:sub>
                  <m:r>
                    <m:rPr/>
                    <w:rPr>
                      <w:rFonts w:ascii="Cambria Math" w:hAnsi="Cambria Math" w:cs="Times New Roman"/>
                    </w:rPr>
                    <m:t>min</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m:rPr/>
                    <w:rPr>
                      <w:rFonts w:ascii="Cambria Math" w:hAnsi="Cambria Math" w:cs="Times New Roman"/>
                    </w:rPr>
                    <m:t>d</m:t>
                  </m:r>
                  <m:ctrlPr>
                    <w:rPr>
                      <w:rFonts w:ascii="Cambria Math" w:hAnsi="Cambria Math" w:cs="Times New Roman"/>
                      <w:i/>
                    </w:rPr>
                  </m:ctrlPr>
                </m:e>
                <m:sub>
                  <m:r>
                    <m:rPr/>
                    <w:rPr>
                      <w:rFonts w:ascii="Cambria Math" w:hAnsi="Cambria Math" w:cs="Times New Roman"/>
                    </w:rPr>
                    <m:t>max</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d</m:t>
                  </m:r>
                  <m:ctrlPr>
                    <w:rPr>
                      <w:rFonts w:ascii="Cambria Math" w:hAnsi="Cambria Math" w:cs="Times New Roman"/>
                      <w:i/>
                    </w:rPr>
                  </m:ctrlPr>
                </m:e>
                <m:sub>
                  <m:r>
                    <m:rPr/>
                    <w:rPr>
                      <w:rFonts w:ascii="Cambria Math" w:hAnsi="Cambria Math" w:cs="Times New Roman"/>
                    </w:rPr>
                    <m:t>min</m:t>
                  </m:r>
                  <m:ctrlPr>
                    <w:rPr>
                      <w:rFonts w:ascii="Cambria Math" w:hAnsi="Cambria Math" w:cs="Times New Roman"/>
                      <w:i/>
                    </w:rPr>
                  </m:ctrlPr>
                </m:sub>
              </m:sSub>
              <m:ctrlPr>
                <w:rPr>
                  <w:rFonts w:ascii="Cambria Math" w:hAnsi="Cambria Math" w:cs="Times New Roman"/>
                  <w:i/>
                </w:rPr>
              </m:ctrlPr>
            </m:den>
          </m:f>
          <m:r>
            <m:rPr/>
            <w:rPr>
              <w:rFonts w:ascii="Cambria Math" w:hAnsi="Cambria Math" w:cs="Times New Roman"/>
            </w:rPr>
            <m:t xml:space="preserve">    , n</m:t>
          </m:r>
          <m:r>
            <m:rPr/>
            <w:rPr>
              <w:rFonts w:ascii="Cambria Math" w:hAnsi="Cambria Math" w:cs="Cambria Math"/>
            </w:rPr>
            <m:t>∈</m:t>
          </m:r>
          <m:r>
            <m:rPr/>
            <w:rPr>
              <w:rFonts w:ascii="Cambria Math" w:hAnsi="Cambria Math" w:cs="Times New Roman"/>
            </w:rPr>
            <m:t>[1, K]</m:t>
          </m:r>
        </m:oMath>
      </m:oMathPara>
    </w:p>
    <w:p>
      <w:pPr>
        <w:rPr>
          <w:rFonts w:ascii="Times New Roman" w:hAnsi="Times New Roman" w:cs="Times New Roman"/>
        </w:rPr>
      </w:pPr>
      <w:r>
        <w:rPr>
          <w:rFonts w:hint="eastAsia" w:ascii="Times New Roman" w:hAnsi="Times New Roman" w:cs="Times New Roman"/>
        </w:rPr>
        <w:t xml:space="preserve">For a point to be classified, the final result of the classifier </w:t>
      </w:r>
      <m:oMath>
        <m:r>
          <m:rPr>
            <m:sty m:val="p"/>
          </m:rPr>
          <w:rPr>
            <w:rFonts w:hint="eastAsia" w:ascii="Cambria Math" w:hAnsi="Cambria Math" w:cs="Times New Roman"/>
          </w:rPr>
          <m:t>C</m:t>
        </m:r>
      </m:oMath>
      <w:r>
        <w:rPr>
          <w:rFonts w:hint="eastAsia" w:ascii="Times New Roman" w:hAnsi="Times New Roman" w:cs="Times New Roman"/>
        </w:rPr>
        <w:t xml:space="preserve"> is:</w:t>
      </w:r>
    </w:p>
    <w:p>
      <w:pPr>
        <w:rPr>
          <w:rFonts w:hAnsi="Cambria Math" w:cs="Times New Roman"/>
        </w:rPr>
      </w:pPr>
      <m:oMathPara>
        <m:oMath>
          <m:r>
            <m:rPr>
              <m:sty m:val="p"/>
            </m:rPr>
            <w:rPr>
              <w:rFonts w:ascii="Cambria Math" w:hAnsi="Cambria Math" w:cs="Times New Roman"/>
            </w:rPr>
            <m:t>C=</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ctrlPr>
                    <w:rPr>
                      <w:rFonts w:ascii="Cambria Math" w:hAnsi="Cambria Math" w:cs="Times New Roman"/>
                    </w:rPr>
                  </m:ctrlPr>
                </m:e>
                <m:lim>
                  <m:sSub>
                    <m:sSubPr>
                      <m:ctrlPr>
                        <w:rPr>
                          <w:rFonts w:ascii="Cambria Math" w:hAnsi="Cambria Math" w:cs="Times New Roman"/>
                        </w:rPr>
                      </m:ctrlPr>
                    </m:sSubPr>
                    <m:e>
                      <m:r>
                        <m:rPr>
                          <m:sty m:val="p"/>
                        </m:rPr>
                        <w:rPr>
                          <w:rFonts w:ascii="Cambria Math" w:hAnsi="Cambria Math" w:cs="Times New Roman"/>
                        </w:rPr>
                        <m:t>C</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ctrlPr>
                    <w:rPr>
                      <w:rFonts w:ascii="Cambria Math" w:hAnsi="Cambria Math" w:cs="Times New Roman"/>
                    </w:rPr>
                  </m:ctrlPr>
                </m:lim>
              </m:limLow>
              <m:ctrlPr>
                <w:rPr>
                  <w:rFonts w:ascii="Cambria Math" w:hAnsi="Cambria Math" w:cs="Times New Roman"/>
                </w:rPr>
              </m:ctrlPr>
            </m:fName>
            <m:e>
              <m:nary>
                <m:naryPr>
                  <m:chr m:val="∑"/>
                  <m:limLoc m:val="undOvr"/>
                  <m:ctrlPr>
                    <w:rPr>
                      <w:rFonts w:ascii="Cambria Math" w:hAnsi="Cambria Math" w:cs="Times New Roman"/>
                    </w:rPr>
                  </m:ctrlPr>
                </m:naryPr>
                <m:sub>
                  <m:r>
                    <m:rPr>
                      <m:sty m:val="p"/>
                    </m:rPr>
                    <w:rPr>
                      <w:rFonts w:ascii="Cambria Math" w:hAnsi="Cambria Math" w:cs="Times New Roman"/>
                    </w:rPr>
                    <m:t>n=1</m:t>
                  </m:r>
                  <m:ctrlPr>
                    <w:rPr>
                      <w:rFonts w:ascii="Cambria Math" w:hAnsi="Cambria Math" w:cs="Times New Roman"/>
                    </w:rPr>
                  </m:ctrlPr>
                </m:sub>
                <m:sup>
                  <m:r>
                    <m:rPr>
                      <m:sty m:val="p"/>
                    </m:rPr>
                    <w:rPr>
                      <w:rFonts w:ascii="Cambria Math" w:hAnsi="Cambria Math" w:cs="Times New Roman"/>
                    </w:rPr>
                    <m:t>K</m:t>
                  </m:r>
                  <m:ctrlPr>
                    <w:rPr>
                      <w:rFonts w:ascii="Cambria Math" w:hAnsi="Cambria Math" w:cs="Times New Roman"/>
                    </w:rPr>
                  </m:ctrlPr>
                </m:sup>
                <m:e>
                  <m:sSub>
                    <m:sSubPr>
                      <m:ctrlPr>
                        <w:rPr>
                          <w:rFonts w:ascii="Cambria Math" w:hAnsi="Cambria Math" w:cs="Times New Roman"/>
                        </w:rPr>
                      </m:ctrlPr>
                    </m:sSubPr>
                    <m:e>
                      <m:r>
                        <m:rPr>
                          <m:sty m:val="p"/>
                        </m:rPr>
                        <w:rPr>
                          <w:rFonts w:ascii="Cambria Math" w:hAnsi="Cambria Math" w:cs="Times New Roman"/>
                        </w:rPr>
                        <m:t>w</m:t>
                      </m:r>
                      <m:ctrlPr>
                        <w:rPr>
                          <w:rFonts w:ascii="Cambria Math" w:hAnsi="Cambria Math" w:cs="Times New Roman"/>
                        </w:rPr>
                      </m:ctrlPr>
                    </m:e>
                    <m:sub>
                      <m:r>
                        <m:rPr>
                          <m:sty m:val="p"/>
                        </m:rPr>
                        <w:rPr>
                          <w:rFonts w:ascii="Cambria Math" w:hAnsi="Cambria Math" w:cs="Times New Roman"/>
                        </w:rPr>
                        <m:t>n</m:t>
                      </m:r>
                      <m:ctrlPr>
                        <w:rPr>
                          <w:rFonts w:ascii="Cambria Math" w:hAnsi="Cambria Math" w:cs="Times New Roman"/>
                        </w:rPr>
                      </m:ctrlPr>
                    </m:sub>
                  </m:sSub>
                  <m:r>
                    <m:rPr>
                      <m:sty m:val="p"/>
                    </m:rPr>
                    <w:rPr>
                      <w:rFonts w:ascii="Cambria Math" w:hAnsi="Cambria Math" w:cs="Times New Roman"/>
                    </w:rPr>
                    <m:t>∙sign(</m:t>
                  </m:r>
                  <m:sSub>
                    <m:sSubPr>
                      <m:ctrlPr>
                        <w:rPr>
                          <w:rFonts w:ascii="Cambria Math" w:hAnsi="Cambria Math" w:cs="Times New Roman"/>
                        </w:rPr>
                      </m:ctrlPr>
                    </m:sSubPr>
                    <m:e>
                      <m:r>
                        <m:rPr>
                          <m:sty m:val="p"/>
                        </m:rPr>
                        <w:rPr>
                          <w:rFonts w:ascii="Cambria Math" w:hAnsi="Cambria Math" w:cs="Times New Roman"/>
                        </w:rPr>
                        <m:t>s</m:t>
                      </m:r>
                      <m:ctrlPr>
                        <w:rPr>
                          <w:rFonts w:ascii="Cambria Math" w:hAnsi="Cambria Math" w:cs="Times New Roman"/>
                        </w:rPr>
                      </m:ctrlPr>
                    </m:e>
                    <m:sub>
                      <m:r>
                        <m:rPr>
                          <m:sty m:val="p"/>
                        </m:rPr>
                        <w:rPr>
                          <w:rFonts w:ascii="Cambria Math" w:hAnsi="Cambria Math" w:cs="Times New Roman"/>
                        </w:rPr>
                        <m:t>n</m:t>
                      </m:r>
                      <m:ctrlPr>
                        <w:rPr>
                          <w:rFonts w:ascii="Cambria Math" w:hAnsi="Cambria Math" w:cs="Times New Roman"/>
                        </w:rPr>
                      </m:ctrlPr>
                    </m:sub>
                  </m:sSub>
                  <m:r>
                    <m:rPr>
                      <m:sty m:val="p"/>
                    </m:rPr>
                    <w:rPr>
                      <w:rFonts w:ascii="Cambria Math" w:hAnsi="Cambria Math" w:cs="Times New Roman"/>
                    </w:rPr>
                    <m:t>ϵ</m:t>
                  </m:r>
                  <m:sSub>
                    <m:sSubPr>
                      <m:ctrlPr>
                        <w:rPr>
                          <w:rFonts w:ascii="Cambria Math" w:hAnsi="Cambria Math" w:cs="Times New Roman"/>
                        </w:rPr>
                      </m:ctrlPr>
                    </m:sSubPr>
                    <m:e>
                      <m:r>
                        <m:rPr>
                          <m:sty m:val="p"/>
                        </m:rPr>
                        <w:rPr>
                          <w:rFonts w:ascii="Cambria Math" w:hAnsi="Cambria Math" w:cs="Times New Roman"/>
                        </w:rPr>
                        <m:t>C</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r>
                    <m:rPr>
                      <m:sty m:val="p"/>
                    </m:rPr>
                    <w:rPr>
                      <w:rFonts w:ascii="Cambria Math" w:hAnsi="Cambria Math" w:cs="Times New Roman"/>
                    </w:rPr>
                    <m:t>)</m:t>
                  </m:r>
                  <m:ctrlPr>
                    <w:rPr>
                      <w:rFonts w:ascii="Cambria Math" w:hAnsi="Cambria Math" w:cs="Times New Roman"/>
                    </w:rPr>
                  </m:ctrlPr>
                </m:e>
              </m:nary>
              <m:ctrlPr>
                <w:rPr>
                  <w:rFonts w:ascii="Cambria Math" w:hAnsi="Cambria Math" w:cs="Times New Roman"/>
                </w:rPr>
              </m:ctrlPr>
            </m:e>
          </m:func>
          <m:r>
            <m:rPr>
              <m:sty m:val="p"/>
            </m:rPr>
            <w:rPr>
              <w:rFonts w:ascii="Cambria Math" w:hAnsi="Cambria Math" w:cs="Times New Roman"/>
            </w:rPr>
            <m:t xml:space="preserve">    , sign(b) = </m:t>
          </m:r>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cs="Times New Roman"/>
                    </w:rPr>
                    <m:t>1, b=true</m:t>
                  </m:r>
                  <m:ctrlPr>
                    <w:rPr>
                      <w:rFonts w:ascii="Cambria Math" w:hAnsi="Cambria Math" w:cs="Times New Roman"/>
                    </w:rPr>
                  </m:ctrlPr>
                </m:e>
                <m:e>
                  <m:r>
                    <m:rPr>
                      <m:sty m:val="p"/>
                    </m:rPr>
                    <w:rPr>
                      <w:rFonts w:ascii="Cambria Math" w:hAnsi="Cambria Math" w:cs="Times New Roman"/>
                    </w:rPr>
                    <m:t>0, b=false</m:t>
                  </m:r>
                  <m:ctrlPr>
                    <w:rPr>
                      <w:rFonts w:ascii="Cambria Math" w:hAnsi="Cambria Math" w:cs="Times New Roman"/>
                    </w:rPr>
                  </m:ctrlPr>
                </m:e>
              </m:eqArr>
              <m:ctrlPr>
                <w:rPr>
                  <w:rFonts w:ascii="Cambria Math" w:hAnsi="Cambria Math" w:cs="Times New Roman"/>
                </w:rPr>
              </m:ctrlPr>
            </m:e>
          </m:d>
        </m:oMath>
      </m:oMathPara>
    </w:p>
    <w:p>
      <w:pPr>
        <w:rPr>
          <w:rFonts w:ascii="Times New Roman" w:hAnsi="Times New Roman" w:cs="Times New Roman"/>
        </w:rPr>
      </w:pPr>
      <w:r>
        <w:rPr>
          <w:rFonts w:ascii="Times New Roman" w:hAnsi="Times New Roman" w:cs="Times New Roman"/>
        </w:rPr>
        <w:t xml:space="preserve">In order to improve the performance of KNN classifier, we can choose a data structure called </w:t>
      </w:r>
      <w:r>
        <w:rPr>
          <w:rFonts w:hint="eastAsia" w:ascii="Times New Roman" w:hAnsi="Times New Roman" w:cs="Times New Roman"/>
        </w:rPr>
        <w:t>k-d</w:t>
      </w:r>
      <w:r>
        <w:rPr>
          <w:rFonts w:ascii="Times New Roman" w:hAnsi="Times New Roman" w:cs="Times New Roman"/>
        </w:rPr>
        <w:t xml:space="preserve"> tree to store distance information on feature space and help us find K-nearest neighbors faster.</w:t>
      </w:r>
    </w:p>
    <w:p>
      <w:pPr>
        <w:rPr>
          <w:rFonts w:ascii="Times New Roman" w:hAnsi="Times New Roman" w:cs="Times New Roman"/>
        </w:rPr>
      </w:pPr>
      <w:r>
        <w:rPr>
          <w:rFonts w:ascii="Times New Roman" w:hAnsi="Times New Roman" w:cs="Times New Roman"/>
        </w:rPr>
        <w:t>The k-d tree is a binary tree in which every node is a k-dimensional point. Every non-leaf node can be thought of as implicitly generating a splitting hyperplane that divides the space into two parts, known as half-spaces. Points to the left of this hyperplane are represented by the left subtree of that node and points to the right of the hyperplane are represented by the right subtree. The hyperplane direction is chosen in the following way: every node in the tree is associated with one of the k dimensions, with the hyperplane perpendicular to that dimension's axis.</w:t>
      </w:r>
      <w:r>
        <w:rPr>
          <w:rFonts w:hint="eastAsia" w:ascii="Times New Roman" w:hAnsi="Times New Roman" w:cs="Times New Roman"/>
        </w:rPr>
        <w:t xml:space="preserve"> [4] With the k-d tree, only the </w:t>
      </w:r>
      <m:oMath>
        <m:r>
          <m:rPr>
            <m:sty m:val="p"/>
          </m:rPr>
          <w:rPr>
            <w:rFonts w:ascii="Cambria Math" w:hAnsi="Cambria Math" w:cs="Times New Roman"/>
          </w:rPr>
          <m:t>O(logn)</m:t>
        </m:r>
      </m:oMath>
      <w:r>
        <w:rPr>
          <w:rFonts w:hint="eastAsia" w:ascii="Times New Roman" w:hAnsi="Times New Roman" w:cs="Times New Roman"/>
        </w:rPr>
        <w:t xml:space="preserve"> time overhead is required to query the K-nearest neighbor. </w:t>
      </w:r>
    </w:p>
    <w:p>
      <w:pPr>
        <w:rPr>
          <w:rFonts w:ascii="Times New Roman" w:hAnsi="Times New Roman" w:cs="Times New Roman"/>
        </w:rPr>
      </w:pPr>
      <w:r>
        <w:rPr>
          <w:rFonts w:ascii="Times New Roman" w:hAnsi="Times New Roman" w:cs="Times New Roman"/>
        </w:rPr>
        <w:t>The use of k</w:t>
      </w:r>
      <w:r>
        <w:rPr>
          <w:rFonts w:hint="eastAsia" w:ascii="Times New Roman" w:hAnsi="Times New Roman" w:cs="Times New Roman"/>
        </w:rPr>
        <w:t>-</w:t>
      </w:r>
      <w:r>
        <w:rPr>
          <w:rFonts w:ascii="Times New Roman" w:hAnsi="Times New Roman" w:cs="Times New Roman"/>
        </w:rPr>
        <w:t>d tree reflects the commonality of KNN and FLDA. The process of querying k-nearest neighbors can be thought of as a process of splitting feature Spaces using hyperplanes, although the "hyperplanes" used by KNN are rougher</w:t>
      </w:r>
      <w:r>
        <w:rPr>
          <w:rFonts w:hint="eastAsia" w:ascii="Times New Roman" w:hAnsi="Times New Roman" w:cs="Times New Roman"/>
        </w:rPr>
        <w:t xml:space="preserve"> and non-parametric.</w:t>
      </w:r>
    </w:p>
    <w:p>
      <w:pPr>
        <w:rPr>
          <w:rFonts w:ascii="Times New Roman" w:hAnsi="Times New Roman" w:cs="Times New Roman"/>
        </w:rPr>
      </w:pPr>
    </w:p>
    <w:p>
      <w:pPr>
        <w:rPr>
          <w:rFonts w:hAnsi="Cambria Math" w:cs="Times New Roman"/>
        </w:rPr>
      </w:pPr>
      <w:r>
        <w:rPr>
          <w:rFonts w:hint="eastAsia" w:hAnsi="Cambria Math" w:cs="Times New Roman"/>
          <w:b/>
          <w:bCs/>
        </w:rPr>
        <w:t>Results:</w:t>
      </w:r>
      <w:r>
        <w:rPr>
          <w:rFonts w:hint="eastAsia" w:hAnsi="Cambria Math" w:cs="Times New Roman"/>
        </w:rPr>
        <w:t xml:space="preserve"> The overall error of our method is 3</w:t>
      </w:r>
      <w:r>
        <w:rPr>
          <w:rFonts w:hint="eastAsia" w:hAnsi="Cambria Math" w:cs="Times New Roman"/>
          <w:lang w:val="en-US" w:eastAsia="zh-CN"/>
        </w:rPr>
        <w:t>1.57</w:t>
      </w:r>
      <w:r>
        <w:rPr>
          <w:rFonts w:hint="eastAsia" w:hAnsi="Cambria Math" w:cs="Times New Roman"/>
        </w:rPr>
        <w:t>% while use KNN in sklearn without parameter tuning the accuracy is 35.96%. We think we have achieved a good performance.</w:t>
      </w:r>
    </w:p>
    <w:p>
      <w:pPr>
        <w:rPr>
          <w:rFonts w:hAnsi="Cambria Math" w:cs="Times New Roman"/>
        </w:rPr>
      </w:pPr>
      <w:r>
        <w:rPr>
          <w:rFonts w:hAnsi="Cambria Math" w:cs="Times New Roman"/>
        </w:rPr>
        <w:t>In terms of time overhead</w:t>
      </w:r>
      <w:r>
        <w:rPr>
          <w:rFonts w:hint="eastAsia" w:hAnsi="Cambria Math" w:cs="Times New Roman"/>
        </w:rPr>
        <w:t>, we compare the direct K-nearest neighbor search method with the KNN method using k-d tree, and find that the method using k-d tree is much better than the direct search method in time, and is close to the method given by sklearn. Our results are as follows:</w:t>
      </w:r>
    </w:p>
    <w:p>
      <w:pPr>
        <w:jc w:val="center"/>
        <w:rPr>
          <w:rFonts w:hAnsi="Cambria Math" w:cs="Times New Roman"/>
        </w:rPr>
      </w:pPr>
      <w:r>
        <w:drawing>
          <wp:inline distT="0" distB="0" distL="114300" distR="114300">
            <wp:extent cx="2265045" cy="177355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265045" cy="1773555"/>
                    </a:xfrm>
                    <a:prstGeom prst="rect">
                      <a:avLst/>
                    </a:prstGeom>
                    <a:noFill/>
                    <a:ln>
                      <a:noFill/>
                    </a:ln>
                  </pic:spPr>
                </pic:pic>
              </a:graphicData>
            </a:graphic>
          </wp:inline>
        </w:drawing>
      </w:r>
      <w:r>
        <w:drawing>
          <wp:inline distT="0" distB="0" distL="114300" distR="114300">
            <wp:extent cx="2197100" cy="1775460"/>
            <wp:effectExtent l="0" t="0" r="1270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197100" cy="1775460"/>
                    </a:xfrm>
                    <a:prstGeom prst="rect">
                      <a:avLst/>
                    </a:prstGeom>
                    <a:noFill/>
                    <a:ln>
                      <a:noFill/>
                    </a:ln>
                  </pic:spPr>
                </pic:pic>
              </a:graphicData>
            </a:graphic>
          </wp:inline>
        </w:drawing>
      </w:r>
    </w:p>
    <w:p>
      <w:r>
        <w:rPr>
          <w:rFonts w:ascii="Times New Roman" w:hAnsi="Times New Roman" w:cs="Times New Roman"/>
        </w:rPr>
        <w:t xml:space="preserve">However, as a non-parametric method, KNN's results are obviously rough, and its results depend heavily on training samples, </w:t>
      </w:r>
      <w:r>
        <w:rPr>
          <w:rFonts w:hint="eastAsia" w:ascii="Times New Roman" w:hAnsi="Times New Roman" w:cs="Times New Roman"/>
        </w:rPr>
        <w:t>and</w:t>
      </w:r>
      <w:r>
        <w:rPr>
          <w:rFonts w:ascii="Times New Roman" w:hAnsi="Times New Roman" w:cs="Times New Roman"/>
        </w:rPr>
        <w:t xml:space="preserve"> is eas</w:t>
      </w:r>
      <w:r>
        <w:rPr>
          <w:rFonts w:hint="eastAsia" w:ascii="Times New Roman" w:hAnsi="Times New Roman" w:cs="Times New Roman"/>
        </w:rPr>
        <w:t>ier</w:t>
      </w:r>
      <w:r>
        <w:rPr>
          <w:rFonts w:ascii="Times New Roman" w:hAnsi="Times New Roman" w:cs="Times New Roman"/>
        </w:rPr>
        <w:t xml:space="preserve"> to overfit</w:t>
      </w:r>
    </w:p>
    <w:p>
      <w:pPr>
        <w:rPr>
          <w:rFonts w:hint="eastAsia"/>
        </w:rPr>
      </w:pPr>
    </w:p>
    <w:p>
      <w:r>
        <w:rPr>
          <w:rFonts w:hint="eastAsia"/>
        </w:rPr>
        <w:t>R</w:t>
      </w:r>
      <w:r>
        <w:t>eference</w:t>
      </w:r>
      <w:r>
        <w:rPr>
          <w:rFonts w:hint="eastAsia"/>
          <w:lang w:val="en-US" w:eastAsia="zh-CN"/>
        </w:rPr>
        <w:t>s</w:t>
      </w:r>
      <w:r>
        <w:t>:</w:t>
      </w:r>
    </w:p>
    <w:p>
      <w:pPr>
        <w:pStyle w:val="9"/>
        <w:numPr>
          <w:ilvl w:val="0"/>
          <w:numId w:val="2"/>
        </w:numPr>
        <w:ind w:firstLineChars="0"/>
      </w:pPr>
      <w:bookmarkStart w:id="6" w:name="_Ref153531228"/>
      <w:r>
        <w:rPr>
          <w:rFonts w:ascii="Times New Roman" w:hAnsi="Times New Roman" w:eastAsia="Arial" w:cs="Times New Roman"/>
          <w:color w:val="4EA1DB"/>
          <w:sz w:val="24"/>
          <w:szCs w:val="24"/>
          <w:shd w:val="clear" w:color="auto" w:fill="FFFFFF"/>
        </w:rPr>
        <w:fldChar w:fldCharType="begin"/>
      </w:r>
      <w:r>
        <w:rPr>
          <w:rFonts w:ascii="Times New Roman" w:hAnsi="Times New Roman" w:eastAsia="Arial" w:cs="Times New Roman"/>
          <w:color w:val="4EA1DB"/>
          <w:sz w:val="24"/>
          <w:szCs w:val="24"/>
          <w:shd w:val="clear" w:color="auto" w:fill="FFFFFF"/>
        </w:rPr>
        <w:instrText xml:space="preserve"> HYPERLINK "http://vis-www.cs.umass.edu/lfw/" </w:instrText>
      </w:r>
      <w:r>
        <w:rPr>
          <w:rFonts w:ascii="Times New Roman" w:hAnsi="Times New Roman" w:eastAsia="Arial" w:cs="Times New Roman"/>
          <w:color w:val="4EA1DB"/>
          <w:sz w:val="24"/>
          <w:szCs w:val="24"/>
          <w:shd w:val="clear" w:color="auto" w:fill="FFFFFF"/>
        </w:rPr>
        <w:fldChar w:fldCharType="separate"/>
      </w:r>
      <w:r>
        <w:rPr>
          <w:rStyle w:val="8"/>
          <w:rFonts w:ascii="Times New Roman" w:hAnsi="Times New Roman" w:eastAsia="Arial" w:cs="Times New Roman"/>
          <w:color w:val="4EA1DB"/>
          <w:sz w:val="24"/>
          <w:szCs w:val="24"/>
          <w:shd w:val="clear" w:color="auto" w:fill="FFFFFF"/>
        </w:rPr>
        <w:t>http://vis-www.cs.umass.edu/lfw/</w:t>
      </w:r>
      <w:r>
        <w:rPr>
          <w:rFonts w:ascii="Times New Roman" w:hAnsi="Times New Roman" w:eastAsia="Arial" w:cs="Times New Roman"/>
          <w:color w:val="4EA1DB"/>
          <w:sz w:val="24"/>
          <w:szCs w:val="24"/>
          <w:shd w:val="clear" w:color="auto" w:fill="FFFFFF"/>
        </w:rPr>
        <w:fldChar w:fldCharType="end"/>
      </w:r>
    </w:p>
    <w:p>
      <w:pPr>
        <w:pStyle w:val="9"/>
        <w:numPr>
          <w:ilvl w:val="0"/>
          <w:numId w:val="2"/>
        </w:numPr>
        <w:ind w:firstLineChars="0"/>
      </w:pPr>
      <w:r>
        <w:rPr>
          <w:rFonts w:hint="eastAsia"/>
        </w:rPr>
        <w:t xml:space="preserve">C. W. Hsu and C. J. Lin. 2002. A comparison of methods for multi-class support vector machines. IEEE Trans. Neural Networks. 13, 2, 415-425. </w:t>
      </w:r>
    </w:p>
    <w:p>
      <w:pPr>
        <w:pStyle w:val="9"/>
        <w:numPr>
          <w:ilvl w:val="0"/>
          <w:numId w:val="2"/>
        </w:numPr>
        <w:ind w:firstLineChars="0"/>
      </w:pPr>
      <w:r>
        <w:fldChar w:fldCharType="begin"/>
      </w:r>
      <w:r>
        <w:instrText xml:space="preserve"> HYPERLINK "https://www.ibm.com/topics/knn" </w:instrText>
      </w:r>
      <w:r>
        <w:fldChar w:fldCharType="separate"/>
      </w:r>
      <w:r>
        <w:rPr>
          <w:rStyle w:val="8"/>
          <w:rFonts w:hint="eastAsia" w:ascii="Times New Roman" w:hAnsi="Times New Roman" w:eastAsia="Arial" w:cs="Times New Roman"/>
          <w:color w:val="4EA1DB"/>
          <w:sz w:val="24"/>
          <w:szCs w:val="24"/>
          <w:shd w:val="clear" w:color="auto" w:fill="FFFFFF"/>
        </w:rPr>
        <w:t>https://www.ibm.com/topics/knn</w:t>
      </w:r>
      <w:r>
        <w:rPr>
          <w:rStyle w:val="8"/>
          <w:rFonts w:hint="eastAsia" w:ascii="Times New Roman" w:hAnsi="Times New Roman" w:eastAsia="Arial" w:cs="Times New Roman"/>
          <w:color w:val="4EA1DB"/>
          <w:sz w:val="24"/>
          <w:szCs w:val="24"/>
          <w:shd w:val="clear" w:color="auto" w:fill="FFFFFF"/>
        </w:rPr>
        <w:fldChar w:fldCharType="end"/>
      </w:r>
    </w:p>
    <w:p>
      <w:pPr>
        <w:pStyle w:val="9"/>
        <w:numPr>
          <w:ilvl w:val="0"/>
          <w:numId w:val="2"/>
        </w:numPr>
        <w:ind w:firstLineChars="0"/>
        <w:rPr>
          <w:rFonts w:hint="eastAsia"/>
        </w:rPr>
      </w:pPr>
      <w:r>
        <w:fldChar w:fldCharType="begin"/>
      </w:r>
      <w:r>
        <w:instrText xml:space="preserve"> HYPERLINK "https://en.wikipedia.org/wiki/K-d_tree" </w:instrText>
      </w:r>
      <w:r>
        <w:fldChar w:fldCharType="separate"/>
      </w:r>
      <w:r>
        <w:rPr>
          <w:rStyle w:val="8"/>
          <w:rFonts w:hint="eastAsia" w:ascii="Times New Roman" w:hAnsi="Times New Roman" w:eastAsia="Arial" w:cs="Times New Roman"/>
          <w:color w:val="4EA1DB"/>
          <w:sz w:val="24"/>
          <w:szCs w:val="24"/>
          <w:shd w:val="clear" w:color="auto" w:fill="FFFFFF"/>
        </w:rPr>
        <w:t>https://en.wikipedia.org/wiki/K-d_tree</w:t>
      </w:r>
      <w:r>
        <w:rPr>
          <w:rStyle w:val="8"/>
          <w:rFonts w:hint="eastAsia" w:ascii="Times New Roman" w:hAnsi="Times New Roman" w:eastAsia="Arial" w:cs="Times New Roman"/>
          <w:color w:val="4EA1DB"/>
          <w:sz w:val="24"/>
          <w:szCs w:val="24"/>
          <w:shd w:val="clear" w:color="auto" w:fill="FFFFFF"/>
        </w:rPr>
        <w:fldChar w:fldCharType="end"/>
      </w:r>
    </w:p>
    <w:p>
      <w:pPr>
        <w:pStyle w:val="9"/>
        <w:numPr>
          <w:ilvl w:val="0"/>
          <w:numId w:val="2"/>
        </w:numPr>
        <w:ind w:firstLineChars="0"/>
        <w:rPr>
          <w:rFonts w:hint="eastAsia"/>
        </w:rPr>
      </w:pPr>
      <w:r>
        <w:rPr>
          <w:rFonts w:ascii="Arial" w:hAnsi="Arial" w:cs="Arial"/>
          <w:color w:val="222222"/>
          <w:sz w:val="20"/>
          <w:szCs w:val="20"/>
          <w:shd w:val="clear" w:color="auto" w:fill="FFFFFF"/>
        </w:rPr>
        <w:t>Hastie T, Rosset S, Zhu J, et al. Multi-class adaboost[J]. Statistics and its Interface, 2009, 2(3): 349-360.</w:t>
      </w:r>
      <w:bookmarkEnd w:id="6"/>
    </w:p>
    <w:p>
      <w:pPr>
        <w:pStyle w:val="9"/>
        <w:numPr>
          <w:ilvl w:val="0"/>
          <w:numId w:val="2"/>
        </w:numPr>
        <w:ind w:firstLineChars="0"/>
        <w:rPr>
          <w:rFonts w:hint="eastAsia"/>
        </w:rPr>
      </w:pPr>
      <w:r>
        <w:fldChar w:fldCharType="begin"/>
      </w:r>
      <w:r>
        <w:instrText xml:space="preserve"> HYPERLINK "https://github.com/jaimeps/adaboost-implementation" </w:instrText>
      </w:r>
      <w:r>
        <w:fldChar w:fldCharType="separate"/>
      </w:r>
      <w:bookmarkStart w:id="7" w:name="_Ref153549673"/>
      <w:r>
        <w:rPr>
          <w:rStyle w:val="8"/>
        </w:rPr>
        <w:t>https://github.com/jaimeps/adaboost-implementation</w:t>
      </w:r>
      <w:bookmarkEnd w:id="7"/>
      <w:r>
        <w:rPr>
          <w:rStyle w:val="8"/>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AC141E"/>
    <w:multiLevelType w:val="multilevel"/>
    <w:tmpl w:val="54AC141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3DE76E7"/>
    <w:multiLevelType w:val="multilevel"/>
    <w:tmpl w:val="63DE76E7"/>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2MDIwZGM3ZDAwM2Y0Y2M0NGFkYjRlMTUxZDU1NjUifQ=="/>
  </w:docVars>
  <w:rsids>
    <w:rsidRoot w:val="006330B9"/>
    <w:rsid w:val="00092A2B"/>
    <w:rsid w:val="000C7A41"/>
    <w:rsid w:val="00364754"/>
    <w:rsid w:val="003654D3"/>
    <w:rsid w:val="004653CA"/>
    <w:rsid w:val="00474E31"/>
    <w:rsid w:val="0048457B"/>
    <w:rsid w:val="0048731E"/>
    <w:rsid w:val="00495DB6"/>
    <w:rsid w:val="004F74E6"/>
    <w:rsid w:val="00595D60"/>
    <w:rsid w:val="00600B6C"/>
    <w:rsid w:val="006330B9"/>
    <w:rsid w:val="007914F9"/>
    <w:rsid w:val="0080505C"/>
    <w:rsid w:val="0080792B"/>
    <w:rsid w:val="00813B2B"/>
    <w:rsid w:val="008947BA"/>
    <w:rsid w:val="008A0FAF"/>
    <w:rsid w:val="009A4662"/>
    <w:rsid w:val="009B0C7B"/>
    <w:rsid w:val="00B21174"/>
    <w:rsid w:val="00B406A3"/>
    <w:rsid w:val="00BD0769"/>
    <w:rsid w:val="00BD5F79"/>
    <w:rsid w:val="00C34A12"/>
    <w:rsid w:val="00CA6058"/>
    <w:rsid w:val="00D8083D"/>
    <w:rsid w:val="00D9279E"/>
    <w:rsid w:val="00E222B6"/>
    <w:rsid w:val="00F34F7B"/>
    <w:rsid w:val="00F50E05"/>
    <w:rsid w:val="079A524B"/>
    <w:rsid w:val="084C7D93"/>
    <w:rsid w:val="0CD45C4C"/>
    <w:rsid w:val="1E5E181A"/>
    <w:rsid w:val="202820DF"/>
    <w:rsid w:val="431B01C4"/>
    <w:rsid w:val="4C2B5E5B"/>
    <w:rsid w:val="54E1305C"/>
    <w:rsid w:val="58AC2BA6"/>
    <w:rsid w:val="7854486B"/>
    <w:rsid w:val="7D07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4"/>
    <w:qFormat/>
    <w:uiPriority w:val="0"/>
    <w:pPr>
      <w:spacing w:before="180" w:after="180"/>
    </w:pPr>
  </w:style>
  <w:style w:type="paragraph" w:styleId="4">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Unresolved Mention"/>
    <w:basedOn w:val="7"/>
    <w:semiHidden/>
    <w:unhideWhenUsed/>
    <w:qFormat/>
    <w:uiPriority w:val="99"/>
    <w:rPr>
      <w:color w:val="605E5C"/>
      <w:shd w:val="clear" w:color="auto" w:fill="E1DFDD"/>
    </w:rPr>
  </w:style>
  <w:style w:type="character" w:styleId="11">
    <w:name w:val="Placeholder Text"/>
    <w:basedOn w:val="7"/>
    <w:semiHidden/>
    <w:qFormat/>
    <w:uiPriority w:val="99"/>
    <w:rPr>
      <w:color w:val="666666"/>
    </w:rPr>
  </w:style>
  <w:style w:type="character" w:customStyle="1" w:styleId="12">
    <w:name w:val="HTML 预设格式 字符"/>
    <w:basedOn w:val="7"/>
    <w:link w:val="4"/>
    <w:semiHidden/>
    <w:qFormat/>
    <w:uiPriority w:val="99"/>
    <w:rPr>
      <w:rFonts w:ascii="宋体" w:hAnsi="宋体" w:eastAsia="宋体" w:cs="宋体"/>
      <w:kern w:val="0"/>
      <w:sz w:val="24"/>
      <w:szCs w:val="24"/>
    </w:rPr>
  </w:style>
  <w:style w:type="character" w:customStyle="1" w:styleId="13">
    <w:name w:val="标题 2 字符"/>
    <w:basedOn w:val="7"/>
    <w:link w:val="2"/>
    <w:qFormat/>
    <w:uiPriority w:val="9"/>
    <w:rPr>
      <w:rFonts w:asciiTheme="majorHAnsi" w:hAnsiTheme="majorHAnsi" w:eastAsiaTheme="majorEastAsia" w:cstheme="majorBidi"/>
      <w:b/>
      <w:bCs/>
      <w:sz w:val="32"/>
      <w:szCs w:val="32"/>
    </w:rPr>
  </w:style>
  <w:style w:type="character" w:customStyle="1" w:styleId="14">
    <w:name w:val="正文文本 字符"/>
    <w:basedOn w:val="7"/>
    <w:link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27BF1-541F-41B4-AD19-0B6A1E418D32}">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2309</Words>
  <Characters>10520</Characters>
  <Lines>84</Lines>
  <Paragraphs>23</Paragraphs>
  <TotalTime>2</TotalTime>
  <ScaleCrop>false</ScaleCrop>
  <LinksUpToDate>false</LinksUpToDate>
  <CharactersWithSpaces>12388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2023-12-13T13:13:00Z</dcterms:created>
  <dc:creator>亦驰 张</dc:creator>
  <cp:lastModifiedBy>咕哒子</cp:lastModifiedBy>
  <dcterms:modified xsi:type="dcterms:W3CDTF">2023-12-15T14:02:09Z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86757D368CA2415E94DA546E8641F1E4_12</vt:lpwstr>
  </property>
</Properties>
</file>