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BCAA8">
      <w:pPr>
        <w:pStyle w:val="2"/>
        <w:keepNext w:val="0"/>
        <w:keepLines w:val="0"/>
        <w:widowControl/>
        <w:suppressLineNumbers w:val="0"/>
      </w:pPr>
      <w:r>
        <w:t>1. Chartered Institute of Procurement &amp; Supply (CIPS) Programs in China</w:t>
      </w:r>
    </w:p>
    <w:p w14:paraId="437B8BF4">
      <w:pPr>
        <w:pStyle w:val="5"/>
        <w:keepNext w:val="0"/>
        <w:keepLines w:val="0"/>
        <w:widowControl/>
        <w:suppressLineNumbers w:val="0"/>
      </w:pPr>
      <w:r>
        <w:rPr>
          <w:rStyle w:val="6"/>
        </w:rPr>
        <w:t>Institution/Organizer:</w:t>
      </w:r>
      <w:r>
        <w:t xml:space="preserve"> Chartered Institute of Procurement &amp; Supply (CIPS) in collaboration with local training partners and universities</w:t>
      </w:r>
    </w:p>
    <w:p w14:paraId="255548DE">
      <w:pPr>
        <w:pStyle w:val="5"/>
        <w:keepNext w:val="0"/>
        <w:keepLines w:val="0"/>
        <w:widowControl/>
        <w:suppressLineNumbers w:val="0"/>
      </w:pPr>
      <w:r>
        <w:rPr>
          <w:rStyle w:val="6"/>
        </w:rPr>
        <w:t>Program Description:</w:t>
      </w:r>
    </w:p>
    <w:p w14:paraId="108707ED">
      <w:pPr>
        <w:keepNext w:val="0"/>
        <w:keepLines w:val="0"/>
        <w:widowControl/>
        <w:numPr>
          <w:ilvl w:val="0"/>
          <w:numId w:val="1"/>
        </w:numPr>
        <w:suppressLineNumbers w:val="0"/>
        <w:spacing w:before="0" w:beforeAutospacing="1" w:after="0" w:afterAutospacing="1"/>
        <w:ind w:left="720" w:hanging="360"/>
      </w:pPr>
      <w:r>
        <w:t>CIPS is a globally recognized professional body for procurement and supply chain management. It offers multi-level certifications (from entry-level to advanced professional levels).</w:t>
      </w:r>
    </w:p>
    <w:p w14:paraId="1D10EDC4">
      <w:pPr>
        <w:keepNext w:val="0"/>
        <w:keepLines w:val="0"/>
        <w:widowControl/>
        <w:numPr>
          <w:ilvl w:val="0"/>
          <w:numId w:val="1"/>
        </w:numPr>
        <w:suppressLineNumbers w:val="0"/>
        <w:spacing w:before="0" w:beforeAutospacing="1" w:after="0" w:afterAutospacing="1"/>
        <w:ind w:left="720" w:hanging="360"/>
      </w:pPr>
      <w:r>
        <w:t>In China, CIPS has partnered with local institutions (e.g., training centers, some university continuing education departments) to provide preparatory courses and examinations.</w:t>
      </w:r>
    </w:p>
    <w:p w14:paraId="77913F86">
      <w:pPr>
        <w:keepNext w:val="0"/>
        <w:keepLines w:val="0"/>
        <w:widowControl/>
        <w:numPr>
          <w:ilvl w:val="0"/>
          <w:numId w:val="1"/>
        </w:numPr>
        <w:suppressLineNumbers w:val="0"/>
        <w:spacing w:before="0" w:beforeAutospacing="1" w:after="0" w:afterAutospacing="1"/>
        <w:ind w:left="720" w:hanging="360"/>
      </w:pPr>
      <w:r>
        <w:t>Although not “UN procurement” per se, CIPS standards align with many international procurement best practices, including ethics, sustainability, and risk management—core elements of UN procurement as well.</w:t>
      </w:r>
    </w:p>
    <w:p w14:paraId="3FD639DD">
      <w:pPr>
        <w:keepNext w:val="0"/>
        <w:keepLines w:val="0"/>
        <w:widowControl/>
        <w:numPr>
          <w:ilvl w:val="0"/>
          <w:numId w:val="1"/>
        </w:numPr>
        <w:suppressLineNumbers w:val="0"/>
        <w:spacing w:before="0" w:beforeAutospacing="1" w:after="0" w:afterAutospacing="1"/>
        <w:ind w:left="720" w:hanging="360"/>
      </w:pPr>
      <w:r>
        <w:t>CIPS qualifications are recognized by many international organizations, including various UN agencies, which often list CIPS as a preferred credential in procurement job vacancies.</w:t>
      </w:r>
    </w:p>
    <w:p w14:paraId="11E01484">
      <w:pPr>
        <w:pStyle w:val="5"/>
        <w:keepNext w:val="0"/>
        <w:keepLines w:val="0"/>
        <w:widowControl/>
        <w:suppressLineNumbers w:val="0"/>
      </w:pPr>
      <w:r>
        <w:rPr>
          <w:rStyle w:val="6"/>
        </w:rPr>
        <w:t>Key Topics Covered:</w:t>
      </w:r>
    </w:p>
    <w:p w14:paraId="69F5BE2A">
      <w:pPr>
        <w:keepNext w:val="0"/>
        <w:keepLines w:val="0"/>
        <w:widowControl/>
        <w:numPr>
          <w:ilvl w:val="0"/>
          <w:numId w:val="2"/>
        </w:numPr>
        <w:suppressLineNumbers w:val="0"/>
        <w:spacing w:before="0" w:beforeAutospacing="1" w:after="0" w:afterAutospacing="1"/>
        <w:ind w:left="720" w:hanging="360"/>
      </w:pPr>
      <w:r>
        <w:t>Strategic sourcing and supplier management</w:t>
      </w:r>
    </w:p>
    <w:p w14:paraId="42C03D88">
      <w:pPr>
        <w:keepNext w:val="0"/>
        <w:keepLines w:val="0"/>
        <w:widowControl/>
        <w:numPr>
          <w:ilvl w:val="0"/>
          <w:numId w:val="2"/>
        </w:numPr>
        <w:suppressLineNumbers w:val="0"/>
        <w:spacing w:before="0" w:beforeAutospacing="1" w:after="0" w:afterAutospacing="1"/>
        <w:ind w:left="720" w:hanging="360"/>
      </w:pPr>
      <w:r>
        <w:t>Ethics in procurement</w:t>
      </w:r>
    </w:p>
    <w:p w14:paraId="37E75970">
      <w:pPr>
        <w:keepNext w:val="0"/>
        <w:keepLines w:val="0"/>
        <w:widowControl/>
        <w:numPr>
          <w:ilvl w:val="0"/>
          <w:numId w:val="2"/>
        </w:numPr>
        <w:suppressLineNumbers w:val="0"/>
        <w:spacing w:before="0" w:beforeAutospacing="1" w:after="0" w:afterAutospacing="1"/>
        <w:ind w:left="720" w:hanging="360"/>
      </w:pPr>
      <w:r>
        <w:t>Sustainable procurement frameworks</w:t>
      </w:r>
    </w:p>
    <w:p w14:paraId="6CA52F6F">
      <w:pPr>
        <w:keepNext w:val="0"/>
        <w:keepLines w:val="0"/>
        <w:widowControl/>
        <w:numPr>
          <w:ilvl w:val="0"/>
          <w:numId w:val="2"/>
        </w:numPr>
        <w:suppressLineNumbers w:val="0"/>
        <w:spacing w:before="0" w:beforeAutospacing="1" w:after="0" w:afterAutospacing="1"/>
        <w:ind w:left="720" w:hanging="360"/>
      </w:pPr>
      <w:r>
        <w:t>Contract management and negotiation</w:t>
      </w:r>
    </w:p>
    <w:p w14:paraId="1458AC2A">
      <w:pPr>
        <w:keepNext w:val="0"/>
        <w:keepLines w:val="0"/>
        <w:widowControl/>
        <w:numPr>
          <w:ilvl w:val="0"/>
          <w:numId w:val="2"/>
        </w:numPr>
        <w:suppressLineNumbers w:val="0"/>
        <w:spacing w:before="0" w:beforeAutospacing="1" w:after="0" w:afterAutospacing="1"/>
        <w:ind w:left="720" w:hanging="360"/>
      </w:pPr>
      <w:r>
        <w:t>Risk management</w:t>
      </w:r>
    </w:p>
    <w:p w14:paraId="03DE5304">
      <w:pPr>
        <w:pStyle w:val="5"/>
        <w:keepNext w:val="0"/>
        <w:keepLines w:val="0"/>
        <w:widowControl/>
        <w:suppressLineNumbers w:val="0"/>
      </w:pPr>
      <w:r>
        <w:rPr>
          <w:rStyle w:val="6"/>
        </w:rPr>
        <w:t>Relevance to UN Procurement / Sustainable Procurement:</w:t>
      </w:r>
    </w:p>
    <w:p w14:paraId="3B24A4DF">
      <w:pPr>
        <w:keepNext w:val="0"/>
        <w:keepLines w:val="0"/>
        <w:widowControl/>
        <w:numPr>
          <w:ilvl w:val="0"/>
          <w:numId w:val="3"/>
        </w:numPr>
        <w:suppressLineNumbers w:val="0"/>
        <w:spacing w:before="0" w:beforeAutospacing="1" w:after="0" w:afterAutospacing="1"/>
        <w:ind w:left="720" w:hanging="360"/>
      </w:pPr>
      <w:r>
        <w:t>CIPS includes modules specifically focusing on ethical and sustainable supply management, which is directly relevant to UN procurement policies.</w:t>
      </w:r>
    </w:p>
    <w:p w14:paraId="658A500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5C2870B">
      <w:pPr>
        <w:pStyle w:val="2"/>
        <w:keepNext w:val="0"/>
        <w:keepLines w:val="0"/>
        <w:widowControl/>
        <w:suppressLineNumbers w:val="0"/>
      </w:pPr>
      <w:r>
        <w:t>2. CEIBS Supply Chain &amp; Procurement Executive Programs</w:t>
      </w:r>
    </w:p>
    <w:p w14:paraId="29391FF1">
      <w:pPr>
        <w:pStyle w:val="5"/>
        <w:keepNext w:val="0"/>
        <w:keepLines w:val="0"/>
        <w:widowControl/>
        <w:suppressLineNumbers w:val="0"/>
      </w:pPr>
      <w:r>
        <w:rPr>
          <w:rStyle w:val="6"/>
        </w:rPr>
        <w:t>Institution/Organizer:</w:t>
      </w:r>
      <w:r>
        <w:t xml:space="preserve"> China Europe International Business School (CEIBS)</w:t>
      </w:r>
    </w:p>
    <w:p w14:paraId="6B347EF2">
      <w:pPr>
        <w:pStyle w:val="5"/>
        <w:keepNext w:val="0"/>
        <w:keepLines w:val="0"/>
        <w:widowControl/>
        <w:suppressLineNumbers w:val="0"/>
      </w:pPr>
      <w:r>
        <w:rPr>
          <w:rStyle w:val="6"/>
        </w:rPr>
        <w:t>Program Description:</w:t>
      </w:r>
    </w:p>
    <w:p w14:paraId="04CCCFEA">
      <w:pPr>
        <w:keepNext w:val="0"/>
        <w:keepLines w:val="0"/>
        <w:widowControl/>
        <w:numPr>
          <w:ilvl w:val="0"/>
          <w:numId w:val="4"/>
        </w:numPr>
        <w:suppressLineNumbers w:val="0"/>
        <w:spacing w:before="0" w:beforeAutospacing="1" w:after="0" w:afterAutospacing="1"/>
        <w:ind w:left="720" w:hanging="360"/>
      </w:pPr>
      <w:r>
        <w:t>CEIBS offers executive education programs and short courses covering supply chain, logistics, and procurement best practices.</w:t>
      </w:r>
    </w:p>
    <w:p w14:paraId="05B203C1">
      <w:pPr>
        <w:keepNext w:val="0"/>
        <w:keepLines w:val="0"/>
        <w:widowControl/>
        <w:numPr>
          <w:ilvl w:val="0"/>
          <w:numId w:val="4"/>
        </w:numPr>
        <w:suppressLineNumbers w:val="0"/>
        <w:spacing w:before="0" w:beforeAutospacing="1" w:after="0" w:afterAutospacing="1"/>
        <w:ind w:left="720" w:hanging="360"/>
      </w:pPr>
      <w:r>
        <w:t>While these are not explicitly branded as “UN procurement” or “sustainable procurement” programs, sustainability and ethical sourcing are often embedded as key considerations in modern supply chain management teachings.</w:t>
      </w:r>
    </w:p>
    <w:p w14:paraId="4A4FE1B7">
      <w:pPr>
        <w:keepNext w:val="0"/>
        <w:keepLines w:val="0"/>
        <w:widowControl/>
        <w:numPr>
          <w:ilvl w:val="0"/>
          <w:numId w:val="4"/>
        </w:numPr>
        <w:suppressLineNumbers w:val="0"/>
        <w:spacing w:before="0" w:beforeAutospacing="1" w:after="0" w:afterAutospacing="1"/>
        <w:ind w:left="720" w:hanging="360"/>
      </w:pPr>
      <w:r>
        <w:t>Courses are taught by a mix of academic experts and industry practitioners; many participants come from multinational corporations with global sourcing needs.</w:t>
      </w:r>
    </w:p>
    <w:p w14:paraId="166641B2">
      <w:pPr>
        <w:pStyle w:val="5"/>
        <w:keepNext w:val="0"/>
        <w:keepLines w:val="0"/>
        <w:widowControl/>
        <w:suppressLineNumbers w:val="0"/>
      </w:pPr>
      <w:r>
        <w:rPr>
          <w:rStyle w:val="6"/>
        </w:rPr>
        <w:t>Key Topics Covered:</w:t>
      </w:r>
    </w:p>
    <w:p w14:paraId="05D0CA35">
      <w:pPr>
        <w:keepNext w:val="0"/>
        <w:keepLines w:val="0"/>
        <w:widowControl/>
        <w:numPr>
          <w:ilvl w:val="0"/>
          <w:numId w:val="5"/>
        </w:numPr>
        <w:suppressLineNumbers w:val="0"/>
        <w:spacing w:before="0" w:beforeAutospacing="1" w:after="0" w:afterAutospacing="1"/>
        <w:ind w:left="720" w:hanging="360"/>
      </w:pPr>
      <w:r>
        <w:t>End-to-end supply chain optimization</w:t>
      </w:r>
    </w:p>
    <w:p w14:paraId="6C531E3A">
      <w:pPr>
        <w:keepNext w:val="0"/>
        <w:keepLines w:val="0"/>
        <w:widowControl/>
        <w:numPr>
          <w:ilvl w:val="0"/>
          <w:numId w:val="5"/>
        </w:numPr>
        <w:suppressLineNumbers w:val="0"/>
        <w:spacing w:before="0" w:beforeAutospacing="1" w:after="0" w:afterAutospacing="1"/>
        <w:ind w:left="720" w:hanging="360"/>
      </w:pPr>
      <w:r>
        <w:t>Strategic procurement planning</w:t>
      </w:r>
    </w:p>
    <w:p w14:paraId="1A2F77DA">
      <w:pPr>
        <w:keepNext w:val="0"/>
        <w:keepLines w:val="0"/>
        <w:widowControl/>
        <w:numPr>
          <w:ilvl w:val="0"/>
          <w:numId w:val="5"/>
        </w:numPr>
        <w:suppressLineNumbers w:val="0"/>
        <w:spacing w:before="0" w:beforeAutospacing="1" w:after="0" w:afterAutospacing="1"/>
        <w:ind w:left="720" w:hanging="360"/>
      </w:pPr>
      <w:r>
        <w:t>Supplier relationship management</w:t>
      </w:r>
    </w:p>
    <w:p w14:paraId="3025AD40">
      <w:pPr>
        <w:keepNext w:val="0"/>
        <w:keepLines w:val="0"/>
        <w:widowControl/>
        <w:numPr>
          <w:ilvl w:val="0"/>
          <w:numId w:val="5"/>
        </w:numPr>
        <w:suppressLineNumbers w:val="0"/>
        <w:spacing w:before="0" w:beforeAutospacing="1" w:after="0" w:afterAutospacing="1"/>
        <w:ind w:left="720" w:hanging="360"/>
      </w:pPr>
      <w:r>
        <w:t>Sustainable and responsible sourcing</w:t>
      </w:r>
    </w:p>
    <w:p w14:paraId="7AD96FBB">
      <w:pPr>
        <w:keepNext w:val="0"/>
        <w:keepLines w:val="0"/>
        <w:widowControl/>
        <w:numPr>
          <w:ilvl w:val="0"/>
          <w:numId w:val="5"/>
        </w:numPr>
        <w:suppressLineNumbers w:val="0"/>
        <w:spacing w:before="0" w:beforeAutospacing="1" w:after="0" w:afterAutospacing="1"/>
        <w:ind w:left="720" w:hanging="360"/>
      </w:pPr>
      <w:r>
        <w:t>Supply chain analytics and digital transformation</w:t>
      </w:r>
    </w:p>
    <w:p w14:paraId="4F2D03DF">
      <w:pPr>
        <w:pStyle w:val="5"/>
        <w:keepNext w:val="0"/>
        <w:keepLines w:val="0"/>
        <w:widowControl/>
        <w:suppressLineNumbers w:val="0"/>
      </w:pPr>
      <w:r>
        <w:rPr>
          <w:rStyle w:val="6"/>
        </w:rPr>
        <w:t>Relevance to UN Procurement / Sustainable Procurement:</w:t>
      </w:r>
    </w:p>
    <w:p w14:paraId="5ACE538E">
      <w:pPr>
        <w:keepNext w:val="0"/>
        <w:keepLines w:val="0"/>
        <w:widowControl/>
        <w:numPr>
          <w:ilvl w:val="0"/>
          <w:numId w:val="6"/>
        </w:numPr>
        <w:suppressLineNumbers w:val="0"/>
        <w:spacing w:before="0" w:beforeAutospacing="1" w:after="0" w:afterAutospacing="1"/>
        <w:ind w:left="720" w:hanging="360"/>
      </w:pPr>
      <w:r>
        <w:t>CEIBS programs often touch on international standards and corporate social responsibility (CSR). This overlaps with UN procurement’s emphasis on transparency, environmental sustainability, and social responsibility.</w:t>
      </w:r>
    </w:p>
    <w:p w14:paraId="40CC991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340AD4B">
      <w:pPr>
        <w:pStyle w:val="2"/>
        <w:keepNext w:val="0"/>
        <w:keepLines w:val="0"/>
        <w:widowControl/>
        <w:suppressLineNumbers w:val="0"/>
      </w:pPr>
      <w:r>
        <w:t>3. Tsinghua University – Supply Chain &amp; Sustainability Modules (MBA and Executive Education)</w:t>
      </w:r>
    </w:p>
    <w:p w14:paraId="5DACD040">
      <w:pPr>
        <w:pStyle w:val="5"/>
        <w:keepNext w:val="0"/>
        <w:keepLines w:val="0"/>
        <w:widowControl/>
        <w:suppressLineNumbers w:val="0"/>
      </w:pPr>
      <w:r>
        <w:rPr>
          <w:rStyle w:val="6"/>
        </w:rPr>
        <w:t>Institution/Organizer:</w:t>
      </w:r>
      <w:r>
        <w:t xml:space="preserve"> Tsinghua University School of Economics and Management</w:t>
      </w:r>
    </w:p>
    <w:p w14:paraId="1F01C26F">
      <w:pPr>
        <w:pStyle w:val="5"/>
        <w:keepNext w:val="0"/>
        <w:keepLines w:val="0"/>
        <w:widowControl/>
        <w:suppressLineNumbers w:val="0"/>
      </w:pPr>
      <w:r>
        <w:rPr>
          <w:rStyle w:val="6"/>
        </w:rPr>
        <w:t>Program Description:</w:t>
      </w:r>
    </w:p>
    <w:p w14:paraId="08A9E086">
      <w:pPr>
        <w:keepNext w:val="0"/>
        <w:keepLines w:val="0"/>
        <w:widowControl/>
        <w:numPr>
          <w:ilvl w:val="0"/>
          <w:numId w:val="7"/>
        </w:numPr>
        <w:suppressLineNumbers w:val="0"/>
        <w:spacing w:before="0" w:beforeAutospacing="1" w:after="0" w:afterAutospacing="1"/>
        <w:ind w:left="720" w:hanging="360"/>
      </w:pPr>
      <w:r>
        <w:t>Tsinghua SEM integrates supply chain management and sustainability content into its MBA core courses and executive education offerings.</w:t>
      </w:r>
    </w:p>
    <w:p w14:paraId="4005AC95">
      <w:pPr>
        <w:keepNext w:val="0"/>
        <w:keepLines w:val="0"/>
        <w:widowControl/>
        <w:numPr>
          <w:ilvl w:val="0"/>
          <w:numId w:val="7"/>
        </w:numPr>
        <w:suppressLineNumbers w:val="0"/>
        <w:spacing w:before="0" w:beforeAutospacing="1" w:after="0" w:afterAutospacing="1"/>
        <w:ind w:left="720" w:hanging="360"/>
      </w:pPr>
      <w:r>
        <w:t>Sustainable procurement is addressed under broader topics such as “Green Supply Chain Management,” “Corporate Social Responsibility,” and “Operations Strategy.”</w:t>
      </w:r>
    </w:p>
    <w:p w14:paraId="20337A0F">
      <w:pPr>
        <w:keepNext w:val="0"/>
        <w:keepLines w:val="0"/>
        <w:widowControl/>
        <w:numPr>
          <w:ilvl w:val="0"/>
          <w:numId w:val="7"/>
        </w:numPr>
        <w:suppressLineNumbers w:val="0"/>
        <w:spacing w:before="0" w:beforeAutospacing="1" w:after="0" w:afterAutospacing="1"/>
        <w:ind w:left="720" w:hanging="360"/>
      </w:pPr>
      <w:r>
        <w:t>Tsinghua also occasionally offers executive workshops or short courses in partnership with industry bodies, focusing on sustainability in operations and procurement.</w:t>
      </w:r>
    </w:p>
    <w:p w14:paraId="5D3700EA">
      <w:pPr>
        <w:pStyle w:val="5"/>
        <w:keepNext w:val="0"/>
        <w:keepLines w:val="0"/>
        <w:widowControl/>
        <w:suppressLineNumbers w:val="0"/>
      </w:pPr>
      <w:r>
        <w:rPr>
          <w:rStyle w:val="6"/>
        </w:rPr>
        <w:t>Key Topics Covered:</w:t>
      </w:r>
    </w:p>
    <w:p w14:paraId="645187EF">
      <w:pPr>
        <w:keepNext w:val="0"/>
        <w:keepLines w:val="0"/>
        <w:widowControl/>
        <w:numPr>
          <w:ilvl w:val="0"/>
          <w:numId w:val="8"/>
        </w:numPr>
        <w:suppressLineNumbers w:val="0"/>
        <w:spacing w:before="0" w:beforeAutospacing="1" w:after="0" w:afterAutospacing="1"/>
        <w:ind w:left="720" w:hanging="360"/>
      </w:pPr>
      <w:r>
        <w:t>Green supply chain management and carbon footprint reduction</w:t>
      </w:r>
    </w:p>
    <w:p w14:paraId="545E799E">
      <w:pPr>
        <w:keepNext w:val="0"/>
        <w:keepLines w:val="0"/>
        <w:widowControl/>
        <w:numPr>
          <w:ilvl w:val="0"/>
          <w:numId w:val="8"/>
        </w:numPr>
        <w:suppressLineNumbers w:val="0"/>
        <w:spacing w:before="0" w:beforeAutospacing="1" w:after="0" w:afterAutospacing="1"/>
        <w:ind w:left="720" w:hanging="360"/>
      </w:pPr>
      <w:r>
        <w:t>CSR and ethical sourcing</w:t>
      </w:r>
    </w:p>
    <w:p w14:paraId="1149E08C">
      <w:pPr>
        <w:keepNext w:val="0"/>
        <w:keepLines w:val="0"/>
        <w:widowControl/>
        <w:numPr>
          <w:ilvl w:val="0"/>
          <w:numId w:val="8"/>
        </w:numPr>
        <w:suppressLineNumbers w:val="0"/>
        <w:spacing w:before="0" w:beforeAutospacing="1" w:after="0" w:afterAutospacing="1"/>
        <w:ind w:left="720" w:hanging="360"/>
      </w:pPr>
      <w:r>
        <w:t>Risk management in international procurement</w:t>
      </w:r>
    </w:p>
    <w:p w14:paraId="4E26186D">
      <w:pPr>
        <w:keepNext w:val="0"/>
        <w:keepLines w:val="0"/>
        <w:widowControl/>
        <w:numPr>
          <w:ilvl w:val="0"/>
          <w:numId w:val="8"/>
        </w:numPr>
        <w:suppressLineNumbers w:val="0"/>
        <w:spacing w:before="0" w:beforeAutospacing="1" w:after="0" w:afterAutospacing="1"/>
        <w:ind w:left="720" w:hanging="360"/>
      </w:pPr>
      <w:r>
        <w:t>Innovation in procurement and supplier networks</w:t>
      </w:r>
    </w:p>
    <w:p w14:paraId="68719904">
      <w:pPr>
        <w:pStyle w:val="5"/>
        <w:keepNext w:val="0"/>
        <w:keepLines w:val="0"/>
        <w:widowControl/>
        <w:suppressLineNumbers w:val="0"/>
      </w:pPr>
      <w:r>
        <w:rPr>
          <w:rStyle w:val="6"/>
        </w:rPr>
        <w:t>Relevance to UN Procurement / Sustainable Procurement:</w:t>
      </w:r>
    </w:p>
    <w:p w14:paraId="5041D5D4">
      <w:pPr>
        <w:keepNext w:val="0"/>
        <w:keepLines w:val="0"/>
        <w:widowControl/>
        <w:numPr>
          <w:ilvl w:val="0"/>
          <w:numId w:val="9"/>
        </w:numPr>
        <w:suppressLineNumbers w:val="0"/>
        <w:spacing w:before="0" w:beforeAutospacing="1" w:after="0" w:afterAutospacing="1"/>
        <w:ind w:left="720" w:hanging="360"/>
      </w:pPr>
      <w:r>
        <w:t>Tsinghua’s focus on sustainability, environmental management, and CSR dovetails with the UN’s procurement guidelines that stress environmental and social criteria in vendor selection.</w:t>
      </w:r>
    </w:p>
    <w:p w14:paraId="12E6BFB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86D345D">
      <w:pPr>
        <w:pStyle w:val="2"/>
        <w:keepNext w:val="0"/>
        <w:keepLines w:val="0"/>
        <w:widowControl/>
        <w:suppressLineNumbers w:val="0"/>
      </w:pPr>
      <w:r>
        <w:t>4. Shanghai Jiao Tong University – Antai College of Economics &amp; Management</w:t>
      </w:r>
    </w:p>
    <w:p w14:paraId="680761B7">
      <w:pPr>
        <w:pStyle w:val="5"/>
        <w:keepNext w:val="0"/>
        <w:keepLines w:val="0"/>
        <w:widowControl/>
        <w:suppressLineNumbers w:val="0"/>
      </w:pPr>
      <w:r>
        <w:rPr>
          <w:rStyle w:val="6"/>
        </w:rPr>
        <w:t>Institution/Organizer:</w:t>
      </w:r>
      <w:r>
        <w:t xml:space="preserve"> Antai College of Economics &amp; Management, Shanghai Jiao Tong University</w:t>
      </w:r>
    </w:p>
    <w:p w14:paraId="40F20BEC">
      <w:pPr>
        <w:pStyle w:val="5"/>
        <w:keepNext w:val="0"/>
        <w:keepLines w:val="0"/>
        <w:widowControl/>
        <w:suppressLineNumbers w:val="0"/>
      </w:pPr>
      <w:r>
        <w:rPr>
          <w:rStyle w:val="6"/>
        </w:rPr>
        <w:t>Program Description:</w:t>
      </w:r>
    </w:p>
    <w:p w14:paraId="624D4DF7">
      <w:pPr>
        <w:keepNext w:val="0"/>
        <w:keepLines w:val="0"/>
        <w:widowControl/>
        <w:numPr>
          <w:ilvl w:val="0"/>
          <w:numId w:val="10"/>
        </w:numPr>
        <w:suppressLineNumbers w:val="0"/>
        <w:spacing w:before="0" w:beforeAutospacing="1" w:after="0" w:afterAutospacing="1"/>
        <w:ind w:left="720" w:hanging="360"/>
      </w:pPr>
      <w:r>
        <w:t>The Antai College offers Master’s and MBA programs with supply chain and operations management concentrations, as well as short-term executive education modules.</w:t>
      </w:r>
    </w:p>
    <w:p w14:paraId="50DFBB36">
      <w:pPr>
        <w:keepNext w:val="0"/>
        <w:keepLines w:val="0"/>
        <w:widowControl/>
        <w:numPr>
          <w:ilvl w:val="0"/>
          <w:numId w:val="10"/>
        </w:numPr>
        <w:suppressLineNumbers w:val="0"/>
        <w:spacing w:before="0" w:beforeAutospacing="1" w:after="0" w:afterAutospacing="1"/>
        <w:ind w:left="720" w:hanging="360"/>
      </w:pPr>
      <w:r>
        <w:t>In these programs, sustainable procurement is often discussed under the umbrella of responsible supply chain management and compliance with global standards.</w:t>
      </w:r>
    </w:p>
    <w:p w14:paraId="518B49FF">
      <w:pPr>
        <w:keepNext w:val="0"/>
        <w:keepLines w:val="0"/>
        <w:widowControl/>
        <w:numPr>
          <w:ilvl w:val="0"/>
          <w:numId w:val="10"/>
        </w:numPr>
        <w:suppressLineNumbers w:val="0"/>
        <w:spacing w:before="0" w:beforeAutospacing="1" w:after="0" w:afterAutospacing="1"/>
        <w:ind w:left="720" w:hanging="360"/>
      </w:pPr>
      <w:r>
        <w:t>The college also hosts research centers on innovation and supply chain which sometimes hold seminars on sustainability in procurement and logistics.</w:t>
      </w:r>
    </w:p>
    <w:p w14:paraId="1DB8E3E0">
      <w:pPr>
        <w:pStyle w:val="5"/>
        <w:keepNext w:val="0"/>
        <w:keepLines w:val="0"/>
        <w:widowControl/>
        <w:suppressLineNumbers w:val="0"/>
      </w:pPr>
      <w:r>
        <w:rPr>
          <w:rStyle w:val="6"/>
        </w:rPr>
        <w:t>Key Topics Covered:</w:t>
      </w:r>
    </w:p>
    <w:p w14:paraId="7AE60F7C">
      <w:pPr>
        <w:keepNext w:val="0"/>
        <w:keepLines w:val="0"/>
        <w:widowControl/>
        <w:numPr>
          <w:ilvl w:val="0"/>
          <w:numId w:val="11"/>
        </w:numPr>
        <w:suppressLineNumbers w:val="0"/>
        <w:spacing w:before="0" w:beforeAutospacing="1" w:after="0" w:afterAutospacing="1"/>
        <w:ind w:left="720" w:hanging="360"/>
      </w:pPr>
      <w:r>
        <w:t>Operations and logistics management</w:t>
      </w:r>
    </w:p>
    <w:p w14:paraId="2CD65BC2">
      <w:pPr>
        <w:keepNext w:val="0"/>
        <w:keepLines w:val="0"/>
        <w:widowControl/>
        <w:numPr>
          <w:ilvl w:val="0"/>
          <w:numId w:val="11"/>
        </w:numPr>
        <w:suppressLineNumbers w:val="0"/>
        <w:spacing w:before="0" w:beforeAutospacing="1" w:after="0" w:afterAutospacing="1"/>
        <w:ind w:left="720" w:hanging="360"/>
      </w:pPr>
      <w:r>
        <w:t>Global supply chain strategies and best practices</w:t>
      </w:r>
    </w:p>
    <w:p w14:paraId="6A16BC29">
      <w:pPr>
        <w:keepNext w:val="0"/>
        <w:keepLines w:val="0"/>
        <w:widowControl/>
        <w:numPr>
          <w:ilvl w:val="0"/>
          <w:numId w:val="11"/>
        </w:numPr>
        <w:suppressLineNumbers w:val="0"/>
        <w:spacing w:before="0" w:beforeAutospacing="1" w:after="0" w:afterAutospacing="1"/>
        <w:ind w:left="720" w:hanging="360"/>
      </w:pPr>
      <w:r>
        <w:t>Sustainable procurement and supplier management</w:t>
      </w:r>
    </w:p>
    <w:p w14:paraId="1BCA3EF0">
      <w:pPr>
        <w:keepNext w:val="0"/>
        <w:keepLines w:val="0"/>
        <w:widowControl/>
        <w:numPr>
          <w:ilvl w:val="0"/>
          <w:numId w:val="11"/>
        </w:numPr>
        <w:suppressLineNumbers w:val="0"/>
        <w:spacing w:before="0" w:beforeAutospacing="1" w:after="0" w:afterAutospacing="1"/>
        <w:ind w:left="720" w:hanging="360"/>
      </w:pPr>
      <w:r>
        <w:t>Quality control and compliance</w:t>
      </w:r>
    </w:p>
    <w:p w14:paraId="2B49B914">
      <w:pPr>
        <w:pStyle w:val="5"/>
        <w:keepNext w:val="0"/>
        <w:keepLines w:val="0"/>
        <w:widowControl/>
        <w:suppressLineNumbers w:val="0"/>
      </w:pPr>
      <w:r>
        <w:rPr>
          <w:rStyle w:val="6"/>
        </w:rPr>
        <w:t>Relevance to UN Procurement / Sustainable Procurement:</w:t>
      </w:r>
    </w:p>
    <w:p w14:paraId="007D39C4">
      <w:pPr>
        <w:keepNext w:val="0"/>
        <w:keepLines w:val="0"/>
        <w:widowControl/>
        <w:numPr>
          <w:ilvl w:val="0"/>
          <w:numId w:val="12"/>
        </w:numPr>
        <w:suppressLineNumbers w:val="0"/>
        <w:spacing w:before="0" w:beforeAutospacing="1" w:after="0" w:afterAutospacing="1"/>
        <w:ind w:left="720" w:hanging="360"/>
      </w:pPr>
      <w:r>
        <w:t>Like other top Chinese business schools, Antai’s coverage of responsible supply chain operations and CSR can be mapped to the UN’s procurement principles, especially regarding supplier diversity, ethical sourcing, and social/environmental responsibility.</w:t>
      </w:r>
    </w:p>
    <w:p w14:paraId="195EE91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874BC0D">
      <w:pPr>
        <w:pStyle w:val="2"/>
        <w:keepNext w:val="0"/>
        <w:keepLines w:val="0"/>
        <w:widowControl/>
        <w:suppressLineNumbers w:val="0"/>
      </w:pPr>
      <w:r>
        <w:t>5. Tongji University – Green Supply Chain &amp; Sustainable Management Courses</w:t>
      </w:r>
    </w:p>
    <w:p w14:paraId="3C6BC35C">
      <w:pPr>
        <w:pStyle w:val="5"/>
        <w:keepNext w:val="0"/>
        <w:keepLines w:val="0"/>
        <w:widowControl/>
        <w:suppressLineNumbers w:val="0"/>
      </w:pPr>
      <w:r>
        <w:rPr>
          <w:rStyle w:val="6"/>
        </w:rPr>
        <w:t>Institution/Organizer:</w:t>
      </w:r>
      <w:r>
        <w:t xml:space="preserve"> Tongji University School of Economics and Management</w:t>
      </w:r>
    </w:p>
    <w:p w14:paraId="4AF1238D">
      <w:pPr>
        <w:pStyle w:val="5"/>
        <w:keepNext w:val="0"/>
        <w:keepLines w:val="0"/>
        <w:widowControl/>
        <w:suppressLineNumbers w:val="0"/>
      </w:pPr>
      <w:r>
        <w:rPr>
          <w:rStyle w:val="6"/>
        </w:rPr>
        <w:t>Program Description:</w:t>
      </w:r>
    </w:p>
    <w:p w14:paraId="424577A6">
      <w:pPr>
        <w:keepNext w:val="0"/>
        <w:keepLines w:val="0"/>
        <w:widowControl/>
        <w:numPr>
          <w:ilvl w:val="0"/>
          <w:numId w:val="13"/>
        </w:numPr>
        <w:suppressLineNumbers w:val="0"/>
        <w:spacing w:before="0" w:beforeAutospacing="1" w:after="0" w:afterAutospacing="1"/>
        <w:ind w:left="720" w:hanging="360"/>
      </w:pPr>
      <w:r>
        <w:t>Tongji University is well-known for its strong emphasis on sustainability and environmental engineering. In recent years, the School of Economics and Management has developed courses integrating sustainability into business and supply chain decisions.</w:t>
      </w:r>
    </w:p>
    <w:p w14:paraId="324F7C20">
      <w:pPr>
        <w:keepNext w:val="0"/>
        <w:keepLines w:val="0"/>
        <w:widowControl/>
        <w:numPr>
          <w:ilvl w:val="0"/>
          <w:numId w:val="13"/>
        </w:numPr>
        <w:suppressLineNumbers w:val="0"/>
        <w:spacing w:before="0" w:beforeAutospacing="1" w:after="0" w:afterAutospacing="1"/>
        <w:ind w:left="720" w:hanging="360"/>
      </w:pPr>
      <w:r>
        <w:t>Their MBA/EMBA programs and specialized master’s in “Supply Chain and Logistics” include modules or electives focusing on sustainability and green supply chain.</w:t>
      </w:r>
    </w:p>
    <w:p w14:paraId="75D0E895">
      <w:pPr>
        <w:pStyle w:val="5"/>
        <w:keepNext w:val="0"/>
        <w:keepLines w:val="0"/>
        <w:widowControl/>
        <w:suppressLineNumbers w:val="0"/>
      </w:pPr>
      <w:r>
        <w:rPr>
          <w:rStyle w:val="6"/>
        </w:rPr>
        <w:t>Key Topics Covered:</w:t>
      </w:r>
    </w:p>
    <w:p w14:paraId="18936B62">
      <w:pPr>
        <w:keepNext w:val="0"/>
        <w:keepLines w:val="0"/>
        <w:widowControl/>
        <w:numPr>
          <w:ilvl w:val="0"/>
          <w:numId w:val="14"/>
        </w:numPr>
        <w:suppressLineNumbers w:val="0"/>
        <w:spacing w:before="0" w:beforeAutospacing="1" w:after="0" w:afterAutospacing="1"/>
        <w:ind w:left="720" w:hanging="360"/>
      </w:pPr>
      <w:r>
        <w:t>Environmental impact assessments in supply chains</w:t>
      </w:r>
    </w:p>
    <w:p w14:paraId="76FB617E">
      <w:pPr>
        <w:keepNext w:val="0"/>
        <w:keepLines w:val="0"/>
        <w:widowControl/>
        <w:numPr>
          <w:ilvl w:val="0"/>
          <w:numId w:val="14"/>
        </w:numPr>
        <w:suppressLineNumbers w:val="0"/>
        <w:spacing w:before="0" w:beforeAutospacing="1" w:after="0" w:afterAutospacing="1"/>
        <w:ind w:left="720" w:hanging="360"/>
      </w:pPr>
      <w:r>
        <w:t>Eco-design and circular economy principles</w:t>
      </w:r>
    </w:p>
    <w:p w14:paraId="75FDF41B">
      <w:pPr>
        <w:keepNext w:val="0"/>
        <w:keepLines w:val="0"/>
        <w:widowControl/>
        <w:numPr>
          <w:ilvl w:val="0"/>
          <w:numId w:val="14"/>
        </w:numPr>
        <w:suppressLineNumbers w:val="0"/>
        <w:spacing w:before="0" w:beforeAutospacing="1" w:after="0" w:afterAutospacing="1"/>
        <w:ind w:left="720" w:hanging="360"/>
      </w:pPr>
      <w:r>
        <w:t>Policy and regulatory frameworks for green procurement</w:t>
      </w:r>
    </w:p>
    <w:p w14:paraId="0433DBA9">
      <w:pPr>
        <w:keepNext w:val="0"/>
        <w:keepLines w:val="0"/>
        <w:widowControl/>
        <w:numPr>
          <w:ilvl w:val="0"/>
          <w:numId w:val="14"/>
        </w:numPr>
        <w:suppressLineNumbers w:val="0"/>
        <w:spacing w:before="0" w:beforeAutospacing="1" w:after="0" w:afterAutospacing="1"/>
        <w:ind w:left="720" w:hanging="360"/>
      </w:pPr>
      <w:r>
        <w:t>Sustainable supply chain finance</w:t>
      </w:r>
    </w:p>
    <w:p w14:paraId="2EC910BD">
      <w:pPr>
        <w:pStyle w:val="5"/>
        <w:keepNext w:val="0"/>
        <w:keepLines w:val="0"/>
        <w:widowControl/>
        <w:suppressLineNumbers w:val="0"/>
      </w:pPr>
      <w:r>
        <w:rPr>
          <w:rStyle w:val="6"/>
        </w:rPr>
        <w:t>Relevance to UN Procurement / Sustainable Procurement:</w:t>
      </w:r>
    </w:p>
    <w:p w14:paraId="0223FAAB">
      <w:pPr>
        <w:keepNext w:val="0"/>
        <w:keepLines w:val="0"/>
        <w:widowControl/>
        <w:numPr>
          <w:ilvl w:val="0"/>
          <w:numId w:val="15"/>
        </w:numPr>
        <w:suppressLineNumbers w:val="0"/>
        <w:spacing w:before="0" w:beforeAutospacing="1" w:after="0" w:afterAutospacing="1"/>
        <w:ind w:left="720" w:hanging="360"/>
      </w:pPr>
      <w:r>
        <w:t>Tongji’s green supply chain courses are directly relevant to public sector or international organization procurement practices, including the UN’s push for environmentally responsible sourcing.</w:t>
      </w:r>
    </w:p>
    <w:p w14:paraId="0C35A8A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C0005F9">
      <w:pPr>
        <w:pStyle w:val="2"/>
        <w:keepNext w:val="0"/>
        <w:keepLines w:val="0"/>
        <w:widowControl/>
        <w:suppressLineNumbers w:val="0"/>
      </w:pPr>
      <w:r>
        <w:t>6. China Federation of Logistics &amp; Purchasing (CFLP) – Procurement Training &amp; Certification</w:t>
      </w:r>
    </w:p>
    <w:p w14:paraId="315E10AC">
      <w:pPr>
        <w:pStyle w:val="5"/>
        <w:keepNext w:val="0"/>
        <w:keepLines w:val="0"/>
        <w:widowControl/>
        <w:suppressLineNumbers w:val="0"/>
      </w:pPr>
      <w:r>
        <w:rPr>
          <w:rStyle w:val="6"/>
        </w:rPr>
        <w:t>Institution/Organizer:</w:t>
      </w:r>
      <w:r>
        <w:t xml:space="preserve"> CFLP Training Center</w:t>
      </w:r>
    </w:p>
    <w:p w14:paraId="7799D064">
      <w:pPr>
        <w:pStyle w:val="5"/>
        <w:keepNext w:val="0"/>
        <w:keepLines w:val="0"/>
        <w:widowControl/>
        <w:suppressLineNumbers w:val="0"/>
      </w:pPr>
      <w:r>
        <w:rPr>
          <w:rStyle w:val="6"/>
        </w:rPr>
        <w:t>Program Description:</w:t>
      </w:r>
    </w:p>
    <w:p w14:paraId="571D6C48">
      <w:pPr>
        <w:keepNext w:val="0"/>
        <w:keepLines w:val="0"/>
        <w:widowControl/>
        <w:numPr>
          <w:ilvl w:val="0"/>
          <w:numId w:val="16"/>
        </w:numPr>
        <w:suppressLineNumbers w:val="0"/>
        <w:spacing w:before="0" w:beforeAutospacing="1" w:after="0" w:afterAutospacing="1"/>
        <w:ind w:left="720" w:hanging="360"/>
      </w:pPr>
      <w:r>
        <w:t>The China Federation of Logistics &amp; Purchasing (CFLP) is a government-affiliated body overseeing standards and development in China’s logistics and purchasing sectors.</w:t>
      </w:r>
    </w:p>
    <w:p w14:paraId="4BBACE35">
      <w:pPr>
        <w:keepNext w:val="0"/>
        <w:keepLines w:val="0"/>
        <w:widowControl/>
        <w:numPr>
          <w:ilvl w:val="0"/>
          <w:numId w:val="16"/>
        </w:numPr>
        <w:suppressLineNumbers w:val="0"/>
        <w:spacing w:before="0" w:beforeAutospacing="1" w:after="0" w:afterAutospacing="1"/>
        <w:ind w:left="720" w:hanging="360"/>
      </w:pPr>
      <w:r>
        <w:t>CFLP provides various training programs and certifications (e.g., Certified Purchasing Professional) tailored to domestic public procurement and corporate procurement professionals.</w:t>
      </w:r>
    </w:p>
    <w:p w14:paraId="68A78C30">
      <w:pPr>
        <w:keepNext w:val="0"/>
        <w:keepLines w:val="0"/>
        <w:widowControl/>
        <w:numPr>
          <w:ilvl w:val="0"/>
          <w:numId w:val="16"/>
        </w:numPr>
        <w:suppressLineNumbers w:val="0"/>
        <w:spacing w:before="0" w:beforeAutospacing="1" w:after="0" w:afterAutospacing="1"/>
        <w:ind w:left="720" w:hanging="360"/>
      </w:pPr>
      <w:r>
        <w:t>Some courses address sustainability, particularly in the context of China’s green procurement policies and the nation’s environmental regulations.</w:t>
      </w:r>
    </w:p>
    <w:p w14:paraId="73D384B8">
      <w:pPr>
        <w:pStyle w:val="5"/>
        <w:keepNext w:val="0"/>
        <w:keepLines w:val="0"/>
        <w:widowControl/>
        <w:suppressLineNumbers w:val="0"/>
      </w:pPr>
      <w:r>
        <w:rPr>
          <w:rStyle w:val="6"/>
        </w:rPr>
        <w:t>Key Topics Covered:</w:t>
      </w:r>
    </w:p>
    <w:p w14:paraId="5F0B073F">
      <w:pPr>
        <w:keepNext w:val="0"/>
        <w:keepLines w:val="0"/>
        <w:widowControl/>
        <w:numPr>
          <w:ilvl w:val="0"/>
          <w:numId w:val="17"/>
        </w:numPr>
        <w:suppressLineNumbers w:val="0"/>
        <w:spacing w:before="0" w:beforeAutospacing="1" w:after="0" w:afterAutospacing="1"/>
        <w:ind w:left="720" w:hanging="360"/>
      </w:pPr>
      <w:r>
        <w:t>Fundamentals of public procurement in China</w:t>
      </w:r>
    </w:p>
    <w:p w14:paraId="65D69392">
      <w:pPr>
        <w:keepNext w:val="0"/>
        <w:keepLines w:val="0"/>
        <w:widowControl/>
        <w:numPr>
          <w:ilvl w:val="0"/>
          <w:numId w:val="17"/>
        </w:numPr>
        <w:suppressLineNumbers w:val="0"/>
        <w:spacing w:before="0" w:beforeAutospacing="1" w:after="0" w:afterAutospacing="1"/>
        <w:ind w:left="720" w:hanging="360"/>
      </w:pPr>
      <w:r>
        <w:t>Chinese procurement regulations and compliance</w:t>
      </w:r>
    </w:p>
    <w:p w14:paraId="445397F7">
      <w:pPr>
        <w:keepNext w:val="0"/>
        <w:keepLines w:val="0"/>
        <w:widowControl/>
        <w:numPr>
          <w:ilvl w:val="0"/>
          <w:numId w:val="17"/>
        </w:numPr>
        <w:suppressLineNumbers w:val="0"/>
        <w:spacing w:before="0" w:beforeAutospacing="1" w:after="0" w:afterAutospacing="1"/>
        <w:ind w:left="720" w:hanging="360"/>
      </w:pPr>
      <w:r>
        <w:t>Supplier evaluation and contract management</w:t>
      </w:r>
    </w:p>
    <w:p w14:paraId="5E81941C">
      <w:pPr>
        <w:keepNext w:val="0"/>
        <w:keepLines w:val="0"/>
        <w:widowControl/>
        <w:numPr>
          <w:ilvl w:val="0"/>
          <w:numId w:val="17"/>
        </w:numPr>
        <w:suppressLineNumbers w:val="0"/>
        <w:spacing w:before="0" w:beforeAutospacing="1" w:after="0" w:afterAutospacing="1"/>
        <w:ind w:left="720" w:hanging="360"/>
      </w:pPr>
      <w:r>
        <w:t>Introduction to green procurement policies</w:t>
      </w:r>
    </w:p>
    <w:p w14:paraId="55EDC182">
      <w:pPr>
        <w:pStyle w:val="5"/>
        <w:keepNext w:val="0"/>
        <w:keepLines w:val="0"/>
        <w:widowControl/>
        <w:suppressLineNumbers w:val="0"/>
      </w:pPr>
      <w:r>
        <w:rPr>
          <w:rStyle w:val="6"/>
        </w:rPr>
        <w:t>Relevance to UN Procurement / Sustainable Procurement:</w:t>
      </w:r>
    </w:p>
    <w:p w14:paraId="64FE96BB">
      <w:pPr>
        <w:keepNext w:val="0"/>
        <w:keepLines w:val="0"/>
        <w:widowControl/>
        <w:numPr>
          <w:ilvl w:val="0"/>
          <w:numId w:val="18"/>
        </w:numPr>
        <w:suppressLineNumbers w:val="0"/>
        <w:spacing w:before="0" w:beforeAutospacing="1" w:after="0" w:afterAutospacing="1"/>
        <w:ind w:left="720" w:hanging="360"/>
      </w:pPr>
      <w:r>
        <w:t>While CFLP’s programs are predominantly tailored to China’s national context, the emphasis on “green” and regulatory-compliant procurement aligns with global sustainable procurement principles.</w:t>
      </w:r>
    </w:p>
    <w:p w14:paraId="055394E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7754A73">
      <w:pPr>
        <w:pStyle w:val="2"/>
        <w:keepNext w:val="0"/>
        <w:keepLines w:val="0"/>
        <w:widowControl/>
        <w:suppressLineNumbers w:val="0"/>
      </w:pPr>
      <w:r>
        <w:t>7. Institute for Supply Management (ISM) – Certifications (CPSM) in China</w:t>
      </w:r>
    </w:p>
    <w:p w14:paraId="4333B1A1">
      <w:pPr>
        <w:pStyle w:val="5"/>
        <w:keepNext w:val="0"/>
        <w:keepLines w:val="0"/>
        <w:widowControl/>
        <w:suppressLineNumbers w:val="0"/>
      </w:pPr>
      <w:r>
        <w:rPr>
          <w:rStyle w:val="6"/>
        </w:rPr>
        <w:t>Institution/Organizer:</w:t>
      </w:r>
      <w:r>
        <w:t xml:space="preserve"> ISM and its Authorized Training Partners</w:t>
      </w:r>
    </w:p>
    <w:p w14:paraId="104F92FE">
      <w:pPr>
        <w:pStyle w:val="5"/>
        <w:keepNext w:val="0"/>
        <w:keepLines w:val="0"/>
        <w:widowControl/>
        <w:suppressLineNumbers w:val="0"/>
      </w:pPr>
      <w:r>
        <w:rPr>
          <w:rStyle w:val="6"/>
        </w:rPr>
        <w:t>Program Description:</w:t>
      </w:r>
    </w:p>
    <w:p w14:paraId="57F0CD88">
      <w:pPr>
        <w:keepNext w:val="0"/>
        <w:keepLines w:val="0"/>
        <w:widowControl/>
        <w:numPr>
          <w:ilvl w:val="0"/>
          <w:numId w:val="19"/>
        </w:numPr>
        <w:suppressLineNumbers w:val="0"/>
        <w:spacing w:before="0" w:beforeAutospacing="1" w:after="0" w:afterAutospacing="1"/>
        <w:ind w:left="720" w:hanging="360"/>
      </w:pPr>
      <w:r>
        <w:t>ISM is another international body offering professional certifications in supply management, notably the CPSM (Certified Professional in Supply Management).</w:t>
      </w:r>
    </w:p>
    <w:p w14:paraId="7C87CFBA">
      <w:pPr>
        <w:keepNext w:val="0"/>
        <w:keepLines w:val="0"/>
        <w:widowControl/>
        <w:numPr>
          <w:ilvl w:val="0"/>
          <w:numId w:val="19"/>
        </w:numPr>
        <w:suppressLineNumbers w:val="0"/>
        <w:spacing w:before="0" w:beforeAutospacing="1" w:after="0" w:afterAutospacing="1"/>
        <w:ind w:left="720" w:hanging="360"/>
      </w:pPr>
      <w:r>
        <w:t>ISM has authorized training partners in China who deliver CPSM exam prep and continuing education.</w:t>
      </w:r>
    </w:p>
    <w:p w14:paraId="77F4E5E6">
      <w:pPr>
        <w:keepNext w:val="0"/>
        <w:keepLines w:val="0"/>
        <w:widowControl/>
        <w:numPr>
          <w:ilvl w:val="0"/>
          <w:numId w:val="19"/>
        </w:numPr>
        <w:suppressLineNumbers w:val="0"/>
        <w:spacing w:before="0" w:beforeAutospacing="1" w:after="0" w:afterAutospacing="1"/>
        <w:ind w:left="720" w:hanging="360"/>
      </w:pPr>
      <w:r>
        <w:t>The CPSM body of knowledge includes ethics, risk, sustainability, and global sourcing—core areas relevant to UN procurement.</w:t>
      </w:r>
    </w:p>
    <w:p w14:paraId="562233D4">
      <w:pPr>
        <w:pStyle w:val="5"/>
        <w:keepNext w:val="0"/>
        <w:keepLines w:val="0"/>
        <w:widowControl/>
        <w:suppressLineNumbers w:val="0"/>
      </w:pPr>
      <w:r>
        <w:rPr>
          <w:rStyle w:val="6"/>
        </w:rPr>
        <w:t>Key Topics Covered:</w:t>
      </w:r>
    </w:p>
    <w:p w14:paraId="65351DD4">
      <w:pPr>
        <w:keepNext w:val="0"/>
        <w:keepLines w:val="0"/>
        <w:widowControl/>
        <w:numPr>
          <w:ilvl w:val="0"/>
          <w:numId w:val="20"/>
        </w:numPr>
        <w:suppressLineNumbers w:val="0"/>
        <w:spacing w:before="0" w:beforeAutospacing="1" w:after="0" w:afterAutospacing="1"/>
        <w:ind w:left="720" w:hanging="360"/>
      </w:pPr>
      <w:r>
        <w:t>Supply management core processes</w:t>
      </w:r>
    </w:p>
    <w:p w14:paraId="7652F80C">
      <w:pPr>
        <w:keepNext w:val="0"/>
        <w:keepLines w:val="0"/>
        <w:widowControl/>
        <w:numPr>
          <w:ilvl w:val="0"/>
          <w:numId w:val="20"/>
        </w:numPr>
        <w:suppressLineNumbers w:val="0"/>
        <w:spacing w:before="0" w:beforeAutospacing="1" w:after="0" w:afterAutospacing="1"/>
        <w:ind w:left="720" w:hanging="360"/>
      </w:pPr>
      <w:r>
        <w:t>Ethical and legal aspects of global sourcing</w:t>
      </w:r>
    </w:p>
    <w:p w14:paraId="0E1725F5">
      <w:pPr>
        <w:keepNext w:val="0"/>
        <w:keepLines w:val="0"/>
        <w:widowControl/>
        <w:numPr>
          <w:ilvl w:val="0"/>
          <w:numId w:val="20"/>
        </w:numPr>
        <w:suppressLineNumbers w:val="0"/>
        <w:spacing w:before="0" w:beforeAutospacing="1" w:after="0" w:afterAutospacing="1"/>
        <w:ind w:left="720" w:hanging="360"/>
      </w:pPr>
      <w:r>
        <w:t>Sustainability in supply and risk management</w:t>
      </w:r>
    </w:p>
    <w:p w14:paraId="351A9C9F">
      <w:pPr>
        <w:keepNext w:val="0"/>
        <w:keepLines w:val="0"/>
        <w:widowControl/>
        <w:numPr>
          <w:ilvl w:val="0"/>
          <w:numId w:val="20"/>
        </w:numPr>
        <w:suppressLineNumbers w:val="0"/>
        <w:spacing w:before="0" w:beforeAutospacing="1" w:after="0" w:afterAutospacing="1"/>
        <w:ind w:left="720" w:hanging="360"/>
      </w:pPr>
      <w:r>
        <w:t>Global logistics and inventory management</w:t>
      </w:r>
    </w:p>
    <w:p w14:paraId="34E30AFF">
      <w:pPr>
        <w:pStyle w:val="5"/>
        <w:keepNext w:val="0"/>
        <w:keepLines w:val="0"/>
        <w:widowControl/>
        <w:suppressLineNumbers w:val="0"/>
      </w:pPr>
      <w:r>
        <w:rPr>
          <w:rStyle w:val="6"/>
        </w:rPr>
        <w:t>Relevance to UN Procurement / Sustainable Procurement:</w:t>
      </w:r>
    </w:p>
    <w:p w14:paraId="412C1271">
      <w:pPr>
        <w:keepNext w:val="0"/>
        <w:keepLines w:val="0"/>
        <w:widowControl/>
        <w:numPr>
          <w:ilvl w:val="0"/>
          <w:numId w:val="21"/>
        </w:numPr>
        <w:suppressLineNumbers w:val="0"/>
        <w:spacing w:before="0" w:beforeAutospacing="1" w:after="0" w:afterAutospacing="1"/>
        <w:ind w:left="720" w:hanging="360"/>
      </w:pPr>
      <w:r>
        <w:t>CPSM is recognized by many multinational organizations and is valued for its content on ethical and sustainable sourcing—an integral part of UN procurement frameworks.</w:t>
      </w:r>
    </w:p>
    <w:p w14:paraId="350832D1">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5864E5D">
      <w:pPr>
        <w:pStyle w:val="2"/>
        <w:keepNext w:val="0"/>
        <w:keepLines w:val="0"/>
        <w:widowControl/>
        <w:suppressLineNumbers w:val="0"/>
      </w:pPr>
      <w:r>
        <w:t>8. Specialized Seminars &amp; Workshops by UN Agencies or NGOs in China</w:t>
      </w:r>
    </w:p>
    <w:p w14:paraId="587DA21F">
      <w:pPr>
        <w:pStyle w:val="5"/>
        <w:keepNext w:val="0"/>
        <w:keepLines w:val="0"/>
        <w:widowControl/>
        <w:suppressLineNumbers w:val="0"/>
      </w:pPr>
      <w:r>
        <w:t>While formal degree/certification programs specifically titled “UN Procurement” are rare within Chinese universities, UN-affiliated organizations and some NGOs occasionally host short-term seminars or workshops on:</w:t>
      </w:r>
    </w:p>
    <w:p w14:paraId="237D8776">
      <w:pPr>
        <w:keepNext w:val="0"/>
        <w:keepLines w:val="0"/>
        <w:widowControl/>
        <w:numPr>
          <w:ilvl w:val="0"/>
          <w:numId w:val="22"/>
        </w:numPr>
        <w:suppressLineNumbers w:val="0"/>
        <w:spacing w:before="0" w:beforeAutospacing="1" w:after="0" w:afterAutospacing="1"/>
        <w:ind w:left="720" w:hanging="360"/>
      </w:pPr>
      <w:r>
        <w:rPr>
          <w:rStyle w:val="6"/>
        </w:rPr>
        <w:t>How to become a UN vendor</w:t>
      </w:r>
    </w:p>
    <w:p w14:paraId="2828E8E1">
      <w:pPr>
        <w:keepNext w:val="0"/>
        <w:keepLines w:val="0"/>
        <w:widowControl/>
        <w:numPr>
          <w:ilvl w:val="0"/>
          <w:numId w:val="22"/>
        </w:numPr>
        <w:suppressLineNumbers w:val="0"/>
        <w:spacing w:before="0" w:beforeAutospacing="1" w:after="0" w:afterAutospacing="1"/>
        <w:ind w:left="720" w:hanging="360"/>
      </w:pPr>
      <w:r>
        <w:rPr>
          <w:rStyle w:val="6"/>
        </w:rPr>
        <w:t>Sustainable procurement and the Sustainable Development Goals (SDGs)</w:t>
      </w:r>
    </w:p>
    <w:p w14:paraId="096940EB">
      <w:pPr>
        <w:keepNext w:val="0"/>
        <w:keepLines w:val="0"/>
        <w:widowControl/>
        <w:numPr>
          <w:ilvl w:val="0"/>
          <w:numId w:val="22"/>
        </w:numPr>
        <w:suppressLineNumbers w:val="0"/>
        <w:spacing w:before="0" w:beforeAutospacing="1" w:after="0" w:afterAutospacing="1"/>
        <w:ind w:left="720" w:hanging="360"/>
      </w:pPr>
      <w:r>
        <w:rPr>
          <w:rStyle w:val="6"/>
        </w:rPr>
        <w:t>Public procurement reforms and best practices</w:t>
      </w:r>
    </w:p>
    <w:p w14:paraId="075BB1F4">
      <w:pPr>
        <w:pStyle w:val="5"/>
        <w:keepNext w:val="0"/>
        <w:keepLines w:val="0"/>
        <w:widowControl/>
        <w:suppressLineNumbers w:val="0"/>
      </w:pPr>
      <w:r>
        <w:t>For instance:</w:t>
      </w:r>
    </w:p>
    <w:p w14:paraId="56034CC0">
      <w:pPr>
        <w:keepNext w:val="0"/>
        <w:keepLines w:val="0"/>
        <w:widowControl/>
        <w:numPr>
          <w:ilvl w:val="0"/>
          <w:numId w:val="23"/>
        </w:numPr>
        <w:suppressLineNumbers w:val="0"/>
        <w:spacing w:before="0" w:beforeAutospacing="1" w:after="0" w:afterAutospacing="1"/>
        <w:ind w:left="720" w:hanging="360"/>
      </w:pPr>
      <w:r>
        <w:rPr>
          <w:rStyle w:val="6"/>
        </w:rPr>
        <w:t>UNDP China</w:t>
      </w:r>
      <w:r>
        <w:t xml:space="preserve"> has, in the past, hosted or co-hosted training sessions on sustainable procurement linked to the SDGs.</w:t>
      </w:r>
    </w:p>
    <w:p w14:paraId="44656774">
      <w:pPr>
        <w:keepNext w:val="0"/>
        <w:keepLines w:val="0"/>
        <w:widowControl/>
        <w:numPr>
          <w:ilvl w:val="0"/>
          <w:numId w:val="23"/>
        </w:numPr>
        <w:suppressLineNumbers w:val="0"/>
        <w:spacing w:before="0" w:beforeAutospacing="1" w:after="0" w:afterAutospacing="1"/>
        <w:ind w:left="720" w:hanging="360"/>
      </w:pPr>
      <w:r>
        <w:rPr>
          <w:rStyle w:val="6"/>
        </w:rPr>
        <w:t>UN Global Compact – China Network</w:t>
      </w:r>
      <w:r>
        <w:t xml:space="preserve"> sometimes partners with universities or local institutions to promote responsible supply chain practices among Chinese companies.</w:t>
      </w:r>
    </w:p>
    <w:p w14:paraId="4DBA197C">
      <w:pPr>
        <w:pStyle w:val="5"/>
        <w:keepNext w:val="0"/>
        <w:keepLines w:val="0"/>
        <w:widowControl/>
        <w:suppressLineNumbers w:val="0"/>
      </w:pPr>
      <w:r>
        <w:t>These tend to be shorter, project-based trainings or one-off events rather than ongoing university programs. However, they can be valuable for practitioners specifically seeking alignment with UN standards and contracting processes.</w:t>
      </w:r>
    </w:p>
    <w:p w14:paraId="17CAA650">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0B78B6"/>
    <w:multiLevelType w:val="multilevel"/>
    <w:tmpl w:val="890B78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1E3157D"/>
    <w:multiLevelType w:val="multilevel"/>
    <w:tmpl w:val="91E315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763733D"/>
    <w:multiLevelType w:val="multilevel"/>
    <w:tmpl w:val="976373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9FAD416"/>
    <w:multiLevelType w:val="multilevel"/>
    <w:tmpl w:val="99FAD4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18D63BE"/>
    <w:multiLevelType w:val="multilevel"/>
    <w:tmpl w:val="A18D63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44D6A04"/>
    <w:multiLevelType w:val="multilevel"/>
    <w:tmpl w:val="B44D6A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3C3FAA0"/>
    <w:multiLevelType w:val="multilevel"/>
    <w:tmpl w:val="C3C3FA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7C5DF2C"/>
    <w:multiLevelType w:val="multilevel"/>
    <w:tmpl w:val="C7C5DF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F9C2C4B"/>
    <w:multiLevelType w:val="multilevel"/>
    <w:tmpl w:val="CF9C2C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5DB8BBA"/>
    <w:multiLevelType w:val="multilevel"/>
    <w:tmpl w:val="F5DB8B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5E1C955"/>
    <w:multiLevelType w:val="multilevel"/>
    <w:tmpl w:val="F5E1C9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621E26B"/>
    <w:multiLevelType w:val="multilevel"/>
    <w:tmpl w:val="F621E2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F3144C8"/>
    <w:multiLevelType w:val="multilevel"/>
    <w:tmpl w:val="0F3144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3A36E53"/>
    <w:multiLevelType w:val="multilevel"/>
    <w:tmpl w:val="13A36E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43A9047"/>
    <w:multiLevelType w:val="multilevel"/>
    <w:tmpl w:val="243A90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71745B2"/>
    <w:multiLevelType w:val="multilevel"/>
    <w:tmpl w:val="271745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E6F1D92"/>
    <w:multiLevelType w:val="multilevel"/>
    <w:tmpl w:val="2E6F1D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7A8D899"/>
    <w:multiLevelType w:val="multilevel"/>
    <w:tmpl w:val="57A8D8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C79A435"/>
    <w:multiLevelType w:val="multilevel"/>
    <w:tmpl w:val="5C79A4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D2121F7"/>
    <w:multiLevelType w:val="multilevel"/>
    <w:tmpl w:val="5D2121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59C17B8"/>
    <w:multiLevelType w:val="multilevel"/>
    <w:tmpl w:val="659C17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7AC09A64"/>
    <w:multiLevelType w:val="multilevel"/>
    <w:tmpl w:val="7AC09A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C22B422"/>
    <w:multiLevelType w:val="multilevel"/>
    <w:tmpl w:val="7C22B4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1"/>
  </w:num>
  <w:num w:numId="2">
    <w:abstractNumId w:val="3"/>
  </w:num>
  <w:num w:numId="3">
    <w:abstractNumId w:val="5"/>
  </w:num>
  <w:num w:numId="4">
    <w:abstractNumId w:val="8"/>
  </w:num>
  <w:num w:numId="5">
    <w:abstractNumId w:val="22"/>
  </w:num>
  <w:num w:numId="6">
    <w:abstractNumId w:val="13"/>
  </w:num>
  <w:num w:numId="7">
    <w:abstractNumId w:val="19"/>
  </w:num>
  <w:num w:numId="8">
    <w:abstractNumId w:val="0"/>
  </w:num>
  <w:num w:numId="9">
    <w:abstractNumId w:val="12"/>
  </w:num>
  <w:num w:numId="10">
    <w:abstractNumId w:val="1"/>
  </w:num>
  <w:num w:numId="11">
    <w:abstractNumId w:val="18"/>
  </w:num>
  <w:num w:numId="12">
    <w:abstractNumId w:val="17"/>
  </w:num>
  <w:num w:numId="13">
    <w:abstractNumId w:val="4"/>
  </w:num>
  <w:num w:numId="14">
    <w:abstractNumId w:val="9"/>
  </w:num>
  <w:num w:numId="15">
    <w:abstractNumId w:val="20"/>
  </w:num>
  <w:num w:numId="16">
    <w:abstractNumId w:val="15"/>
  </w:num>
  <w:num w:numId="17">
    <w:abstractNumId w:val="7"/>
  </w:num>
  <w:num w:numId="18">
    <w:abstractNumId w:val="16"/>
  </w:num>
  <w:num w:numId="19">
    <w:abstractNumId w:val="11"/>
  </w:num>
  <w:num w:numId="20">
    <w:abstractNumId w:val="10"/>
  </w:num>
  <w:num w:numId="21">
    <w:abstractNumId w:val="14"/>
  </w:num>
  <w:num w:numId="22">
    <w:abstractNumId w:val="6"/>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326369"/>
    <w:rsid w:val="01326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2025-01-20T01:19:00Z</dcterms:created>
  <dc:creator>zycss</dc:creator>
  <cp:lastModifiedBy>Yuchen Zhang</cp:lastModifiedBy>
  <dcterms:modified xsi:type="dcterms:W3CDTF">2025-01-20T01:19:45Z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1001ECAF2589494DB0CE45CC2E051F7A_11</vt:lpwstr>
  </property>
</Properties>
</file>