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C361D" w14:textId="77777777" w:rsidR="009546EF" w:rsidRDefault="009546EF" w:rsidP="00D663D4">
      <w:pPr>
        <w:spacing w:line="480" w:lineRule="auto"/>
        <w:jc w:val="center"/>
        <w:rPr>
          <w:rFonts w:ascii="方正粗宋简体" w:eastAsia="方正粗宋简体" w:hAnsi="方正粗宋简体" w:cs="方正粗宋简体"/>
          <w:sz w:val="84"/>
          <w:szCs w:val="84"/>
        </w:rPr>
      </w:pPr>
      <w:r>
        <w:rPr>
          <w:noProof/>
        </w:rPr>
        <w:drawing>
          <wp:anchor distT="0" distB="0" distL="114300" distR="114300" simplePos="0" relativeHeight="251662336" behindDoc="1" locked="0" layoutInCell="1" allowOverlap="1" wp14:anchorId="3F4044E5" wp14:editId="1F9FDD76">
            <wp:simplePos x="0" y="0"/>
            <wp:positionH relativeFrom="column">
              <wp:posOffset>-1115060</wp:posOffset>
            </wp:positionH>
            <wp:positionV relativeFrom="paragraph">
              <wp:posOffset>-911860</wp:posOffset>
            </wp:positionV>
            <wp:extent cx="7654925" cy="11512550"/>
            <wp:effectExtent l="0" t="0" r="0" b="0"/>
            <wp:wrapNone/>
            <wp:docPr id="8" name="图片 5" descr="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0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54925" cy="11512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4500A0" w14:textId="77777777" w:rsidR="009546EF" w:rsidRDefault="009546EF" w:rsidP="00D663D4">
      <w:pPr>
        <w:spacing w:line="480" w:lineRule="auto"/>
        <w:jc w:val="center"/>
        <w:rPr>
          <w:rFonts w:ascii="方正粗宋简体" w:eastAsia="方正粗宋简体" w:hAnsi="方正粗宋简体" w:cs="方正粗宋简体"/>
          <w:sz w:val="84"/>
          <w:szCs w:val="84"/>
        </w:rPr>
      </w:pPr>
    </w:p>
    <w:p w14:paraId="2235F157" w14:textId="77777777" w:rsidR="009546EF" w:rsidRDefault="009546EF" w:rsidP="00D663D4">
      <w:pPr>
        <w:spacing w:line="480" w:lineRule="auto"/>
        <w:jc w:val="center"/>
        <w:rPr>
          <w:rFonts w:ascii="方正粗宋简体" w:eastAsia="方正粗宋简体" w:hAnsi="方正粗宋简体" w:cs="方正粗宋简体"/>
          <w:color w:val="000000"/>
          <w:sz w:val="84"/>
          <w:szCs w:val="84"/>
        </w:rPr>
      </w:pPr>
      <w:r>
        <w:rPr>
          <w:rFonts w:ascii="方正粗宋简体" w:eastAsia="方正粗宋简体" w:hAnsi="方正粗宋简体" w:cs="方正粗宋简体" w:hint="eastAsia"/>
          <w:color w:val="000000"/>
          <w:sz w:val="84"/>
          <w:szCs w:val="84"/>
        </w:rPr>
        <w:t>本科毕业论文（设计）</w:t>
      </w:r>
    </w:p>
    <w:p w14:paraId="0A7849C9"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r>
        <w:rPr>
          <w:rFonts w:ascii="方正粗宋简体" w:eastAsia="方正粗宋简体" w:hAnsi="方正粗宋简体" w:cs="方正粗宋简体" w:hint="eastAsia"/>
          <w:color w:val="000000"/>
          <w:sz w:val="36"/>
          <w:szCs w:val="36"/>
        </w:rPr>
        <w:t>UNDERGRADUATE  THESIS (PROJECT)</w:t>
      </w:r>
    </w:p>
    <w:p w14:paraId="43B359D1"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p>
    <w:p w14:paraId="528990CC"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p>
    <w:p w14:paraId="0284D534" w14:textId="77777777" w:rsidR="009546EF" w:rsidRDefault="009546EF" w:rsidP="00D663D4">
      <w:pPr>
        <w:spacing w:line="480" w:lineRule="auto"/>
        <w:ind w:firstLineChars="300" w:firstLine="1080"/>
        <w:jc w:val="left"/>
        <w:rPr>
          <w:rFonts w:ascii="方正粗宋简体" w:eastAsia="方正粗宋简体" w:hAnsi="方正粗宋简体" w:cs="方正粗宋简体"/>
          <w:color w:val="000000"/>
          <w:sz w:val="36"/>
          <w:szCs w:val="36"/>
        </w:rPr>
      </w:pPr>
    </w:p>
    <w:p w14:paraId="3CF3DF5E" w14:textId="77777777" w:rsidR="009546EF" w:rsidRDefault="00757B23" w:rsidP="00757B23">
      <w:pPr>
        <w:spacing w:line="480" w:lineRule="auto"/>
        <w:ind w:firstLineChars="300" w:firstLine="1080"/>
        <w:jc w:val="left"/>
        <w:rPr>
          <w:rFonts w:ascii="方正粗宋简体" w:eastAsia="方正粗宋简体" w:hAnsi="方正粗宋简体" w:cs="方正粗宋简体"/>
          <w:color w:val="000000"/>
          <w:sz w:val="36"/>
          <w:szCs w:val="36"/>
          <w:u w:val="single"/>
        </w:rPr>
      </w:pPr>
      <w:r w:rsidRPr="00757B23">
        <w:rPr>
          <w:rFonts w:ascii="方正粗宋简体" w:eastAsia="方正粗宋简体" w:hAnsi="方正粗宋简体" w:cs="方正粗宋简体" w:hint="eastAsia"/>
          <w:color w:val="000000"/>
          <w:sz w:val="36"/>
          <w:szCs w:val="36"/>
        </w:rPr>
        <w:t>题</w:t>
      </w:r>
      <w:r w:rsidRPr="00757B23">
        <w:rPr>
          <w:rFonts w:ascii="方正粗宋简体" w:eastAsia="方正粗宋简体" w:hAnsi="方正粗宋简体" w:cs="方正粗宋简体"/>
          <w:color w:val="000000"/>
          <w:sz w:val="36"/>
          <w:szCs w:val="36"/>
        </w:rPr>
        <w:t xml:space="preserve">   目：</w:t>
      </w:r>
      <w:r w:rsidRPr="00757B23">
        <w:rPr>
          <w:rFonts w:ascii="方正粗宋简体" w:eastAsia="方正粗宋简体" w:hAnsi="方正粗宋简体" w:cs="方正粗宋简体"/>
          <w:color w:val="000000"/>
          <w:sz w:val="32"/>
          <w:szCs w:val="36"/>
          <w:u w:val="single"/>
        </w:rPr>
        <w:t xml:space="preserve">    基于嵌入式平台的目标检测系统研究    </w:t>
      </w:r>
    </w:p>
    <w:p w14:paraId="72CCEAD2" w14:textId="77777777" w:rsidR="009546EF" w:rsidRDefault="009546EF" w:rsidP="00D663D4">
      <w:pPr>
        <w:spacing w:line="480" w:lineRule="auto"/>
        <w:jc w:val="left"/>
        <w:rPr>
          <w:rFonts w:ascii="方正粗宋简体" w:eastAsia="方正粗宋简体" w:hAnsi="方正粗宋简体" w:cs="方正粗宋简体"/>
          <w:color w:val="000000"/>
          <w:sz w:val="36"/>
          <w:szCs w:val="36"/>
        </w:rPr>
      </w:pPr>
    </w:p>
    <w:p w14:paraId="3A596AAF" w14:textId="77777777"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2"/>
          <w:szCs w:val="32"/>
        </w:rPr>
      </w:pPr>
      <w:r w:rsidRPr="00757B23">
        <w:rPr>
          <w:rFonts w:ascii="方正粗宋简体" w:eastAsia="方正粗宋简体" w:hAnsi="方正粗宋简体" w:cs="方正粗宋简体" w:hint="eastAsia"/>
          <w:color w:val="000000"/>
          <w:sz w:val="32"/>
          <w:szCs w:val="32"/>
        </w:rPr>
        <w:t>学</w:t>
      </w:r>
      <w:r w:rsidRPr="00757B23">
        <w:rPr>
          <w:rFonts w:ascii="方正粗宋简体" w:eastAsia="方正粗宋简体" w:hAnsi="方正粗宋简体" w:cs="方正粗宋简体"/>
          <w:color w:val="000000"/>
          <w:sz w:val="32"/>
          <w:szCs w:val="32"/>
        </w:rPr>
        <w:t xml:space="preserve">    院：</w:t>
      </w:r>
      <w:r w:rsidRPr="00757B23">
        <w:rPr>
          <w:rFonts w:ascii="方正粗宋简体" w:eastAsia="方正粗宋简体" w:hAnsi="方正粗宋简体" w:cs="方正粗宋简体"/>
          <w:color w:val="000000"/>
          <w:sz w:val="32"/>
          <w:szCs w:val="32"/>
          <w:u w:val="single"/>
        </w:rPr>
        <w:t xml:space="preserve">        通信与信息工程学院        </w:t>
      </w:r>
    </w:p>
    <w:p w14:paraId="135E80BC" w14:textId="77777777"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2"/>
          <w:szCs w:val="32"/>
        </w:rPr>
      </w:pPr>
      <w:r w:rsidRPr="00757B23">
        <w:rPr>
          <w:rFonts w:ascii="方正粗宋简体" w:eastAsia="方正粗宋简体" w:hAnsi="方正粗宋简体" w:cs="方正粗宋简体" w:hint="eastAsia"/>
          <w:color w:val="000000"/>
          <w:sz w:val="32"/>
          <w:szCs w:val="32"/>
        </w:rPr>
        <w:t>专</w:t>
      </w:r>
      <w:r w:rsidRPr="00757B23">
        <w:rPr>
          <w:rFonts w:ascii="方正粗宋简体" w:eastAsia="方正粗宋简体" w:hAnsi="方正粗宋简体" w:cs="方正粗宋简体"/>
          <w:color w:val="000000"/>
          <w:sz w:val="32"/>
          <w:szCs w:val="32"/>
        </w:rPr>
        <w:t xml:space="preserve">    业：</w:t>
      </w:r>
      <w:r w:rsidRPr="00757B23">
        <w:rPr>
          <w:rFonts w:ascii="方正粗宋简体" w:eastAsia="方正粗宋简体" w:hAnsi="方正粗宋简体" w:cs="方正粗宋简体"/>
          <w:color w:val="000000"/>
          <w:sz w:val="32"/>
          <w:szCs w:val="32"/>
          <w:u w:val="single"/>
        </w:rPr>
        <w:t xml:space="preserve">          电子信息工程          </w:t>
      </w:r>
    </w:p>
    <w:p w14:paraId="2B7D78E0" w14:textId="77777777"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2"/>
          <w:szCs w:val="32"/>
        </w:rPr>
      </w:pPr>
      <w:r w:rsidRPr="00757B23">
        <w:rPr>
          <w:rFonts w:ascii="方正粗宋简体" w:eastAsia="方正粗宋简体" w:hAnsi="方正粗宋简体" w:cs="方正粗宋简体" w:hint="eastAsia"/>
          <w:color w:val="000000"/>
          <w:sz w:val="32"/>
          <w:szCs w:val="32"/>
        </w:rPr>
        <w:t>学</w:t>
      </w:r>
      <w:r w:rsidRPr="00757B23">
        <w:rPr>
          <w:rFonts w:ascii="方正粗宋简体" w:eastAsia="方正粗宋简体" w:hAnsi="方正粗宋简体" w:cs="方正粗宋简体"/>
          <w:color w:val="000000"/>
          <w:sz w:val="32"/>
          <w:szCs w:val="32"/>
        </w:rPr>
        <w:t xml:space="preserve">    号：</w:t>
      </w:r>
      <w:r w:rsidRPr="00757B23">
        <w:rPr>
          <w:rFonts w:ascii="方正粗宋简体" w:eastAsia="方正粗宋简体" w:hAnsi="方正粗宋简体" w:cs="方正粗宋简体"/>
          <w:color w:val="000000"/>
          <w:sz w:val="32"/>
          <w:szCs w:val="32"/>
          <w:u w:val="single"/>
        </w:rPr>
        <w:t xml:space="preserve">           22123739           </w:t>
      </w:r>
    </w:p>
    <w:p w14:paraId="0792F548" w14:textId="77777777"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2"/>
          <w:szCs w:val="32"/>
        </w:rPr>
      </w:pPr>
      <w:r w:rsidRPr="00757B23">
        <w:rPr>
          <w:rFonts w:ascii="方正粗宋简体" w:eastAsia="方正粗宋简体" w:hAnsi="方正粗宋简体" w:cs="方正粗宋简体" w:hint="eastAsia"/>
          <w:color w:val="000000"/>
          <w:sz w:val="32"/>
          <w:szCs w:val="32"/>
        </w:rPr>
        <w:t>学生姓名：</w:t>
      </w:r>
      <w:r w:rsidRPr="00757B23">
        <w:rPr>
          <w:rFonts w:ascii="方正粗宋简体" w:eastAsia="方正粗宋简体" w:hAnsi="方正粗宋简体" w:cs="方正粗宋简体"/>
          <w:color w:val="000000"/>
          <w:sz w:val="32"/>
          <w:szCs w:val="32"/>
          <w:u w:val="single"/>
        </w:rPr>
        <w:t xml:space="preserve">            朱奕澄            </w:t>
      </w:r>
    </w:p>
    <w:p w14:paraId="2BD87EB5" w14:textId="77777777"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2"/>
          <w:szCs w:val="32"/>
        </w:rPr>
      </w:pPr>
      <w:r w:rsidRPr="00757B23">
        <w:rPr>
          <w:rFonts w:ascii="方正粗宋简体" w:eastAsia="方正粗宋简体" w:hAnsi="方正粗宋简体" w:cs="方正粗宋简体" w:hint="eastAsia"/>
          <w:color w:val="000000"/>
          <w:sz w:val="32"/>
          <w:szCs w:val="32"/>
        </w:rPr>
        <w:t>指导教师：</w:t>
      </w:r>
      <w:r w:rsidRPr="00757B23">
        <w:rPr>
          <w:rFonts w:ascii="方正粗宋简体" w:eastAsia="方正粗宋简体" w:hAnsi="方正粗宋简体" w:cs="方正粗宋简体"/>
          <w:color w:val="000000"/>
          <w:sz w:val="32"/>
          <w:szCs w:val="32"/>
          <w:u w:val="single"/>
        </w:rPr>
        <w:t xml:space="preserve">            滕国伟            </w:t>
      </w:r>
    </w:p>
    <w:p w14:paraId="2B81BE65" w14:textId="77777777"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6"/>
          <w:szCs w:val="36"/>
          <w:u w:val="single"/>
        </w:rPr>
      </w:pPr>
      <w:r w:rsidRPr="00757B23">
        <w:rPr>
          <w:rFonts w:ascii="方正粗宋简体" w:eastAsia="方正粗宋简体" w:hAnsi="方正粗宋简体" w:cs="方正粗宋简体" w:hint="eastAsia"/>
          <w:color w:val="000000"/>
          <w:sz w:val="32"/>
          <w:szCs w:val="32"/>
        </w:rPr>
        <w:t>起讫日期：</w:t>
      </w:r>
      <w:r w:rsidRPr="00757B23">
        <w:rPr>
          <w:rFonts w:ascii="方正粗宋简体" w:eastAsia="方正粗宋简体" w:hAnsi="方正粗宋简体" w:cs="方正粗宋简体"/>
          <w:color w:val="000000"/>
          <w:sz w:val="32"/>
          <w:szCs w:val="32"/>
          <w:u w:val="single"/>
        </w:rPr>
        <w:t xml:space="preserve">     2025.12.29-2026.05.22     </w:t>
      </w:r>
    </w:p>
    <w:p w14:paraId="2B71FDF6" w14:textId="77777777" w:rsidR="009546EF" w:rsidRDefault="009546EF" w:rsidP="00D663D4">
      <w:pPr>
        <w:spacing w:line="480" w:lineRule="auto"/>
        <w:ind w:firstLineChars="300" w:firstLine="1080"/>
        <w:jc w:val="left"/>
        <w:rPr>
          <w:rFonts w:ascii="方正粗宋简体" w:eastAsia="方正粗宋简体" w:hAnsi="方正粗宋简体" w:cs="方正粗宋简体"/>
          <w:color w:val="000000"/>
          <w:sz w:val="36"/>
          <w:szCs w:val="36"/>
          <w:u w:val="single"/>
        </w:rPr>
      </w:pPr>
    </w:p>
    <w:p w14:paraId="4F2894F7" w14:textId="77777777" w:rsidR="009546EF" w:rsidRDefault="009546EF" w:rsidP="00D663D4">
      <w:pPr>
        <w:spacing w:line="480" w:lineRule="auto"/>
        <w:jc w:val="left"/>
        <w:rPr>
          <w:rFonts w:ascii="方正粗宋简体" w:eastAsia="方正粗宋简体" w:hAnsi="方正粗宋简体" w:cs="方正粗宋简体"/>
          <w:color w:val="000000"/>
          <w:sz w:val="36"/>
          <w:szCs w:val="36"/>
          <w:u w:val="single"/>
        </w:rPr>
      </w:pPr>
    </w:p>
    <w:p w14:paraId="62E7B653"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p>
    <w:p w14:paraId="6E4A6BE3" w14:textId="77777777" w:rsidR="009546EF" w:rsidRDefault="009546EF" w:rsidP="00D663D4">
      <w:pPr>
        <w:spacing w:line="480" w:lineRule="auto"/>
        <w:rPr>
          <w:rFonts w:ascii="方正粗宋简体" w:eastAsia="方正粗宋简体" w:hAnsi="方正粗宋简体" w:cs="方正粗宋简体"/>
          <w:color w:val="000000"/>
          <w:sz w:val="36"/>
          <w:szCs w:val="36"/>
        </w:rPr>
      </w:pPr>
    </w:p>
    <w:p w14:paraId="3819C639" w14:textId="77777777" w:rsidR="009546EF" w:rsidRDefault="009546EF" w:rsidP="00D663D4">
      <w:pPr>
        <w:tabs>
          <w:tab w:val="left" w:pos="1460"/>
        </w:tabs>
        <w:spacing w:line="360" w:lineRule="auto"/>
        <w:rPr>
          <w:kern w:val="0"/>
          <w:szCs w:val="21"/>
        </w:rPr>
        <w:sectPr w:rsidR="009546EF">
          <w:headerReference w:type="default" r:id="rId9"/>
          <w:pgSz w:w="11906" w:h="16838"/>
          <w:pgMar w:top="1418" w:right="1418" w:bottom="1418" w:left="1701" w:header="851" w:footer="851" w:gutter="0"/>
          <w:cols w:space="720"/>
          <w:docGrid w:type="lines" w:linePitch="312"/>
        </w:sectPr>
      </w:pPr>
    </w:p>
    <w:tbl>
      <w:tblPr>
        <w:tblStyle w:val="af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gridCol w:w="3387"/>
      </w:tblGrid>
      <w:tr w:rsidR="00BA70D7" w14:paraId="620446D1" w14:textId="77777777" w:rsidTr="00832007">
        <w:trPr>
          <w:jc w:val="center"/>
        </w:trPr>
        <w:tc>
          <w:tcPr>
            <w:tcW w:w="3073" w:type="pct"/>
          </w:tcPr>
          <w:p w14:paraId="4FD63BC4" w14:textId="77777777" w:rsidR="00F4542B" w:rsidRDefault="00F4542B">
            <w:pPr>
              <w:tabs>
                <w:tab w:val="left" w:pos="1460"/>
              </w:tabs>
              <w:spacing w:line="360" w:lineRule="auto"/>
              <w:rPr>
                <w:bCs/>
                <w:kern w:val="0"/>
                <w:szCs w:val="21"/>
              </w:rPr>
            </w:pPr>
            <w:r>
              <w:rPr>
                <w:rFonts w:hint="eastAsia"/>
                <w:bCs/>
                <w:kern w:val="0"/>
                <w:szCs w:val="21"/>
              </w:rPr>
              <w:lastRenderedPageBreak/>
              <w:t>姓</w:t>
            </w:r>
            <w:r>
              <w:rPr>
                <w:rFonts w:hint="eastAsia"/>
                <w:bCs/>
                <w:kern w:val="0"/>
                <w:szCs w:val="21"/>
              </w:rPr>
              <w:t xml:space="preserve">    </w:t>
            </w:r>
            <w:r>
              <w:rPr>
                <w:rFonts w:hint="eastAsia"/>
                <w:bCs/>
                <w:kern w:val="0"/>
                <w:szCs w:val="21"/>
              </w:rPr>
              <w:t>名：朱奕澄</w:t>
            </w:r>
          </w:p>
          <w:p w14:paraId="68BFBDD8" w14:textId="77777777" w:rsidR="00BA70D7" w:rsidRPr="009546EF" w:rsidRDefault="00BA70D7">
            <w:pPr>
              <w:tabs>
                <w:tab w:val="left" w:pos="1460"/>
              </w:tabs>
              <w:spacing w:line="360" w:lineRule="auto"/>
              <w:rPr>
                <w:kern w:val="0"/>
                <w:szCs w:val="21"/>
              </w:rPr>
            </w:pPr>
          </w:p>
        </w:tc>
        <w:tc>
          <w:tcPr>
            <w:tcW w:w="1927" w:type="pct"/>
          </w:tcPr>
          <w:p w14:paraId="1EE2FA09" w14:textId="77777777" w:rsidR="00F4542B" w:rsidRDefault="00F4542B">
            <w:pPr>
              <w:spacing w:line="360" w:lineRule="auto"/>
              <w:rPr>
                <w:bCs/>
                <w:kern w:val="0"/>
                <w:szCs w:val="21"/>
              </w:rPr>
            </w:pPr>
            <w:r>
              <w:rPr>
                <w:rFonts w:hint="eastAsia"/>
                <w:bCs/>
                <w:kern w:val="0"/>
                <w:szCs w:val="21"/>
              </w:rPr>
              <w:t>学号：</w:t>
            </w:r>
            <w:r>
              <w:rPr>
                <w:rFonts w:hint="eastAsia"/>
                <w:bCs/>
                <w:kern w:val="0"/>
                <w:szCs w:val="21"/>
              </w:rPr>
              <w:t>22123739</w:t>
            </w:r>
          </w:p>
          <w:p w14:paraId="049EFAB3" w14:textId="77777777" w:rsidR="00BA70D7" w:rsidRPr="009546EF" w:rsidRDefault="00BA70D7">
            <w:pPr>
              <w:spacing w:line="360" w:lineRule="auto"/>
              <w:rPr>
                <w:kern w:val="0"/>
                <w:szCs w:val="21"/>
              </w:rPr>
            </w:pPr>
          </w:p>
        </w:tc>
      </w:tr>
      <w:tr w:rsidR="00BA70D7" w14:paraId="1960CE45" w14:textId="77777777" w:rsidTr="00832007">
        <w:trPr>
          <w:jc w:val="center"/>
        </w:trPr>
        <w:tc>
          <w:tcPr>
            <w:tcW w:w="5000" w:type="pct"/>
            <w:gridSpan w:val="2"/>
          </w:tcPr>
          <w:p w14:paraId="591DBD0E" w14:textId="77777777" w:rsidR="00F4542B" w:rsidRDefault="00F4542B">
            <w:pPr>
              <w:spacing w:line="360" w:lineRule="auto"/>
              <w:rPr>
                <w:bCs/>
                <w:kern w:val="0"/>
                <w:szCs w:val="21"/>
              </w:rPr>
            </w:pPr>
            <w:r>
              <w:rPr>
                <w:rFonts w:hint="eastAsia"/>
                <w:bCs/>
                <w:kern w:val="0"/>
                <w:szCs w:val="21"/>
              </w:rPr>
              <w:t>论文题目：基于嵌入式平台的目标检测系统研究</w:t>
            </w:r>
          </w:p>
          <w:p w14:paraId="64EAA8F6" w14:textId="77777777" w:rsidR="00BA70D7" w:rsidRPr="009546EF" w:rsidRDefault="00BA70D7">
            <w:pPr>
              <w:spacing w:line="360" w:lineRule="auto"/>
              <w:rPr>
                <w:kern w:val="0"/>
                <w:szCs w:val="21"/>
              </w:rPr>
            </w:pPr>
          </w:p>
        </w:tc>
      </w:tr>
    </w:tbl>
    <w:p w14:paraId="31D5EBEF" w14:textId="77777777" w:rsidR="00BA70D7" w:rsidRDefault="00BA70D7" w:rsidP="00D663D4">
      <w:pPr>
        <w:widowControl/>
        <w:spacing w:line="240" w:lineRule="auto"/>
        <w:jc w:val="left"/>
        <w:rPr>
          <w:rFonts w:eastAsiaTheme="minorEastAsia" w:cs="Times New Roman"/>
          <w:sz w:val="36"/>
          <w:szCs w:val="36"/>
        </w:rPr>
      </w:pPr>
    </w:p>
    <w:p w14:paraId="76C8F282" w14:textId="77777777" w:rsidR="009546EF" w:rsidRDefault="009546EF" w:rsidP="00D663D4">
      <w:pPr>
        <w:widowControl/>
        <w:spacing w:line="240" w:lineRule="auto"/>
        <w:jc w:val="left"/>
        <w:rPr>
          <w:rFonts w:eastAsiaTheme="minorEastAsia" w:cs="Times New Roman"/>
          <w:sz w:val="36"/>
          <w:szCs w:val="36"/>
        </w:rPr>
      </w:pPr>
    </w:p>
    <w:p w14:paraId="160C5865" w14:textId="77777777" w:rsidR="00BA70D7" w:rsidRDefault="0026492B" w:rsidP="00D663D4">
      <w:pPr>
        <w:spacing w:line="360" w:lineRule="auto"/>
        <w:jc w:val="center"/>
        <w:rPr>
          <w:rFonts w:ascii="宋体" w:hAnsi="宋体" w:cs="Times New Roman"/>
          <w:b/>
          <w:bCs/>
          <w:sz w:val="44"/>
          <w:szCs w:val="20"/>
        </w:rPr>
      </w:pPr>
      <w:r>
        <w:rPr>
          <w:rFonts w:ascii="宋体" w:hAnsi="宋体" w:cs="Times New Roman" w:hint="eastAsia"/>
          <w:b/>
          <w:bCs/>
          <w:sz w:val="44"/>
          <w:szCs w:val="20"/>
        </w:rPr>
        <w:t>原</w:t>
      </w:r>
      <w:r>
        <w:rPr>
          <w:rFonts w:ascii="宋体" w:hAnsi="宋体" w:cs="Times New Roman"/>
          <w:b/>
          <w:bCs/>
          <w:sz w:val="44"/>
          <w:szCs w:val="20"/>
        </w:rPr>
        <w:t xml:space="preserve"> </w:t>
      </w:r>
      <w:r>
        <w:rPr>
          <w:rFonts w:ascii="宋体" w:hAnsi="宋体" w:cs="Times New Roman" w:hint="eastAsia"/>
          <w:b/>
          <w:bCs/>
          <w:sz w:val="44"/>
          <w:szCs w:val="20"/>
        </w:rPr>
        <w:t>创</w:t>
      </w:r>
      <w:r>
        <w:rPr>
          <w:rFonts w:ascii="宋体" w:hAnsi="宋体" w:cs="Times New Roman"/>
          <w:b/>
          <w:bCs/>
          <w:sz w:val="44"/>
          <w:szCs w:val="20"/>
        </w:rPr>
        <w:t xml:space="preserve"> </w:t>
      </w:r>
      <w:r>
        <w:rPr>
          <w:rFonts w:ascii="宋体" w:hAnsi="宋体" w:cs="Times New Roman" w:hint="eastAsia"/>
          <w:b/>
          <w:bCs/>
          <w:sz w:val="44"/>
          <w:szCs w:val="20"/>
        </w:rPr>
        <w:t>性</w:t>
      </w:r>
      <w:r>
        <w:rPr>
          <w:rFonts w:ascii="宋体" w:hAnsi="宋体" w:cs="Times New Roman"/>
          <w:b/>
          <w:bCs/>
          <w:sz w:val="44"/>
          <w:szCs w:val="20"/>
        </w:rPr>
        <w:t xml:space="preserve"> </w:t>
      </w:r>
      <w:r>
        <w:rPr>
          <w:rFonts w:ascii="宋体" w:hAnsi="宋体" w:cs="Times New Roman" w:hint="eastAsia"/>
          <w:b/>
          <w:bCs/>
          <w:sz w:val="44"/>
          <w:szCs w:val="20"/>
        </w:rPr>
        <w:t>声</w:t>
      </w:r>
      <w:r>
        <w:rPr>
          <w:rFonts w:ascii="宋体" w:hAnsi="宋体" w:cs="Times New Roman"/>
          <w:b/>
          <w:bCs/>
          <w:sz w:val="44"/>
          <w:szCs w:val="20"/>
        </w:rPr>
        <w:t xml:space="preserve"> </w:t>
      </w:r>
      <w:r>
        <w:rPr>
          <w:rFonts w:ascii="宋体" w:hAnsi="宋体" w:cs="Times New Roman" w:hint="eastAsia"/>
          <w:b/>
          <w:bCs/>
          <w:sz w:val="44"/>
          <w:szCs w:val="20"/>
        </w:rPr>
        <w:t>明</w:t>
      </w:r>
    </w:p>
    <w:p w14:paraId="72A7D535" w14:textId="77777777" w:rsidR="00BA70D7" w:rsidRDefault="00BA70D7" w:rsidP="00D663D4">
      <w:pPr>
        <w:spacing w:line="360" w:lineRule="auto"/>
        <w:ind w:firstLine="643"/>
        <w:rPr>
          <w:rFonts w:ascii="宋体" w:hAnsi="宋体" w:cs="Times New Roman"/>
          <w:b/>
          <w:bCs/>
          <w:sz w:val="32"/>
          <w:szCs w:val="20"/>
        </w:rPr>
      </w:pPr>
    </w:p>
    <w:p w14:paraId="2BAB4D23" w14:textId="77777777" w:rsidR="00BA70D7" w:rsidRDefault="0026492B" w:rsidP="00D663D4">
      <w:pPr>
        <w:spacing w:line="360" w:lineRule="auto"/>
        <w:ind w:firstLineChars="200" w:firstLine="560"/>
        <w:rPr>
          <w:rFonts w:ascii="宋体" w:hAnsi="宋体" w:cs="Times New Roman"/>
          <w:sz w:val="28"/>
          <w:szCs w:val="20"/>
        </w:rPr>
      </w:pPr>
      <w:r>
        <w:rPr>
          <w:rFonts w:ascii="宋体" w:hAnsi="宋体" w:cs="Times New Roman" w:hint="eastAsia"/>
          <w:sz w:val="28"/>
          <w:szCs w:val="20"/>
        </w:rPr>
        <w:t>本人声明：所呈交的论文是本人在指导教师指导下进行的研究工作。除了文中特别加以标注和致谢的地方外，论文中不包含其他人已发表或撰写过的研究成果。参与同一工作的其他同志对本研究所做的任何贡献均已在论文中作了明确的说明并表示了谢意。</w:t>
      </w:r>
    </w:p>
    <w:p w14:paraId="65BB0D5B" w14:textId="77777777" w:rsidR="00BA70D7" w:rsidRDefault="00BA70D7" w:rsidP="00D663D4">
      <w:pPr>
        <w:spacing w:line="360" w:lineRule="auto"/>
        <w:ind w:firstLine="560"/>
        <w:rPr>
          <w:rFonts w:ascii="宋体" w:hAnsi="宋体" w:cs="Times New Roman"/>
          <w:sz w:val="28"/>
          <w:szCs w:val="20"/>
        </w:rPr>
      </w:pPr>
    </w:p>
    <w:p w14:paraId="53FC4D80" w14:textId="77777777" w:rsidR="00BA70D7" w:rsidRDefault="0026492B" w:rsidP="00D663D4">
      <w:pPr>
        <w:spacing w:line="360" w:lineRule="auto"/>
        <w:ind w:firstLine="560"/>
        <w:rPr>
          <w:rFonts w:ascii="宋体" w:hAnsi="宋体" w:cs="Times New Roman"/>
          <w:sz w:val="28"/>
          <w:szCs w:val="20"/>
          <w:u w:val="single"/>
        </w:rPr>
      </w:pPr>
      <w:r>
        <w:rPr>
          <w:rFonts w:ascii="宋体" w:hAnsi="宋体" w:cs="Times New Roman" w:hint="eastAsia"/>
          <w:sz w:val="28"/>
          <w:szCs w:val="20"/>
        </w:rPr>
        <w:t>签</w:t>
      </w:r>
      <w:r>
        <w:rPr>
          <w:rFonts w:ascii="宋体" w:hAnsi="宋体" w:cs="Times New Roman"/>
          <w:sz w:val="28"/>
          <w:szCs w:val="20"/>
        </w:rPr>
        <w:t xml:space="preserve"> </w:t>
      </w:r>
      <w:r>
        <w:rPr>
          <w:rFonts w:ascii="宋体" w:hAnsi="宋体" w:cs="Times New Roman" w:hint="eastAsia"/>
          <w:sz w:val="28"/>
          <w:szCs w:val="20"/>
        </w:rPr>
        <w:t>名：</w:t>
      </w:r>
      <w:r>
        <w:rPr>
          <w:rFonts w:ascii="宋体" w:hAnsi="宋体" w:cs="Times New Roman" w:hint="eastAsia"/>
          <w:sz w:val="28"/>
          <w:szCs w:val="20"/>
          <w:u w:val="single"/>
        </w:rPr>
        <w:t xml:space="preserve">           </w:t>
      </w:r>
      <w:r>
        <w:rPr>
          <w:rFonts w:ascii="宋体" w:hAnsi="宋体" w:cs="Times New Roman" w:hint="eastAsia"/>
          <w:sz w:val="28"/>
          <w:szCs w:val="20"/>
        </w:rPr>
        <w:t>日 期：</w:t>
      </w:r>
      <w:r>
        <w:rPr>
          <w:rFonts w:ascii="宋体" w:hAnsi="宋体" w:cs="Times New Roman" w:hint="eastAsia"/>
          <w:sz w:val="28"/>
          <w:szCs w:val="20"/>
          <w:u w:val="single"/>
        </w:rPr>
        <w:t xml:space="preserve">          </w:t>
      </w:r>
    </w:p>
    <w:p w14:paraId="1136017E" w14:textId="77777777" w:rsidR="00BA70D7" w:rsidRDefault="00BA70D7" w:rsidP="00D663D4">
      <w:pPr>
        <w:spacing w:line="360" w:lineRule="auto"/>
        <w:ind w:firstLine="560"/>
        <w:rPr>
          <w:rFonts w:ascii="宋体" w:hAnsi="宋体" w:cs="Times New Roman"/>
          <w:sz w:val="28"/>
          <w:szCs w:val="20"/>
        </w:rPr>
      </w:pPr>
    </w:p>
    <w:p w14:paraId="5FE3F804" w14:textId="77777777" w:rsidR="00BA70D7" w:rsidRDefault="0026492B" w:rsidP="00D663D4">
      <w:pPr>
        <w:spacing w:line="360" w:lineRule="auto"/>
        <w:jc w:val="center"/>
        <w:rPr>
          <w:rFonts w:ascii="宋体" w:hAnsi="宋体" w:cs="Times New Roman"/>
          <w:b/>
          <w:bCs/>
          <w:sz w:val="44"/>
          <w:szCs w:val="20"/>
        </w:rPr>
      </w:pPr>
      <w:r>
        <w:rPr>
          <w:rFonts w:ascii="宋体" w:hAnsi="宋体" w:cs="Times New Roman" w:hint="eastAsia"/>
          <w:b/>
          <w:bCs/>
          <w:sz w:val="44"/>
          <w:szCs w:val="20"/>
        </w:rPr>
        <w:t>本论文使用授权说明</w:t>
      </w:r>
    </w:p>
    <w:p w14:paraId="47AEA8F7" w14:textId="77777777" w:rsidR="00BA70D7" w:rsidRDefault="00BA70D7" w:rsidP="00D663D4">
      <w:pPr>
        <w:spacing w:line="360" w:lineRule="auto"/>
        <w:ind w:firstLine="883"/>
        <w:rPr>
          <w:rFonts w:ascii="宋体" w:hAnsi="宋体" w:cs="Times New Roman"/>
          <w:b/>
          <w:bCs/>
          <w:sz w:val="44"/>
          <w:szCs w:val="20"/>
        </w:rPr>
      </w:pPr>
    </w:p>
    <w:p w14:paraId="1294DAB5" w14:textId="77777777" w:rsidR="00BA70D7" w:rsidRDefault="0026492B" w:rsidP="00D663D4">
      <w:pPr>
        <w:spacing w:line="360" w:lineRule="auto"/>
        <w:ind w:firstLineChars="200" w:firstLine="560"/>
        <w:rPr>
          <w:rFonts w:ascii="宋体" w:hAnsi="宋体" w:cs="Times New Roman"/>
          <w:sz w:val="28"/>
          <w:szCs w:val="20"/>
        </w:rPr>
      </w:pPr>
      <w:r>
        <w:rPr>
          <w:rFonts w:ascii="宋体" w:hAnsi="宋体" w:cs="Times New Roman" w:hint="eastAsia"/>
          <w:sz w:val="28"/>
          <w:szCs w:val="20"/>
        </w:rPr>
        <w:t>本人完全了解上海大学有关保留、使用学位论文的规定，即：学校有权保留论文及送交论文复印件，允许论文被查阅和借阅；学校可以公布论文的全部或部分内容。</w:t>
      </w:r>
    </w:p>
    <w:p w14:paraId="73971676" w14:textId="77777777" w:rsidR="00BA70D7" w:rsidRDefault="0026492B" w:rsidP="00D663D4">
      <w:pPr>
        <w:spacing w:line="360" w:lineRule="auto"/>
        <w:ind w:firstLine="560"/>
        <w:rPr>
          <w:rFonts w:ascii="宋体" w:hAnsi="宋体" w:cs="Times New Roman"/>
          <w:sz w:val="28"/>
          <w:szCs w:val="20"/>
        </w:rPr>
      </w:pPr>
      <w:r>
        <w:rPr>
          <w:rFonts w:ascii="宋体" w:hAnsi="宋体" w:cs="Times New Roman" w:hint="eastAsia"/>
          <w:sz w:val="28"/>
          <w:szCs w:val="20"/>
        </w:rPr>
        <w:t>（</w:t>
      </w:r>
      <w:r>
        <w:rPr>
          <w:rFonts w:ascii="宋体" w:hAnsi="宋体" w:cs="Times New Roman" w:hint="eastAsia"/>
          <w:b/>
          <w:bCs/>
          <w:sz w:val="28"/>
          <w:szCs w:val="20"/>
        </w:rPr>
        <w:t>保密的论文在解密后应遵守此规定</w:t>
      </w:r>
      <w:r>
        <w:rPr>
          <w:rFonts w:ascii="宋体" w:hAnsi="宋体" w:cs="Times New Roman" w:hint="eastAsia"/>
          <w:sz w:val="28"/>
          <w:szCs w:val="20"/>
        </w:rPr>
        <w:t>）</w:t>
      </w:r>
    </w:p>
    <w:p w14:paraId="06459C5D" w14:textId="77777777" w:rsidR="00BA70D7" w:rsidRDefault="00BA70D7" w:rsidP="00D663D4">
      <w:pPr>
        <w:spacing w:line="360" w:lineRule="auto"/>
        <w:ind w:firstLine="560"/>
        <w:rPr>
          <w:rFonts w:ascii="宋体" w:hAnsi="宋体" w:cs="Times New Roman"/>
          <w:sz w:val="28"/>
          <w:szCs w:val="20"/>
        </w:rPr>
      </w:pPr>
    </w:p>
    <w:p w14:paraId="378C5A0D" w14:textId="77777777" w:rsidR="00BA70D7" w:rsidRDefault="0026492B" w:rsidP="00D663D4">
      <w:pPr>
        <w:spacing w:line="360" w:lineRule="auto"/>
        <w:ind w:firstLine="560"/>
        <w:rPr>
          <w:rFonts w:ascii="宋体" w:hAnsi="宋体" w:cs="Times New Roman"/>
          <w:sz w:val="28"/>
          <w:szCs w:val="20"/>
          <w:u w:val="single"/>
        </w:rPr>
      </w:pPr>
      <w:r>
        <w:rPr>
          <w:rFonts w:ascii="宋体" w:hAnsi="宋体" w:cs="Times New Roman" w:hint="eastAsia"/>
          <w:sz w:val="28"/>
          <w:szCs w:val="20"/>
        </w:rPr>
        <w:t>签</w:t>
      </w:r>
      <w:r>
        <w:rPr>
          <w:rFonts w:ascii="宋体" w:hAnsi="宋体" w:cs="Times New Roman"/>
          <w:sz w:val="28"/>
          <w:szCs w:val="20"/>
        </w:rPr>
        <w:t xml:space="preserve"> </w:t>
      </w:r>
      <w:r>
        <w:rPr>
          <w:rFonts w:ascii="宋体" w:hAnsi="宋体" w:cs="Times New Roman" w:hint="eastAsia"/>
          <w:sz w:val="28"/>
          <w:szCs w:val="20"/>
        </w:rPr>
        <w:t>名：</w:t>
      </w:r>
      <w:r>
        <w:rPr>
          <w:rFonts w:ascii="宋体" w:hAnsi="宋体" w:cs="Times New Roman" w:hint="eastAsia"/>
          <w:sz w:val="28"/>
          <w:szCs w:val="20"/>
          <w:u w:val="single"/>
        </w:rPr>
        <w:t xml:space="preserve">          </w:t>
      </w:r>
      <w:r>
        <w:rPr>
          <w:rFonts w:ascii="宋体" w:hAnsi="宋体" w:cs="Times New Roman" w:hint="eastAsia"/>
          <w:sz w:val="28"/>
          <w:szCs w:val="20"/>
        </w:rPr>
        <w:t>指导教师签名：</w:t>
      </w:r>
      <w:r>
        <w:rPr>
          <w:rFonts w:ascii="宋体" w:hAnsi="宋体" w:cs="Times New Roman" w:hint="eastAsia"/>
          <w:sz w:val="28"/>
          <w:szCs w:val="20"/>
          <w:u w:val="single"/>
        </w:rPr>
        <w:t xml:space="preserve">          </w:t>
      </w:r>
      <w:r>
        <w:rPr>
          <w:rFonts w:ascii="宋体" w:hAnsi="宋体" w:cs="Times New Roman" w:hint="eastAsia"/>
          <w:sz w:val="28"/>
          <w:szCs w:val="20"/>
        </w:rPr>
        <w:t>日期：</w:t>
      </w:r>
      <w:r>
        <w:rPr>
          <w:rFonts w:ascii="宋体" w:hAnsi="宋体" w:cs="Times New Roman" w:hint="eastAsia"/>
          <w:sz w:val="28"/>
          <w:szCs w:val="20"/>
          <w:u w:val="single"/>
        </w:rPr>
        <w:t xml:space="preserve">          </w:t>
      </w:r>
    </w:p>
    <w:p w14:paraId="1E677C64" w14:textId="77777777" w:rsidR="007666A8" w:rsidRDefault="007666A8" w:rsidP="00D663D4">
      <w:pPr>
        <w:spacing w:before="240" w:after="240" w:line="360" w:lineRule="auto"/>
        <w:jc w:val="center"/>
      </w:pPr>
      <w:r>
        <w:rPr>
          <w:rFonts w:eastAsia="黑体"/>
          <w:b/>
          <w:sz w:val="36"/>
          <w:szCs w:val="36"/>
        </w:rPr>
        <w:lastRenderedPageBreak/>
        <w:t>摘要</w:t>
      </w:r>
    </w:p>
    <w:p w14:paraId="6AB12CAE" w14:textId="77777777" w:rsidR="00B53557" w:rsidRDefault="00B53557" w:rsidP="009E532B">
      <w:pPr>
        <w:rPr>
          <w:rFonts w:hint="eastAsia"/>
          <w:szCs w:val="24"/>
        </w:rPr>
      </w:pPr>
      <w:r>
        <w:rPr>
          <w:rFonts w:hint="eastAsia"/>
          <w:szCs w:val="24"/>
        </w:rPr>
        <w:t>本课题围绕一个具体部署问题展开：把已训练好的单类无人机检测模型迁移到</w:t>
      </w:r>
      <w:r>
        <w:rPr>
          <w:rFonts w:hint="eastAsia"/>
          <w:szCs w:val="24"/>
        </w:rPr>
        <w:t>RK3588</w:t>
      </w:r>
      <w:r>
        <w:rPr>
          <w:rFonts w:hint="eastAsia"/>
          <w:szCs w:val="24"/>
        </w:rPr>
        <w:t>开发板上，并在固定视频和</w:t>
      </w:r>
      <w:r>
        <w:rPr>
          <w:rFonts w:hint="eastAsia"/>
          <w:szCs w:val="24"/>
        </w:rPr>
        <w:t>RTSP</w:t>
      </w:r>
      <w:r>
        <w:rPr>
          <w:rFonts w:hint="eastAsia"/>
          <w:szCs w:val="24"/>
        </w:rPr>
        <w:t>实时链路中输出可观察的带框画面。围绕这一目标，本文完成了</w:t>
      </w:r>
      <w:r>
        <w:rPr>
          <w:rFonts w:hint="eastAsia"/>
          <w:szCs w:val="24"/>
        </w:rPr>
        <w:t>PyTorch</w:t>
      </w:r>
      <w:r>
        <w:rPr>
          <w:rFonts w:hint="eastAsia"/>
          <w:szCs w:val="24"/>
        </w:rPr>
        <w:t>权重、</w:t>
      </w:r>
      <w:r>
        <w:rPr>
          <w:rFonts w:hint="eastAsia"/>
          <w:szCs w:val="24"/>
        </w:rPr>
        <w:t>ONNX</w:t>
      </w:r>
      <w:r>
        <w:rPr>
          <w:rFonts w:hint="eastAsia"/>
          <w:szCs w:val="24"/>
        </w:rPr>
        <w:t>模型到</w:t>
      </w:r>
      <w:r>
        <w:rPr>
          <w:rFonts w:hint="eastAsia"/>
          <w:szCs w:val="24"/>
        </w:rPr>
        <w:t>RKNN</w:t>
      </w:r>
      <w:r>
        <w:rPr>
          <w:rFonts w:hint="eastAsia"/>
          <w:szCs w:val="24"/>
        </w:rPr>
        <w:t>模型的转换，编写</w:t>
      </w:r>
      <w:r>
        <w:rPr>
          <w:rFonts w:hint="eastAsia"/>
          <w:szCs w:val="24"/>
        </w:rPr>
        <w:t>C++17</w:t>
      </w:r>
      <w:r>
        <w:rPr>
          <w:rFonts w:hint="eastAsia"/>
          <w:szCs w:val="24"/>
        </w:rPr>
        <w:t>板端检测程序，输出检测视频、</w:t>
      </w:r>
      <w:r>
        <w:rPr>
          <w:rFonts w:hint="eastAsia"/>
          <w:szCs w:val="24"/>
        </w:rPr>
        <w:t>CSV</w:t>
      </w:r>
      <w:r>
        <w:rPr>
          <w:rFonts w:hint="eastAsia"/>
          <w:szCs w:val="24"/>
        </w:rPr>
        <w:t>日志和</w:t>
      </w:r>
      <w:r>
        <w:rPr>
          <w:rFonts w:hint="eastAsia"/>
          <w:szCs w:val="24"/>
        </w:rPr>
        <w:t>RTSP</w:t>
      </w:r>
      <w:r>
        <w:rPr>
          <w:rFonts w:hint="eastAsia"/>
          <w:szCs w:val="24"/>
        </w:rPr>
        <w:t>视频流。开发过程中重点处理了模型输出格式不匹配、后处理解析、实时推流延迟和检测框抖动等问题。</w:t>
      </w:r>
    </w:p>
    <w:p w14:paraId="023BFF3E" w14:textId="77777777" w:rsidR="00B53557" w:rsidRDefault="00B53557" w:rsidP="00013649">
      <w:pPr>
        <w:rPr>
          <w:rFonts w:hint="eastAsia"/>
        </w:rPr>
      </w:pPr>
      <w:r>
        <w:rPr>
          <w:rFonts w:hint="eastAsia"/>
        </w:rPr>
        <w:t>实验部分使用固定公开视频和实时</w:t>
      </w:r>
      <w:r>
        <w:rPr>
          <w:rFonts w:hint="eastAsia"/>
        </w:rPr>
        <w:t>RTSP</w:t>
      </w:r>
      <w:r>
        <w:rPr>
          <w:rFonts w:hint="eastAsia"/>
        </w:rPr>
        <w:t>两类输入对系统进行验证。结果显示，恢复后的单类无人机</w:t>
      </w:r>
      <w:r>
        <w:rPr>
          <w:rFonts w:hint="eastAsia"/>
        </w:rPr>
        <w:t>RKNN</w:t>
      </w:r>
      <w:r>
        <w:rPr>
          <w:rFonts w:hint="eastAsia"/>
        </w:rPr>
        <w:t>模型能够在</w:t>
      </w:r>
      <w:r>
        <w:rPr>
          <w:rFonts w:hint="eastAsia"/>
        </w:rPr>
        <w:t>RK3588</w:t>
      </w:r>
      <w:r>
        <w:rPr>
          <w:rFonts w:hint="eastAsia"/>
        </w:rPr>
        <w:t>上稳定出框；双</w:t>
      </w:r>
      <w:r>
        <w:rPr>
          <w:rFonts w:hint="eastAsia"/>
        </w:rPr>
        <w:t>context</w:t>
      </w:r>
      <w:r>
        <w:rPr>
          <w:rFonts w:hint="eastAsia"/>
        </w:rPr>
        <w:t>适合展示逐帧检测下的</w:t>
      </w:r>
      <w:r>
        <w:rPr>
          <w:rFonts w:hint="eastAsia"/>
        </w:rPr>
        <w:t>NPU</w:t>
      </w:r>
      <w:r>
        <w:rPr>
          <w:rFonts w:hint="eastAsia"/>
        </w:rPr>
        <w:t>吞吐能力，而检测间隔、动态</w:t>
      </w:r>
      <w:r>
        <w:rPr>
          <w:rFonts w:hint="eastAsia"/>
        </w:rPr>
        <w:t>ROI</w:t>
      </w:r>
      <w:r>
        <w:rPr>
          <w:rFonts w:hint="eastAsia"/>
        </w:rPr>
        <w:t>、运动预测和框平滑更适合答辩演示中的低延迟观看。量化和硬件预处理实验也给出了边界条件：</w:t>
      </w:r>
      <w:r>
        <w:rPr>
          <w:rFonts w:hint="eastAsia"/>
        </w:rPr>
        <w:t>full INT8</w:t>
      </w:r>
      <w:r>
        <w:rPr>
          <w:rFonts w:hint="eastAsia"/>
        </w:rPr>
        <w:t>在公开视频中出现置信度塌缩，</w:t>
      </w:r>
      <w:r>
        <w:rPr>
          <w:rFonts w:hint="eastAsia"/>
        </w:rPr>
        <w:t>hybrid INT8</w:t>
      </w:r>
      <w:r>
        <w:rPr>
          <w:rFonts w:hint="eastAsia"/>
        </w:rPr>
        <w:t>恢复了检测但未稳定超过</w:t>
      </w:r>
      <w:r>
        <w:rPr>
          <w:rFonts w:hint="eastAsia"/>
        </w:rPr>
        <w:t>FP</w:t>
      </w:r>
      <w:r>
        <w:rPr>
          <w:rFonts w:hint="eastAsia"/>
        </w:rPr>
        <w:t>主路径；</w:t>
      </w:r>
      <w:r>
        <w:rPr>
          <w:rFonts w:hint="eastAsia"/>
        </w:rPr>
        <w:t>RGA</w:t>
      </w:r>
      <w:r>
        <w:rPr>
          <w:rFonts w:hint="eastAsia"/>
        </w:rPr>
        <w:t>和</w:t>
      </w:r>
      <w:r>
        <w:rPr>
          <w:rFonts w:hint="eastAsia"/>
        </w:rPr>
        <w:t>zero-copy</w:t>
      </w:r>
      <w:r>
        <w:rPr>
          <w:rFonts w:hint="eastAsia"/>
        </w:rPr>
        <w:t>路径已跑通，但收益受到输入内存和推流链路影响。</w:t>
      </w:r>
      <w:r>
        <w:rPr>
          <w:rFonts w:hint="eastAsia"/>
        </w:rPr>
        <w:t>1</w:t>
      </w:r>
      <w:r>
        <w:rPr>
          <w:rFonts w:hint="eastAsia"/>
        </w:rPr>
        <w:t>小时独立推理共完成</w:t>
      </w:r>
      <w:r>
        <w:rPr>
          <w:rFonts w:hint="eastAsia"/>
        </w:rPr>
        <w:t>24,700</w:t>
      </w:r>
      <w:r>
        <w:rPr>
          <w:rFonts w:hint="eastAsia"/>
        </w:rPr>
        <w:t>次</w:t>
      </w:r>
      <w:r>
        <w:rPr>
          <w:rFonts w:hint="eastAsia"/>
        </w:rPr>
        <w:t>NPU</w:t>
      </w:r>
      <w:r>
        <w:rPr>
          <w:rFonts w:hint="eastAsia"/>
        </w:rPr>
        <w:t>调用，未出现崩溃或明显内存泄漏。上述结果表明，</w:t>
      </w:r>
      <w:r>
        <w:rPr>
          <w:rFonts w:hint="eastAsia"/>
        </w:rPr>
        <w:t>RK3588</w:t>
      </w:r>
      <w:r>
        <w:rPr>
          <w:rFonts w:hint="eastAsia"/>
        </w:rPr>
        <w:t>可以支撑无人机检测模型的端侧部署，但最终配置需要在检出稳定性、推理频率、输入拷贝和实时观看体验之间折中。</w:t>
      </w:r>
    </w:p>
    <w:p w14:paraId="7A1E1E88" w14:textId="2A791589" w:rsidR="007666A8" w:rsidRDefault="007666A8" w:rsidP="00B53557">
      <w:r>
        <w:t>关键词：嵌入式平台；目标检测；</w:t>
      </w:r>
      <w:r>
        <w:t>RK3588</w:t>
      </w:r>
      <w:r>
        <w:t>；神经网络处理单元；多线程</w:t>
      </w:r>
    </w:p>
    <w:p w14:paraId="7086438F" w14:textId="77777777" w:rsidR="007666A8" w:rsidRDefault="007666A8" w:rsidP="00D663D4">
      <w:r>
        <w:br w:type="page"/>
      </w:r>
    </w:p>
    <w:p w14:paraId="69DAC466" w14:textId="77777777" w:rsidR="007666A8" w:rsidRDefault="007666A8" w:rsidP="00D663D4">
      <w:pPr>
        <w:spacing w:before="240" w:after="240" w:line="360" w:lineRule="auto"/>
        <w:jc w:val="center"/>
      </w:pPr>
      <w:r>
        <w:rPr>
          <w:rFonts w:eastAsia="黑体"/>
          <w:b/>
          <w:sz w:val="36"/>
          <w:szCs w:val="36"/>
        </w:rPr>
        <w:lastRenderedPageBreak/>
        <w:t>ABSTRACT</w:t>
      </w:r>
    </w:p>
    <w:p w14:paraId="330BD0C0" w14:textId="77777777" w:rsidR="00B53557" w:rsidRDefault="00B53557" w:rsidP="00D663D4">
      <w:pPr>
        <w:spacing w:line="360" w:lineRule="auto"/>
        <w:ind w:firstLine="480"/>
        <w:rPr>
          <w:szCs w:val="24"/>
        </w:rPr>
      </w:pPr>
      <w:r>
        <w:rPr>
          <w:szCs w:val="24"/>
        </w:rPr>
        <w:t>This thesis starts from a practical deployment task: moving a trained single-class UAV detection model to an RK3588 development board and making the detection result visible in both fixed-video tests and real-time RTSP streams. Based on a YOLOv10 UAV model, the work completes the conversion from PyTorch and ONNX to RKNN, implements C++17 detection programs on the board, and exports annotated video, CSV logs, and RTSP video streams. During implementation, the main difficulties were not only model conversion, but also output tensor parsing, post-processing consistency, streaming latency, and bounding-box jitter.</w:t>
      </w:r>
    </w:p>
    <w:p w14:paraId="1917712E" w14:textId="77777777" w:rsidR="00B53557" w:rsidRDefault="00B53557" w:rsidP="00D663D4">
      <w:pPr>
        <w:spacing w:line="360" w:lineRule="auto"/>
        <w:ind w:firstLine="480"/>
      </w:pPr>
      <w:r>
        <w:t>The experiments use both public UAV videos and real-time RTSP input to check whether the system can run as a usable embedded application. The recovered RKNN model can produce detection boxes on RK3588, and multi-context inference increases throughput when every frame is detected. For real-time viewing, however, detection interval control, dynamic ROI, motion prediction, and box smoothing give a better balance between refresh rate and visual stability. The hardware optimization tests also exposed important limits. Full INT8 quantization caused confidence collapse in the public video test, while hybrid INT8 recovered detections but did not consistently outperform the FP path. RGA and zero-copy input were verified as switchable paths, but their end-to-end gain was still affected by memory transfer and streaming overhead. In a one-hour standalone inference test, the system completed 24,700 NPU runs without crashes or obvious memory leakage. These results show that RK3588 can support edge deployment of the UAV detector, but the final demonstration configuration must be chosen by considering detection stability, input transfer, inference interval, and viewing latency together.</w:t>
      </w:r>
    </w:p>
    <w:p w14:paraId="71E9D539" w14:textId="318010F6" w:rsidR="007666A8" w:rsidRDefault="007666A8" w:rsidP="00B53557">
      <w:r>
        <w:t>Keywords: Embedded platform; Object detection; RK3588; Neural Processing Unit; Multithreading</w:t>
      </w:r>
    </w:p>
    <w:p w14:paraId="32A5DB0E" w14:textId="77777777" w:rsidR="007666A8" w:rsidRDefault="007666A8" w:rsidP="00D663D4">
      <w:r>
        <w:br w:type="page"/>
      </w:r>
    </w:p>
    <w:p w14:paraId="1FD16F7F" w14:textId="77777777" w:rsidR="0016120C" w:rsidRPr="0016120C" w:rsidRDefault="0016120C" w:rsidP="0016120C">
      <w:pPr>
        <w:pageBreakBefore/>
        <w:tabs>
          <w:tab w:val="right" w:leader="dot" w:pos="8787"/>
        </w:tabs>
        <w:spacing w:after="360" w:line="240" w:lineRule="auto"/>
        <w:jc w:val="center"/>
        <w:rPr>
          <w:rFonts w:eastAsia="黑体" w:cs="Times New Roman"/>
          <w:b/>
          <w:color w:val="000000"/>
          <w:sz w:val="32"/>
          <w:szCs w:val="36"/>
        </w:rPr>
      </w:pPr>
      <w:bookmarkStart w:id="0" w:name="_Toc228690961"/>
      <w:bookmarkStart w:id="1" w:name="_Toc228665425"/>
      <w:r w:rsidRPr="0016120C">
        <w:rPr>
          <w:rFonts w:eastAsia="黑体" w:cs="Times New Roman" w:hint="eastAsia"/>
          <w:b/>
          <w:color w:val="000000"/>
          <w:sz w:val="32"/>
          <w:szCs w:val="36"/>
        </w:rPr>
        <w:lastRenderedPageBreak/>
        <w:t>目</w:t>
      </w:r>
      <w:r w:rsidRPr="0016120C">
        <w:rPr>
          <w:rFonts w:eastAsia="黑体" w:cs="Times New Roman" w:hint="eastAsia"/>
          <w:b/>
          <w:color w:val="000000"/>
          <w:sz w:val="32"/>
          <w:szCs w:val="36"/>
        </w:rPr>
        <w:t xml:space="preserve"> </w:t>
      </w:r>
      <w:r w:rsidRPr="0016120C">
        <w:rPr>
          <w:rFonts w:eastAsia="黑体" w:cs="Times New Roman" w:hint="eastAsia"/>
          <w:b/>
          <w:color w:val="000000"/>
          <w:sz w:val="32"/>
          <w:szCs w:val="36"/>
        </w:rPr>
        <w:t>录</w:t>
      </w:r>
      <w:bookmarkEnd w:id="0"/>
    </w:p>
    <w:p w14:paraId="29B74CB8" w14:textId="6A964B93" w:rsidR="00B53557" w:rsidRDefault="00875992">
      <w:pPr>
        <w:pStyle w:val="TOC1"/>
        <w:rPr>
          <w:rFonts w:asciiTheme="minorHAnsi" w:eastAsiaTheme="minorEastAsia" w:hAnsiTheme="minorHAnsi" w:cstheme="minorBidi"/>
          <w:b w:val="0"/>
          <w:noProof/>
          <w:color w:val="auto"/>
          <w:kern w:val="2"/>
          <w:sz w:val="22"/>
          <w:szCs w:val="24"/>
          <w14:ligatures w14:val="standardContextual"/>
        </w:rPr>
      </w:pPr>
      <w:r>
        <w:rPr>
          <w:szCs w:val="36"/>
        </w:rPr>
        <w:fldChar w:fldCharType="begin"/>
      </w:r>
      <w:r w:rsidR="007A4F58" w:rsidRPr="00D663D4">
        <w:rPr>
          <w:szCs w:val="36"/>
        </w:rPr>
        <w:instrText xml:space="preserve"> TOC \o "1-3" \h \z \u \* MERGEFORMAT </w:instrText>
      </w:r>
      <w:r>
        <w:rPr>
          <w:szCs w:val="36"/>
        </w:rPr>
        <w:fldChar w:fldCharType="separate"/>
      </w:r>
      <w:hyperlink w:anchor="_Toc228963083" w:history="1">
        <w:r w:rsidR="00B53557" w:rsidRPr="009E234C">
          <w:rPr>
            <w:rStyle w:val="af3"/>
            <w:rFonts w:eastAsia="黑体"/>
            <w:noProof/>
          </w:rPr>
          <w:t>第一章</w:t>
        </w:r>
        <w:r w:rsidR="00B53557" w:rsidRPr="009E234C">
          <w:rPr>
            <w:rStyle w:val="af3"/>
            <w:rFonts w:eastAsia="黑体"/>
            <w:noProof/>
          </w:rPr>
          <w:t xml:space="preserve"> </w:t>
        </w:r>
        <w:r w:rsidR="00B53557" w:rsidRPr="009E234C">
          <w:rPr>
            <w:rStyle w:val="af3"/>
            <w:rFonts w:eastAsia="黑体"/>
            <w:noProof/>
          </w:rPr>
          <w:t>绪论</w:t>
        </w:r>
        <w:r w:rsidR="00B53557">
          <w:rPr>
            <w:noProof/>
            <w:webHidden/>
          </w:rPr>
          <w:tab/>
        </w:r>
        <w:r w:rsidR="00B53557">
          <w:rPr>
            <w:noProof/>
            <w:webHidden/>
          </w:rPr>
          <w:fldChar w:fldCharType="begin"/>
        </w:r>
        <w:r w:rsidR="00B53557">
          <w:rPr>
            <w:noProof/>
            <w:webHidden/>
          </w:rPr>
          <w:instrText xml:space="preserve"> PAGEREF _Toc228963083 \h </w:instrText>
        </w:r>
        <w:r w:rsidR="00B53557">
          <w:rPr>
            <w:noProof/>
            <w:webHidden/>
          </w:rPr>
        </w:r>
        <w:r w:rsidR="00B53557">
          <w:rPr>
            <w:noProof/>
            <w:webHidden/>
          </w:rPr>
          <w:fldChar w:fldCharType="separate"/>
        </w:r>
        <w:r w:rsidR="00B53557">
          <w:rPr>
            <w:noProof/>
            <w:webHidden/>
          </w:rPr>
          <w:t>7</w:t>
        </w:r>
        <w:r w:rsidR="00B53557">
          <w:rPr>
            <w:noProof/>
            <w:webHidden/>
          </w:rPr>
          <w:fldChar w:fldCharType="end"/>
        </w:r>
      </w:hyperlink>
    </w:p>
    <w:p w14:paraId="780708FB" w14:textId="410E7F19" w:rsidR="00B53557" w:rsidRDefault="00B53557">
      <w:pPr>
        <w:pStyle w:val="TOC2"/>
        <w:rPr>
          <w:rFonts w:asciiTheme="minorHAnsi" w:eastAsiaTheme="minorEastAsia" w:hAnsiTheme="minorHAnsi" w:cstheme="minorBidi"/>
          <w:b w:val="0"/>
          <w:noProof/>
          <w:color w:val="auto"/>
          <w:kern w:val="2"/>
          <w:sz w:val="22"/>
          <w:szCs w:val="24"/>
          <w14:ligatures w14:val="standardContextual"/>
        </w:rPr>
      </w:pPr>
      <w:hyperlink w:anchor="_Toc228963084" w:history="1">
        <w:r w:rsidRPr="009E234C">
          <w:rPr>
            <w:rStyle w:val="af3"/>
            <w:rFonts w:eastAsia="黑体"/>
            <w:noProof/>
          </w:rPr>
          <w:t xml:space="preserve">1.1 </w:t>
        </w:r>
        <w:r w:rsidRPr="009E234C">
          <w:rPr>
            <w:rStyle w:val="af3"/>
            <w:rFonts w:eastAsia="黑体"/>
            <w:noProof/>
          </w:rPr>
          <w:t>研究背景与意义</w:t>
        </w:r>
        <w:r>
          <w:rPr>
            <w:noProof/>
            <w:webHidden/>
          </w:rPr>
          <w:tab/>
        </w:r>
        <w:r>
          <w:rPr>
            <w:noProof/>
            <w:webHidden/>
          </w:rPr>
          <w:fldChar w:fldCharType="begin"/>
        </w:r>
        <w:r>
          <w:rPr>
            <w:noProof/>
            <w:webHidden/>
          </w:rPr>
          <w:instrText xml:space="preserve"> PAGEREF _Toc228963084 \h </w:instrText>
        </w:r>
        <w:r>
          <w:rPr>
            <w:noProof/>
            <w:webHidden/>
          </w:rPr>
        </w:r>
        <w:r>
          <w:rPr>
            <w:noProof/>
            <w:webHidden/>
          </w:rPr>
          <w:fldChar w:fldCharType="separate"/>
        </w:r>
        <w:r>
          <w:rPr>
            <w:noProof/>
            <w:webHidden/>
          </w:rPr>
          <w:t>7</w:t>
        </w:r>
        <w:r>
          <w:rPr>
            <w:noProof/>
            <w:webHidden/>
          </w:rPr>
          <w:fldChar w:fldCharType="end"/>
        </w:r>
      </w:hyperlink>
    </w:p>
    <w:p w14:paraId="40F072BB" w14:textId="6EE0CA6E" w:rsidR="00B53557" w:rsidRDefault="00B53557">
      <w:pPr>
        <w:pStyle w:val="TOC2"/>
        <w:rPr>
          <w:rFonts w:asciiTheme="minorHAnsi" w:eastAsiaTheme="minorEastAsia" w:hAnsiTheme="minorHAnsi" w:cstheme="minorBidi"/>
          <w:b w:val="0"/>
          <w:noProof/>
          <w:color w:val="auto"/>
          <w:kern w:val="2"/>
          <w:sz w:val="22"/>
          <w:szCs w:val="24"/>
          <w14:ligatures w14:val="standardContextual"/>
        </w:rPr>
      </w:pPr>
      <w:hyperlink w:anchor="_Toc228963085" w:history="1">
        <w:r w:rsidRPr="009E234C">
          <w:rPr>
            <w:rStyle w:val="af3"/>
            <w:noProof/>
          </w:rPr>
          <w:t xml:space="preserve">1.2 </w:t>
        </w:r>
        <w:r w:rsidRPr="009E234C">
          <w:rPr>
            <w:rStyle w:val="af3"/>
            <w:noProof/>
          </w:rPr>
          <w:t>国内外研究现状</w:t>
        </w:r>
        <w:r>
          <w:rPr>
            <w:noProof/>
            <w:webHidden/>
          </w:rPr>
          <w:tab/>
        </w:r>
        <w:r>
          <w:rPr>
            <w:noProof/>
            <w:webHidden/>
          </w:rPr>
          <w:fldChar w:fldCharType="begin"/>
        </w:r>
        <w:r>
          <w:rPr>
            <w:noProof/>
            <w:webHidden/>
          </w:rPr>
          <w:instrText xml:space="preserve"> PAGEREF _Toc228963085 \h </w:instrText>
        </w:r>
        <w:r>
          <w:rPr>
            <w:noProof/>
            <w:webHidden/>
          </w:rPr>
        </w:r>
        <w:r>
          <w:rPr>
            <w:noProof/>
            <w:webHidden/>
          </w:rPr>
          <w:fldChar w:fldCharType="separate"/>
        </w:r>
        <w:r>
          <w:rPr>
            <w:noProof/>
            <w:webHidden/>
          </w:rPr>
          <w:t>7</w:t>
        </w:r>
        <w:r>
          <w:rPr>
            <w:noProof/>
            <w:webHidden/>
          </w:rPr>
          <w:fldChar w:fldCharType="end"/>
        </w:r>
      </w:hyperlink>
    </w:p>
    <w:p w14:paraId="636E38FD" w14:textId="0EB2245B" w:rsidR="00B53557" w:rsidRDefault="00B53557">
      <w:pPr>
        <w:pStyle w:val="TOC2"/>
        <w:rPr>
          <w:rFonts w:asciiTheme="minorHAnsi" w:eastAsiaTheme="minorEastAsia" w:hAnsiTheme="minorHAnsi" w:cstheme="minorBidi"/>
          <w:b w:val="0"/>
          <w:noProof/>
          <w:color w:val="auto"/>
          <w:kern w:val="2"/>
          <w:sz w:val="22"/>
          <w:szCs w:val="24"/>
          <w14:ligatures w14:val="standardContextual"/>
        </w:rPr>
      </w:pPr>
      <w:hyperlink w:anchor="_Toc228963086" w:history="1">
        <w:r w:rsidRPr="009E234C">
          <w:rPr>
            <w:rStyle w:val="af3"/>
            <w:noProof/>
          </w:rPr>
          <w:t xml:space="preserve">1.3 </w:t>
        </w:r>
        <w:r w:rsidRPr="009E234C">
          <w:rPr>
            <w:rStyle w:val="af3"/>
            <w:noProof/>
          </w:rPr>
          <w:t>本文主要研究内容</w:t>
        </w:r>
        <w:r>
          <w:rPr>
            <w:noProof/>
            <w:webHidden/>
          </w:rPr>
          <w:tab/>
        </w:r>
        <w:r>
          <w:rPr>
            <w:noProof/>
            <w:webHidden/>
          </w:rPr>
          <w:fldChar w:fldCharType="begin"/>
        </w:r>
        <w:r>
          <w:rPr>
            <w:noProof/>
            <w:webHidden/>
          </w:rPr>
          <w:instrText xml:space="preserve"> PAGEREF _Toc228963086 \h </w:instrText>
        </w:r>
        <w:r>
          <w:rPr>
            <w:noProof/>
            <w:webHidden/>
          </w:rPr>
        </w:r>
        <w:r>
          <w:rPr>
            <w:noProof/>
            <w:webHidden/>
          </w:rPr>
          <w:fldChar w:fldCharType="separate"/>
        </w:r>
        <w:r>
          <w:rPr>
            <w:noProof/>
            <w:webHidden/>
          </w:rPr>
          <w:t>8</w:t>
        </w:r>
        <w:r>
          <w:rPr>
            <w:noProof/>
            <w:webHidden/>
          </w:rPr>
          <w:fldChar w:fldCharType="end"/>
        </w:r>
      </w:hyperlink>
    </w:p>
    <w:p w14:paraId="168D1F93" w14:textId="47E2F031" w:rsidR="00B53557" w:rsidRDefault="00B53557">
      <w:pPr>
        <w:pStyle w:val="TOC2"/>
        <w:rPr>
          <w:rFonts w:asciiTheme="minorHAnsi" w:eastAsiaTheme="minorEastAsia" w:hAnsiTheme="minorHAnsi" w:cstheme="minorBidi"/>
          <w:b w:val="0"/>
          <w:noProof/>
          <w:color w:val="auto"/>
          <w:kern w:val="2"/>
          <w:sz w:val="22"/>
          <w:szCs w:val="24"/>
          <w14:ligatures w14:val="standardContextual"/>
        </w:rPr>
      </w:pPr>
      <w:hyperlink w:anchor="_Toc228963087" w:history="1">
        <w:r w:rsidRPr="009E234C">
          <w:rPr>
            <w:rStyle w:val="af3"/>
            <w:rFonts w:eastAsia="黑体"/>
            <w:noProof/>
          </w:rPr>
          <w:t xml:space="preserve">1.4 </w:t>
        </w:r>
        <w:r w:rsidRPr="009E234C">
          <w:rPr>
            <w:rStyle w:val="af3"/>
            <w:rFonts w:eastAsia="黑体"/>
            <w:noProof/>
          </w:rPr>
          <w:t>论文组织结构</w:t>
        </w:r>
        <w:r>
          <w:rPr>
            <w:noProof/>
            <w:webHidden/>
          </w:rPr>
          <w:tab/>
        </w:r>
        <w:r>
          <w:rPr>
            <w:noProof/>
            <w:webHidden/>
          </w:rPr>
          <w:fldChar w:fldCharType="begin"/>
        </w:r>
        <w:r>
          <w:rPr>
            <w:noProof/>
            <w:webHidden/>
          </w:rPr>
          <w:instrText xml:space="preserve"> PAGEREF _Toc228963087 \h </w:instrText>
        </w:r>
        <w:r>
          <w:rPr>
            <w:noProof/>
            <w:webHidden/>
          </w:rPr>
        </w:r>
        <w:r>
          <w:rPr>
            <w:noProof/>
            <w:webHidden/>
          </w:rPr>
          <w:fldChar w:fldCharType="separate"/>
        </w:r>
        <w:r>
          <w:rPr>
            <w:noProof/>
            <w:webHidden/>
          </w:rPr>
          <w:t>8</w:t>
        </w:r>
        <w:r>
          <w:rPr>
            <w:noProof/>
            <w:webHidden/>
          </w:rPr>
          <w:fldChar w:fldCharType="end"/>
        </w:r>
      </w:hyperlink>
    </w:p>
    <w:p w14:paraId="3F00FFD4" w14:textId="7B1199EA" w:rsidR="00B53557" w:rsidRDefault="00B53557">
      <w:pPr>
        <w:pStyle w:val="TOC1"/>
        <w:rPr>
          <w:rFonts w:asciiTheme="minorHAnsi" w:eastAsiaTheme="minorEastAsia" w:hAnsiTheme="minorHAnsi" w:cstheme="minorBidi"/>
          <w:b w:val="0"/>
          <w:noProof/>
          <w:color w:val="auto"/>
          <w:kern w:val="2"/>
          <w:sz w:val="22"/>
          <w:szCs w:val="24"/>
          <w14:ligatures w14:val="standardContextual"/>
        </w:rPr>
      </w:pPr>
      <w:hyperlink w:anchor="_Toc228963088" w:history="1">
        <w:r w:rsidRPr="009E234C">
          <w:rPr>
            <w:rStyle w:val="af3"/>
            <w:rFonts w:eastAsia="黑体"/>
            <w:noProof/>
          </w:rPr>
          <w:t>第二章</w:t>
        </w:r>
        <w:r w:rsidRPr="009E234C">
          <w:rPr>
            <w:rStyle w:val="af3"/>
            <w:rFonts w:eastAsia="黑体"/>
            <w:noProof/>
          </w:rPr>
          <w:t xml:space="preserve"> </w:t>
        </w:r>
        <w:r w:rsidRPr="009E234C">
          <w:rPr>
            <w:rStyle w:val="af3"/>
            <w:rFonts w:eastAsia="黑体"/>
            <w:noProof/>
          </w:rPr>
          <w:t>相关技术基础</w:t>
        </w:r>
        <w:r>
          <w:rPr>
            <w:noProof/>
            <w:webHidden/>
          </w:rPr>
          <w:tab/>
        </w:r>
        <w:r>
          <w:rPr>
            <w:noProof/>
            <w:webHidden/>
          </w:rPr>
          <w:fldChar w:fldCharType="begin"/>
        </w:r>
        <w:r>
          <w:rPr>
            <w:noProof/>
            <w:webHidden/>
          </w:rPr>
          <w:instrText xml:space="preserve"> PAGEREF _Toc228963088 \h </w:instrText>
        </w:r>
        <w:r>
          <w:rPr>
            <w:noProof/>
            <w:webHidden/>
          </w:rPr>
        </w:r>
        <w:r>
          <w:rPr>
            <w:noProof/>
            <w:webHidden/>
          </w:rPr>
          <w:fldChar w:fldCharType="separate"/>
        </w:r>
        <w:r>
          <w:rPr>
            <w:noProof/>
            <w:webHidden/>
          </w:rPr>
          <w:t>10</w:t>
        </w:r>
        <w:r>
          <w:rPr>
            <w:noProof/>
            <w:webHidden/>
          </w:rPr>
          <w:fldChar w:fldCharType="end"/>
        </w:r>
      </w:hyperlink>
    </w:p>
    <w:p w14:paraId="24632F0D" w14:textId="61CEEED8" w:rsidR="00B53557" w:rsidRDefault="00B53557">
      <w:pPr>
        <w:pStyle w:val="TOC2"/>
        <w:rPr>
          <w:rFonts w:asciiTheme="minorHAnsi" w:eastAsiaTheme="minorEastAsia" w:hAnsiTheme="minorHAnsi" w:cstheme="minorBidi"/>
          <w:b w:val="0"/>
          <w:noProof/>
          <w:color w:val="auto"/>
          <w:kern w:val="2"/>
          <w:sz w:val="22"/>
          <w:szCs w:val="24"/>
          <w14:ligatures w14:val="standardContextual"/>
        </w:rPr>
      </w:pPr>
      <w:hyperlink w:anchor="_Toc228963089" w:history="1">
        <w:r w:rsidRPr="009E234C">
          <w:rPr>
            <w:rStyle w:val="af3"/>
            <w:rFonts w:eastAsia="黑体"/>
            <w:noProof/>
          </w:rPr>
          <w:t xml:space="preserve">2.1 </w:t>
        </w:r>
        <w:r w:rsidRPr="009E234C">
          <w:rPr>
            <w:rStyle w:val="af3"/>
            <w:rFonts w:eastAsia="黑体"/>
            <w:noProof/>
          </w:rPr>
          <w:t>目标检测算法基础</w:t>
        </w:r>
        <w:r>
          <w:rPr>
            <w:noProof/>
            <w:webHidden/>
          </w:rPr>
          <w:tab/>
        </w:r>
        <w:r>
          <w:rPr>
            <w:noProof/>
            <w:webHidden/>
          </w:rPr>
          <w:fldChar w:fldCharType="begin"/>
        </w:r>
        <w:r>
          <w:rPr>
            <w:noProof/>
            <w:webHidden/>
          </w:rPr>
          <w:instrText xml:space="preserve"> PAGEREF _Toc228963089 \h </w:instrText>
        </w:r>
        <w:r>
          <w:rPr>
            <w:noProof/>
            <w:webHidden/>
          </w:rPr>
        </w:r>
        <w:r>
          <w:rPr>
            <w:noProof/>
            <w:webHidden/>
          </w:rPr>
          <w:fldChar w:fldCharType="separate"/>
        </w:r>
        <w:r>
          <w:rPr>
            <w:noProof/>
            <w:webHidden/>
          </w:rPr>
          <w:t>10</w:t>
        </w:r>
        <w:r>
          <w:rPr>
            <w:noProof/>
            <w:webHidden/>
          </w:rPr>
          <w:fldChar w:fldCharType="end"/>
        </w:r>
      </w:hyperlink>
    </w:p>
    <w:p w14:paraId="0C10C0B2" w14:textId="5899A99B" w:rsidR="00B53557" w:rsidRDefault="00B53557">
      <w:pPr>
        <w:pStyle w:val="TOC2"/>
        <w:rPr>
          <w:rFonts w:asciiTheme="minorHAnsi" w:eastAsiaTheme="minorEastAsia" w:hAnsiTheme="minorHAnsi" w:cstheme="minorBidi"/>
          <w:b w:val="0"/>
          <w:noProof/>
          <w:color w:val="auto"/>
          <w:kern w:val="2"/>
          <w:sz w:val="22"/>
          <w:szCs w:val="24"/>
          <w14:ligatures w14:val="standardContextual"/>
        </w:rPr>
      </w:pPr>
      <w:hyperlink w:anchor="_Toc228963090" w:history="1">
        <w:r w:rsidRPr="009E234C">
          <w:rPr>
            <w:rStyle w:val="af3"/>
            <w:noProof/>
          </w:rPr>
          <w:t>部署到</w:t>
        </w:r>
        <w:r w:rsidRPr="009E234C">
          <w:rPr>
            <w:rStyle w:val="af3"/>
            <w:noProof/>
          </w:rPr>
          <w:t>RK3588</w:t>
        </w:r>
        <w:r w:rsidRPr="009E234C">
          <w:rPr>
            <w:rStyle w:val="af3"/>
            <w:noProof/>
          </w:rPr>
          <w:t>后，模型精度只是问题的一部分。实际影响画面效果的还有输入拷贝、颜色空间转换、后处理耗时和</w:t>
        </w:r>
        <w:r w:rsidRPr="009E234C">
          <w:rPr>
            <w:rStyle w:val="af3"/>
            <w:noProof/>
          </w:rPr>
          <w:t>RTSP</w:t>
        </w:r>
        <w:r w:rsidRPr="009E234C">
          <w:rPr>
            <w:rStyle w:val="af3"/>
            <w:noProof/>
          </w:rPr>
          <w:t>发布延迟。也正因为如此，本文没有只记录单帧推理时间，而是把</w:t>
        </w:r>
        <w:r w:rsidRPr="009E234C">
          <w:rPr>
            <w:rStyle w:val="af3"/>
            <w:noProof/>
          </w:rPr>
          <w:t>stream_fps</w:t>
        </w:r>
        <w:r w:rsidRPr="009E234C">
          <w:rPr>
            <w:rStyle w:val="af3"/>
            <w:noProof/>
          </w:rPr>
          <w:t>、</w:t>
        </w:r>
        <w:r w:rsidRPr="009E234C">
          <w:rPr>
            <w:rStyle w:val="af3"/>
            <w:noProof/>
          </w:rPr>
          <w:t>npu_fps</w:t>
        </w:r>
        <w:r w:rsidRPr="009E234C">
          <w:rPr>
            <w:rStyle w:val="af3"/>
            <w:noProof/>
          </w:rPr>
          <w:t>、端到端延迟和</w:t>
        </w:r>
        <w:r w:rsidRPr="009E234C">
          <w:rPr>
            <w:rStyle w:val="af3"/>
            <w:noProof/>
          </w:rPr>
          <w:t>RSS</w:t>
        </w:r>
        <w:r w:rsidRPr="009E234C">
          <w:rPr>
            <w:rStyle w:val="af3"/>
            <w:noProof/>
          </w:rPr>
          <w:t>内存占用一起作为实验指标。</w:t>
        </w:r>
        <w:r>
          <w:rPr>
            <w:noProof/>
            <w:webHidden/>
          </w:rPr>
          <w:tab/>
        </w:r>
        <w:r>
          <w:rPr>
            <w:noProof/>
            <w:webHidden/>
          </w:rPr>
          <w:fldChar w:fldCharType="begin"/>
        </w:r>
        <w:r>
          <w:rPr>
            <w:noProof/>
            <w:webHidden/>
          </w:rPr>
          <w:instrText xml:space="preserve"> PAGEREF _Toc228963090 \h </w:instrText>
        </w:r>
        <w:r>
          <w:rPr>
            <w:noProof/>
            <w:webHidden/>
          </w:rPr>
        </w:r>
        <w:r>
          <w:rPr>
            <w:noProof/>
            <w:webHidden/>
          </w:rPr>
          <w:fldChar w:fldCharType="separate"/>
        </w:r>
        <w:r>
          <w:rPr>
            <w:noProof/>
            <w:webHidden/>
          </w:rPr>
          <w:t>10</w:t>
        </w:r>
        <w:r>
          <w:rPr>
            <w:noProof/>
            <w:webHidden/>
          </w:rPr>
          <w:fldChar w:fldCharType="end"/>
        </w:r>
      </w:hyperlink>
    </w:p>
    <w:p w14:paraId="79BD1E43" w14:textId="6C7C2DDF" w:rsidR="00B53557" w:rsidRDefault="00B53557">
      <w:pPr>
        <w:pStyle w:val="TOC2"/>
        <w:rPr>
          <w:rFonts w:asciiTheme="minorHAnsi" w:eastAsiaTheme="minorEastAsia" w:hAnsiTheme="minorHAnsi" w:cstheme="minorBidi"/>
          <w:b w:val="0"/>
          <w:noProof/>
          <w:color w:val="auto"/>
          <w:kern w:val="2"/>
          <w:sz w:val="22"/>
          <w:szCs w:val="24"/>
          <w14:ligatures w14:val="standardContextual"/>
        </w:rPr>
      </w:pPr>
      <w:hyperlink w:anchor="_Toc228963091" w:history="1">
        <w:r w:rsidRPr="009E234C">
          <w:rPr>
            <w:rStyle w:val="af3"/>
            <w:noProof/>
          </w:rPr>
          <w:t>实时性要求在系统演示中更加直观。固定视频实验可以慢一些，但必须可重复、可记录；实时</w:t>
        </w:r>
        <w:r w:rsidRPr="009E234C">
          <w:rPr>
            <w:rStyle w:val="af3"/>
            <w:noProof/>
          </w:rPr>
          <w:t>RTSP</w:t>
        </w:r>
        <w:r w:rsidRPr="009E234C">
          <w:rPr>
            <w:rStyle w:val="af3"/>
            <w:noProof/>
          </w:rPr>
          <w:t>演示则要求画面连续、框不要明显左右跳、延迟不要累积。基于这个考虑，后续章节把检测间隔、框平滑、动态</w:t>
        </w:r>
        <w:r w:rsidRPr="009E234C">
          <w:rPr>
            <w:rStyle w:val="af3"/>
            <w:noProof/>
          </w:rPr>
          <w:t>ROI</w:t>
        </w:r>
        <w:r w:rsidRPr="009E234C">
          <w:rPr>
            <w:rStyle w:val="af3"/>
            <w:noProof/>
          </w:rPr>
          <w:t>和多</w:t>
        </w:r>
        <w:r w:rsidRPr="009E234C">
          <w:rPr>
            <w:rStyle w:val="af3"/>
            <w:noProof/>
          </w:rPr>
          <w:t>context</w:t>
        </w:r>
        <w:r w:rsidRPr="009E234C">
          <w:rPr>
            <w:rStyle w:val="af3"/>
            <w:noProof/>
          </w:rPr>
          <w:t>推理都作为可切换策略进行测试。</w:t>
        </w:r>
        <w:r>
          <w:rPr>
            <w:noProof/>
            <w:webHidden/>
          </w:rPr>
          <w:tab/>
        </w:r>
        <w:r>
          <w:rPr>
            <w:noProof/>
            <w:webHidden/>
          </w:rPr>
          <w:fldChar w:fldCharType="begin"/>
        </w:r>
        <w:r>
          <w:rPr>
            <w:noProof/>
            <w:webHidden/>
          </w:rPr>
          <w:instrText xml:space="preserve"> PAGEREF _Toc228963091 \h </w:instrText>
        </w:r>
        <w:r>
          <w:rPr>
            <w:noProof/>
            <w:webHidden/>
          </w:rPr>
        </w:r>
        <w:r>
          <w:rPr>
            <w:noProof/>
            <w:webHidden/>
          </w:rPr>
          <w:fldChar w:fldCharType="separate"/>
        </w:r>
        <w:r>
          <w:rPr>
            <w:noProof/>
            <w:webHidden/>
          </w:rPr>
          <w:t>11</w:t>
        </w:r>
        <w:r>
          <w:rPr>
            <w:noProof/>
            <w:webHidden/>
          </w:rPr>
          <w:fldChar w:fldCharType="end"/>
        </w:r>
      </w:hyperlink>
    </w:p>
    <w:p w14:paraId="673EF9FB" w14:textId="47D4FA0B" w:rsidR="00B53557" w:rsidRDefault="00B53557">
      <w:pPr>
        <w:pStyle w:val="TOC2"/>
        <w:rPr>
          <w:rFonts w:asciiTheme="minorHAnsi" w:eastAsiaTheme="minorEastAsia" w:hAnsiTheme="minorHAnsi" w:cstheme="minorBidi"/>
          <w:b w:val="0"/>
          <w:noProof/>
          <w:color w:val="auto"/>
          <w:kern w:val="2"/>
          <w:sz w:val="22"/>
          <w:szCs w:val="24"/>
          <w14:ligatures w14:val="standardContextual"/>
        </w:rPr>
      </w:pPr>
      <w:hyperlink w:anchor="_Toc228963092" w:history="1">
        <w:r w:rsidRPr="009E234C">
          <w:rPr>
            <w:rStyle w:val="af3"/>
            <w:noProof/>
          </w:rPr>
          <w:t>实际部署时，一个视频帧从输入到显示会经过多个环节：解码、缩放、颜色转换、输入张量设置、</w:t>
        </w:r>
        <w:r w:rsidRPr="009E234C">
          <w:rPr>
            <w:rStyle w:val="af3"/>
            <w:noProof/>
          </w:rPr>
          <w:t>NPU</w:t>
        </w:r>
        <w:r w:rsidRPr="009E234C">
          <w:rPr>
            <w:rStyle w:val="af3"/>
            <w:noProof/>
          </w:rPr>
          <w:t>推理、输出解析、绘制和推流。任何一个环节耗时过高，都可能造成队列积压。后续的阶段耗时实验正是为了判断瓶颈到底出在</w:t>
        </w:r>
        <w:r w:rsidRPr="009E234C">
          <w:rPr>
            <w:rStyle w:val="af3"/>
            <w:noProof/>
          </w:rPr>
          <w:t>NPU</w:t>
        </w:r>
        <w:r w:rsidRPr="009E234C">
          <w:rPr>
            <w:rStyle w:val="af3"/>
            <w:noProof/>
          </w:rPr>
          <w:t>计算、输入拷贝还是视频输出，而不是凭感觉选择优化方向。</w:t>
        </w:r>
        <w:r>
          <w:rPr>
            <w:noProof/>
            <w:webHidden/>
          </w:rPr>
          <w:tab/>
        </w:r>
        <w:r>
          <w:rPr>
            <w:noProof/>
            <w:webHidden/>
          </w:rPr>
          <w:fldChar w:fldCharType="begin"/>
        </w:r>
        <w:r>
          <w:rPr>
            <w:noProof/>
            <w:webHidden/>
          </w:rPr>
          <w:instrText xml:space="preserve"> PAGEREF _Toc228963092 \h </w:instrText>
        </w:r>
        <w:r>
          <w:rPr>
            <w:noProof/>
            <w:webHidden/>
          </w:rPr>
        </w:r>
        <w:r>
          <w:rPr>
            <w:noProof/>
            <w:webHidden/>
          </w:rPr>
          <w:fldChar w:fldCharType="separate"/>
        </w:r>
        <w:r>
          <w:rPr>
            <w:noProof/>
            <w:webHidden/>
          </w:rPr>
          <w:t>11</w:t>
        </w:r>
        <w:r>
          <w:rPr>
            <w:noProof/>
            <w:webHidden/>
          </w:rPr>
          <w:fldChar w:fldCharType="end"/>
        </w:r>
      </w:hyperlink>
    </w:p>
    <w:p w14:paraId="760905F2" w14:textId="40BEBD46" w:rsidR="00B53557" w:rsidRDefault="00B53557">
      <w:pPr>
        <w:pStyle w:val="TOC2"/>
        <w:rPr>
          <w:rFonts w:asciiTheme="minorHAnsi" w:eastAsiaTheme="minorEastAsia" w:hAnsiTheme="minorHAnsi" w:cstheme="minorBidi"/>
          <w:b w:val="0"/>
          <w:noProof/>
          <w:color w:val="auto"/>
          <w:kern w:val="2"/>
          <w:sz w:val="22"/>
          <w:szCs w:val="24"/>
          <w14:ligatures w14:val="standardContextual"/>
        </w:rPr>
      </w:pPr>
      <w:hyperlink w:anchor="_Toc228963093" w:history="1">
        <w:r w:rsidRPr="009E234C">
          <w:rPr>
            <w:rStyle w:val="af3"/>
            <w:rFonts w:eastAsia="黑体"/>
            <w:noProof/>
          </w:rPr>
          <w:t xml:space="preserve">2.5 C++17 </w:t>
        </w:r>
        <w:r w:rsidRPr="009E234C">
          <w:rPr>
            <w:rStyle w:val="af3"/>
            <w:rFonts w:eastAsia="黑体"/>
            <w:noProof/>
          </w:rPr>
          <w:t>多线程与实时视频流水线</w:t>
        </w:r>
        <w:r>
          <w:rPr>
            <w:noProof/>
            <w:webHidden/>
          </w:rPr>
          <w:tab/>
        </w:r>
        <w:r>
          <w:rPr>
            <w:noProof/>
            <w:webHidden/>
          </w:rPr>
          <w:fldChar w:fldCharType="begin"/>
        </w:r>
        <w:r>
          <w:rPr>
            <w:noProof/>
            <w:webHidden/>
          </w:rPr>
          <w:instrText xml:space="preserve"> PAGEREF _Toc228963093 \h </w:instrText>
        </w:r>
        <w:r>
          <w:rPr>
            <w:noProof/>
            <w:webHidden/>
          </w:rPr>
        </w:r>
        <w:r>
          <w:rPr>
            <w:noProof/>
            <w:webHidden/>
          </w:rPr>
          <w:fldChar w:fldCharType="separate"/>
        </w:r>
        <w:r>
          <w:rPr>
            <w:noProof/>
            <w:webHidden/>
          </w:rPr>
          <w:t>12</w:t>
        </w:r>
        <w:r>
          <w:rPr>
            <w:noProof/>
            <w:webHidden/>
          </w:rPr>
          <w:fldChar w:fldCharType="end"/>
        </w:r>
      </w:hyperlink>
    </w:p>
    <w:p w14:paraId="5336071B" w14:textId="144B62CB" w:rsidR="00B53557" w:rsidRDefault="00B53557">
      <w:pPr>
        <w:pStyle w:val="TOC2"/>
        <w:rPr>
          <w:rFonts w:asciiTheme="minorHAnsi" w:eastAsiaTheme="minorEastAsia" w:hAnsiTheme="minorHAnsi" w:cstheme="minorBidi"/>
          <w:b w:val="0"/>
          <w:noProof/>
          <w:color w:val="auto"/>
          <w:kern w:val="2"/>
          <w:sz w:val="22"/>
          <w:szCs w:val="24"/>
          <w14:ligatures w14:val="standardContextual"/>
        </w:rPr>
      </w:pPr>
      <w:hyperlink w:anchor="_Toc228963094" w:history="1">
        <w:r w:rsidRPr="009E234C">
          <w:rPr>
            <w:rStyle w:val="af3"/>
            <w:noProof/>
          </w:rPr>
          <w:t>具体实现中，采集线程负责不断写入最新帧，推理线程按照当前策略决定是否调用</w:t>
        </w:r>
        <w:r w:rsidRPr="009E234C">
          <w:rPr>
            <w:rStyle w:val="af3"/>
            <w:noProof/>
          </w:rPr>
          <w:t>NPU</w:t>
        </w:r>
        <w:r w:rsidRPr="009E234C">
          <w:rPr>
            <w:rStyle w:val="af3"/>
            <w:noProof/>
          </w:rPr>
          <w:t>，输出线程则绘制最新结果并发布视频流。多</w:t>
        </w:r>
        <w:r w:rsidRPr="009E234C">
          <w:rPr>
            <w:rStyle w:val="af3"/>
            <w:noProof/>
          </w:rPr>
          <w:t>context</w:t>
        </w:r>
        <w:r w:rsidRPr="009E234C">
          <w:rPr>
            <w:rStyle w:val="af3"/>
            <w:noProof/>
          </w:rPr>
          <w:t>模式会创建多个独立</w:t>
        </w:r>
        <w:r w:rsidRPr="009E234C">
          <w:rPr>
            <w:rStyle w:val="af3"/>
            <w:noProof/>
          </w:rPr>
          <w:t>RKNN</w:t>
        </w:r>
        <w:r w:rsidRPr="009E234C">
          <w:rPr>
            <w:rStyle w:val="af3"/>
            <w:noProof/>
          </w:rPr>
          <w:t>上下文，让不同</w:t>
        </w:r>
        <w:r w:rsidRPr="009E234C">
          <w:rPr>
            <w:rStyle w:val="af3"/>
            <w:noProof/>
          </w:rPr>
          <w:t>worker</w:t>
        </w:r>
        <w:r w:rsidRPr="009E234C">
          <w:rPr>
            <w:rStyle w:val="af3"/>
            <w:noProof/>
          </w:rPr>
          <w:t>并行处理待检测帧。该设计并不保证每一帧都被完整检测，但能在实时观看场景下降低延迟和卡顿。</w:t>
        </w:r>
        <w:r>
          <w:rPr>
            <w:noProof/>
            <w:webHidden/>
          </w:rPr>
          <w:tab/>
        </w:r>
        <w:r>
          <w:rPr>
            <w:noProof/>
            <w:webHidden/>
          </w:rPr>
          <w:fldChar w:fldCharType="begin"/>
        </w:r>
        <w:r>
          <w:rPr>
            <w:noProof/>
            <w:webHidden/>
          </w:rPr>
          <w:instrText xml:space="preserve"> PAGEREF _Toc228963094 \h </w:instrText>
        </w:r>
        <w:r>
          <w:rPr>
            <w:noProof/>
            <w:webHidden/>
          </w:rPr>
        </w:r>
        <w:r>
          <w:rPr>
            <w:noProof/>
            <w:webHidden/>
          </w:rPr>
          <w:fldChar w:fldCharType="separate"/>
        </w:r>
        <w:r>
          <w:rPr>
            <w:noProof/>
            <w:webHidden/>
          </w:rPr>
          <w:t>13</w:t>
        </w:r>
        <w:r>
          <w:rPr>
            <w:noProof/>
            <w:webHidden/>
          </w:rPr>
          <w:fldChar w:fldCharType="end"/>
        </w:r>
      </w:hyperlink>
    </w:p>
    <w:p w14:paraId="5ABB69C1" w14:textId="15288E47" w:rsidR="00B53557" w:rsidRDefault="00B53557">
      <w:pPr>
        <w:pStyle w:val="TOC1"/>
        <w:rPr>
          <w:rFonts w:asciiTheme="minorHAnsi" w:eastAsiaTheme="minorEastAsia" w:hAnsiTheme="minorHAnsi" w:cstheme="minorBidi"/>
          <w:b w:val="0"/>
          <w:noProof/>
          <w:color w:val="auto"/>
          <w:kern w:val="2"/>
          <w:sz w:val="22"/>
          <w:szCs w:val="24"/>
          <w14:ligatures w14:val="standardContextual"/>
        </w:rPr>
      </w:pPr>
      <w:hyperlink w:anchor="_Toc228963095" w:history="1">
        <w:r w:rsidRPr="009E234C">
          <w:rPr>
            <w:rStyle w:val="af3"/>
            <w:rFonts w:eastAsia="黑体"/>
            <w:noProof/>
          </w:rPr>
          <w:t>第三章</w:t>
        </w:r>
        <w:r w:rsidRPr="009E234C">
          <w:rPr>
            <w:rStyle w:val="af3"/>
            <w:rFonts w:eastAsia="黑体"/>
            <w:noProof/>
          </w:rPr>
          <w:t xml:space="preserve"> </w:t>
        </w:r>
        <w:r w:rsidRPr="009E234C">
          <w:rPr>
            <w:rStyle w:val="af3"/>
            <w:rFonts w:eastAsia="黑体"/>
            <w:noProof/>
          </w:rPr>
          <w:t>系统总体设计</w:t>
        </w:r>
        <w:r>
          <w:rPr>
            <w:noProof/>
            <w:webHidden/>
          </w:rPr>
          <w:tab/>
        </w:r>
        <w:r>
          <w:rPr>
            <w:noProof/>
            <w:webHidden/>
          </w:rPr>
          <w:fldChar w:fldCharType="begin"/>
        </w:r>
        <w:r>
          <w:rPr>
            <w:noProof/>
            <w:webHidden/>
          </w:rPr>
          <w:instrText xml:space="preserve"> PAGEREF _Toc228963095 \h </w:instrText>
        </w:r>
        <w:r>
          <w:rPr>
            <w:noProof/>
            <w:webHidden/>
          </w:rPr>
        </w:r>
        <w:r>
          <w:rPr>
            <w:noProof/>
            <w:webHidden/>
          </w:rPr>
          <w:fldChar w:fldCharType="separate"/>
        </w:r>
        <w:r>
          <w:rPr>
            <w:noProof/>
            <w:webHidden/>
          </w:rPr>
          <w:t>14</w:t>
        </w:r>
        <w:r>
          <w:rPr>
            <w:noProof/>
            <w:webHidden/>
          </w:rPr>
          <w:fldChar w:fldCharType="end"/>
        </w:r>
      </w:hyperlink>
    </w:p>
    <w:p w14:paraId="62D4EDDF" w14:textId="6B84E694" w:rsidR="00B53557" w:rsidRDefault="00B53557">
      <w:pPr>
        <w:pStyle w:val="TOC2"/>
        <w:rPr>
          <w:rFonts w:asciiTheme="minorHAnsi" w:eastAsiaTheme="minorEastAsia" w:hAnsiTheme="minorHAnsi" w:cstheme="minorBidi"/>
          <w:b w:val="0"/>
          <w:noProof/>
          <w:color w:val="auto"/>
          <w:kern w:val="2"/>
          <w:sz w:val="22"/>
          <w:szCs w:val="24"/>
          <w14:ligatures w14:val="standardContextual"/>
        </w:rPr>
      </w:pPr>
      <w:hyperlink w:anchor="_Toc228963096" w:history="1">
        <w:r w:rsidRPr="009E234C">
          <w:rPr>
            <w:rStyle w:val="af3"/>
            <w:noProof/>
          </w:rPr>
          <w:t xml:space="preserve">3.1 </w:t>
        </w:r>
        <w:r w:rsidRPr="009E234C">
          <w:rPr>
            <w:rStyle w:val="af3"/>
            <w:noProof/>
          </w:rPr>
          <w:t>系统需求分析</w:t>
        </w:r>
        <w:r>
          <w:rPr>
            <w:noProof/>
            <w:webHidden/>
          </w:rPr>
          <w:tab/>
        </w:r>
        <w:r>
          <w:rPr>
            <w:noProof/>
            <w:webHidden/>
          </w:rPr>
          <w:fldChar w:fldCharType="begin"/>
        </w:r>
        <w:r>
          <w:rPr>
            <w:noProof/>
            <w:webHidden/>
          </w:rPr>
          <w:instrText xml:space="preserve"> PAGEREF _Toc228963096 \h </w:instrText>
        </w:r>
        <w:r>
          <w:rPr>
            <w:noProof/>
            <w:webHidden/>
          </w:rPr>
        </w:r>
        <w:r>
          <w:rPr>
            <w:noProof/>
            <w:webHidden/>
          </w:rPr>
          <w:fldChar w:fldCharType="separate"/>
        </w:r>
        <w:r>
          <w:rPr>
            <w:noProof/>
            <w:webHidden/>
          </w:rPr>
          <w:t>14</w:t>
        </w:r>
        <w:r>
          <w:rPr>
            <w:noProof/>
            <w:webHidden/>
          </w:rPr>
          <w:fldChar w:fldCharType="end"/>
        </w:r>
      </w:hyperlink>
    </w:p>
    <w:p w14:paraId="1DB67F45" w14:textId="4F86909A" w:rsidR="00B53557" w:rsidRDefault="00B53557">
      <w:pPr>
        <w:pStyle w:val="TOC3"/>
        <w:rPr>
          <w:rFonts w:asciiTheme="minorHAnsi" w:eastAsiaTheme="minorEastAsia" w:hAnsiTheme="minorHAnsi" w:cstheme="minorBidi"/>
          <w:noProof/>
          <w:color w:val="auto"/>
          <w:kern w:val="2"/>
          <w:sz w:val="22"/>
          <w:szCs w:val="24"/>
          <w14:ligatures w14:val="standardContextual"/>
        </w:rPr>
      </w:pPr>
      <w:hyperlink w:anchor="_Toc228963097" w:history="1">
        <w:r w:rsidRPr="009E234C">
          <w:rPr>
            <w:rStyle w:val="af3"/>
            <w:rFonts w:eastAsia="黑体"/>
            <w:b/>
            <w:noProof/>
          </w:rPr>
          <w:t xml:space="preserve">3.1.1 </w:t>
        </w:r>
        <w:r w:rsidRPr="009E234C">
          <w:rPr>
            <w:rStyle w:val="af3"/>
            <w:rFonts w:eastAsia="黑体"/>
            <w:b/>
            <w:noProof/>
          </w:rPr>
          <w:t>功能需求</w:t>
        </w:r>
        <w:r>
          <w:rPr>
            <w:noProof/>
            <w:webHidden/>
          </w:rPr>
          <w:tab/>
        </w:r>
        <w:r>
          <w:rPr>
            <w:noProof/>
            <w:webHidden/>
          </w:rPr>
          <w:fldChar w:fldCharType="begin"/>
        </w:r>
        <w:r>
          <w:rPr>
            <w:noProof/>
            <w:webHidden/>
          </w:rPr>
          <w:instrText xml:space="preserve"> PAGEREF _Toc228963097 \h </w:instrText>
        </w:r>
        <w:r>
          <w:rPr>
            <w:noProof/>
            <w:webHidden/>
          </w:rPr>
        </w:r>
        <w:r>
          <w:rPr>
            <w:noProof/>
            <w:webHidden/>
          </w:rPr>
          <w:fldChar w:fldCharType="separate"/>
        </w:r>
        <w:r>
          <w:rPr>
            <w:noProof/>
            <w:webHidden/>
          </w:rPr>
          <w:t>14</w:t>
        </w:r>
        <w:r>
          <w:rPr>
            <w:noProof/>
            <w:webHidden/>
          </w:rPr>
          <w:fldChar w:fldCharType="end"/>
        </w:r>
      </w:hyperlink>
    </w:p>
    <w:p w14:paraId="7D3D4C2F" w14:textId="08739621" w:rsidR="00B53557" w:rsidRDefault="00B53557">
      <w:pPr>
        <w:pStyle w:val="TOC3"/>
        <w:rPr>
          <w:rFonts w:asciiTheme="minorHAnsi" w:eastAsiaTheme="minorEastAsia" w:hAnsiTheme="minorHAnsi" w:cstheme="minorBidi"/>
          <w:noProof/>
          <w:color w:val="auto"/>
          <w:kern w:val="2"/>
          <w:sz w:val="22"/>
          <w:szCs w:val="24"/>
          <w14:ligatures w14:val="standardContextual"/>
        </w:rPr>
      </w:pPr>
      <w:hyperlink w:anchor="_Toc228963098" w:history="1">
        <w:r w:rsidRPr="009E234C">
          <w:rPr>
            <w:rStyle w:val="af3"/>
            <w:rFonts w:eastAsia="黑体"/>
            <w:b/>
            <w:noProof/>
          </w:rPr>
          <w:t xml:space="preserve">3.1.2 </w:t>
        </w:r>
        <w:r w:rsidRPr="009E234C">
          <w:rPr>
            <w:rStyle w:val="af3"/>
            <w:rFonts w:eastAsia="黑体"/>
            <w:b/>
            <w:noProof/>
          </w:rPr>
          <w:t>性能需求</w:t>
        </w:r>
        <w:r>
          <w:rPr>
            <w:noProof/>
            <w:webHidden/>
          </w:rPr>
          <w:tab/>
        </w:r>
        <w:r>
          <w:rPr>
            <w:noProof/>
            <w:webHidden/>
          </w:rPr>
          <w:fldChar w:fldCharType="begin"/>
        </w:r>
        <w:r>
          <w:rPr>
            <w:noProof/>
            <w:webHidden/>
          </w:rPr>
          <w:instrText xml:space="preserve"> PAGEREF _Toc228963098 \h </w:instrText>
        </w:r>
        <w:r>
          <w:rPr>
            <w:noProof/>
            <w:webHidden/>
          </w:rPr>
        </w:r>
        <w:r>
          <w:rPr>
            <w:noProof/>
            <w:webHidden/>
          </w:rPr>
          <w:fldChar w:fldCharType="separate"/>
        </w:r>
        <w:r>
          <w:rPr>
            <w:noProof/>
            <w:webHidden/>
          </w:rPr>
          <w:t>15</w:t>
        </w:r>
        <w:r>
          <w:rPr>
            <w:noProof/>
            <w:webHidden/>
          </w:rPr>
          <w:fldChar w:fldCharType="end"/>
        </w:r>
      </w:hyperlink>
    </w:p>
    <w:p w14:paraId="33A0AA46" w14:textId="74198028" w:rsidR="00B53557" w:rsidRDefault="00B53557">
      <w:pPr>
        <w:pStyle w:val="TOC3"/>
        <w:rPr>
          <w:rFonts w:asciiTheme="minorHAnsi" w:eastAsiaTheme="minorEastAsia" w:hAnsiTheme="minorHAnsi" w:cstheme="minorBidi"/>
          <w:noProof/>
          <w:color w:val="auto"/>
          <w:kern w:val="2"/>
          <w:sz w:val="22"/>
          <w:szCs w:val="24"/>
          <w14:ligatures w14:val="standardContextual"/>
        </w:rPr>
      </w:pPr>
      <w:hyperlink w:anchor="_Toc228963099" w:history="1">
        <w:r w:rsidRPr="009E234C">
          <w:rPr>
            <w:rStyle w:val="af3"/>
            <w:rFonts w:eastAsia="黑体"/>
            <w:b/>
            <w:noProof/>
          </w:rPr>
          <w:t xml:space="preserve">3.1.3 </w:t>
        </w:r>
        <w:r w:rsidRPr="009E234C">
          <w:rPr>
            <w:rStyle w:val="af3"/>
            <w:rFonts w:eastAsia="黑体"/>
            <w:b/>
            <w:noProof/>
          </w:rPr>
          <w:t>部署约束</w:t>
        </w:r>
        <w:r>
          <w:rPr>
            <w:noProof/>
            <w:webHidden/>
          </w:rPr>
          <w:tab/>
        </w:r>
        <w:r>
          <w:rPr>
            <w:noProof/>
            <w:webHidden/>
          </w:rPr>
          <w:fldChar w:fldCharType="begin"/>
        </w:r>
        <w:r>
          <w:rPr>
            <w:noProof/>
            <w:webHidden/>
          </w:rPr>
          <w:instrText xml:space="preserve"> PAGEREF _Toc228963099 \h </w:instrText>
        </w:r>
        <w:r>
          <w:rPr>
            <w:noProof/>
            <w:webHidden/>
          </w:rPr>
        </w:r>
        <w:r>
          <w:rPr>
            <w:noProof/>
            <w:webHidden/>
          </w:rPr>
          <w:fldChar w:fldCharType="separate"/>
        </w:r>
        <w:r>
          <w:rPr>
            <w:noProof/>
            <w:webHidden/>
          </w:rPr>
          <w:t>16</w:t>
        </w:r>
        <w:r>
          <w:rPr>
            <w:noProof/>
            <w:webHidden/>
          </w:rPr>
          <w:fldChar w:fldCharType="end"/>
        </w:r>
      </w:hyperlink>
    </w:p>
    <w:p w14:paraId="35B11B5E" w14:textId="3A26F3A3" w:rsidR="00B53557" w:rsidRDefault="00B53557">
      <w:pPr>
        <w:pStyle w:val="TOC2"/>
        <w:rPr>
          <w:rFonts w:asciiTheme="minorHAnsi" w:eastAsiaTheme="minorEastAsia" w:hAnsiTheme="minorHAnsi" w:cstheme="minorBidi"/>
          <w:b w:val="0"/>
          <w:noProof/>
          <w:color w:val="auto"/>
          <w:kern w:val="2"/>
          <w:sz w:val="22"/>
          <w:szCs w:val="24"/>
          <w14:ligatures w14:val="standardContextual"/>
        </w:rPr>
      </w:pPr>
      <w:hyperlink w:anchor="_Toc228963100" w:history="1">
        <w:r w:rsidRPr="009E234C">
          <w:rPr>
            <w:rStyle w:val="af3"/>
            <w:rFonts w:eastAsia="黑体"/>
            <w:noProof/>
          </w:rPr>
          <w:t xml:space="preserve">3.2 </w:t>
        </w:r>
        <w:r w:rsidRPr="009E234C">
          <w:rPr>
            <w:rStyle w:val="af3"/>
            <w:rFonts w:eastAsia="黑体"/>
            <w:noProof/>
          </w:rPr>
          <w:t>系统总体架构</w:t>
        </w:r>
        <w:r>
          <w:rPr>
            <w:noProof/>
            <w:webHidden/>
          </w:rPr>
          <w:tab/>
        </w:r>
        <w:r>
          <w:rPr>
            <w:noProof/>
            <w:webHidden/>
          </w:rPr>
          <w:fldChar w:fldCharType="begin"/>
        </w:r>
        <w:r>
          <w:rPr>
            <w:noProof/>
            <w:webHidden/>
          </w:rPr>
          <w:instrText xml:space="preserve"> PAGEREF _Toc228963100 \h </w:instrText>
        </w:r>
        <w:r>
          <w:rPr>
            <w:noProof/>
            <w:webHidden/>
          </w:rPr>
        </w:r>
        <w:r>
          <w:rPr>
            <w:noProof/>
            <w:webHidden/>
          </w:rPr>
          <w:fldChar w:fldCharType="separate"/>
        </w:r>
        <w:r>
          <w:rPr>
            <w:noProof/>
            <w:webHidden/>
          </w:rPr>
          <w:t>17</w:t>
        </w:r>
        <w:r>
          <w:rPr>
            <w:noProof/>
            <w:webHidden/>
          </w:rPr>
          <w:fldChar w:fldCharType="end"/>
        </w:r>
      </w:hyperlink>
    </w:p>
    <w:p w14:paraId="6673BA1D" w14:textId="3567B48C" w:rsidR="00B53557" w:rsidRDefault="00B53557">
      <w:pPr>
        <w:pStyle w:val="TOC2"/>
        <w:rPr>
          <w:rFonts w:asciiTheme="minorHAnsi" w:eastAsiaTheme="minorEastAsia" w:hAnsiTheme="minorHAnsi" w:cstheme="minorBidi"/>
          <w:b w:val="0"/>
          <w:noProof/>
          <w:color w:val="auto"/>
          <w:kern w:val="2"/>
          <w:sz w:val="22"/>
          <w:szCs w:val="24"/>
          <w14:ligatures w14:val="standardContextual"/>
        </w:rPr>
      </w:pPr>
      <w:hyperlink w:anchor="_Toc228963101" w:history="1">
        <w:r w:rsidRPr="009E234C">
          <w:rPr>
            <w:rStyle w:val="af3"/>
            <w:rFonts w:eastAsia="黑体"/>
            <w:noProof/>
          </w:rPr>
          <w:t xml:space="preserve">3.3 </w:t>
        </w:r>
        <w:r w:rsidRPr="009E234C">
          <w:rPr>
            <w:rStyle w:val="af3"/>
            <w:rFonts w:eastAsia="黑体"/>
            <w:noProof/>
          </w:rPr>
          <w:t>模型移植与检测模块设计</w:t>
        </w:r>
        <w:r>
          <w:rPr>
            <w:noProof/>
            <w:webHidden/>
          </w:rPr>
          <w:tab/>
        </w:r>
        <w:r>
          <w:rPr>
            <w:noProof/>
            <w:webHidden/>
          </w:rPr>
          <w:fldChar w:fldCharType="begin"/>
        </w:r>
        <w:r>
          <w:rPr>
            <w:noProof/>
            <w:webHidden/>
          </w:rPr>
          <w:instrText xml:space="preserve"> PAGEREF _Toc228963101 \h </w:instrText>
        </w:r>
        <w:r>
          <w:rPr>
            <w:noProof/>
            <w:webHidden/>
          </w:rPr>
        </w:r>
        <w:r>
          <w:rPr>
            <w:noProof/>
            <w:webHidden/>
          </w:rPr>
          <w:fldChar w:fldCharType="separate"/>
        </w:r>
        <w:r>
          <w:rPr>
            <w:noProof/>
            <w:webHidden/>
          </w:rPr>
          <w:t>17</w:t>
        </w:r>
        <w:r>
          <w:rPr>
            <w:noProof/>
            <w:webHidden/>
          </w:rPr>
          <w:fldChar w:fldCharType="end"/>
        </w:r>
      </w:hyperlink>
    </w:p>
    <w:p w14:paraId="00B7E9FE" w14:textId="42EA02DA" w:rsidR="00B53557" w:rsidRDefault="00B53557">
      <w:pPr>
        <w:pStyle w:val="TOC3"/>
        <w:rPr>
          <w:rFonts w:asciiTheme="minorHAnsi" w:eastAsiaTheme="minorEastAsia" w:hAnsiTheme="minorHAnsi" w:cstheme="minorBidi"/>
          <w:noProof/>
          <w:color w:val="auto"/>
          <w:kern w:val="2"/>
          <w:sz w:val="22"/>
          <w:szCs w:val="24"/>
          <w14:ligatures w14:val="standardContextual"/>
        </w:rPr>
      </w:pPr>
      <w:hyperlink w:anchor="_Toc228963102" w:history="1">
        <w:r w:rsidRPr="009E234C">
          <w:rPr>
            <w:rStyle w:val="af3"/>
            <w:rFonts w:eastAsia="黑体"/>
            <w:b/>
            <w:noProof/>
          </w:rPr>
          <w:t xml:space="preserve">3.3.1 </w:t>
        </w:r>
        <w:r w:rsidRPr="009E234C">
          <w:rPr>
            <w:rStyle w:val="af3"/>
            <w:rFonts w:eastAsia="黑体"/>
            <w:b/>
            <w:noProof/>
          </w:rPr>
          <w:t>模型移植流程</w:t>
        </w:r>
        <w:r>
          <w:rPr>
            <w:noProof/>
            <w:webHidden/>
          </w:rPr>
          <w:tab/>
        </w:r>
        <w:r>
          <w:rPr>
            <w:noProof/>
            <w:webHidden/>
          </w:rPr>
          <w:fldChar w:fldCharType="begin"/>
        </w:r>
        <w:r>
          <w:rPr>
            <w:noProof/>
            <w:webHidden/>
          </w:rPr>
          <w:instrText xml:space="preserve"> PAGEREF _Toc228963102 \h </w:instrText>
        </w:r>
        <w:r>
          <w:rPr>
            <w:noProof/>
            <w:webHidden/>
          </w:rPr>
        </w:r>
        <w:r>
          <w:rPr>
            <w:noProof/>
            <w:webHidden/>
          </w:rPr>
          <w:fldChar w:fldCharType="separate"/>
        </w:r>
        <w:r>
          <w:rPr>
            <w:noProof/>
            <w:webHidden/>
          </w:rPr>
          <w:t>17</w:t>
        </w:r>
        <w:r>
          <w:rPr>
            <w:noProof/>
            <w:webHidden/>
          </w:rPr>
          <w:fldChar w:fldCharType="end"/>
        </w:r>
      </w:hyperlink>
    </w:p>
    <w:p w14:paraId="2A9867A0" w14:textId="05B0C349" w:rsidR="00B53557" w:rsidRDefault="00B53557">
      <w:pPr>
        <w:pStyle w:val="TOC3"/>
        <w:rPr>
          <w:rFonts w:asciiTheme="minorHAnsi" w:eastAsiaTheme="minorEastAsia" w:hAnsiTheme="minorHAnsi" w:cstheme="minorBidi"/>
          <w:noProof/>
          <w:color w:val="auto"/>
          <w:kern w:val="2"/>
          <w:sz w:val="22"/>
          <w:szCs w:val="24"/>
          <w14:ligatures w14:val="standardContextual"/>
        </w:rPr>
      </w:pPr>
      <w:hyperlink w:anchor="_Toc228963103" w:history="1">
        <w:r w:rsidRPr="009E234C">
          <w:rPr>
            <w:rStyle w:val="af3"/>
            <w:rFonts w:eastAsia="黑体"/>
            <w:b/>
            <w:noProof/>
          </w:rPr>
          <w:t xml:space="preserve">3.3.2 </w:t>
        </w:r>
        <w:r w:rsidRPr="009E234C">
          <w:rPr>
            <w:rStyle w:val="af3"/>
            <w:rFonts w:eastAsia="黑体"/>
            <w:b/>
            <w:noProof/>
          </w:rPr>
          <w:t>检测结果解析</w:t>
        </w:r>
        <w:r>
          <w:rPr>
            <w:noProof/>
            <w:webHidden/>
          </w:rPr>
          <w:tab/>
        </w:r>
        <w:r>
          <w:rPr>
            <w:noProof/>
            <w:webHidden/>
          </w:rPr>
          <w:fldChar w:fldCharType="begin"/>
        </w:r>
        <w:r>
          <w:rPr>
            <w:noProof/>
            <w:webHidden/>
          </w:rPr>
          <w:instrText xml:space="preserve"> PAGEREF _Toc228963103 \h </w:instrText>
        </w:r>
        <w:r>
          <w:rPr>
            <w:noProof/>
            <w:webHidden/>
          </w:rPr>
        </w:r>
        <w:r>
          <w:rPr>
            <w:noProof/>
            <w:webHidden/>
          </w:rPr>
          <w:fldChar w:fldCharType="separate"/>
        </w:r>
        <w:r>
          <w:rPr>
            <w:noProof/>
            <w:webHidden/>
          </w:rPr>
          <w:t>18</w:t>
        </w:r>
        <w:r>
          <w:rPr>
            <w:noProof/>
            <w:webHidden/>
          </w:rPr>
          <w:fldChar w:fldCharType="end"/>
        </w:r>
      </w:hyperlink>
    </w:p>
    <w:p w14:paraId="33CC415D" w14:textId="6814CD51" w:rsidR="00B53557" w:rsidRDefault="00B53557">
      <w:pPr>
        <w:pStyle w:val="TOC2"/>
        <w:rPr>
          <w:rFonts w:asciiTheme="minorHAnsi" w:eastAsiaTheme="minorEastAsia" w:hAnsiTheme="minorHAnsi" w:cstheme="minorBidi"/>
          <w:b w:val="0"/>
          <w:noProof/>
          <w:color w:val="auto"/>
          <w:kern w:val="2"/>
          <w:sz w:val="22"/>
          <w:szCs w:val="24"/>
          <w14:ligatures w14:val="standardContextual"/>
        </w:rPr>
      </w:pPr>
      <w:hyperlink w:anchor="_Toc228963104" w:history="1">
        <w:r w:rsidRPr="009E234C">
          <w:rPr>
            <w:rStyle w:val="af3"/>
            <w:rFonts w:eastAsia="黑体"/>
            <w:noProof/>
          </w:rPr>
          <w:t xml:space="preserve">3.4 </w:t>
        </w:r>
        <w:r w:rsidRPr="009E234C">
          <w:rPr>
            <w:rStyle w:val="af3"/>
            <w:rFonts w:eastAsia="黑体"/>
            <w:noProof/>
          </w:rPr>
          <w:t>实时视频处理流水线设计</w:t>
        </w:r>
        <w:r>
          <w:rPr>
            <w:noProof/>
            <w:webHidden/>
          </w:rPr>
          <w:tab/>
        </w:r>
        <w:r>
          <w:rPr>
            <w:noProof/>
            <w:webHidden/>
          </w:rPr>
          <w:fldChar w:fldCharType="begin"/>
        </w:r>
        <w:r>
          <w:rPr>
            <w:noProof/>
            <w:webHidden/>
          </w:rPr>
          <w:instrText xml:space="preserve"> PAGEREF _Toc228963104 \h </w:instrText>
        </w:r>
        <w:r>
          <w:rPr>
            <w:noProof/>
            <w:webHidden/>
          </w:rPr>
        </w:r>
        <w:r>
          <w:rPr>
            <w:noProof/>
            <w:webHidden/>
          </w:rPr>
          <w:fldChar w:fldCharType="separate"/>
        </w:r>
        <w:r>
          <w:rPr>
            <w:noProof/>
            <w:webHidden/>
          </w:rPr>
          <w:t>19</w:t>
        </w:r>
        <w:r>
          <w:rPr>
            <w:noProof/>
            <w:webHidden/>
          </w:rPr>
          <w:fldChar w:fldCharType="end"/>
        </w:r>
      </w:hyperlink>
    </w:p>
    <w:p w14:paraId="3DF462C4" w14:textId="33E1CCC6" w:rsidR="00B53557" w:rsidRDefault="00B53557">
      <w:pPr>
        <w:pStyle w:val="TOC3"/>
        <w:rPr>
          <w:rFonts w:asciiTheme="minorHAnsi" w:eastAsiaTheme="minorEastAsia" w:hAnsiTheme="minorHAnsi" w:cstheme="minorBidi"/>
          <w:noProof/>
          <w:color w:val="auto"/>
          <w:kern w:val="2"/>
          <w:sz w:val="22"/>
          <w:szCs w:val="24"/>
          <w14:ligatures w14:val="standardContextual"/>
        </w:rPr>
      </w:pPr>
      <w:hyperlink w:anchor="_Toc228963105" w:history="1">
        <w:r w:rsidRPr="009E234C">
          <w:rPr>
            <w:rStyle w:val="af3"/>
            <w:rFonts w:eastAsia="黑体"/>
            <w:b/>
            <w:noProof/>
          </w:rPr>
          <w:t xml:space="preserve">3.4.1 </w:t>
        </w:r>
        <w:r w:rsidRPr="009E234C">
          <w:rPr>
            <w:rStyle w:val="af3"/>
            <w:rFonts w:eastAsia="黑体"/>
            <w:b/>
            <w:noProof/>
          </w:rPr>
          <w:t>多线程流水线结构</w:t>
        </w:r>
        <w:r>
          <w:rPr>
            <w:noProof/>
            <w:webHidden/>
          </w:rPr>
          <w:tab/>
        </w:r>
        <w:r>
          <w:rPr>
            <w:noProof/>
            <w:webHidden/>
          </w:rPr>
          <w:fldChar w:fldCharType="begin"/>
        </w:r>
        <w:r>
          <w:rPr>
            <w:noProof/>
            <w:webHidden/>
          </w:rPr>
          <w:instrText xml:space="preserve"> PAGEREF _Toc228963105 \h </w:instrText>
        </w:r>
        <w:r>
          <w:rPr>
            <w:noProof/>
            <w:webHidden/>
          </w:rPr>
        </w:r>
        <w:r>
          <w:rPr>
            <w:noProof/>
            <w:webHidden/>
          </w:rPr>
          <w:fldChar w:fldCharType="separate"/>
        </w:r>
        <w:r>
          <w:rPr>
            <w:noProof/>
            <w:webHidden/>
          </w:rPr>
          <w:t>19</w:t>
        </w:r>
        <w:r>
          <w:rPr>
            <w:noProof/>
            <w:webHidden/>
          </w:rPr>
          <w:fldChar w:fldCharType="end"/>
        </w:r>
      </w:hyperlink>
    </w:p>
    <w:p w14:paraId="637DD075" w14:textId="6DFAB755" w:rsidR="00B53557" w:rsidRDefault="00B53557">
      <w:pPr>
        <w:pStyle w:val="TOC3"/>
        <w:rPr>
          <w:rFonts w:asciiTheme="minorHAnsi" w:eastAsiaTheme="minorEastAsia" w:hAnsiTheme="minorHAnsi" w:cstheme="minorBidi"/>
          <w:noProof/>
          <w:color w:val="auto"/>
          <w:kern w:val="2"/>
          <w:sz w:val="22"/>
          <w:szCs w:val="24"/>
          <w14:ligatures w14:val="standardContextual"/>
        </w:rPr>
      </w:pPr>
      <w:hyperlink w:anchor="_Toc228963106" w:history="1">
        <w:r w:rsidRPr="009E234C">
          <w:rPr>
            <w:rStyle w:val="af3"/>
            <w:rFonts w:eastAsia="黑体"/>
            <w:b/>
            <w:noProof/>
          </w:rPr>
          <w:t xml:space="preserve">3.4.2 </w:t>
        </w:r>
        <w:r w:rsidRPr="009E234C">
          <w:rPr>
            <w:rStyle w:val="af3"/>
            <w:rFonts w:eastAsia="黑体"/>
            <w:b/>
            <w:noProof/>
          </w:rPr>
          <w:t>实时输出方式</w:t>
        </w:r>
        <w:r>
          <w:rPr>
            <w:noProof/>
            <w:webHidden/>
          </w:rPr>
          <w:tab/>
        </w:r>
        <w:r>
          <w:rPr>
            <w:noProof/>
            <w:webHidden/>
          </w:rPr>
          <w:fldChar w:fldCharType="begin"/>
        </w:r>
        <w:r>
          <w:rPr>
            <w:noProof/>
            <w:webHidden/>
          </w:rPr>
          <w:instrText xml:space="preserve"> PAGEREF _Toc228963106 \h </w:instrText>
        </w:r>
        <w:r>
          <w:rPr>
            <w:noProof/>
            <w:webHidden/>
          </w:rPr>
        </w:r>
        <w:r>
          <w:rPr>
            <w:noProof/>
            <w:webHidden/>
          </w:rPr>
          <w:fldChar w:fldCharType="separate"/>
        </w:r>
        <w:r>
          <w:rPr>
            <w:noProof/>
            <w:webHidden/>
          </w:rPr>
          <w:t>19</w:t>
        </w:r>
        <w:r>
          <w:rPr>
            <w:noProof/>
            <w:webHidden/>
          </w:rPr>
          <w:fldChar w:fldCharType="end"/>
        </w:r>
      </w:hyperlink>
    </w:p>
    <w:p w14:paraId="6CB2F32A" w14:textId="3DEB77BA" w:rsidR="00B53557" w:rsidRDefault="00B53557">
      <w:pPr>
        <w:pStyle w:val="TOC2"/>
        <w:rPr>
          <w:rFonts w:asciiTheme="minorHAnsi" w:eastAsiaTheme="minorEastAsia" w:hAnsiTheme="minorHAnsi" w:cstheme="minorBidi"/>
          <w:b w:val="0"/>
          <w:noProof/>
          <w:color w:val="auto"/>
          <w:kern w:val="2"/>
          <w:sz w:val="22"/>
          <w:szCs w:val="24"/>
          <w14:ligatures w14:val="standardContextual"/>
        </w:rPr>
      </w:pPr>
      <w:hyperlink w:anchor="_Toc228963107" w:history="1">
        <w:r w:rsidRPr="009E234C">
          <w:rPr>
            <w:rStyle w:val="af3"/>
            <w:rFonts w:eastAsia="黑体"/>
            <w:noProof/>
          </w:rPr>
          <w:t xml:space="preserve">3.5 </w:t>
        </w:r>
        <w:r w:rsidRPr="009E234C">
          <w:rPr>
            <w:rStyle w:val="af3"/>
            <w:rFonts w:eastAsia="黑体"/>
            <w:noProof/>
          </w:rPr>
          <w:t>动态</w:t>
        </w:r>
        <w:r w:rsidRPr="009E234C">
          <w:rPr>
            <w:rStyle w:val="af3"/>
            <w:rFonts w:eastAsia="黑体"/>
            <w:noProof/>
          </w:rPr>
          <w:t>ROI</w:t>
        </w:r>
        <w:r w:rsidRPr="009E234C">
          <w:rPr>
            <w:rStyle w:val="af3"/>
            <w:rFonts w:eastAsia="黑体"/>
            <w:noProof/>
          </w:rPr>
          <w:t>与轻量跟踪策略设计</w:t>
        </w:r>
        <w:r>
          <w:rPr>
            <w:noProof/>
            <w:webHidden/>
          </w:rPr>
          <w:tab/>
        </w:r>
        <w:r>
          <w:rPr>
            <w:noProof/>
            <w:webHidden/>
          </w:rPr>
          <w:fldChar w:fldCharType="begin"/>
        </w:r>
        <w:r>
          <w:rPr>
            <w:noProof/>
            <w:webHidden/>
          </w:rPr>
          <w:instrText xml:space="preserve"> PAGEREF _Toc228963107 \h </w:instrText>
        </w:r>
        <w:r>
          <w:rPr>
            <w:noProof/>
            <w:webHidden/>
          </w:rPr>
        </w:r>
        <w:r>
          <w:rPr>
            <w:noProof/>
            <w:webHidden/>
          </w:rPr>
          <w:fldChar w:fldCharType="separate"/>
        </w:r>
        <w:r>
          <w:rPr>
            <w:noProof/>
            <w:webHidden/>
          </w:rPr>
          <w:t>20</w:t>
        </w:r>
        <w:r>
          <w:rPr>
            <w:noProof/>
            <w:webHidden/>
          </w:rPr>
          <w:fldChar w:fldCharType="end"/>
        </w:r>
      </w:hyperlink>
    </w:p>
    <w:p w14:paraId="28278A38" w14:textId="404A66A3" w:rsidR="00B53557" w:rsidRDefault="00B53557">
      <w:pPr>
        <w:pStyle w:val="TOC3"/>
        <w:rPr>
          <w:rFonts w:asciiTheme="minorHAnsi" w:eastAsiaTheme="minorEastAsia" w:hAnsiTheme="minorHAnsi" w:cstheme="minorBidi"/>
          <w:noProof/>
          <w:color w:val="auto"/>
          <w:kern w:val="2"/>
          <w:sz w:val="22"/>
          <w:szCs w:val="24"/>
          <w14:ligatures w14:val="standardContextual"/>
        </w:rPr>
      </w:pPr>
      <w:hyperlink w:anchor="_Toc228963108" w:history="1">
        <w:r w:rsidRPr="009E234C">
          <w:rPr>
            <w:rStyle w:val="af3"/>
            <w:rFonts w:eastAsia="黑体"/>
            <w:b/>
            <w:noProof/>
          </w:rPr>
          <w:t xml:space="preserve">3.5.1 </w:t>
        </w:r>
        <w:r w:rsidRPr="009E234C">
          <w:rPr>
            <w:rStyle w:val="af3"/>
            <w:rFonts w:eastAsia="黑体"/>
            <w:b/>
            <w:noProof/>
          </w:rPr>
          <w:t>检测间隔策略</w:t>
        </w:r>
        <w:r>
          <w:rPr>
            <w:noProof/>
            <w:webHidden/>
          </w:rPr>
          <w:tab/>
        </w:r>
        <w:r>
          <w:rPr>
            <w:noProof/>
            <w:webHidden/>
          </w:rPr>
          <w:fldChar w:fldCharType="begin"/>
        </w:r>
        <w:r>
          <w:rPr>
            <w:noProof/>
            <w:webHidden/>
          </w:rPr>
          <w:instrText xml:space="preserve"> PAGEREF _Toc228963108 \h </w:instrText>
        </w:r>
        <w:r>
          <w:rPr>
            <w:noProof/>
            <w:webHidden/>
          </w:rPr>
        </w:r>
        <w:r>
          <w:rPr>
            <w:noProof/>
            <w:webHidden/>
          </w:rPr>
          <w:fldChar w:fldCharType="separate"/>
        </w:r>
        <w:r>
          <w:rPr>
            <w:noProof/>
            <w:webHidden/>
          </w:rPr>
          <w:t>20</w:t>
        </w:r>
        <w:r>
          <w:rPr>
            <w:noProof/>
            <w:webHidden/>
          </w:rPr>
          <w:fldChar w:fldCharType="end"/>
        </w:r>
      </w:hyperlink>
    </w:p>
    <w:p w14:paraId="0FEE58D8" w14:textId="037C9902" w:rsidR="00B53557" w:rsidRDefault="00B53557">
      <w:pPr>
        <w:pStyle w:val="TOC3"/>
        <w:rPr>
          <w:rFonts w:asciiTheme="minorHAnsi" w:eastAsiaTheme="minorEastAsia" w:hAnsiTheme="minorHAnsi" w:cstheme="minorBidi"/>
          <w:noProof/>
          <w:color w:val="auto"/>
          <w:kern w:val="2"/>
          <w:sz w:val="22"/>
          <w:szCs w:val="24"/>
          <w14:ligatures w14:val="standardContextual"/>
        </w:rPr>
      </w:pPr>
      <w:hyperlink w:anchor="_Toc228963109" w:history="1">
        <w:r w:rsidRPr="009E234C">
          <w:rPr>
            <w:rStyle w:val="af3"/>
            <w:rFonts w:eastAsia="黑体"/>
            <w:b/>
            <w:noProof/>
          </w:rPr>
          <w:t xml:space="preserve">3.5.2 </w:t>
        </w:r>
        <w:r w:rsidRPr="009E234C">
          <w:rPr>
            <w:rStyle w:val="af3"/>
            <w:rFonts w:eastAsia="黑体"/>
            <w:b/>
            <w:noProof/>
          </w:rPr>
          <w:t>动态</w:t>
        </w:r>
        <w:r w:rsidRPr="009E234C">
          <w:rPr>
            <w:rStyle w:val="af3"/>
            <w:rFonts w:eastAsia="黑体"/>
            <w:b/>
            <w:noProof/>
          </w:rPr>
          <w:t>ROI</w:t>
        </w:r>
        <w:r w:rsidRPr="009E234C">
          <w:rPr>
            <w:rStyle w:val="af3"/>
            <w:rFonts w:eastAsia="黑体"/>
            <w:b/>
            <w:noProof/>
          </w:rPr>
          <w:t>策略</w:t>
        </w:r>
        <w:r>
          <w:rPr>
            <w:noProof/>
            <w:webHidden/>
          </w:rPr>
          <w:tab/>
        </w:r>
        <w:r>
          <w:rPr>
            <w:noProof/>
            <w:webHidden/>
          </w:rPr>
          <w:fldChar w:fldCharType="begin"/>
        </w:r>
        <w:r>
          <w:rPr>
            <w:noProof/>
            <w:webHidden/>
          </w:rPr>
          <w:instrText xml:space="preserve"> PAGEREF _Toc228963109 \h </w:instrText>
        </w:r>
        <w:r>
          <w:rPr>
            <w:noProof/>
            <w:webHidden/>
          </w:rPr>
        </w:r>
        <w:r>
          <w:rPr>
            <w:noProof/>
            <w:webHidden/>
          </w:rPr>
          <w:fldChar w:fldCharType="separate"/>
        </w:r>
        <w:r>
          <w:rPr>
            <w:noProof/>
            <w:webHidden/>
          </w:rPr>
          <w:t>20</w:t>
        </w:r>
        <w:r>
          <w:rPr>
            <w:noProof/>
            <w:webHidden/>
          </w:rPr>
          <w:fldChar w:fldCharType="end"/>
        </w:r>
      </w:hyperlink>
    </w:p>
    <w:p w14:paraId="45D3096C" w14:textId="3FF54DC6" w:rsidR="00B53557" w:rsidRDefault="00B53557">
      <w:pPr>
        <w:pStyle w:val="TOC3"/>
        <w:rPr>
          <w:rFonts w:asciiTheme="minorHAnsi" w:eastAsiaTheme="minorEastAsia" w:hAnsiTheme="minorHAnsi" w:cstheme="minorBidi"/>
          <w:noProof/>
          <w:color w:val="auto"/>
          <w:kern w:val="2"/>
          <w:sz w:val="22"/>
          <w:szCs w:val="24"/>
          <w14:ligatures w14:val="standardContextual"/>
        </w:rPr>
      </w:pPr>
      <w:hyperlink w:anchor="_Toc228963110" w:history="1">
        <w:r w:rsidRPr="009E234C">
          <w:rPr>
            <w:rStyle w:val="af3"/>
            <w:rFonts w:eastAsia="黑体"/>
            <w:b/>
            <w:noProof/>
          </w:rPr>
          <w:t xml:space="preserve">3.5.3 </w:t>
        </w:r>
        <w:r w:rsidRPr="009E234C">
          <w:rPr>
            <w:rStyle w:val="af3"/>
            <w:rFonts w:eastAsia="黑体"/>
            <w:b/>
            <w:noProof/>
          </w:rPr>
          <w:t>轻量跟踪与框平滑</w:t>
        </w:r>
        <w:r>
          <w:rPr>
            <w:noProof/>
            <w:webHidden/>
          </w:rPr>
          <w:tab/>
        </w:r>
        <w:r>
          <w:rPr>
            <w:noProof/>
            <w:webHidden/>
          </w:rPr>
          <w:fldChar w:fldCharType="begin"/>
        </w:r>
        <w:r>
          <w:rPr>
            <w:noProof/>
            <w:webHidden/>
          </w:rPr>
          <w:instrText xml:space="preserve"> PAGEREF _Toc228963110 \h </w:instrText>
        </w:r>
        <w:r>
          <w:rPr>
            <w:noProof/>
            <w:webHidden/>
          </w:rPr>
        </w:r>
        <w:r>
          <w:rPr>
            <w:noProof/>
            <w:webHidden/>
          </w:rPr>
          <w:fldChar w:fldCharType="separate"/>
        </w:r>
        <w:r>
          <w:rPr>
            <w:noProof/>
            <w:webHidden/>
          </w:rPr>
          <w:t>20</w:t>
        </w:r>
        <w:r>
          <w:rPr>
            <w:noProof/>
            <w:webHidden/>
          </w:rPr>
          <w:fldChar w:fldCharType="end"/>
        </w:r>
      </w:hyperlink>
    </w:p>
    <w:p w14:paraId="4C1D3B7E" w14:textId="0AF5DDF6" w:rsidR="00B53557" w:rsidRDefault="00B53557">
      <w:pPr>
        <w:pStyle w:val="TOC2"/>
        <w:rPr>
          <w:rFonts w:asciiTheme="minorHAnsi" w:eastAsiaTheme="minorEastAsia" w:hAnsiTheme="minorHAnsi" w:cstheme="minorBidi"/>
          <w:b w:val="0"/>
          <w:noProof/>
          <w:color w:val="auto"/>
          <w:kern w:val="2"/>
          <w:sz w:val="22"/>
          <w:szCs w:val="24"/>
          <w14:ligatures w14:val="standardContextual"/>
        </w:rPr>
      </w:pPr>
      <w:hyperlink w:anchor="_Toc228963111" w:history="1">
        <w:r w:rsidRPr="009E234C">
          <w:rPr>
            <w:rStyle w:val="af3"/>
            <w:rFonts w:eastAsia="黑体"/>
            <w:noProof/>
          </w:rPr>
          <w:t xml:space="preserve">3.6 </w:t>
        </w:r>
        <w:r w:rsidRPr="009E234C">
          <w:rPr>
            <w:rStyle w:val="af3"/>
            <w:rFonts w:eastAsia="黑体"/>
            <w:noProof/>
          </w:rPr>
          <w:t>多</w:t>
        </w:r>
        <w:r w:rsidRPr="009E234C">
          <w:rPr>
            <w:rStyle w:val="af3"/>
            <w:rFonts w:eastAsia="黑体"/>
            <w:noProof/>
          </w:rPr>
          <w:t>context NPU</w:t>
        </w:r>
        <w:r w:rsidRPr="009E234C">
          <w:rPr>
            <w:rStyle w:val="af3"/>
            <w:rFonts w:eastAsia="黑体"/>
            <w:noProof/>
          </w:rPr>
          <w:t>并行推理设计</w:t>
        </w:r>
        <w:r>
          <w:rPr>
            <w:noProof/>
            <w:webHidden/>
          </w:rPr>
          <w:tab/>
        </w:r>
        <w:r>
          <w:rPr>
            <w:noProof/>
            <w:webHidden/>
          </w:rPr>
          <w:fldChar w:fldCharType="begin"/>
        </w:r>
        <w:r>
          <w:rPr>
            <w:noProof/>
            <w:webHidden/>
          </w:rPr>
          <w:instrText xml:space="preserve"> PAGEREF _Toc228963111 \h </w:instrText>
        </w:r>
        <w:r>
          <w:rPr>
            <w:noProof/>
            <w:webHidden/>
          </w:rPr>
        </w:r>
        <w:r>
          <w:rPr>
            <w:noProof/>
            <w:webHidden/>
          </w:rPr>
          <w:fldChar w:fldCharType="separate"/>
        </w:r>
        <w:r>
          <w:rPr>
            <w:noProof/>
            <w:webHidden/>
          </w:rPr>
          <w:t>21</w:t>
        </w:r>
        <w:r>
          <w:rPr>
            <w:noProof/>
            <w:webHidden/>
          </w:rPr>
          <w:fldChar w:fldCharType="end"/>
        </w:r>
      </w:hyperlink>
    </w:p>
    <w:p w14:paraId="188020A6" w14:textId="5AB65A26" w:rsidR="00B53557" w:rsidRDefault="00B53557">
      <w:pPr>
        <w:pStyle w:val="TOC3"/>
        <w:rPr>
          <w:rFonts w:asciiTheme="minorHAnsi" w:eastAsiaTheme="minorEastAsia" w:hAnsiTheme="minorHAnsi" w:cstheme="minorBidi"/>
          <w:noProof/>
          <w:color w:val="auto"/>
          <w:kern w:val="2"/>
          <w:sz w:val="22"/>
          <w:szCs w:val="24"/>
          <w14:ligatures w14:val="standardContextual"/>
        </w:rPr>
      </w:pPr>
      <w:hyperlink w:anchor="_Toc228963112" w:history="1">
        <w:r w:rsidRPr="009E234C">
          <w:rPr>
            <w:rStyle w:val="af3"/>
            <w:rFonts w:eastAsia="黑体"/>
            <w:b/>
            <w:noProof/>
          </w:rPr>
          <w:t xml:space="preserve">3.6.1 </w:t>
        </w:r>
        <w:r w:rsidRPr="009E234C">
          <w:rPr>
            <w:rStyle w:val="af3"/>
            <w:rFonts w:eastAsia="黑体"/>
            <w:b/>
            <w:noProof/>
          </w:rPr>
          <w:t>多</w:t>
        </w:r>
        <w:r w:rsidRPr="009E234C">
          <w:rPr>
            <w:rStyle w:val="af3"/>
            <w:rFonts w:eastAsia="黑体"/>
            <w:b/>
            <w:noProof/>
          </w:rPr>
          <w:t>context</w:t>
        </w:r>
        <w:r w:rsidRPr="009E234C">
          <w:rPr>
            <w:rStyle w:val="af3"/>
            <w:rFonts w:eastAsia="黑体"/>
            <w:b/>
            <w:noProof/>
          </w:rPr>
          <w:t>设计思想</w:t>
        </w:r>
        <w:r>
          <w:rPr>
            <w:noProof/>
            <w:webHidden/>
          </w:rPr>
          <w:tab/>
        </w:r>
        <w:r>
          <w:rPr>
            <w:noProof/>
            <w:webHidden/>
          </w:rPr>
          <w:fldChar w:fldCharType="begin"/>
        </w:r>
        <w:r>
          <w:rPr>
            <w:noProof/>
            <w:webHidden/>
          </w:rPr>
          <w:instrText xml:space="preserve"> PAGEREF _Toc228963112 \h </w:instrText>
        </w:r>
        <w:r>
          <w:rPr>
            <w:noProof/>
            <w:webHidden/>
          </w:rPr>
        </w:r>
        <w:r>
          <w:rPr>
            <w:noProof/>
            <w:webHidden/>
          </w:rPr>
          <w:fldChar w:fldCharType="separate"/>
        </w:r>
        <w:r>
          <w:rPr>
            <w:noProof/>
            <w:webHidden/>
          </w:rPr>
          <w:t>21</w:t>
        </w:r>
        <w:r>
          <w:rPr>
            <w:noProof/>
            <w:webHidden/>
          </w:rPr>
          <w:fldChar w:fldCharType="end"/>
        </w:r>
      </w:hyperlink>
    </w:p>
    <w:p w14:paraId="06714BE9" w14:textId="3050DE0E" w:rsidR="00B53557" w:rsidRDefault="00B53557">
      <w:pPr>
        <w:pStyle w:val="TOC3"/>
        <w:rPr>
          <w:rFonts w:asciiTheme="minorHAnsi" w:eastAsiaTheme="minorEastAsia" w:hAnsiTheme="minorHAnsi" w:cstheme="minorBidi"/>
          <w:noProof/>
          <w:color w:val="auto"/>
          <w:kern w:val="2"/>
          <w:sz w:val="22"/>
          <w:szCs w:val="24"/>
          <w14:ligatures w14:val="standardContextual"/>
        </w:rPr>
      </w:pPr>
      <w:hyperlink w:anchor="_Toc228963113" w:history="1">
        <w:r w:rsidRPr="009E234C">
          <w:rPr>
            <w:rStyle w:val="af3"/>
            <w:rFonts w:eastAsia="黑体"/>
            <w:b/>
            <w:noProof/>
          </w:rPr>
          <w:t xml:space="preserve">3.6.2 </w:t>
        </w:r>
        <w:r w:rsidRPr="009E234C">
          <w:rPr>
            <w:rStyle w:val="af3"/>
            <w:rFonts w:eastAsia="黑体"/>
            <w:b/>
            <w:noProof/>
          </w:rPr>
          <w:t>多</w:t>
        </w:r>
        <w:r w:rsidRPr="009E234C">
          <w:rPr>
            <w:rStyle w:val="af3"/>
            <w:rFonts w:eastAsia="黑体"/>
            <w:b/>
            <w:noProof/>
          </w:rPr>
          <w:t>context</w:t>
        </w:r>
        <w:r w:rsidRPr="009E234C">
          <w:rPr>
            <w:rStyle w:val="af3"/>
            <w:rFonts w:eastAsia="黑体"/>
            <w:b/>
            <w:noProof/>
          </w:rPr>
          <w:t>与检测间隔的关系</w:t>
        </w:r>
        <w:r>
          <w:rPr>
            <w:noProof/>
            <w:webHidden/>
          </w:rPr>
          <w:tab/>
        </w:r>
        <w:r>
          <w:rPr>
            <w:noProof/>
            <w:webHidden/>
          </w:rPr>
          <w:fldChar w:fldCharType="begin"/>
        </w:r>
        <w:r>
          <w:rPr>
            <w:noProof/>
            <w:webHidden/>
          </w:rPr>
          <w:instrText xml:space="preserve"> PAGEREF _Toc228963113 \h </w:instrText>
        </w:r>
        <w:r>
          <w:rPr>
            <w:noProof/>
            <w:webHidden/>
          </w:rPr>
        </w:r>
        <w:r>
          <w:rPr>
            <w:noProof/>
            <w:webHidden/>
          </w:rPr>
          <w:fldChar w:fldCharType="separate"/>
        </w:r>
        <w:r>
          <w:rPr>
            <w:noProof/>
            <w:webHidden/>
          </w:rPr>
          <w:t>22</w:t>
        </w:r>
        <w:r>
          <w:rPr>
            <w:noProof/>
            <w:webHidden/>
          </w:rPr>
          <w:fldChar w:fldCharType="end"/>
        </w:r>
      </w:hyperlink>
    </w:p>
    <w:p w14:paraId="4379E7AF" w14:textId="6BF47905" w:rsidR="00B53557" w:rsidRDefault="00B53557">
      <w:pPr>
        <w:pStyle w:val="TOC3"/>
        <w:rPr>
          <w:rFonts w:asciiTheme="minorHAnsi" w:eastAsiaTheme="minorEastAsia" w:hAnsiTheme="minorHAnsi" w:cstheme="minorBidi"/>
          <w:noProof/>
          <w:color w:val="auto"/>
          <w:kern w:val="2"/>
          <w:sz w:val="22"/>
          <w:szCs w:val="24"/>
          <w14:ligatures w14:val="standardContextual"/>
        </w:rPr>
      </w:pPr>
      <w:hyperlink w:anchor="_Toc228963114" w:history="1">
        <w:r w:rsidRPr="009E234C">
          <w:rPr>
            <w:rStyle w:val="af3"/>
            <w:rFonts w:eastAsia="黑体"/>
            <w:b/>
            <w:noProof/>
          </w:rPr>
          <w:t xml:space="preserve">3.6.3 </w:t>
        </w:r>
        <w:r w:rsidRPr="009E234C">
          <w:rPr>
            <w:rStyle w:val="af3"/>
            <w:rFonts w:eastAsia="黑体"/>
            <w:b/>
            <w:noProof/>
          </w:rPr>
          <w:t>阶段耗时分析设计</w:t>
        </w:r>
        <w:r>
          <w:rPr>
            <w:noProof/>
            <w:webHidden/>
          </w:rPr>
          <w:tab/>
        </w:r>
        <w:r>
          <w:rPr>
            <w:noProof/>
            <w:webHidden/>
          </w:rPr>
          <w:fldChar w:fldCharType="begin"/>
        </w:r>
        <w:r>
          <w:rPr>
            <w:noProof/>
            <w:webHidden/>
          </w:rPr>
          <w:instrText xml:space="preserve"> PAGEREF _Toc228963114 \h </w:instrText>
        </w:r>
        <w:r>
          <w:rPr>
            <w:noProof/>
            <w:webHidden/>
          </w:rPr>
        </w:r>
        <w:r>
          <w:rPr>
            <w:noProof/>
            <w:webHidden/>
          </w:rPr>
          <w:fldChar w:fldCharType="separate"/>
        </w:r>
        <w:r>
          <w:rPr>
            <w:noProof/>
            <w:webHidden/>
          </w:rPr>
          <w:t>22</w:t>
        </w:r>
        <w:r>
          <w:rPr>
            <w:noProof/>
            <w:webHidden/>
          </w:rPr>
          <w:fldChar w:fldCharType="end"/>
        </w:r>
      </w:hyperlink>
    </w:p>
    <w:p w14:paraId="36BA0DB3" w14:textId="7D001EBC" w:rsidR="00B53557" w:rsidRDefault="00B53557">
      <w:pPr>
        <w:pStyle w:val="TOC2"/>
        <w:rPr>
          <w:rFonts w:asciiTheme="minorHAnsi" w:eastAsiaTheme="minorEastAsia" w:hAnsiTheme="minorHAnsi" w:cstheme="minorBidi"/>
          <w:b w:val="0"/>
          <w:noProof/>
          <w:color w:val="auto"/>
          <w:kern w:val="2"/>
          <w:sz w:val="22"/>
          <w:szCs w:val="24"/>
          <w14:ligatures w14:val="standardContextual"/>
        </w:rPr>
      </w:pPr>
      <w:hyperlink w:anchor="_Toc228963115" w:history="1">
        <w:r w:rsidRPr="009E234C">
          <w:rPr>
            <w:rStyle w:val="af3"/>
            <w:rFonts w:eastAsia="黑体"/>
            <w:noProof/>
          </w:rPr>
          <w:t xml:space="preserve">3.7 </w:t>
        </w:r>
        <w:r w:rsidRPr="009E234C">
          <w:rPr>
            <w:rStyle w:val="af3"/>
            <w:rFonts w:eastAsia="黑体"/>
            <w:noProof/>
          </w:rPr>
          <w:t>本章小结</w:t>
        </w:r>
        <w:r>
          <w:rPr>
            <w:noProof/>
            <w:webHidden/>
          </w:rPr>
          <w:tab/>
        </w:r>
        <w:r>
          <w:rPr>
            <w:noProof/>
            <w:webHidden/>
          </w:rPr>
          <w:fldChar w:fldCharType="begin"/>
        </w:r>
        <w:r>
          <w:rPr>
            <w:noProof/>
            <w:webHidden/>
          </w:rPr>
          <w:instrText xml:space="preserve"> PAGEREF _Toc228963115 \h </w:instrText>
        </w:r>
        <w:r>
          <w:rPr>
            <w:noProof/>
            <w:webHidden/>
          </w:rPr>
        </w:r>
        <w:r>
          <w:rPr>
            <w:noProof/>
            <w:webHidden/>
          </w:rPr>
          <w:fldChar w:fldCharType="separate"/>
        </w:r>
        <w:r>
          <w:rPr>
            <w:noProof/>
            <w:webHidden/>
          </w:rPr>
          <w:t>23</w:t>
        </w:r>
        <w:r>
          <w:rPr>
            <w:noProof/>
            <w:webHidden/>
          </w:rPr>
          <w:fldChar w:fldCharType="end"/>
        </w:r>
      </w:hyperlink>
    </w:p>
    <w:p w14:paraId="1AAC5FCD" w14:textId="32C0AB7D" w:rsidR="00B53557" w:rsidRDefault="00B53557">
      <w:pPr>
        <w:pStyle w:val="TOC1"/>
        <w:rPr>
          <w:rFonts w:asciiTheme="minorHAnsi" w:eastAsiaTheme="minorEastAsia" w:hAnsiTheme="minorHAnsi" w:cstheme="minorBidi"/>
          <w:b w:val="0"/>
          <w:noProof/>
          <w:color w:val="auto"/>
          <w:kern w:val="2"/>
          <w:sz w:val="22"/>
          <w:szCs w:val="24"/>
          <w14:ligatures w14:val="standardContextual"/>
        </w:rPr>
      </w:pPr>
      <w:hyperlink w:anchor="_Toc228963116" w:history="1">
        <w:r w:rsidRPr="009E234C">
          <w:rPr>
            <w:rStyle w:val="af3"/>
            <w:rFonts w:eastAsia="黑体"/>
            <w:noProof/>
          </w:rPr>
          <w:t>第四章</w:t>
        </w:r>
        <w:r w:rsidRPr="009E234C">
          <w:rPr>
            <w:rStyle w:val="af3"/>
            <w:rFonts w:eastAsia="黑体"/>
            <w:noProof/>
          </w:rPr>
          <w:t xml:space="preserve"> </w:t>
        </w:r>
        <w:r w:rsidRPr="009E234C">
          <w:rPr>
            <w:rStyle w:val="af3"/>
            <w:rFonts w:eastAsia="黑体"/>
            <w:noProof/>
          </w:rPr>
          <w:t>系统实现与调试</w:t>
        </w:r>
        <w:r>
          <w:rPr>
            <w:noProof/>
            <w:webHidden/>
          </w:rPr>
          <w:tab/>
        </w:r>
        <w:r>
          <w:rPr>
            <w:noProof/>
            <w:webHidden/>
          </w:rPr>
          <w:fldChar w:fldCharType="begin"/>
        </w:r>
        <w:r>
          <w:rPr>
            <w:noProof/>
            <w:webHidden/>
          </w:rPr>
          <w:instrText xml:space="preserve"> PAGEREF _Toc228963116 \h </w:instrText>
        </w:r>
        <w:r>
          <w:rPr>
            <w:noProof/>
            <w:webHidden/>
          </w:rPr>
        </w:r>
        <w:r>
          <w:rPr>
            <w:noProof/>
            <w:webHidden/>
          </w:rPr>
          <w:fldChar w:fldCharType="separate"/>
        </w:r>
        <w:r>
          <w:rPr>
            <w:noProof/>
            <w:webHidden/>
          </w:rPr>
          <w:t>24</w:t>
        </w:r>
        <w:r>
          <w:rPr>
            <w:noProof/>
            <w:webHidden/>
          </w:rPr>
          <w:fldChar w:fldCharType="end"/>
        </w:r>
      </w:hyperlink>
    </w:p>
    <w:p w14:paraId="61E3F1CB" w14:textId="4E479A0E" w:rsidR="00B53557" w:rsidRDefault="00B53557">
      <w:pPr>
        <w:pStyle w:val="TOC2"/>
        <w:rPr>
          <w:rFonts w:asciiTheme="minorHAnsi" w:eastAsiaTheme="minorEastAsia" w:hAnsiTheme="minorHAnsi" w:cstheme="minorBidi"/>
          <w:b w:val="0"/>
          <w:noProof/>
          <w:color w:val="auto"/>
          <w:kern w:val="2"/>
          <w:sz w:val="22"/>
          <w:szCs w:val="24"/>
          <w14:ligatures w14:val="standardContextual"/>
        </w:rPr>
      </w:pPr>
      <w:hyperlink w:anchor="_Toc228963117" w:history="1">
        <w:r w:rsidRPr="009E234C">
          <w:rPr>
            <w:rStyle w:val="af3"/>
            <w:noProof/>
          </w:rPr>
          <w:t xml:space="preserve">4.1 </w:t>
        </w:r>
        <w:r w:rsidRPr="009E234C">
          <w:rPr>
            <w:rStyle w:val="af3"/>
            <w:noProof/>
          </w:rPr>
          <w:t>开发与部署环境</w:t>
        </w:r>
        <w:r>
          <w:rPr>
            <w:noProof/>
            <w:webHidden/>
          </w:rPr>
          <w:tab/>
        </w:r>
        <w:r>
          <w:rPr>
            <w:noProof/>
            <w:webHidden/>
          </w:rPr>
          <w:fldChar w:fldCharType="begin"/>
        </w:r>
        <w:r>
          <w:rPr>
            <w:noProof/>
            <w:webHidden/>
          </w:rPr>
          <w:instrText xml:space="preserve"> PAGEREF _Toc228963117 \h </w:instrText>
        </w:r>
        <w:r>
          <w:rPr>
            <w:noProof/>
            <w:webHidden/>
          </w:rPr>
        </w:r>
        <w:r>
          <w:rPr>
            <w:noProof/>
            <w:webHidden/>
          </w:rPr>
          <w:fldChar w:fldCharType="separate"/>
        </w:r>
        <w:r>
          <w:rPr>
            <w:noProof/>
            <w:webHidden/>
          </w:rPr>
          <w:t>24</w:t>
        </w:r>
        <w:r>
          <w:rPr>
            <w:noProof/>
            <w:webHidden/>
          </w:rPr>
          <w:fldChar w:fldCharType="end"/>
        </w:r>
      </w:hyperlink>
    </w:p>
    <w:p w14:paraId="00BFED0A" w14:textId="63346A15" w:rsidR="00B53557" w:rsidRDefault="00B53557">
      <w:pPr>
        <w:pStyle w:val="TOC2"/>
        <w:rPr>
          <w:rFonts w:asciiTheme="minorHAnsi" w:eastAsiaTheme="minorEastAsia" w:hAnsiTheme="minorHAnsi" w:cstheme="minorBidi"/>
          <w:b w:val="0"/>
          <w:noProof/>
          <w:color w:val="auto"/>
          <w:kern w:val="2"/>
          <w:sz w:val="22"/>
          <w:szCs w:val="24"/>
          <w14:ligatures w14:val="standardContextual"/>
        </w:rPr>
      </w:pPr>
      <w:hyperlink w:anchor="_Toc228963118" w:history="1">
        <w:r w:rsidRPr="009E234C">
          <w:rPr>
            <w:rStyle w:val="af3"/>
            <w:rFonts w:eastAsia="黑体"/>
            <w:noProof/>
          </w:rPr>
          <w:t xml:space="preserve">4.2 </w:t>
        </w:r>
        <w:r w:rsidRPr="009E234C">
          <w:rPr>
            <w:rStyle w:val="af3"/>
            <w:rFonts w:eastAsia="黑体"/>
            <w:noProof/>
          </w:rPr>
          <w:t>模型导出与</w:t>
        </w:r>
        <w:r w:rsidRPr="009E234C">
          <w:rPr>
            <w:rStyle w:val="af3"/>
            <w:rFonts w:eastAsia="黑体"/>
            <w:noProof/>
          </w:rPr>
          <w:t>RKNN</w:t>
        </w:r>
        <w:r w:rsidRPr="009E234C">
          <w:rPr>
            <w:rStyle w:val="af3"/>
            <w:rFonts w:eastAsia="黑体"/>
            <w:noProof/>
          </w:rPr>
          <w:t>转换实现</w:t>
        </w:r>
        <w:r>
          <w:rPr>
            <w:noProof/>
            <w:webHidden/>
          </w:rPr>
          <w:tab/>
        </w:r>
        <w:r>
          <w:rPr>
            <w:noProof/>
            <w:webHidden/>
          </w:rPr>
          <w:fldChar w:fldCharType="begin"/>
        </w:r>
        <w:r>
          <w:rPr>
            <w:noProof/>
            <w:webHidden/>
          </w:rPr>
          <w:instrText xml:space="preserve"> PAGEREF _Toc228963118 \h </w:instrText>
        </w:r>
        <w:r>
          <w:rPr>
            <w:noProof/>
            <w:webHidden/>
          </w:rPr>
        </w:r>
        <w:r>
          <w:rPr>
            <w:noProof/>
            <w:webHidden/>
          </w:rPr>
          <w:fldChar w:fldCharType="separate"/>
        </w:r>
        <w:r>
          <w:rPr>
            <w:noProof/>
            <w:webHidden/>
          </w:rPr>
          <w:t>26</w:t>
        </w:r>
        <w:r>
          <w:rPr>
            <w:noProof/>
            <w:webHidden/>
          </w:rPr>
          <w:fldChar w:fldCharType="end"/>
        </w:r>
      </w:hyperlink>
    </w:p>
    <w:p w14:paraId="5DF54883" w14:textId="000B9DE9" w:rsidR="00B53557" w:rsidRDefault="00B53557">
      <w:pPr>
        <w:pStyle w:val="TOC2"/>
        <w:rPr>
          <w:rFonts w:asciiTheme="minorHAnsi" w:eastAsiaTheme="minorEastAsia" w:hAnsiTheme="minorHAnsi" w:cstheme="minorBidi"/>
          <w:b w:val="0"/>
          <w:noProof/>
          <w:color w:val="auto"/>
          <w:kern w:val="2"/>
          <w:sz w:val="22"/>
          <w:szCs w:val="24"/>
          <w14:ligatures w14:val="standardContextual"/>
        </w:rPr>
      </w:pPr>
      <w:hyperlink w:anchor="_Toc228963119" w:history="1">
        <w:r w:rsidRPr="009E234C">
          <w:rPr>
            <w:rStyle w:val="af3"/>
            <w:rFonts w:eastAsia="黑体"/>
            <w:noProof/>
          </w:rPr>
          <w:t>4.3 RKNN</w:t>
        </w:r>
        <w:r w:rsidRPr="009E234C">
          <w:rPr>
            <w:rStyle w:val="af3"/>
            <w:rFonts w:eastAsia="黑体"/>
            <w:noProof/>
          </w:rPr>
          <w:t>推理模块实现</w:t>
        </w:r>
        <w:r>
          <w:rPr>
            <w:noProof/>
            <w:webHidden/>
          </w:rPr>
          <w:tab/>
        </w:r>
        <w:r>
          <w:rPr>
            <w:noProof/>
            <w:webHidden/>
          </w:rPr>
          <w:fldChar w:fldCharType="begin"/>
        </w:r>
        <w:r>
          <w:rPr>
            <w:noProof/>
            <w:webHidden/>
          </w:rPr>
          <w:instrText xml:space="preserve"> PAGEREF _Toc228963119 \h </w:instrText>
        </w:r>
        <w:r>
          <w:rPr>
            <w:noProof/>
            <w:webHidden/>
          </w:rPr>
        </w:r>
        <w:r>
          <w:rPr>
            <w:noProof/>
            <w:webHidden/>
          </w:rPr>
          <w:fldChar w:fldCharType="separate"/>
        </w:r>
        <w:r>
          <w:rPr>
            <w:noProof/>
            <w:webHidden/>
          </w:rPr>
          <w:t>27</w:t>
        </w:r>
        <w:r>
          <w:rPr>
            <w:noProof/>
            <w:webHidden/>
          </w:rPr>
          <w:fldChar w:fldCharType="end"/>
        </w:r>
      </w:hyperlink>
    </w:p>
    <w:p w14:paraId="25EBA60E" w14:textId="4CADD85D" w:rsidR="00B53557" w:rsidRDefault="00B53557">
      <w:pPr>
        <w:pStyle w:val="TOC2"/>
        <w:rPr>
          <w:rFonts w:asciiTheme="minorHAnsi" w:eastAsiaTheme="minorEastAsia" w:hAnsiTheme="minorHAnsi" w:cstheme="minorBidi"/>
          <w:b w:val="0"/>
          <w:noProof/>
          <w:color w:val="auto"/>
          <w:kern w:val="2"/>
          <w:sz w:val="22"/>
          <w:szCs w:val="24"/>
          <w14:ligatures w14:val="standardContextual"/>
        </w:rPr>
      </w:pPr>
      <w:hyperlink w:anchor="_Toc228963120" w:history="1">
        <w:r w:rsidRPr="009E234C">
          <w:rPr>
            <w:rStyle w:val="af3"/>
            <w:rFonts w:eastAsia="黑体"/>
            <w:noProof/>
          </w:rPr>
          <w:t xml:space="preserve">4.4 </w:t>
        </w:r>
        <w:r w:rsidRPr="009E234C">
          <w:rPr>
            <w:rStyle w:val="af3"/>
            <w:rFonts w:eastAsia="黑体"/>
            <w:noProof/>
          </w:rPr>
          <w:t>固定视频检测程序实现</w:t>
        </w:r>
        <w:r>
          <w:rPr>
            <w:noProof/>
            <w:webHidden/>
          </w:rPr>
          <w:tab/>
        </w:r>
        <w:r>
          <w:rPr>
            <w:noProof/>
            <w:webHidden/>
          </w:rPr>
          <w:fldChar w:fldCharType="begin"/>
        </w:r>
        <w:r>
          <w:rPr>
            <w:noProof/>
            <w:webHidden/>
          </w:rPr>
          <w:instrText xml:space="preserve"> PAGEREF _Toc228963120 \h </w:instrText>
        </w:r>
        <w:r>
          <w:rPr>
            <w:noProof/>
            <w:webHidden/>
          </w:rPr>
        </w:r>
        <w:r>
          <w:rPr>
            <w:noProof/>
            <w:webHidden/>
          </w:rPr>
          <w:fldChar w:fldCharType="separate"/>
        </w:r>
        <w:r>
          <w:rPr>
            <w:noProof/>
            <w:webHidden/>
          </w:rPr>
          <w:t>28</w:t>
        </w:r>
        <w:r>
          <w:rPr>
            <w:noProof/>
            <w:webHidden/>
          </w:rPr>
          <w:fldChar w:fldCharType="end"/>
        </w:r>
      </w:hyperlink>
    </w:p>
    <w:p w14:paraId="5C4E2B92" w14:textId="24F10EAD" w:rsidR="00B53557" w:rsidRDefault="00B53557">
      <w:pPr>
        <w:pStyle w:val="TOC2"/>
        <w:rPr>
          <w:rFonts w:asciiTheme="minorHAnsi" w:eastAsiaTheme="minorEastAsia" w:hAnsiTheme="minorHAnsi" w:cstheme="minorBidi"/>
          <w:b w:val="0"/>
          <w:noProof/>
          <w:color w:val="auto"/>
          <w:kern w:val="2"/>
          <w:sz w:val="22"/>
          <w:szCs w:val="24"/>
          <w14:ligatures w14:val="standardContextual"/>
        </w:rPr>
      </w:pPr>
      <w:hyperlink w:anchor="_Toc228963121" w:history="1">
        <w:r w:rsidRPr="009E234C">
          <w:rPr>
            <w:rStyle w:val="af3"/>
            <w:rFonts w:eastAsia="黑体"/>
            <w:noProof/>
          </w:rPr>
          <w:t xml:space="preserve">4.5 </w:t>
        </w:r>
        <w:r w:rsidRPr="009E234C">
          <w:rPr>
            <w:rStyle w:val="af3"/>
            <w:rFonts w:eastAsia="黑体"/>
            <w:noProof/>
          </w:rPr>
          <w:t>实时</w:t>
        </w:r>
        <w:r w:rsidRPr="009E234C">
          <w:rPr>
            <w:rStyle w:val="af3"/>
            <w:rFonts w:eastAsia="黑体"/>
            <w:noProof/>
          </w:rPr>
          <w:t>RTSP</w:t>
        </w:r>
        <w:r w:rsidRPr="009E234C">
          <w:rPr>
            <w:rStyle w:val="af3"/>
            <w:rFonts w:eastAsia="黑体"/>
            <w:noProof/>
          </w:rPr>
          <w:t>检测程序实现</w:t>
        </w:r>
        <w:r>
          <w:rPr>
            <w:noProof/>
            <w:webHidden/>
          </w:rPr>
          <w:tab/>
        </w:r>
        <w:r>
          <w:rPr>
            <w:noProof/>
            <w:webHidden/>
          </w:rPr>
          <w:fldChar w:fldCharType="begin"/>
        </w:r>
        <w:r>
          <w:rPr>
            <w:noProof/>
            <w:webHidden/>
          </w:rPr>
          <w:instrText xml:space="preserve"> PAGEREF _Toc228963121 \h </w:instrText>
        </w:r>
        <w:r>
          <w:rPr>
            <w:noProof/>
            <w:webHidden/>
          </w:rPr>
        </w:r>
        <w:r>
          <w:rPr>
            <w:noProof/>
            <w:webHidden/>
          </w:rPr>
          <w:fldChar w:fldCharType="separate"/>
        </w:r>
        <w:r>
          <w:rPr>
            <w:noProof/>
            <w:webHidden/>
          </w:rPr>
          <w:t>29</w:t>
        </w:r>
        <w:r>
          <w:rPr>
            <w:noProof/>
            <w:webHidden/>
          </w:rPr>
          <w:fldChar w:fldCharType="end"/>
        </w:r>
      </w:hyperlink>
    </w:p>
    <w:p w14:paraId="3DEA5AA1" w14:textId="2024CCB0" w:rsidR="00B53557" w:rsidRDefault="00B53557">
      <w:pPr>
        <w:pStyle w:val="TOC2"/>
        <w:rPr>
          <w:rFonts w:asciiTheme="minorHAnsi" w:eastAsiaTheme="minorEastAsia" w:hAnsiTheme="minorHAnsi" w:cstheme="minorBidi"/>
          <w:b w:val="0"/>
          <w:noProof/>
          <w:color w:val="auto"/>
          <w:kern w:val="2"/>
          <w:sz w:val="22"/>
          <w:szCs w:val="24"/>
          <w14:ligatures w14:val="standardContextual"/>
        </w:rPr>
      </w:pPr>
      <w:hyperlink w:anchor="_Toc228963122" w:history="1">
        <w:r w:rsidRPr="009E234C">
          <w:rPr>
            <w:rStyle w:val="af3"/>
            <w:rFonts w:eastAsia="黑体"/>
            <w:noProof/>
          </w:rPr>
          <w:t xml:space="preserve">4.6 </w:t>
        </w:r>
        <w:r w:rsidRPr="009E234C">
          <w:rPr>
            <w:rStyle w:val="af3"/>
            <w:rFonts w:eastAsia="黑体"/>
            <w:noProof/>
          </w:rPr>
          <w:t>检测间隔、动态</w:t>
        </w:r>
        <w:r w:rsidRPr="009E234C">
          <w:rPr>
            <w:rStyle w:val="af3"/>
            <w:rFonts w:eastAsia="黑体"/>
            <w:noProof/>
          </w:rPr>
          <w:t>ROI</w:t>
        </w:r>
        <w:r w:rsidRPr="009E234C">
          <w:rPr>
            <w:rStyle w:val="af3"/>
            <w:rFonts w:eastAsia="黑体"/>
            <w:noProof/>
          </w:rPr>
          <w:t>与轻量跟踪实现</w:t>
        </w:r>
        <w:r>
          <w:rPr>
            <w:noProof/>
            <w:webHidden/>
          </w:rPr>
          <w:tab/>
        </w:r>
        <w:r>
          <w:rPr>
            <w:noProof/>
            <w:webHidden/>
          </w:rPr>
          <w:fldChar w:fldCharType="begin"/>
        </w:r>
        <w:r>
          <w:rPr>
            <w:noProof/>
            <w:webHidden/>
          </w:rPr>
          <w:instrText xml:space="preserve"> PAGEREF _Toc228963122 \h </w:instrText>
        </w:r>
        <w:r>
          <w:rPr>
            <w:noProof/>
            <w:webHidden/>
          </w:rPr>
        </w:r>
        <w:r>
          <w:rPr>
            <w:noProof/>
            <w:webHidden/>
          </w:rPr>
          <w:fldChar w:fldCharType="separate"/>
        </w:r>
        <w:r>
          <w:rPr>
            <w:noProof/>
            <w:webHidden/>
          </w:rPr>
          <w:t>31</w:t>
        </w:r>
        <w:r>
          <w:rPr>
            <w:noProof/>
            <w:webHidden/>
          </w:rPr>
          <w:fldChar w:fldCharType="end"/>
        </w:r>
      </w:hyperlink>
    </w:p>
    <w:p w14:paraId="62A39D1D" w14:textId="6125013B" w:rsidR="00B53557" w:rsidRDefault="00B53557">
      <w:pPr>
        <w:pStyle w:val="TOC2"/>
        <w:rPr>
          <w:rFonts w:asciiTheme="minorHAnsi" w:eastAsiaTheme="minorEastAsia" w:hAnsiTheme="minorHAnsi" w:cstheme="minorBidi"/>
          <w:b w:val="0"/>
          <w:noProof/>
          <w:color w:val="auto"/>
          <w:kern w:val="2"/>
          <w:sz w:val="22"/>
          <w:szCs w:val="24"/>
          <w14:ligatures w14:val="standardContextual"/>
        </w:rPr>
      </w:pPr>
      <w:hyperlink w:anchor="_Toc228963123" w:history="1">
        <w:r w:rsidRPr="009E234C">
          <w:rPr>
            <w:rStyle w:val="af3"/>
            <w:rFonts w:eastAsia="黑体"/>
            <w:noProof/>
          </w:rPr>
          <w:t xml:space="preserve">4.7 </w:t>
        </w:r>
        <w:r w:rsidRPr="009E234C">
          <w:rPr>
            <w:rStyle w:val="af3"/>
            <w:rFonts w:eastAsia="黑体"/>
            <w:noProof/>
          </w:rPr>
          <w:t>多</w:t>
        </w:r>
        <w:r w:rsidRPr="009E234C">
          <w:rPr>
            <w:rStyle w:val="af3"/>
            <w:rFonts w:eastAsia="黑体"/>
            <w:noProof/>
          </w:rPr>
          <w:t>context NPU</w:t>
        </w:r>
        <w:r w:rsidRPr="009E234C">
          <w:rPr>
            <w:rStyle w:val="af3"/>
            <w:rFonts w:eastAsia="黑体"/>
            <w:noProof/>
          </w:rPr>
          <w:t>并行推理实现</w:t>
        </w:r>
        <w:r>
          <w:rPr>
            <w:noProof/>
            <w:webHidden/>
          </w:rPr>
          <w:tab/>
        </w:r>
        <w:r>
          <w:rPr>
            <w:noProof/>
            <w:webHidden/>
          </w:rPr>
          <w:fldChar w:fldCharType="begin"/>
        </w:r>
        <w:r>
          <w:rPr>
            <w:noProof/>
            <w:webHidden/>
          </w:rPr>
          <w:instrText xml:space="preserve"> PAGEREF _Toc228963123 \h </w:instrText>
        </w:r>
        <w:r>
          <w:rPr>
            <w:noProof/>
            <w:webHidden/>
          </w:rPr>
        </w:r>
        <w:r>
          <w:rPr>
            <w:noProof/>
            <w:webHidden/>
          </w:rPr>
          <w:fldChar w:fldCharType="separate"/>
        </w:r>
        <w:r>
          <w:rPr>
            <w:noProof/>
            <w:webHidden/>
          </w:rPr>
          <w:t>33</w:t>
        </w:r>
        <w:r>
          <w:rPr>
            <w:noProof/>
            <w:webHidden/>
          </w:rPr>
          <w:fldChar w:fldCharType="end"/>
        </w:r>
      </w:hyperlink>
    </w:p>
    <w:p w14:paraId="39CF5E71" w14:textId="014E6200" w:rsidR="00B53557" w:rsidRDefault="00B53557">
      <w:pPr>
        <w:pStyle w:val="TOC2"/>
        <w:rPr>
          <w:rFonts w:asciiTheme="minorHAnsi" w:eastAsiaTheme="minorEastAsia" w:hAnsiTheme="minorHAnsi" w:cstheme="minorBidi"/>
          <w:b w:val="0"/>
          <w:noProof/>
          <w:color w:val="auto"/>
          <w:kern w:val="2"/>
          <w:sz w:val="22"/>
          <w:szCs w:val="24"/>
          <w14:ligatures w14:val="standardContextual"/>
        </w:rPr>
      </w:pPr>
      <w:hyperlink w:anchor="_Toc228963124" w:history="1">
        <w:r w:rsidRPr="009E234C">
          <w:rPr>
            <w:rStyle w:val="af3"/>
            <w:rFonts w:eastAsia="黑体"/>
            <w:noProof/>
          </w:rPr>
          <w:t xml:space="preserve">4.8 </w:t>
        </w:r>
        <w:r w:rsidRPr="009E234C">
          <w:rPr>
            <w:rStyle w:val="af3"/>
            <w:rFonts w:eastAsia="黑体"/>
            <w:noProof/>
          </w:rPr>
          <w:t>日志记录与性能调试接口</w:t>
        </w:r>
        <w:r>
          <w:rPr>
            <w:noProof/>
            <w:webHidden/>
          </w:rPr>
          <w:tab/>
        </w:r>
        <w:r>
          <w:rPr>
            <w:noProof/>
            <w:webHidden/>
          </w:rPr>
          <w:fldChar w:fldCharType="begin"/>
        </w:r>
        <w:r>
          <w:rPr>
            <w:noProof/>
            <w:webHidden/>
          </w:rPr>
          <w:instrText xml:space="preserve"> PAGEREF _Toc228963124 \h </w:instrText>
        </w:r>
        <w:r>
          <w:rPr>
            <w:noProof/>
            <w:webHidden/>
          </w:rPr>
        </w:r>
        <w:r>
          <w:rPr>
            <w:noProof/>
            <w:webHidden/>
          </w:rPr>
          <w:fldChar w:fldCharType="separate"/>
        </w:r>
        <w:r>
          <w:rPr>
            <w:noProof/>
            <w:webHidden/>
          </w:rPr>
          <w:t>35</w:t>
        </w:r>
        <w:r>
          <w:rPr>
            <w:noProof/>
            <w:webHidden/>
          </w:rPr>
          <w:fldChar w:fldCharType="end"/>
        </w:r>
      </w:hyperlink>
    </w:p>
    <w:p w14:paraId="6366E705" w14:textId="568EB7D5" w:rsidR="00B53557" w:rsidRDefault="00B53557">
      <w:pPr>
        <w:pStyle w:val="TOC2"/>
        <w:rPr>
          <w:rFonts w:asciiTheme="minorHAnsi" w:eastAsiaTheme="minorEastAsia" w:hAnsiTheme="minorHAnsi" w:cstheme="minorBidi"/>
          <w:b w:val="0"/>
          <w:noProof/>
          <w:color w:val="auto"/>
          <w:kern w:val="2"/>
          <w:sz w:val="22"/>
          <w:szCs w:val="24"/>
          <w14:ligatures w14:val="standardContextual"/>
        </w:rPr>
      </w:pPr>
      <w:hyperlink w:anchor="_Toc228963125" w:history="1">
        <w:r w:rsidRPr="009E234C">
          <w:rPr>
            <w:rStyle w:val="af3"/>
            <w:rFonts w:eastAsia="黑体"/>
            <w:noProof/>
          </w:rPr>
          <w:t xml:space="preserve">4.9 </w:t>
        </w:r>
        <w:r w:rsidRPr="009E234C">
          <w:rPr>
            <w:rStyle w:val="af3"/>
            <w:rFonts w:eastAsia="黑体"/>
            <w:noProof/>
          </w:rPr>
          <w:t>本章小结</w:t>
        </w:r>
        <w:r>
          <w:rPr>
            <w:noProof/>
            <w:webHidden/>
          </w:rPr>
          <w:tab/>
        </w:r>
        <w:r>
          <w:rPr>
            <w:noProof/>
            <w:webHidden/>
          </w:rPr>
          <w:fldChar w:fldCharType="begin"/>
        </w:r>
        <w:r>
          <w:rPr>
            <w:noProof/>
            <w:webHidden/>
          </w:rPr>
          <w:instrText xml:space="preserve"> PAGEREF _Toc228963125 \h </w:instrText>
        </w:r>
        <w:r>
          <w:rPr>
            <w:noProof/>
            <w:webHidden/>
          </w:rPr>
        </w:r>
        <w:r>
          <w:rPr>
            <w:noProof/>
            <w:webHidden/>
          </w:rPr>
          <w:fldChar w:fldCharType="separate"/>
        </w:r>
        <w:r>
          <w:rPr>
            <w:noProof/>
            <w:webHidden/>
          </w:rPr>
          <w:t>36</w:t>
        </w:r>
        <w:r>
          <w:rPr>
            <w:noProof/>
            <w:webHidden/>
          </w:rPr>
          <w:fldChar w:fldCharType="end"/>
        </w:r>
      </w:hyperlink>
    </w:p>
    <w:p w14:paraId="7DB9A013" w14:textId="7FEFA5C6" w:rsidR="00B53557" w:rsidRDefault="00B53557">
      <w:pPr>
        <w:pStyle w:val="TOC1"/>
        <w:rPr>
          <w:rFonts w:asciiTheme="minorHAnsi" w:eastAsiaTheme="minorEastAsia" w:hAnsiTheme="minorHAnsi" w:cstheme="minorBidi"/>
          <w:b w:val="0"/>
          <w:noProof/>
          <w:color w:val="auto"/>
          <w:kern w:val="2"/>
          <w:sz w:val="22"/>
          <w:szCs w:val="24"/>
          <w14:ligatures w14:val="standardContextual"/>
        </w:rPr>
      </w:pPr>
      <w:hyperlink w:anchor="_Toc228963126" w:history="1">
        <w:r w:rsidRPr="009E234C">
          <w:rPr>
            <w:rStyle w:val="af3"/>
            <w:rFonts w:eastAsia="黑体"/>
            <w:noProof/>
          </w:rPr>
          <w:t>第五章</w:t>
        </w:r>
        <w:r w:rsidRPr="009E234C">
          <w:rPr>
            <w:rStyle w:val="af3"/>
            <w:rFonts w:eastAsia="黑体"/>
            <w:noProof/>
          </w:rPr>
          <w:t xml:space="preserve"> </w:t>
        </w:r>
        <w:r w:rsidRPr="009E234C">
          <w:rPr>
            <w:rStyle w:val="af3"/>
            <w:rFonts w:eastAsia="黑体"/>
            <w:noProof/>
          </w:rPr>
          <w:t>系统测试与实验分析</w:t>
        </w:r>
        <w:r>
          <w:rPr>
            <w:noProof/>
            <w:webHidden/>
          </w:rPr>
          <w:tab/>
        </w:r>
        <w:r>
          <w:rPr>
            <w:noProof/>
            <w:webHidden/>
          </w:rPr>
          <w:fldChar w:fldCharType="begin"/>
        </w:r>
        <w:r>
          <w:rPr>
            <w:noProof/>
            <w:webHidden/>
          </w:rPr>
          <w:instrText xml:space="preserve"> PAGEREF _Toc228963126 \h </w:instrText>
        </w:r>
        <w:r>
          <w:rPr>
            <w:noProof/>
            <w:webHidden/>
          </w:rPr>
        </w:r>
        <w:r>
          <w:rPr>
            <w:noProof/>
            <w:webHidden/>
          </w:rPr>
          <w:fldChar w:fldCharType="separate"/>
        </w:r>
        <w:r>
          <w:rPr>
            <w:noProof/>
            <w:webHidden/>
          </w:rPr>
          <w:t>37</w:t>
        </w:r>
        <w:r>
          <w:rPr>
            <w:noProof/>
            <w:webHidden/>
          </w:rPr>
          <w:fldChar w:fldCharType="end"/>
        </w:r>
      </w:hyperlink>
    </w:p>
    <w:p w14:paraId="553F035E" w14:textId="499E187A" w:rsidR="00B53557" w:rsidRDefault="00B53557">
      <w:pPr>
        <w:pStyle w:val="TOC2"/>
        <w:rPr>
          <w:rFonts w:asciiTheme="minorHAnsi" w:eastAsiaTheme="minorEastAsia" w:hAnsiTheme="minorHAnsi" w:cstheme="minorBidi"/>
          <w:b w:val="0"/>
          <w:noProof/>
          <w:color w:val="auto"/>
          <w:kern w:val="2"/>
          <w:sz w:val="22"/>
          <w:szCs w:val="24"/>
          <w14:ligatures w14:val="standardContextual"/>
        </w:rPr>
      </w:pPr>
      <w:hyperlink w:anchor="_Toc228963127" w:history="1">
        <w:r w:rsidRPr="009E234C">
          <w:rPr>
            <w:rStyle w:val="af3"/>
            <w:noProof/>
          </w:rPr>
          <w:t xml:space="preserve">5.1 </w:t>
        </w:r>
        <w:r w:rsidRPr="009E234C">
          <w:rPr>
            <w:rStyle w:val="af3"/>
            <w:noProof/>
          </w:rPr>
          <w:t>实验环境与评价指标</w:t>
        </w:r>
        <w:r>
          <w:rPr>
            <w:noProof/>
            <w:webHidden/>
          </w:rPr>
          <w:tab/>
        </w:r>
        <w:r>
          <w:rPr>
            <w:noProof/>
            <w:webHidden/>
          </w:rPr>
          <w:fldChar w:fldCharType="begin"/>
        </w:r>
        <w:r>
          <w:rPr>
            <w:noProof/>
            <w:webHidden/>
          </w:rPr>
          <w:instrText xml:space="preserve"> PAGEREF _Toc228963127 \h </w:instrText>
        </w:r>
        <w:r>
          <w:rPr>
            <w:noProof/>
            <w:webHidden/>
          </w:rPr>
        </w:r>
        <w:r>
          <w:rPr>
            <w:noProof/>
            <w:webHidden/>
          </w:rPr>
          <w:fldChar w:fldCharType="separate"/>
        </w:r>
        <w:r>
          <w:rPr>
            <w:noProof/>
            <w:webHidden/>
          </w:rPr>
          <w:t>37</w:t>
        </w:r>
        <w:r>
          <w:rPr>
            <w:noProof/>
            <w:webHidden/>
          </w:rPr>
          <w:fldChar w:fldCharType="end"/>
        </w:r>
      </w:hyperlink>
    </w:p>
    <w:p w14:paraId="6D7120C3" w14:textId="7FDFD8BB" w:rsidR="00B53557" w:rsidRDefault="00B53557">
      <w:pPr>
        <w:pStyle w:val="TOC2"/>
        <w:rPr>
          <w:rFonts w:asciiTheme="minorHAnsi" w:eastAsiaTheme="minorEastAsia" w:hAnsiTheme="minorHAnsi" w:cstheme="minorBidi"/>
          <w:b w:val="0"/>
          <w:noProof/>
          <w:color w:val="auto"/>
          <w:kern w:val="2"/>
          <w:sz w:val="22"/>
          <w:szCs w:val="24"/>
          <w14:ligatures w14:val="standardContextual"/>
        </w:rPr>
      </w:pPr>
      <w:hyperlink w:anchor="_Toc228963128" w:history="1">
        <w:r w:rsidRPr="009E234C">
          <w:rPr>
            <w:rStyle w:val="af3"/>
            <w:rFonts w:eastAsia="黑体"/>
            <w:noProof/>
          </w:rPr>
          <w:t xml:space="preserve">5.2 </w:t>
        </w:r>
        <w:r w:rsidRPr="009E234C">
          <w:rPr>
            <w:rStyle w:val="af3"/>
            <w:rFonts w:eastAsia="黑体"/>
            <w:noProof/>
          </w:rPr>
          <w:t>无人机检测模型训练结果</w:t>
        </w:r>
        <w:r>
          <w:rPr>
            <w:noProof/>
            <w:webHidden/>
          </w:rPr>
          <w:tab/>
        </w:r>
        <w:r>
          <w:rPr>
            <w:noProof/>
            <w:webHidden/>
          </w:rPr>
          <w:fldChar w:fldCharType="begin"/>
        </w:r>
        <w:r>
          <w:rPr>
            <w:noProof/>
            <w:webHidden/>
          </w:rPr>
          <w:instrText xml:space="preserve"> PAGEREF _Toc228963128 \h </w:instrText>
        </w:r>
        <w:r>
          <w:rPr>
            <w:noProof/>
            <w:webHidden/>
          </w:rPr>
        </w:r>
        <w:r>
          <w:rPr>
            <w:noProof/>
            <w:webHidden/>
          </w:rPr>
          <w:fldChar w:fldCharType="separate"/>
        </w:r>
        <w:r>
          <w:rPr>
            <w:noProof/>
            <w:webHidden/>
          </w:rPr>
          <w:t>38</w:t>
        </w:r>
        <w:r>
          <w:rPr>
            <w:noProof/>
            <w:webHidden/>
          </w:rPr>
          <w:fldChar w:fldCharType="end"/>
        </w:r>
      </w:hyperlink>
    </w:p>
    <w:p w14:paraId="2802BD18" w14:textId="5DBA5D0E" w:rsidR="00B53557" w:rsidRDefault="00B53557">
      <w:pPr>
        <w:pStyle w:val="TOC2"/>
        <w:rPr>
          <w:rFonts w:asciiTheme="minorHAnsi" w:eastAsiaTheme="minorEastAsia" w:hAnsiTheme="minorHAnsi" w:cstheme="minorBidi"/>
          <w:b w:val="0"/>
          <w:noProof/>
          <w:color w:val="auto"/>
          <w:kern w:val="2"/>
          <w:sz w:val="22"/>
          <w:szCs w:val="24"/>
          <w14:ligatures w14:val="standardContextual"/>
        </w:rPr>
      </w:pPr>
      <w:hyperlink w:anchor="_Toc228963129" w:history="1">
        <w:r w:rsidRPr="009E234C">
          <w:rPr>
            <w:rStyle w:val="af3"/>
            <w:rFonts w:eastAsia="黑体"/>
            <w:noProof/>
          </w:rPr>
          <w:t xml:space="preserve">5.3 </w:t>
        </w:r>
        <w:r w:rsidRPr="009E234C">
          <w:rPr>
            <w:rStyle w:val="af3"/>
            <w:rFonts w:eastAsia="黑体"/>
            <w:noProof/>
          </w:rPr>
          <w:t>公开视频固定输入验证</w:t>
        </w:r>
        <w:r>
          <w:rPr>
            <w:noProof/>
            <w:webHidden/>
          </w:rPr>
          <w:tab/>
        </w:r>
        <w:r>
          <w:rPr>
            <w:noProof/>
            <w:webHidden/>
          </w:rPr>
          <w:fldChar w:fldCharType="begin"/>
        </w:r>
        <w:r>
          <w:rPr>
            <w:noProof/>
            <w:webHidden/>
          </w:rPr>
          <w:instrText xml:space="preserve"> PAGEREF _Toc228963129 \h </w:instrText>
        </w:r>
        <w:r>
          <w:rPr>
            <w:noProof/>
            <w:webHidden/>
          </w:rPr>
        </w:r>
        <w:r>
          <w:rPr>
            <w:noProof/>
            <w:webHidden/>
          </w:rPr>
          <w:fldChar w:fldCharType="separate"/>
        </w:r>
        <w:r>
          <w:rPr>
            <w:noProof/>
            <w:webHidden/>
          </w:rPr>
          <w:t>39</w:t>
        </w:r>
        <w:r>
          <w:rPr>
            <w:noProof/>
            <w:webHidden/>
          </w:rPr>
          <w:fldChar w:fldCharType="end"/>
        </w:r>
      </w:hyperlink>
    </w:p>
    <w:p w14:paraId="0C1D1D0F" w14:textId="39245DA8" w:rsidR="00B53557" w:rsidRDefault="00B53557">
      <w:pPr>
        <w:pStyle w:val="TOC2"/>
        <w:rPr>
          <w:rFonts w:asciiTheme="minorHAnsi" w:eastAsiaTheme="minorEastAsia" w:hAnsiTheme="minorHAnsi" w:cstheme="minorBidi"/>
          <w:b w:val="0"/>
          <w:noProof/>
          <w:color w:val="auto"/>
          <w:kern w:val="2"/>
          <w:sz w:val="22"/>
          <w:szCs w:val="24"/>
          <w14:ligatures w14:val="standardContextual"/>
        </w:rPr>
      </w:pPr>
      <w:hyperlink w:anchor="_Toc228963130" w:history="1">
        <w:r w:rsidRPr="009E234C">
          <w:rPr>
            <w:rStyle w:val="af3"/>
            <w:rFonts w:eastAsia="黑体"/>
            <w:noProof/>
          </w:rPr>
          <w:t xml:space="preserve">5.4 </w:t>
        </w:r>
        <w:r w:rsidRPr="009E234C">
          <w:rPr>
            <w:rStyle w:val="af3"/>
            <w:rFonts w:eastAsia="黑体"/>
            <w:noProof/>
          </w:rPr>
          <w:t>实时</w:t>
        </w:r>
        <w:r w:rsidRPr="009E234C">
          <w:rPr>
            <w:rStyle w:val="af3"/>
            <w:rFonts w:eastAsia="黑体"/>
            <w:noProof/>
          </w:rPr>
          <w:t>RTSP</w:t>
        </w:r>
        <w:r w:rsidRPr="009E234C">
          <w:rPr>
            <w:rStyle w:val="af3"/>
            <w:rFonts w:eastAsia="黑体"/>
            <w:noProof/>
          </w:rPr>
          <w:t>首轮配置对比</w:t>
        </w:r>
        <w:r>
          <w:rPr>
            <w:noProof/>
            <w:webHidden/>
          </w:rPr>
          <w:tab/>
        </w:r>
        <w:r>
          <w:rPr>
            <w:noProof/>
            <w:webHidden/>
          </w:rPr>
          <w:fldChar w:fldCharType="begin"/>
        </w:r>
        <w:r>
          <w:rPr>
            <w:noProof/>
            <w:webHidden/>
          </w:rPr>
          <w:instrText xml:space="preserve"> PAGEREF _Toc228963130 \h </w:instrText>
        </w:r>
        <w:r>
          <w:rPr>
            <w:noProof/>
            <w:webHidden/>
          </w:rPr>
        </w:r>
        <w:r>
          <w:rPr>
            <w:noProof/>
            <w:webHidden/>
          </w:rPr>
          <w:fldChar w:fldCharType="separate"/>
        </w:r>
        <w:r>
          <w:rPr>
            <w:noProof/>
            <w:webHidden/>
          </w:rPr>
          <w:t>40</w:t>
        </w:r>
        <w:r>
          <w:rPr>
            <w:noProof/>
            <w:webHidden/>
          </w:rPr>
          <w:fldChar w:fldCharType="end"/>
        </w:r>
      </w:hyperlink>
    </w:p>
    <w:p w14:paraId="53F08C09" w14:textId="368E4A62" w:rsidR="00B53557" w:rsidRDefault="00B53557">
      <w:pPr>
        <w:pStyle w:val="TOC2"/>
        <w:rPr>
          <w:rFonts w:asciiTheme="minorHAnsi" w:eastAsiaTheme="minorEastAsia" w:hAnsiTheme="minorHAnsi" w:cstheme="minorBidi"/>
          <w:b w:val="0"/>
          <w:noProof/>
          <w:color w:val="auto"/>
          <w:kern w:val="2"/>
          <w:sz w:val="22"/>
          <w:szCs w:val="24"/>
          <w14:ligatures w14:val="standardContextual"/>
        </w:rPr>
      </w:pPr>
      <w:hyperlink w:anchor="_Toc228963131" w:history="1">
        <w:r w:rsidRPr="009E234C">
          <w:rPr>
            <w:rStyle w:val="af3"/>
            <w:rFonts w:eastAsia="黑体"/>
            <w:noProof/>
          </w:rPr>
          <w:t xml:space="preserve">5.5 </w:t>
        </w:r>
        <w:r w:rsidRPr="009E234C">
          <w:rPr>
            <w:rStyle w:val="af3"/>
            <w:rFonts w:eastAsia="黑体"/>
            <w:noProof/>
          </w:rPr>
          <w:t>检测间隔与框平滑策略实验</w:t>
        </w:r>
        <w:r>
          <w:rPr>
            <w:noProof/>
            <w:webHidden/>
          </w:rPr>
          <w:tab/>
        </w:r>
        <w:r>
          <w:rPr>
            <w:noProof/>
            <w:webHidden/>
          </w:rPr>
          <w:fldChar w:fldCharType="begin"/>
        </w:r>
        <w:r>
          <w:rPr>
            <w:noProof/>
            <w:webHidden/>
          </w:rPr>
          <w:instrText xml:space="preserve"> PAGEREF _Toc228963131 \h </w:instrText>
        </w:r>
        <w:r>
          <w:rPr>
            <w:noProof/>
            <w:webHidden/>
          </w:rPr>
        </w:r>
        <w:r>
          <w:rPr>
            <w:noProof/>
            <w:webHidden/>
          </w:rPr>
          <w:fldChar w:fldCharType="separate"/>
        </w:r>
        <w:r>
          <w:rPr>
            <w:noProof/>
            <w:webHidden/>
          </w:rPr>
          <w:t>41</w:t>
        </w:r>
        <w:r>
          <w:rPr>
            <w:noProof/>
            <w:webHidden/>
          </w:rPr>
          <w:fldChar w:fldCharType="end"/>
        </w:r>
      </w:hyperlink>
    </w:p>
    <w:p w14:paraId="4E3908F7" w14:textId="206A5B45" w:rsidR="00B53557" w:rsidRDefault="00B53557">
      <w:pPr>
        <w:pStyle w:val="TOC2"/>
        <w:rPr>
          <w:rFonts w:asciiTheme="minorHAnsi" w:eastAsiaTheme="minorEastAsia" w:hAnsiTheme="minorHAnsi" w:cstheme="minorBidi"/>
          <w:b w:val="0"/>
          <w:noProof/>
          <w:color w:val="auto"/>
          <w:kern w:val="2"/>
          <w:sz w:val="22"/>
          <w:szCs w:val="24"/>
          <w14:ligatures w14:val="standardContextual"/>
        </w:rPr>
      </w:pPr>
      <w:hyperlink w:anchor="_Toc228963132" w:history="1">
        <w:r w:rsidRPr="009E234C">
          <w:rPr>
            <w:rStyle w:val="af3"/>
            <w:rFonts w:eastAsia="黑体"/>
            <w:noProof/>
          </w:rPr>
          <w:t xml:space="preserve">5.6 </w:t>
        </w:r>
        <w:r w:rsidRPr="009E234C">
          <w:rPr>
            <w:rStyle w:val="af3"/>
            <w:rFonts w:eastAsia="黑体"/>
            <w:noProof/>
          </w:rPr>
          <w:t>多</w:t>
        </w:r>
        <w:r w:rsidRPr="009E234C">
          <w:rPr>
            <w:rStyle w:val="af3"/>
            <w:rFonts w:eastAsia="黑体"/>
            <w:noProof/>
          </w:rPr>
          <w:t>context NPU</w:t>
        </w:r>
        <w:r w:rsidRPr="009E234C">
          <w:rPr>
            <w:rStyle w:val="af3"/>
            <w:rFonts w:eastAsia="黑体"/>
            <w:noProof/>
          </w:rPr>
          <w:t>并行推理实验</w:t>
        </w:r>
        <w:r>
          <w:rPr>
            <w:noProof/>
            <w:webHidden/>
          </w:rPr>
          <w:tab/>
        </w:r>
        <w:r>
          <w:rPr>
            <w:noProof/>
            <w:webHidden/>
          </w:rPr>
          <w:fldChar w:fldCharType="begin"/>
        </w:r>
        <w:r>
          <w:rPr>
            <w:noProof/>
            <w:webHidden/>
          </w:rPr>
          <w:instrText xml:space="preserve"> PAGEREF _Toc228963132 \h </w:instrText>
        </w:r>
        <w:r>
          <w:rPr>
            <w:noProof/>
            <w:webHidden/>
          </w:rPr>
        </w:r>
        <w:r>
          <w:rPr>
            <w:noProof/>
            <w:webHidden/>
          </w:rPr>
          <w:fldChar w:fldCharType="separate"/>
        </w:r>
        <w:r>
          <w:rPr>
            <w:noProof/>
            <w:webHidden/>
          </w:rPr>
          <w:t>43</w:t>
        </w:r>
        <w:r>
          <w:rPr>
            <w:noProof/>
            <w:webHidden/>
          </w:rPr>
          <w:fldChar w:fldCharType="end"/>
        </w:r>
      </w:hyperlink>
    </w:p>
    <w:p w14:paraId="7D19C172" w14:textId="40ABE19E" w:rsidR="00B53557" w:rsidRDefault="00B53557">
      <w:pPr>
        <w:pStyle w:val="TOC2"/>
        <w:rPr>
          <w:rFonts w:asciiTheme="minorHAnsi" w:eastAsiaTheme="minorEastAsia" w:hAnsiTheme="minorHAnsi" w:cstheme="minorBidi"/>
          <w:b w:val="0"/>
          <w:noProof/>
          <w:color w:val="auto"/>
          <w:kern w:val="2"/>
          <w:sz w:val="22"/>
          <w:szCs w:val="24"/>
          <w14:ligatures w14:val="standardContextual"/>
        </w:rPr>
      </w:pPr>
      <w:hyperlink w:anchor="_Toc228963133" w:history="1">
        <w:r w:rsidRPr="009E234C">
          <w:rPr>
            <w:rStyle w:val="af3"/>
            <w:rFonts w:eastAsia="黑体"/>
            <w:noProof/>
          </w:rPr>
          <w:t xml:space="preserve">5.7 </w:t>
        </w:r>
        <w:r w:rsidRPr="009E234C">
          <w:rPr>
            <w:rStyle w:val="af3"/>
            <w:rFonts w:eastAsia="黑体"/>
            <w:noProof/>
          </w:rPr>
          <w:t>阶段耗时与瓶颈分析</w:t>
        </w:r>
        <w:r>
          <w:rPr>
            <w:noProof/>
            <w:webHidden/>
          </w:rPr>
          <w:tab/>
        </w:r>
        <w:r>
          <w:rPr>
            <w:noProof/>
            <w:webHidden/>
          </w:rPr>
          <w:fldChar w:fldCharType="begin"/>
        </w:r>
        <w:r>
          <w:rPr>
            <w:noProof/>
            <w:webHidden/>
          </w:rPr>
          <w:instrText xml:space="preserve"> PAGEREF _Toc228963133 \h </w:instrText>
        </w:r>
        <w:r>
          <w:rPr>
            <w:noProof/>
            <w:webHidden/>
          </w:rPr>
        </w:r>
        <w:r>
          <w:rPr>
            <w:noProof/>
            <w:webHidden/>
          </w:rPr>
          <w:fldChar w:fldCharType="separate"/>
        </w:r>
        <w:r>
          <w:rPr>
            <w:noProof/>
            <w:webHidden/>
          </w:rPr>
          <w:t>44</w:t>
        </w:r>
        <w:r>
          <w:rPr>
            <w:noProof/>
            <w:webHidden/>
          </w:rPr>
          <w:fldChar w:fldCharType="end"/>
        </w:r>
      </w:hyperlink>
    </w:p>
    <w:p w14:paraId="601F2AD2" w14:textId="6F86BD8B" w:rsidR="00B53557" w:rsidRDefault="00B53557">
      <w:pPr>
        <w:pStyle w:val="TOC2"/>
        <w:rPr>
          <w:rFonts w:asciiTheme="minorHAnsi" w:eastAsiaTheme="minorEastAsia" w:hAnsiTheme="minorHAnsi" w:cstheme="minorBidi"/>
          <w:b w:val="0"/>
          <w:noProof/>
          <w:color w:val="auto"/>
          <w:kern w:val="2"/>
          <w:sz w:val="22"/>
          <w:szCs w:val="24"/>
          <w14:ligatures w14:val="standardContextual"/>
        </w:rPr>
      </w:pPr>
      <w:hyperlink w:anchor="_Toc228963134" w:history="1">
        <w:r w:rsidRPr="009E234C">
          <w:rPr>
            <w:rStyle w:val="af3"/>
            <w:rFonts w:eastAsia="黑体"/>
            <w:noProof/>
          </w:rPr>
          <w:t>5.8 Zero-copy</w:t>
        </w:r>
        <w:r w:rsidRPr="009E234C">
          <w:rPr>
            <w:rStyle w:val="af3"/>
            <w:rFonts w:eastAsia="黑体"/>
            <w:noProof/>
          </w:rPr>
          <w:t>输入路径探索</w:t>
        </w:r>
        <w:r>
          <w:rPr>
            <w:noProof/>
            <w:webHidden/>
          </w:rPr>
          <w:tab/>
        </w:r>
        <w:r>
          <w:rPr>
            <w:noProof/>
            <w:webHidden/>
          </w:rPr>
          <w:fldChar w:fldCharType="begin"/>
        </w:r>
        <w:r>
          <w:rPr>
            <w:noProof/>
            <w:webHidden/>
          </w:rPr>
          <w:instrText xml:space="preserve"> PAGEREF _Toc228963134 \h </w:instrText>
        </w:r>
        <w:r>
          <w:rPr>
            <w:noProof/>
            <w:webHidden/>
          </w:rPr>
        </w:r>
        <w:r>
          <w:rPr>
            <w:noProof/>
            <w:webHidden/>
          </w:rPr>
          <w:fldChar w:fldCharType="separate"/>
        </w:r>
        <w:r>
          <w:rPr>
            <w:noProof/>
            <w:webHidden/>
          </w:rPr>
          <w:t>45</w:t>
        </w:r>
        <w:r>
          <w:rPr>
            <w:noProof/>
            <w:webHidden/>
          </w:rPr>
          <w:fldChar w:fldCharType="end"/>
        </w:r>
      </w:hyperlink>
    </w:p>
    <w:p w14:paraId="26BAB699" w14:textId="07FDFC0F" w:rsidR="00B53557" w:rsidRDefault="00B53557">
      <w:pPr>
        <w:pStyle w:val="TOC2"/>
        <w:rPr>
          <w:rFonts w:asciiTheme="minorHAnsi" w:eastAsiaTheme="minorEastAsia" w:hAnsiTheme="minorHAnsi" w:cstheme="minorBidi"/>
          <w:b w:val="0"/>
          <w:noProof/>
          <w:color w:val="auto"/>
          <w:kern w:val="2"/>
          <w:sz w:val="22"/>
          <w:szCs w:val="24"/>
          <w14:ligatures w14:val="standardContextual"/>
        </w:rPr>
      </w:pPr>
      <w:hyperlink w:anchor="_Toc228963135" w:history="1">
        <w:r w:rsidRPr="009E234C">
          <w:rPr>
            <w:rStyle w:val="af3"/>
            <w:rFonts w:eastAsia="黑体"/>
            <w:noProof/>
          </w:rPr>
          <w:t xml:space="preserve">5.9 </w:t>
        </w:r>
        <w:r w:rsidRPr="009E234C">
          <w:rPr>
            <w:rStyle w:val="af3"/>
            <w:rFonts w:eastAsia="黑体"/>
            <w:noProof/>
          </w:rPr>
          <w:t>综合讨论与推荐配置</w:t>
        </w:r>
        <w:r>
          <w:rPr>
            <w:noProof/>
            <w:webHidden/>
          </w:rPr>
          <w:tab/>
        </w:r>
        <w:r>
          <w:rPr>
            <w:noProof/>
            <w:webHidden/>
          </w:rPr>
          <w:fldChar w:fldCharType="begin"/>
        </w:r>
        <w:r>
          <w:rPr>
            <w:noProof/>
            <w:webHidden/>
          </w:rPr>
          <w:instrText xml:space="preserve"> PAGEREF _Toc228963135 \h </w:instrText>
        </w:r>
        <w:r>
          <w:rPr>
            <w:noProof/>
            <w:webHidden/>
          </w:rPr>
        </w:r>
        <w:r>
          <w:rPr>
            <w:noProof/>
            <w:webHidden/>
          </w:rPr>
          <w:fldChar w:fldCharType="separate"/>
        </w:r>
        <w:r>
          <w:rPr>
            <w:noProof/>
            <w:webHidden/>
          </w:rPr>
          <w:t>47</w:t>
        </w:r>
        <w:r>
          <w:rPr>
            <w:noProof/>
            <w:webHidden/>
          </w:rPr>
          <w:fldChar w:fldCharType="end"/>
        </w:r>
      </w:hyperlink>
    </w:p>
    <w:p w14:paraId="63FBCC2B" w14:textId="747FC196" w:rsidR="00B53557" w:rsidRDefault="00B53557">
      <w:pPr>
        <w:pStyle w:val="TOC2"/>
        <w:rPr>
          <w:rFonts w:asciiTheme="minorHAnsi" w:eastAsiaTheme="minorEastAsia" w:hAnsiTheme="minorHAnsi" w:cstheme="minorBidi"/>
          <w:b w:val="0"/>
          <w:noProof/>
          <w:color w:val="auto"/>
          <w:kern w:val="2"/>
          <w:sz w:val="22"/>
          <w:szCs w:val="24"/>
          <w14:ligatures w14:val="standardContextual"/>
        </w:rPr>
      </w:pPr>
      <w:hyperlink w:anchor="_Toc228963136" w:history="1">
        <w:r w:rsidRPr="009E234C">
          <w:rPr>
            <w:rStyle w:val="af3"/>
            <w:noProof/>
          </w:rPr>
          <w:t xml:space="preserve">5.10 </w:t>
        </w:r>
        <w:r w:rsidRPr="009E234C">
          <w:rPr>
            <w:rStyle w:val="af3"/>
            <w:noProof/>
          </w:rPr>
          <w:t>长时间运行稳定性测试</w:t>
        </w:r>
        <w:r>
          <w:rPr>
            <w:noProof/>
            <w:webHidden/>
          </w:rPr>
          <w:tab/>
        </w:r>
        <w:r>
          <w:rPr>
            <w:noProof/>
            <w:webHidden/>
          </w:rPr>
          <w:fldChar w:fldCharType="begin"/>
        </w:r>
        <w:r>
          <w:rPr>
            <w:noProof/>
            <w:webHidden/>
          </w:rPr>
          <w:instrText xml:space="preserve"> PAGEREF _Toc228963136 \h </w:instrText>
        </w:r>
        <w:r>
          <w:rPr>
            <w:noProof/>
            <w:webHidden/>
          </w:rPr>
        </w:r>
        <w:r>
          <w:rPr>
            <w:noProof/>
            <w:webHidden/>
          </w:rPr>
          <w:fldChar w:fldCharType="separate"/>
        </w:r>
        <w:r>
          <w:rPr>
            <w:noProof/>
            <w:webHidden/>
          </w:rPr>
          <w:t>49</w:t>
        </w:r>
        <w:r>
          <w:rPr>
            <w:noProof/>
            <w:webHidden/>
          </w:rPr>
          <w:fldChar w:fldCharType="end"/>
        </w:r>
      </w:hyperlink>
    </w:p>
    <w:p w14:paraId="4DD47D7D" w14:textId="02ECC51C" w:rsidR="00B53557" w:rsidRDefault="00B53557">
      <w:pPr>
        <w:pStyle w:val="TOC2"/>
        <w:rPr>
          <w:rFonts w:asciiTheme="minorHAnsi" w:eastAsiaTheme="minorEastAsia" w:hAnsiTheme="minorHAnsi" w:cstheme="minorBidi"/>
          <w:b w:val="0"/>
          <w:noProof/>
          <w:color w:val="auto"/>
          <w:kern w:val="2"/>
          <w:sz w:val="22"/>
          <w:szCs w:val="24"/>
          <w14:ligatures w14:val="standardContextual"/>
        </w:rPr>
      </w:pPr>
      <w:hyperlink w:anchor="_Toc228963137" w:history="1">
        <w:r w:rsidRPr="009E234C">
          <w:rPr>
            <w:rStyle w:val="af3"/>
            <w:noProof/>
          </w:rPr>
          <w:t xml:space="preserve">5.11 </w:t>
        </w:r>
        <w:r w:rsidRPr="009E234C">
          <w:rPr>
            <w:rStyle w:val="af3"/>
            <w:noProof/>
          </w:rPr>
          <w:t>本章小结</w:t>
        </w:r>
        <w:r>
          <w:rPr>
            <w:noProof/>
            <w:webHidden/>
          </w:rPr>
          <w:tab/>
        </w:r>
        <w:r>
          <w:rPr>
            <w:noProof/>
            <w:webHidden/>
          </w:rPr>
          <w:fldChar w:fldCharType="begin"/>
        </w:r>
        <w:r>
          <w:rPr>
            <w:noProof/>
            <w:webHidden/>
          </w:rPr>
          <w:instrText xml:space="preserve"> PAGEREF _Toc228963137 \h </w:instrText>
        </w:r>
        <w:r>
          <w:rPr>
            <w:noProof/>
            <w:webHidden/>
          </w:rPr>
        </w:r>
        <w:r>
          <w:rPr>
            <w:noProof/>
            <w:webHidden/>
          </w:rPr>
          <w:fldChar w:fldCharType="separate"/>
        </w:r>
        <w:r>
          <w:rPr>
            <w:noProof/>
            <w:webHidden/>
          </w:rPr>
          <w:t>50</w:t>
        </w:r>
        <w:r>
          <w:rPr>
            <w:noProof/>
            <w:webHidden/>
          </w:rPr>
          <w:fldChar w:fldCharType="end"/>
        </w:r>
      </w:hyperlink>
    </w:p>
    <w:p w14:paraId="6BDF0584" w14:textId="0542BFA2" w:rsidR="00B53557" w:rsidRDefault="00B53557">
      <w:pPr>
        <w:pStyle w:val="TOC1"/>
        <w:rPr>
          <w:rFonts w:asciiTheme="minorHAnsi" w:eastAsiaTheme="minorEastAsia" w:hAnsiTheme="minorHAnsi" w:cstheme="minorBidi"/>
          <w:b w:val="0"/>
          <w:noProof/>
          <w:color w:val="auto"/>
          <w:kern w:val="2"/>
          <w:sz w:val="22"/>
          <w:szCs w:val="24"/>
          <w14:ligatures w14:val="standardContextual"/>
        </w:rPr>
      </w:pPr>
      <w:hyperlink w:anchor="_Toc228963138" w:history="1">
        <w:r w:rsidRPr="009E234C">
          <w:rPr>
            <w:rStyle w:val="af3"/>
            <w:rFonts w:eastAsia="黑体"/>
            <w:noProof/>
          </w:rPr>
          <w:t>第六章</w:t>
        </w:r>
        <w:r w:rsidRPr="009E234C">
          <w:rPr>
            <w:rStyle w:val="af3"/>
            <w:rFonts w:eastAsia="黑体"/>
            <w:noProof/>
          </w:rPr>
          <w:t xml:space="preserve"> </w:t>
        </w:r>
        <w:r w:rsidRPr="009E234C">
          <w:rPr>
            <w:rStyle w:val="af3"/>
            <w:rFonts w:eastAsia="黑体"/>
            <w:noProof/>
          </w:rPr>
          <w:t>总结与展望</w:t>
        </w:r>
        <w:r>
          <w:rPr>
            <w:noProof/>
            <w:webHidden/>
          </w:rPr>
          <w:tab/>
        </w:r>
        <w:r>
          <w:rPr>
            <w:noProof/>
            <w:webHidden/>
          </w:rPr>
          <w:fldChar w:fldCharType="begin"/>
        </w:r>
        <w:r>
          <w:rPr>
            <w:noProof/>
            <w:webHidden/>
          </w:rPr>
          <w:instrText xml:space="preserve"> PAGEREF _Toc228963138 \h </w:instrText>
        </w:r>
        <w:r>
          <w:rPr>
            <w:noProof/>
            <w:webHidden/>
          </w:rPr>
        </w:r>
        <w:r>
          <w:rPr>
            <w:noProof/>
            <w:webHidden/>
          </w:rPr>
          <w:fldChar w:fldCharType="separate"/>
        </w:r>
        <w:r>
          <w:rPr>
            <w:noProof/>
            <w:webHidden/>
          </w:rPr>
          <w:t>51</w:t>
        </w:r>
        <w:r>
          <w:rPr>
            <w:noProof/>
            <w:webHidden/>
          </w:rPr>
          <w:fldChar w:fldCharType="end"/>
        </w:r>
      </w:hyperlink>
    </w:p>
    <w:p w14:paraId="65E38260" w14:textId="5BADCC9A" w:rsidR="00B53557" w:rsidRDefault="00B53557">
      <w:pPr>
        <w:pStyle w:val="TOC2"/>
        <w:rPr>
          <w:rFonts w:asciiTheme="minorHAnsi" w:eastAsiaTheme="minorEastAsia" w:hAnsiTheme="minorHAnsi" w:cstheme="minorBidi"/>
          <w:b w:val="0"/>
          <w:noProof/>
          <w:color w:val="auto"/>
          <w:kern w:val="2"/>
          <w:sz w:val="22"/>
          <w:szCs w:val="24"/>
          <w14:ligatures w14:val="standardContextual"/>
        </w:rPr>
      </w:pPr>
      <w:hyperlink w:anchor="_Toc228963139" w:history="1">
        <w:r w:rsidRPr="009E234C">
          <w:rPr>
            <w:rStyle w:val="af3"/>
            <w:rFonts w:eastAsia="黑体"/>
            <w:noProof/>
          </w:rPr>
          <w:t xml:space="preserve">6.1 </w:t>
        </w:r>
        <w:r w:rsidRPr="009E234C">
          <w:rPr>
            <w:rStyle w:val="af3"/>
            <w:rFonts w:eastAsia="黑体"/>
            <w:noProof/>
          </w:rPr>
          <w:t>工作总结</w:t>
        </w:r>
        <w:r>
          <w:rPr>
            <w:noProof/>
            <w:webHidden/>
          </w:rPr>
          <w:tab/>
        </w:r>
        <w:r>
          <w:rPr>
            <w:noProof/>
            <w:webHidden/>
          </w:rPr>
          <w:fldChar w:fldCharType="begin"/>
        </w:r>
        <w:r>
          <w:rPr>
            <w:noProof/>
            <w:webHidden/>
          </w:rPr>
          <w:instrText xml:space="preserve"> PAGEREF _Toc228963139 \h </w:instrText>
        </w:r>
        <w:r>
          <w:rPr>
            <w:noProof/>
            <w:webHidden/>
          </w:rPr>
        </w:r>
        <w:r>
          <w:rPr>
            <w:noProof/>
            <w:webHidden/>
          </w:rPr>
          <w:fldChar w:fldCharType="separate"/>
        </w:r>
        <w:r>
          <w:rPr>
            <w:noProof/>
            <w:webHidden/>
          </w:rPr>
          <w:t>51</w:t>
        </w:r>
        <w:r>
          <w:rPr>
            <w:noProof/>
            <w:webHidden/>
          </w:rPr>
          <w:fldChar w:fldCharType="end"/>
        </w:r>
      </w:hyperlink>
    </w:p>
    <w:p w14:paraId="640D8C97" w14:textId="4FDE02FF" w:rsidR="00B53557" w:rsidRDefault="00B53557">
      <w:pPr>
        <w:pStyle w:val="TOC2"/>
        <w:rPr>
          <w:rFonts w:asciiTheme="minorHAnsi" w:eastAsiaTheme="minorEastAsia" w:hAnsiTheme="minorHAnsi" w:cstheme="minorBidi"/>
          <w:b w:val="0"/>
          <w:noProof/>
          <w:color w:val="auto"/>
          <w:kern w:val="2"/>
          <w:sz w:val="22"/>
          <w:szCs w:val="24"/>
          <w14:ligatures w14:val="standardContextual"/>
        </w:rPr>
      </w:pPr>
      <w:hyperlink w:anchor="_Toc228963140" w:history="1">
        <w:r w:rsidRPr="009E234C">
          <w:rPr>
            <w:rStyle w:val="af3"/>
            <w:noProof/>
          </w:rPr>
          <w:t xml:space="preserve">6.2 </w:t>
        </w:r>
        <w:r w:rsidRPr="009E234C">
          <w:rPr>
            <w:rStyle w:val="af3"/>
            <w:noProof/>
          </w:rPr>
          <w:t>不足与展望</w:t>
        </w:r>
        <w:r>
          <w:rPr>
            <w:noProof/>
            <w:webHidden/>
          </w:rPr>
          <w:tab/>
        </w:r>
        <w:r>
          <w:rPr>
            <w:noProof/>
            <w:webHidden/>
          </w:rPr>
          <w:fldChar w:fldCharType="begin"/>
        </w:r>
        <w:r>
          <w:rPr>
            <w:noProof/>
            <w:webHidden/>
          </w:rPr>
          <w:instrText xml:space="preserve"> PAGEREF _Toc228963140 \h </w:instrText>
        </w:r>
        <w:r>
          <w:rPr>
            <w:noProof/>
            <w:webHidden/>
          </w:rPr>
        </w:r>
        <w:r>
          <w:rPr>
            <w:noProof/>
            <w:webHidden/>
          </w:rPr>
          <w:fldChar w:fldCharType="separate"/>
        </w:r>
        <w:r>
          <w:rPr>
            <w:noProof/>
            <w:webHidden/>
          </w:rPr>
          <w:t>51</w:t>
        </w:r>
        <w:r>
          <w:rPr>
            <w:noProof/>
            <w:webHidden/>
          </w:rPr>
          <w:fldChar w:fldCharType="end"/>
        </w:r>
      </w:hyperlink>
    </w:p>
    <w:p w14:paraId="76D77663" w14:textId="2B234403" w:rsidR="00B53557" w:rsidRDefault="00B53557">
      <w:pPr>
        <w:pStyle w:val="TOC1"/>
        <w:rPr>
          <w:rFonts w:asciiTheme="minorHAnsi" w:eastAsiaTheme="minorEastAsia" w:hAnsiTheme="minorHAnsi" w:cstheme="minorBidi"/>
          <w:b w:val="0"/>
          <w:noProof/>
          <w:color w:val="auto"/>
          <w:kern w:val="2"/>
          <w:sz w:val="22"/>
          <w:szCs w:val="24"/>
          <w14:ligatures w14:val="standardContextual"/>
        </w:rPr>
      </w:pPr>
      <w:hyperlink w:anchor="_Toc228963141" w:history="1">
        <w:r w:rsidRPr="009E234C">
          <w:rPr>
            <w:rStyle w:val="af3"/>
            <w:rFonts w:eastAsia="黑体"/>
            <w:noProof/>
          </w:rPr>
          <w:t>参考文献</w:t>
        </w:r>
        <w:r>
          <w:rPr>
            <w:noProof/>
            <w:webHidden/>
          </w:rPr>
          <w:tab/>
        </w:r>
        <w:r>
          <w:rPr>
            <w:noProof/>
            <w:webHidden/>
          </w:rPr>
          <w:fldChar w:fldCharType="begin"/>
        </w:r>
        <w:r>
          <w:rPr>
            <w:noProof/>
            <w:webHidden/>
          </w:rPr>
          <w:instrText xml:space="preserve"> PAGEREF _Toc228963141 \h </w:instrText>
        </w:r>
        <w:r>
          <w:rPr>
            <w:noProof/>
            <w:webHidden/>
          </w:rPr>
        </w:r>
        <w:r>
          <w:rPr>
            <w:noProof/>
            <w:webHidden/>
          </w:rPr>
          <w:fldChar w:fldCharType="separate"/>
        </w:r>
        <w:r>
          <w:rPr>
            <w:noProof/>
            <w:webHidden/>
          </w:rPr>
          <w:t>52</w:t>
        </w:r>
        <w:r>
          <w:rPr>
            <w:noProof/>
            <w:webHidden/>
          </w:rPr>
          <w:fldChar w:fldCharType="end"/>
        </w:r>
      </w:hyperlink>
    </w:p>
    <w:p w14:paraId="42E5A5A2" w14:textId="0A2C136A" w:rsidR="00B53557" w:rsidRDefault="00B53557">
      <w:pPr>
        <w:pStyle w:val="TOC1"/>
        <w:rPr>
          <w:rFonts w:asciiTheme="minorHAnsi" w:eastAsiaTheme="minorEastAsia" w:hAnsiTheme="minorHAnsi" w:cstheme="minorBidi"/>
          <w:b w:val="0"/>
          <w:noProof/>
          <w:color w:val="auto"/>
          <w:kern w:val="2"/>
          <w:sz w:val="22"/>
          <w:szCs w:val="24"/>
          <w14:ligatures w14:val="standardContextual"/>
        </w:rPr>
      </w:pPr>
      <w:hyperlink w:anchor="_Toc228963142" w:history="1">
        <w:r w:rsidRPr="009E234C">
          <w:rPr>
            <w:rStyle w:val="af3"/>
            <w:rFonts w:eastAsia="黑体"/>
            <w:noProof/>
          </w:rPr>
          <w:t>附</w:t>
        </w:r>
        <w:r w:rsidRPr="009E234C">
          <w:rPr>
            <w:rStyle w:val="af3"/>
            <w:rFonts w:eastAsia="黑体"/>
            <w:noProof/>
          </w:rPr>
          <w:t xml:space="preserve">  </w:t>
        </w:r>
        <w:r w:rsidRPr="009E234C">
          <w:rPr>
            <w:rStyle w:val="af3"/>
            <w:rFonts w:eastAsia="黑体"/>
            <w:noProof/>
          </w:rPr>
          <w:t>录</w:t>
        </w:r>
        <w:r>
          <w:rPr>
            <w:noProof/>
            <w:webHidden/>
          </w:rPr>
          <w:tab/>
        </w:r>
        <w:r>
          <w:rPr>
            <w:noProof/>
            <w:webHidden/>
          </w:rPr>
          <w:fldChar w:fldCharType="begin"/>
        </w:r>
        <w:r>
          <w:rPr>
            <w:noProof/>
            <w:webHidden/>
          </w:rPr>
          <w:instrText xml:space="preserve"> PAGEREF _Toc228963142 \h </w:instrText>
        </w:r>
        <w:r>
          <w:rPr>
            <w:noProof/>
            <w:webHidden/>
          </w:rPr>
        </w:r>
        <w:r>
          <w:rPr>
            <w:noProof/>
            <w:webHidden/>
          </w:rPr>
          <w:fldChar w:fldCharType="separate"/>
        </w:r>
        <w:r>
          <w:rPr>
            <w:noProof/>
            <w:webHidden/>
          </w:rPr>
          <w:t>54</w:t>
        </w:r>
        <w:r>
          <w:rPr>
            <w:noProof/>
            <w:webHidden/>
          </w:rPr>
          <w:fldChar w:fldCharType="end"/>
        </w:r>
      </w:hyperlink>
    </w:p>
    <w:p w14:paraId="7F100074" w14:textId="6831E2BE" w:rsidR="00B53557" w:rsidRDefault="00B53557">
      <w:pPr>
        <w:pStyle w:val="TOC2"/>
        <w:rPr>
          <w:rFonts w:asciiTheme="minorHAnsi" w:eastAsiaTheme="minorEastAsia" w:hAnsiTheme="minorHAnsi" w:cstheme="minorBidi"/>
          <w:b w:val="0"/>
          <w:noProof/>
          <w:color w:val="auto"/>
          <w:kern w:val="2"/>
          <w:sz w:val="22"/>
          <w:szCs w:val="24"/>
          <w14:ligatures w14:val="standardContextual"/>
        </w:rPr>
      </w:pPr>
      <w:hyperlink w:anchor="_Toc228963143" w:history="1">
        <w:r w:rsidRPr="009E234C">
          <w:rPr>
            <w:rStyle w:val="af3"/>
            <w:rFonts w:eastAsia="黑体"/>
            <w:noProof/>
          </w:rPr>
          <w:t>附录</w:t>
        </w:r>
        <w:r w:rsidRPr="009E234C">
          <w:rPr>
            <w:rStyle w:val="af3"/>
            <w:rFonts w:eastAsia="黑体"/>
            <w:noProof/>
          </w:rPr>
          <w:t xml:space="preserve">A </w:t>
        </w:r>
        <w:r w:rsidRPr="009E234C">
          <w:rPr>
            <w:rStyle w:val="af3"/>
            <w:rFonts w:eastAsia="黑体"/>
            <w:noProof/>
          </w:rPr>
          <w:t>英译汉</w:t>
        </w:r>
        <w:r>
          <w:rPr>
            <w:noProof/>
            <w:webHidden/>
          </w:rPr>
          <w:tab/>
        </w:r>
        <w:r>
          <w:rPr>
            <w:noProof/>
            <w:webHidden/>
          </w:rPr>
          <w:fldChar w:fldCharType="begin"/>
        </w:r>
        <w:r>
          <w:rPr>
            <w:noProof/>
            <w:webHidden/>
          </w:rPr>
          <w:instrText xml:space="preserve"> PAGEREF _Toc228963143 \h </w:instrText>
        </w:r>
        <w:r>
          <w:rPr>
            <w:noProof/>
            <w:webHidden/>
          </w:rPr>
        </w:r>
        <w:r>
          <w:rPr>
            <w:noProof/>
            <w:webHidden/>
          </w:rPr>
          <w:fldChar w:fldCharType="separate"/>
        </w:r>
        <w:r>
          <w:rPr>
            <w:noProof/>
            <w:webHidden/>
          </w:rPr>
          <w:t>54</w:t>
        </w:r>
        <w:r>
          <w:rPr>
            <w:noProof/>
            <w:webHidden/>
          </w:rPr>
          <w:fldChar w:fldCharType="end"/>
        </w:r>
      </w:hyperlink>
    </w:p>
    <w:p w14:paraId="23EE62B8" w14:textId="5F60A96D" w:rsidR="00B53557" w:rsidRDefault="00B53557">
      <w:pPr>
        <w:pStyle w:val="TOC2"/>
        <w:rPr>
          <w:rFonts w:asciiTheme="minorHAnsi" w:eastAsiaTheme="minorEastAsia" w:hAnsiTheme="minorHAnsi" w:cstheme="minorBidi"/>
          <w:b w:val="0"/>
          <w:noProof/>
          <w:color w:val="auto"/>
          <w:kern w:val="2"/>
          <w:sz w:val="22"/>
          <w:szCs w:val="24"/>
          <w14:ligatures w14:val="standardContextual"/>
        </w:rPr>
      </w:pPr>
      <w:hyperlink w:anchor="_Toc228963144" w:history="1">
        <w:r w:rsidRPr="009E234C">
          <w:rPr>
            <w:rStyle w:val="af3"/>
            <w:rFonts w:eastAsia="黑体"/>
            <w:noProof/>
          </w:rPr>
          <w:t>附录</w:t>
        </w:r>
        <w:r w:rsidRPr="009E234C">
          <w:rPr>
            <w:rStyle w:val="af3"/>
            <w:rFonts w:eastAsia="黑体"/>
            <w:noProof/>
          </w:rPr>
          <w:t xml:space="preserve">B </w:t>
        </w:r>
        <w:r w:rsidRPr="009E234C">
          <w:rPr>
            <w:rStyle w:val="af3"/>
            <w:rFonts w:eastAsia="黑体"/>
            <w:noProof/>
          </w:rPr>
          <w:t>课题调研报告</w:t>
        </w:r>
        <w:r>
          <w:rPr>
            <w:noProof/>
            <w:webHidden/>
          </w:rPr>
          <w:tab/>
        </w:r>
        <w:r>
          <w:rPr>
            <w:noProof/>
            <w:webHidden/>
          </w:rPr>
          <w:fldChar w:fldCharType="begin"/>
        </w:r>
        <w:r>
          <w:rPr>
            <w:noProof/>
            <w:webHidden/>
          </w:rPr>
          <w:instrText xml:space="preserve"> PAGEREF _Toc228963144 \h </w:instrText>
        </w:r>
        <w:r>
          <w:rPr>
            <w:noProof/>
            <w:webHidden/>
          </w:rPr>
        </w:r>
        <w:r>
          <w:rPr>
            <w:noProof/>
            <w:webHidden/>
          </w:rPr>
          <w:fldChar w:fldCharType="separate"/>
        </w:r>
        <w:r>
          <w:rPr>
            <w:noProof/>
            <w:webHidden/>
          </w:rPr>
          <w:t>66</w:t>
        </w:r>
        <w:r>
          <w:rPr>
            <w:noProof/>
            <w:webHidden/>
          </w:rPr>
          <w:fldChar w:fldCharType="end"/>
        </w:r>
      </w:hyperlink>
    </w:p>
    <w:p w14:paraId="0B4DFAFF" w14:textId="221EAA0F" w:rsidR="00B53557" w:rsidRDefault="00B53557">
      <w:pPr>
        <w:pStyle w:val="TOC1"/>
        <w:rPr>
          <w:rFonts w:asciiTheme="minorHAnsi" w:eastAsiaTheme="minorEastAsia" w:hAnsiTheme="minorHAnsi" w:cstheme="minorBidi"/>
          <w:b w:val="0"/>
          <w:noProof/>
          <w:color w:val="auto"/>
          <w:kern w:val="2"/>
          <w:sz w:val="22"/>
          <w:szCs w:val="24"/>
          <w14:ligatures w14:val="standardContextual"/>
        </w:rPr>
      </w:pPr>
      <w:hyperlink w:anchor="_Toc228963145" w:history="1">
        <w:r w:rsidRPr="009E234C">
          <w:rPr>
            <w:rStyle w:val="af3"/>
            <w:rFonts w:eastAsia="黑体"/>
            <w:noProof/>
          </w:rPr>
          <w:t>致谢</w:t>
        </w:r>
        <w:r>
          <w:rPr>
            <w:noProof/>
            <w:webHidden/>
          </w:rPr>
          <w:tab/>
        </w:r>
        <w:r>
          <w:rPr>
            <w:noProof/>
            <w:webHidden/>
          </w:rPr>
          <w:fldChar w:fldCharType="begin"/>
        </w:r>
        <w:r>
          <w:rPr>
            <w:noProof/>
            <w:webHidden/>
          </w:rPr>
          <w:instrText xml:space="preserve"> PAGEREF _Toc228963145 \h </w:instrText>
        </w:r>
        <w:r>
          <w:rPr>
            <w:noProof/>
            <w:webHidden/>
          </w:rPr>
        </w:r>
        <w:r>
          <w:rPr>
            <w:noProof/>
            <w:webHidden/>
          </w:rPr>
          <w:fldChar w:fldCharType="separate"/>
        </w:r>
        <w:r>
          <w:rPr>
            <w:noProof/>
            <w:webHidden/>
          </w:rPr>
          <w:t>67</w:t>
        </w:r>
        <w:r>
          <w:rPr>
            <w:noProof/>
            <w:webHidden/>
          </w:rPr>
          <w:fldChar w:fldCharType="end"/>
        </w:r>
      </w:hyperlink>
    </w:p>
    <w:p w14:paraId="7023E272" w14:textId="49A2CD6C" w:rsidR="00B6189C" w:rsidRDefault="00875992">
      <w:pPr>
        <w:pStyle w:val="TOC1"/>
        <w:rPr>
          <w:rFonts w:asciiTheme="minorHAnsi" w:eastAsiaTheme="minorEastAsia" w:hAnsiTheme="minorHAnsi" w:cstheme="minorBidi"/>
          <w:noProof/>
          <w:kern w:val="2"/>
          <w:sz w:val="22"/>
          <w:szCs w:val="24"/>
          <w14:ligatures w14:val="standardContextual"/>
        </w:rPr>
      </w:pPr>
      <w:r>
        <w:fldChar w:fldCharType="end"/>
      </w:r>
    </w:p>
    <w:p w14:paraId="2BB3256D" w14:textId="77777777" w:rsidR="007666A8" w:rsidRPr="003776A0" w:rsidRDefault="007666A8" w:rsidP="003776A0">
      <w:pPr>
        <w:pageBreakBefore/>
        <w:tabs>
          <w:tab w:val="right" w:leader="dot" w:pos="8787"/>
        </w:tabs>
        <w:spacing w:before="240" w:after="240" w:line="360" w:lineRule="auto"/>
        <w:jc w:val="center"/>
        <w:outlineLvl w:val="0"/>
        <w:rPr>
          <w:rFonts w:cs="Times New Roman"/>
          <w:color w:val="000000"/>
        </w:rPr>
      </w:pPr>
      <w:bookmarkStart w:id="2" w:name="_Toc228963083"/>
      <w:r w:rsidRPr="003776A0">
        <w:rPr>
          <w:rFonts w:eastAsia="黑体" w:cs="Times New Roman"/>
          <w:b/>
          <w:color w:val="000000"/>
          <w:sz w:val="36"/>
          <w:szCs w:val="36"/>
        </w:rPr>
        <w:lastRenderedPageBreak/>
        <w:t>第一章</w:t>
      </w:r>
      <w:r w:rsidRPr="003776A0">
        <w:rPr>
          <w:rFonts w:eastAsia="黑体" w:cs="Times New Roman"/>
          <w:b/>
          <w:color w:val="000000"/>
          <w:sz w:val="36"/>
          <w:szCs w:val="36"/>
        </w:rPr>
        <w:t xml:space="preserve"> </w:t>
      </w:r>
      <w:r w:rsidRPr="003776A0">
        <w:rPr>
          <w:rFonts w:eastAsia="黑体" w:cs="Times New Roman"/>
          <w:b/>
          <w:color w:val="000000"/>
          <w:sz w:val="36"/>
          <w:szCs w:val="36"/>
        </w:rPr>
        <w:t>绪论</w:t>
      </w:r>
      <w:bookmarkEnd w:id="1"/>
      <w:bookmarkEnd w:id="2"/>
    </w:p>
    <w:p w14:paraId="12AFA3BD" w14:textId="77777777" w:rsidR="007666A8" w:rsidRPr="00F2308B" w:rsidRDefault="007666A8" w:rsidP="00D663D4">
      <w:pPr>
        <w:spacing w:before="240" w:after="120" w:line="360" w:lineRule="auto"/>
        <w:jc w:val="left"/>
        <w:outlineLvl w:val="1"/>
        <w:rPr>
          <w:b/>
        </w:rPr>
      </w:pPr>
      <w:bookmarkStart w:id="3" w:name="_Toc228665426"/>
      <w:bookmarkStart w:id="4" w:name="_Toc228963084"/>
      <w:r w:rsidRPr="00F2308B">
        <w:rPr>
          <w:rFonts w:eastAsia="黑体"/>
          <w:b/>
          <w:sz w:val="28"/>
          <w:szCs w:val="28"/>
        </w:rPr>
        <w:t xml:space="preserve">1.1 </w:t>
      </w:r>
      <w:r w:rsidRPr="00F2308B">
        <w:rPr>
          <w:rFonts w:eastAsia="黑体"/>
          <w:b/>
          <w:sz w:val="28"/>
          <w:szCs w:val="28"/>
        </w:rPr>
        <w:t>研究背景与意义</w:t>
      </w:r>
      <w:bookmarkEnd w:id="3"/>
      <w:bookmarkEnd w:id="4"/>
    </w:p>
    <w:p w14:paraId="3A2736A4" w14:textId="77777777" w:rsidR="00013649" w:rsidRDefault="00013649" w:rsidP="00D7055C">
      <w:pPr>
        <w:spacing w:before="240" w:after="120" w:line="360" w:lineRule="auto"/>
        <w:jc w:val="left"/>
        <w:rPr>
          <w:szCs w:val="24"/>
        </w:rPr>
      </w:pPr>
      <w:bookmarkStart w:id="5" w:name="_Toc228665427"/>
      <w:r>
        <w:rPr>
          <w:rFonts w:hint="eastAsia"/>
          <w:szCs w:val="24"/>
        </w:rPr>
        <w:t>本课题的出发点不是单纯验证</w:t>
      </w:r>
      <w:r>
        <w:rPr>
          <w:rFonts w:hint="eastAsia"/>
          <w:szCs w:val="24"/>
        </w:rPr>
        <w:t>YOLO</w:t>
      </w:r>
      <w:r>
        <w:rPr>
          <w:rFonts w:hint="eastAsia"/>
          <w:szCs w:val="24"/>
        </w:rPr>
        <w:t>模型能否检测无人机，而是将已经训练好的无人机检测模型迁移到</w:t>
      </w:r>
      <w:r>
        <w:rPr>
          <w:rFonts w:hint="eastAsia"/>
          <w:szCs w:val="24"/>
        </w:rPr>
        <w:t>RK3588</w:t>
      </w:r>
      <w:r>
        <w:rPr>
          <w:rFonts w:hint="eastAsia"/>
          <w:szCs w:val="24"/>
        </w:rPr>
        <w:t>开发板上，并让它在本地视频和</w:t>
      </w:r>
      <w:r>
        <w:rPr>
          <w:rFonts w:hint="eastAsia"/>
          <w:szCs w:val="24"/>
        </w:rPr>
        <w:t>RTSP</w:t>
      </w:r>
      <w:r>
        <w:rPr>
          <w:rFonts w:hint="eastAsia"/>
          <w:szCs w:val="24"/>
        </w:rPr>
        <w:t>实时流中稳定输出带框画面。实际调试过程中，模型能否被</w:t>
      </w:r>
      <w:r>
        <w:rPr>
          <w:rFonts w:hint="eastAsia"/>
          <w:szCs w:val="24"/>
        </w:rPr>
        <w:t>RKNN Runtime</w:t>
      </w:r>
      <w:r>
        <w:rPr>
          <w:rFonts w:hint="eastAsia"/>
          <w:szCs w:val="24"/>
        </w:rPr>
        <w:t>正确加载、输出张量是否与后处理代码匹配、视频推流是否产生累计延迟，都会直接影响最终演示效果。</w:t>
      </w:r>
    </w:p>
    <w:p w14:paraId="696E71DB" w14:textId="77777777" w:rsidR="00013649" w:rsidRDefault="00013649" w:rsidP="00261F26">
      <w:r>
        <w:rPr>
          <w:rFonts w:hint="eastAsia"/>
        </w:rPr>
        <w:t>从应用背景看，无人机在低空巡检、公共安全、应急救援和城市管理等场景中使用越来越多，也带来了目标监测、区域安全和实时预警等需求。如果将视频流全部上传到云端处理，系统会受到网络带宽、传输延迟和隐私风险的限制。相比之下，将检测模型部署到靠近摄像头的嵌入式设备上，可以在本地完成视频采集、图像预处理、模型推理和结果输出，更适合低延迟演示和现场应用。</w:t>
      </w:r>
    </w:p>
    <w:p w14:paraId="63472691" w14:textId="77777777" w:rsidR="00013649" w:rsidRDefault="00013649" w:rsidP="009E532B">
      <w:r>
        <w:rPr>
          <w:rFonts w:hint="eastAsia"/>
        </w:rPr>
        <w:t>因此，本文围绕</w:t>
      </w:r>
      <w:r>
        <w:rPr>
          <w:rFonts w:hint="eastAsia"/>
        </w:rPr>
        <w:t>RK3588</w:t>
      </w:r>
      <w:r>
        <w:rPr>
          <w:rFonts w:hint="eastAsia"/>
        </w:rPr>
        <w:t>平台上的无人机检测系统展开研究。本文重点不在于重新提出新的目标检测网络结构，而是在现有单类无人机检测模型基础上完成模型迁移、</w:t>
      </w:r>
      <w:r>
        <w:rPr>
          <w:rFonts w:hint="eastAsia"/>
        </w:rPr>
        <w:t>C++17</w:t>
      </w:r>
      <w:r>
        <w:rPr>
          <w:rFonts w:hint="eastAsia"/>
        </w:rPr>
        <w:t>部署、多线程视频流水线、</w:t>
      </w:r>
      <w:r>
        <w:rPr>
          <w:rFonts w:hint="eastAsia"/>
        </w:rPr>
        <w:t>NPU</w:t>
      </w:r>
      <w:r>
        <w:rPr>
          <w:rFonts w:hint="eastAsia"/>
        </w:rPr>
        <w:t>多</w:t>
      </w:r>
      <w:r>
        <w:rPr>
          <w:rFonts w:hint="eastAsia"/>
        </w:rPr>
        <w:t>context</w:t>
      </w:r>
      <w:r>
        <w:rPr>
          <w:rFonts w:hint="eastAsia"/>
        </w:rPr>
        <w:t>推理和性能分析。这样的研究更关注算法从训练环境走向边缘设备时遇到的工程问题，也为后续同类目标检测系统的板端部署提供可复现的实现经验。</w:t>
      </w:r>
    </w:p>
    <w:p w14:paraId="74EB3E3E" w14:textId="4D12BF71" w:rsidR="007666A8" w:rsidRPr="00F2308B" w:rsidRDefault="007666A8" w:rsidP="00D7055C">
      <w:pPr>
        <w:outlineLvl w:val="1"/>
        <w:rPr>
          <w:b/>
        </w:rPr>
      </w:pPr>
      <w:bookmarkStart w:id="6" w:name="_Toc228963085"/>
      <w:r w:rsidRPr="00F2308B">
        <w:rPr>
          <w:b/>
        </w:rPr>
        <w:t xml:space="preserve">1.2 </w:t>
      </w:r>
      <w:r w:rsidRPr="00F2308B">
        <w:rPr>
          <w:b/>
        </w:rPr>
        <w:t>国内外研究现状</w:t>
      </w:r>
      <w:bookmarkEnd w:id="5"/>
      <w:bookmarkEnd w:id="6"/>
    </w:p>
    <w:p w14:paraId="7FBFBD8A" w14:textId="3FFC686F" w:rsidR="007666A8" w:rsidRDefault="007666A8" w:rsidP="00D663D4">
      <w:pPr>
        <w:spacing w:line="360" w:lineRule="auto"/>
        <w:ind w:firstLine="480"/>
      </w:pPr>
      <w:r>
        <w:rPr>
          <w:szCs w:val="24"/>
        </w:rPr>
        <w:t>目标检测是计算机视觉领域的重要任务之一，其目标是在图像或视频中定位并识别特定类别目标。</w:t>
      </w:r>
      <w:r w:rsidR="007F3FD3">
        <w:rPr>
          <w:szCs w:val="24"/>
        </w:rPr>
        <w:t>以</w:t>
      </w:r>
      <w:r w:rsidR="007F3FD3">
        <w:rPr>
          <w:szCs w:val="24"/>
        </w:rPr>
        <w:t>YOLO</w:t>
      </w:r>
      <w:r w:rsidR="007F3FD3">
        <w:rPr>
          <w:szCs w:val="24"/>
        </w:rPr>
        <w:t>系列为代表的一阶段检测算法具有结构简洁、推理速度快和工程部署方便等特点，在实时检测任务中应用广泛</w:t>
      </w:r>
      <w:r>
        <w:rPr>
          <w:szCs w:val="24"/>
          <w:vertAlign w:val="superscript"/>
        </w:rPr>
        <w:t>[</w:t>
      </w:r>
      <w:r>
        <w:fldChar w:fldCharType="begin"/>
      </w:r>
      <w:r>
        <w:instrText xml:space="preserve"> REF RefBib1 \h </w:instrText>
      </w:r>
      <w:r>
        <w:fldChar w:fldCharType="separate"/>
      </w:r>
      <w:r w:rsidR="00815E51" w:rsidRPr="007D6CDC">
        <w:rPr>
          <w:rFonts w:cs="Times New Roman"/>
          <w:szCs w:val="24"/>
        </w:rPr>
        <w:t>1</w:t>
      </w:r>
      <w:r>
        <w:fldChar w:fldCharType="end"/>
      </w:r>
      <w:r>
        <w:rPr>
          <w:szCs w:val="24"/>
          <w:vertAlign w:val="superscript"/>
        </w:rPr>
        <w:t>-</w:t>
      </w:r>
      <w:r>
        <w:fldChar w:fldCharType="begin"/>
      </w:r>
      <w:r>
        <w:instrText xml:space="preserve"> REF RefBib3 \h </w:instrText>
      </w:r>
      <w:r>
        <w:fldChar w:fldCharType="separate"/>
      </w:r>
      <w:r w:rsidR="00815E51" w:rsidRPr="007D6CDC">
        <w:rPr>
          <w:rFonts w:cs="Times New Roman"/>
          <w:szCs w:val="24"/>
        </w:rPr>
        <w:t>3</w:t>
      </w:r>
      <w:r>
        <w:fldChar w:fldCharType="end"/>
      </w:r>
      <w:r>
        <w:rPr>
          <w:szCs w:val="24"/>
          <w:vertAlign w:val="superscript"/>
        </w:rPr>
        <w:t>]</w:t>
      </w:r>
      <w:r w:rsidR="007F3FD3">
        <w:rPr>
          <w:szCs w:val="24"/>
        </w:rPr>
        <w:t>。</w:t>
      </w:r>
      <w:r>
        <w:rPr>
          <w:szCs w:val="24"/>
        </w:rPr>
        <w:t>随着网络结构、特征融合和训练策略不断改进，目标检测算法在通用数据集上的精度和速度均有明显提升。</w:t>
      </w:r>
    </w:p>
    <w:p w14:paraId="79D7626C" w14:textId="75B6A880" w:rsidR="007666A8" w:rsidRDefault="007666A8" w:rsidP="00D663D4">
      <w:pPr>
        <w:spacing w:line="360" w:lineRule="auto"/>
        <w:ind w:firstLine="480"/>
      </w:pPr>
      <w:r>
        <w:rPr>
          <w:szCs w:val="24"/>
        </w:rPr>
        <w:t>无人机检测属于小目标检测的典型应用场景。远距离无人机在图像中往往只占据少量像素，且容易受到天空、建筑、树枝、鸟类和光照变化等干扰。</w:t>
      </w:r>
      <w:r w:rsidR="007F3FD3">
        <w:rPr>
          <w:szCs w:val="24"/>
        </w:rPr>
        <w:t>针对这类任务，研究者通常从高分辨率特征、注意力机制、跨尺度融合、样本增强和专用数据集构建等方面提升检测能力</w:t>
      </w:r>
      <w:r>
        <w:rPr>
          <w:szCs w:val="24"/>
          <w:vertAlign w:val="superscript"/>
        </w:rPr>
        <w:t>[</w:t>
      </w:r>
      <w:r>
        <w:fldChar w:fldCharType="begin"/>
      </w:r>
      <w:r>
        <w:instrText xml:space="preserve"> REF RefBib4 \h </w:instrText>
      </w:r>
      <w:r>
        <w:fldChar w:fldCharType="separate"/>
      </w:r>
      <w:r w:rsidR="00815E51" w:rsidRPr="007D6CDC">
        <w:rPr>
          <w:rFonts w:cs="Times New Roman"/>
          <w:szCs w:val="24"/>
        </w:rPr>
        <w:t>4</w:t>
      </w:r>
      <w:r>
        <w:fldChar w:fldCharType="end"/>
      </w:r>
      <w:r>
        <w:rPr>
          <w:szCs w:val="24"/>
          <w:vertAlign w:val="superscript"/>
        </w:rPr>
        <w:t>-</w:t>
      </w:r>
      <w:r>
        <w:fldChar w:fldCharType="begin"/>
      </w:r>
      <w:r>
        <w:instrText xml:space="preserve"> REF RefBib5 \h </w:instrText>
      </w:r>
      <w:r>
        <w:fldChar w:fldCharType="separate"/>
      </w:r>
      <w:r w:rsidR="00815E51" w:rsidRPr="007D6CDC">
        <w:rPr>
          <w:rFonts w:cs="Times New Roman"/>
          <w:szCs w:val="24"/>
        </w:rPr>
        <w:t>5</w:t>
      </w:r>
      <w:r>
        <w:fldChar w:fldCharType="end"/>
      </w:r>
      <w:r>
        <w:rPr>
          <w:szCs w:val="24"/>
          <w:vertAlign w:val="superscript"/>
        </w:rPr>
        <w:t>]</w:t>
      </w:r>
      <w:r w:rsidR="007F3FD3">
        <w:rPr>
          <w:szCs w:val="24"/>
        </w:rPr>
        <w:t>。</w:t>
      </w:r>
      <w:r>
        <w:rPr>
          <w:szCs w:val="24"/>
        </w:rPr>
        <w:t>导师提供的</w:t>
      </w:r>
      <w:r>
        <w:rPr>
          <w:szCs w:val="24"/>
        </w:rPr>
        <w:t>SDD-YOLO</w:t>
      </w:r>
      <w:r>
        <w:rPr>
          <w:szCs w:val="24"/>
        </w:rPr>
        <w:t>和</w:t>
      </w:r>
      <w:r>
        <w:rPr>
          <w:szCs w:val="24"/>
        </w:rPr>
        <w:t>UAV-DETR</w:t>
      </w:r>
      <w:r>
        <w:rPr>
          <w:szCs w:val="24"/>
        </w:rPr>
        <w:t>相关资料也说明，面向反无人机场景的算法研究正逐步关注小目标表征、轻量化结构和边缘部署友好性。</w:t>
      </w:r>
    </w:p>
    <w:p w14:paraId="71B1F8A6" w14:textId="77777777" w:rsidR="00013649" w:rsidRDefault="00013649" w:rsidP="009E532B">
      <w:pPr>
        <w:rPr>
          <w:szCs w:val="24"/>
        </w:rPr>
      </w:pPr>
      <w:bookmarkStart w:id="7" w:name="_Toc228665428"/>
      <w:r>
        <w:rPr>
          <w:rFonts w:hint="eastAsia"/>
          <w:szCs w:val="24"/>
        </w:rPr>
        <w:t>在嵌入式部署方面，研究重点已经从单纯模型压缩逐步转向系统级协同优化</w:t>
      </w:r>
      <w:r>
        <w:rPr>
          <w:rFonts w:hint="eastAsia"/>
          <w:szCs w:val="24"/>
        </w:rPr>
        <w:t>[6-7]</w:t>
      </w:r>
      <w:r>
        <w:rPr>
          <w:rFonts w:hint="eastAsia"/>
          <w:szCs w:val="24"/>
        </w:rPr>
        <w:t>。本文的实验现象也说明，板端实时帧率并不只由</w:t>
      </w:r>
      <w:r>
        <w:rPr>
          <w:rFonts w:hint="eastAsia"/>
          <w:szCs w:val="24"/>
        </w:rPr>
        <w:t>rknn_run</w:t>
      </w:r>
      <w:r>
        <w:rPr>
          <w:rFonts w:hint="eastAsia"/>
          <w:szCs w:val="24"/>
        </w:rPr>
        <w:t>耗时决定，图像预处理、数据</w:t>
      </w:r>
      <w:r>
        <w:rPr>
          <w:rFonts w:hint="eastAsia"/>
          <w:szCs w:val="24"/>
        </w:rPr>
        <w:lastRenderedPageBreak/>
        <w:t>拷贝、后处理、编码推流、线程同步和队列积压都会改变最终观看效果。因此，本文在评价系统时同时记录</w:t>
      </w:r>
      <w:r>
        <w:rPr>
          <w:rFonts w:hint="eastAsia"/>
          <w:szCs w:val="24"/>
        </w:rPr>
        <w:t>stream_fps</w:t>
      </w:r>
      <w:r>
        <w:rPr>
          <w:rFonts w:hint="eastAsia"/>
          <w:szCs w:val="24"/>
        </w:rPr>
        <w:t>、</w:t>
      </w:r>
      <w:r>
        <w:rPr>
          <w:rFonts w:hint="eastAsia"/>
          <w:szCs w:val="24"/>
        </w:rPr>
        <w:t>npu_fps</w:t>
      </w:r>
      <w:r>
        <w:rPr>
          <w:rFonts w:hint="eastAsia"/>
          <w:szCs w:val="24"/>
        </w:rPr>
        <w:t>、端到端延迟、</w:t>
      </w:r>
      <w:r>
        <w:rPr>
          <w:rFonts w:hint="eastAsia"/>
          <w:szCs w:val="24"/>
        </w:rPr>
        <w:t>CPU</w:t>
      </w:r>
      <w:r>
        <w:rPr>
          <w:rFonts w:hint="eastAsia"/>
          <w:szCs w:val="24"/>
        </w:rPr>
        <w:t>占用和</w:t>
      </w:r>
      <w:r>
        <w:rPr>
          <w:rFonts w:hint="eastAsia"/>
          <w:szCs w:val="24"/>
        </w:rPr>
        <w:t>RSS</w:t>
      </w:r>
      <w:r>
        <w:rPr>
          <w:rFonts w:hint="eastAsia"/>
          <w:szCs w:val="24"/>
        </w:rPr>
        <w:t>内存，而不是只报告单帧</w:t>
      </w:r>
      <w:r>
        <w:rPr>
          <w:rFonts w:hint="eastAsia"/>
          <w:szCs w:val="24"/>
        </w:rPr>
        <w:t>NPU</w:t>
      </w:r>
      <w:r>
        <w:rPr>
          <w:rFonts w:hint="eastAsia"/>
          <w:szCs w:val="24"/>
        </w:rPr>
        <w:t>推理耗时。</w:t>
      </w:r>
    </w:p>
    <w:p w14:paraId="1344B52A" w14:textId="3B9F84AF" w:rsidR="007666A8" w:rsidRPr="00F2308B" w:rsidRDefault="007666A8" w:rsidP="00D7055C">
      <w:pPr>
        <w:outlineLvl w:val="1"/>
        <w:rPr>
          <w:b/>
        </w:rPr>
      </w:pPr>
      <w:bookmarkStart w:id="8" w:name="_Toc228963086"/>
      <w:r w:rsidRPr="00F2308B">
        <w:rPr>
          <w:b/>
        </w:rPr>
        <w:t xml:space="preserve">1.3 </w:t>
      </w:r>
      <w:r w:rsidRPr="00F2308B">
        <w:rPr>
          <w:b/>
        </w:rPr>
        <w:t>本文主要研究内容</w:t>
      </w:r>
      <w:bookmarkEnd w:id="7"/>
      <w:bookmarkEnd w:id="8"/>
    </w:p>
    <w:p w14:paraId="4DE6C80D" w14:textId="77777777" w:rsidR="007666A8" w:rsidRDefault="007666A8" w:rsidP="00D663D4">
      <w:pPr>
        <w:spacing w:line="360" w:lineRule="auto"/>
        <w:ind w:firstLine="480"/>
      </w:pPr>
      <w:r>
        <w:rPr>
          <w:szCs w:val="24"/>
        </w:rPr>
        <w:t>本文围绕</w:t>
      </w:r>
      <w:r>
        <w:rPr>
          <w:szCs w:val="24"/>
        </w:rPr>
        <w:t>RK3588</w:t>
      </w:r>
      <w:r>
        <w:rPr>
          <w:szCs w:val="24"/>
        </w:rPr>
        <w:t>嵌入式平台上的无人机目标检测系统开展研究，主要内容包括以下几个方面。</w:t>
      </w:r>
    </w:p>
    <w:p w14:paraId="2995729E" w14:textId="77777777" w:rsidR="007666A8" w:rsidRDefault="007666A8" w:rsidP="00D663D4">
      <w:pPr>
        <w:spacing w:line="360" w:lineRule="auto"/>
      </w:pPr>
      <w:r>
        <w:rPr>
          <w:szCs w:val="24"/>
        </w:rPr>
        <w:t xml:space="preserve">1. </w:t>
      </w:r>
      <w:r>
        <w:rPr>
          <w:szCs w:val="24"/>
        </w:rPr>
        <w:t>完成无人机检测模型从训练环境到</w:t>
      </w:r>
      <w:r>
        <w:rPr>
          <w:szCs w:val="24"/>
        </w:rPr>
        <w:t>RK3588</w:t>
      </w:r>
      <w:r>
        <w:rPr>
          <w:szCs w:val="24"/>
        </w:rPr>
        <w:t>平台的迁移。本文以已训练的</w:t>
      </w:r>
      <w:r>
        <w:rPr>
          <w:szCs w:val="24"/>
        </w:rPr>
        <w:t>YOLOv10</w:t>
      </w:r>
      <w:r>
        <w:rPr>
          <w:szCs w:val="24"/>
        </w:rPr>
        <w:t>单类无人机检测模型为基础，完成</w:t>
      </w:r>
      <w:r>
        <w:rPr>
          <w:szCs w:val="24"/>
        </w:rPr>
        <w:t>PyTorch</w:t>
      </w:r>
      <w:r>
        <w:rPr>
          <w:szCs w:val="24"/>
        </w:rPr>
        <w:t>权重、</w:t>
      </w:r>
      <w:r>
        <w:rPr>
          <w:szCs w:val="24"/>
        </w:rPr>
        <w:t>ONNX</w:t>
      </w:r>
      <w:r>
        <w:rPr>
          <w:szCs w:val="24"/>
        </w:rPr>
        <w:t>模型和</w:t>
      </w:r>
      <w:r>
        <w:rPr>
          <w:szCs w:val="24"/>
        </w:rPr>
        <w:t>RKNN</w:t>
      </w:r>
      <w:r>
        <w:rPr>
          <w:szCs w:val="24"/>
        </w:rPr>
        <w:t>模型之间的转换与验证，并对板端输出张量进行解析。</w:t>
      </w:r>
      <w:r>
        <w:t xml:space="preserve"> </w:t>
      </w:r>
      <w:r>
        <w:t>基础检测模型由同组负责算法设计与训练的组员协同提供，本文重点负责该模型面向</w:t>
      </w:r>
      <w:r>
        <w:t>RK3588</w:t>
      </w:r>
      <w:r>
        <w:t>平台的模型格式转换、算子适配、板端后处理和多线程系统级部署验证。</w:t>
      </w:r>
    </w:p>
    <w:p w14:paraId="655ACD58" w14:textId="77777777" w:rsidR="007666A8" w:rsidRDefault="007666A8" w:rsidP="00D663D4">
      <w:pPr>
        <w:spacing w:line="360" w:lineRule="auto"/>
      </w:pPr>
      <w:r>
        <w:rPr>
          <w:szCs w:val="24"/>
        </w:rPr>
        <w:t xml:space="preserve">2. </w:t>
      </w:r>
      <w:r>
        <w:rPr>
          <w:szCs w:val="24"/>
        </w:rPr>
        <w:t>设计并实现</w:t>
      </w:r>
      <w:r w:rsidR="00F55C58">
        <w:rPr>
          <w:szCs w:val="24"/>
        </w:rPr>
        <w:t>C++17</w:t>
      </w:r>
      <w:r>
        <w:rPr>
          <w:szCs w:val="24"/>
        </w:rPr>
        <w:t xml:space="preserve"> </w:t>
      </w:r>
      <w:r>
        <w:rPr>
          <w:szCs w:val="24"/>
        </w:rPr>
        <w:t>固定视频检测和实时</w:t>
      </w:r>
      <w:r>
        <w:rPr>
          <w:szCs w:val="24"/>
        </w:rPr>
        <w:t>RTSP</w:t>
      </w:r>
      <w:r>
        <w:rPr>
          <w:szCs w:val="24"/>
        </w:rPr>
        <w:t>检测程序。固定视频程序用于可重复实验和公开视频验证，实时</w:t>
      </w:r>
      <w:r>
        <w:rPr>
          <w:szCs w:val="24"/>
        </w:rPr>
        <w:t>RTSP</w:t>
      </w:r>
      <w:r>
        <w:rPr>
          <w:szCs w:val="24"/>
        </w:rPr>
        <w:t>程序用于</w:t>
      </w:r>
      <w:r>
        <w:rPr>
          <w:szCs w:val="24"/>
        </w:rPr>
        <w:t>USB</w:t>
      </w:r>
      <w:r>
        <w:rPr>
          <w:szCs w:val="24"/>
        </w:rPr>
        <w:t>摄像头或本地视频输入下的实时显示。</w:t>
      </w:r>
    </w:p>
    <w:p w14:paraId="6784A0C7" w14:textId="77777777" w:rsidR="007666A8" w:rsidRDefault="007666A8" w:rsidP="00D663D4">
      <w:pPr>
        <w:spacing w:line="360" w:lineRule="auto"/>
      </w:pPr>
      <w:r>
        <w:rPr>
          <w:szCs w:val="24"/>
        </w:rPr>
        <w:t xml:space="preserve">3. </w:t>
      </w:r>
      <w:r>
        <w:rPr>
          <w:szCs w:val="24"/>
        </w:rPr>
        <w:t>构建面向实时检测的多线程处理流程。系统将视频读取、</w:t>
      </w:r>
      <w:r>
        <w:rPr>
          <w:szCs w:val="24"/>
        </w:rPr>
        <w:t>NPU</w:t>
      </w:r>
      <w:r>
        <w:rPr>
          <w:szCs w:val="24"/>
        </w:rPr>
        <w:t>推理、结果绘制、</w:t>
      </w:r>
      <w:r>
        <w:rPr>
          <w:szCs w:val="24"/>
        </w:rPr>
        <w:t>RTSP</w:t>
      </w:r>
      <w:r>
        <w:rPr>
          <w:szCs w:val="24"/>
        </w:rPr>
        <w:t>推流和日志记录进行解耦，降低单一串行流程对实时性的影响。</w:t>
      </w:r>
    </w:p>
    <w:p w14:paraId="6618DD24" w14:textId="77777777" w:rsidR="007666A8" w:rsidRDefault="007666A8" w:rsidP="00D663D4">
      <w:pPr>
        <w:spacing w:line="360" w:lineRule="auto"/>
      </w:pPr>
      <w:r>
        <w:rPr>
          <w:szCs w:val="24"/>
        </w:rPr>
        <w:t xml:space="preserve">4. </w:t>
      </w:r>
      <w:r>
        <w:rPr>
          <w:szCs w:val="24"/>
        </w:rPr>
        <w:t>实现检测间隔、动态</w:t>
      </w:r>
      <w:r>
        <w:rPr>
          <w:szCs w:val="24"/>
        </w:rPr>
        <w:t>ROI</w:t>
      </w:r>
      <w:r>
        <w:rPr>
          <w:szCs w:val="24"/>
        </w:rPr>
        <w:t>、轻量跟踪和框平滑策略。上述策略用于降低不必要的</w:t>
      </w:r>
      <w:r>
        <w:rPr>
          <w:szCs w:val="24"/>
        </w:rPr>
        <w:t>NPU</w:t>
      </w:r>
      <w:r>
        <w:rPr>
          <w:szCs w:val="24"/>
        </w:rPr>
        <w:t>调用，并改善实时观看时检测框抖动和延迟问题。</w:t>
      </w:r>
    </w:p>
    <w:p w14:paraId="62E888AA" w14:textId="77777777" w:rsidR="007666A8" w:rsidRDefault="007666A8" w:rsidP="00D663D4">
      <w:pPr>
        <w:spacing w:line="360" w:lineRule="auto"/>
      </w:pPr>
      <w:r>
        <w:rPr>
          <w:szCs w:val="24"/>
        </w:rPr>
        <w:t xml:space="preserve">5. </w:t>
      </w:r>
      <w:r>
        <w:rPr>
          <w:szCs w:val="24"/>
        </w:rPr>
        <w:t>开展</w:t>
      </w:r>
      <w:r>
        <w:rPr>
          <w:szCs w:val="24"/>
        </w:rPr>
        <w:t>RK3588 NPU</w:t>
      </w:r>
      <w:r>
        <w:rPr>
          <w:szCs w:val="24"/>
        </w:rPr>
        <w:t>多</w:t>
      </w:r>
      <w:r>
        <w:rPr>
          <w:szCs w:val="24"/>
        </w:rPr>
        <w:t>context</w:t>
      </w:r>
      <w:r>
        <w:rPr>
          <w:szCs w:val="24"/>
        </w:rPr>
        <w:t>并行推理实验。本文比较单</w:t>
      </w:r>
      <w:r>
        <w:rPr>
          <w:szCs w:val="24"/>
        </w:rPr>
        <w:t>context</w:t>
      </w:r>
      <w:r>
        <w:rPr>
          <w:szCs w:val="24"/>
        </w:rPr>
        <w:t>、双</w:t>
      </w:r>
      <w:r>
        <w:rPr>
          <w:szCs w:val="24"/>
        </w:rPr>
        <w:t>context</w:t>
      </w:r>
      <w:r>
        <w:rPr>
          <w:szCs w:val="24"/>
        </w:rPr>
        <w:t>和多</w:t>
      </w:r>
      <w:r>
        <w:rPr>
          <w:szCs w:val="24"/>
        </w:rPr>
        <w:t>context</w:t>
      </w:r>
      <w:r>
        <w:rPr>
          <w:szCs w:val="24"/>
        </w:rPr>
        <w:t>配置下的运行表现，并结合阶段耗时分析定位系统瓶颈。</w:t>
      </w:r>
    </w:p>
    <w:p w14:paraId="0DCFD2C1" w14:textId="77777777" w:rsidR="007666A8" w:rsidRPr="00F2308B" w:rsidRDefault="007666A8" w:rsidP="00D663D4">
      <w:pPr>
        <w:spacing w:before="240" w:after="120" w:line="360" w:lineRule="auto"/>
        <w:jc w:val="left"/>
        <w:outlineLvl w:val="1"/>
        <w:rPr>
          <w:b/>
        </w:rPr>
      </w:pPr>
      <w:bookmarkStart w:id="9" w:name="_Toc228665429"/>
      <w:bookmarkStart w:id="10" w:name="_Toc228963087"/>
      <w:r w:rsidRPr="00F2308B">
        <w:rPr>
          <w:rFonts w:eastAsia="黑体"/>
          <w:b/>
          <w:sz w:val="28"/>
          <w:szCs w:val="28"/>
        </w:rPr>
        <w:t xml:space="preserve">1.4 </w:t>
      </w:r>
      <w:r w:rsidRPr="00F2308B">
        <w:rPr>
          <w:rFonts w:eastAsia="黑体"/>
          <w:b/>
          <w:sz w:val="28"/>
          <w:szCs w:val="28"/>
        </w:rPr>
        <w:t>论文组织结构</w:t>
      </w:r>
      <w:bookmarkEnd w:id="9"/>
      <w:bookmarkEnd w:id="10"/>
    </w:p>
    <w:p w14:paraId="78D4E64A" w14:textId="77777777" w:rsidR="007666A8" w:rsidRDefault="00C1421B" w:rsidP="00D663D4">
      <w:pPr>
        <w:spacing w:line="360" w:lineRule="auto"/>
        <w:ind w:firstLine="480"/>
      </w:pPr>
      <w:r>
        <w:rPr>
          <w:rFonts w:hint="eastAsia"/>
          <w:szCs w:val="24"/>
        </w:rPr>
        <w:t>本文共分为六章。第一章介绍研究背景、研究意义、国内外研究现状和本文主要研究内容。第二章介绍目标检测、无人机小目标检测、</w:t>
      </w:r>
      <w:r>
        <w:rPr>
          <w:rFonts w:hint="eastAsia"/>
          <w:szCs w:val="24"/>
        </w:rPr>
        <w:t>RK3588</w:t>
      </w:r>
      <w:r>
        <w:rPr>
          <w:rFonts w:hint="eastAsia"/>
          <w:szCs w:val="24"/>
        </w:rPr>
        <w:t>平台、</w:t>
      </w:r>
      <w:r>
        <w:rPr>
          <w:rFonts w:hint="eastAsia"/>
          <w:szCs w:val="24"/>
        </w:rPr>
        <w:t>RKNN</w:t>
      </w:r>
      <w:r>
        <w:rPr>
          <w:rFonts w:hint="eastAsia"/>
          <w:szCs w:val="24"/>
        </w:rPr>
        <w:t>部署和</w:t>
      </w:r>
      <w:r w:rsidR="00F55C58">
        <w:rPr>
          <w:rFonts w:hint="eastAsia"/>
          <w:szCs w:val="24"/>
        </w:rPr>
        <w:t>C++17</w:t>
      </w:r>
      <w:r>
        <w:rPr>
          <w:rFonts w:hint="eastAsia"/>
          <w:szCs w:val="24"/>
        </w:rPr>
        <w:t>多线程视频处理等相关技术基础。第三章给出系统总体设计，包括需求分析、总体架构、模型迁移设计、实时视频处理流水线、动态</w:t>
      </w:r>
      <w:r>
        <w:rPr>
          <w:rFonts w:hint="eastAsia"/>
          <w:szCs w:val="24"/>
        </w:rPr>
        <w:t>ROI</w:t>
      </w:r>
      <w:r>
        <w:rPr>
          <w:rFonts w:hint="eastAsia"/>
          <w:szCs w:val="24"/>
        </w:rPr>
        <w:t>与多</w:t>
      </w:r>
      <w:r>
        <w:rPr>
          <w:rFonts w:hint="eastAsia"/>
          <w:szCs w:val="24"/>
        </w:rPr>
        <w:t>context</w:t>
      </w:r>
      <w:r>
        <w:rPr>
          <w:rFonts w:hint="eastAsia"/>
          <w:szCs w:val="24"/>
        </w:rPr>
        <w:t>推理设计。第四章阐述系统实现与调试过程，包括开发环境、模型转换、</w:t>
      </w:r>
      <w:r>
        <w:rPr>
          <w:rFonts w:hint="eastAsia"/>
          <w:szCs w:val="24"/>
        </w:rPr>
        <w:t>RKNN</w:t>
      </w:r>
      <w:r>
        <w:rPr>
          <w:rFonts w:hint="eastAsia"/>
          <w:szCs w:val="24"/>
        </w:rPr>
        <w:t>推理模块、固定视频程序、实时</w:t>
      </w:r>
      <w:r>
        <w:rPr>
          <w:rFonts w:hint="eastAsia"/>
          <w:szCs w:val="24"/>
        </w:rPr>
        <w:t>RTSP</w:t>
      </w:r>
      <w:r>
        <w:rPr>
          <w:rFonts w:hint="eastAsia"/>
          <w:szCs w:val="24"/>
        </w:rPr>
        <w:t>程序和日志接口。第五章给出系统测试与实验分析，包括训练结果、公开视频固定输入验证、实时</w:t>
      </w:r>
      <w:r>
        <w:rPr>
          <w:rFonts w:hint="eastAsia"/>
          <w:szCs w:val="24"/>
        </w:rPr>
        <w:t>RTSP</w:t>
      </w:r>
      <w:r>
        <w:rPr>
          <w:rFonts w:hint="eastAsia"/>
          <w:szCs w:val="24"/>
        </w:rPr>
        <w:t>实验、多</w:t>
      </w:r>
      <w:r>
        <w:rPr>
          <w:rFonts w:hint="eastAsia"/>
          <w:szCs w:val="24"/>
        </w:rPr>
        <w:t>context</w:t>
      </w:r>
      <w:r>
        <w:rPr>
          <w:rFonts w:hint="eastAsia"/>
          <w:szCs w:val="24"/>
        </w:rPr>
        <w:t>并行实验和阶段耗时分析。第六章总结全文工作，并对</w:t>
      </w:r>
      <w:r w:rsidR="00030906">
        <w:rPr>
          <w:rFonts w:hint="eastAsia"/>
          <w:szCs w:val="24"/>
        </w:rPr>
        <w:t>INT8</w:t>
      </w:r>
      <w:r w:rsidR="00030906">
        <w:rPr>
          <w:rFonts w:hint="eastAsia"/>
          <w:szCs w:val="24"/>
        </w:rPr>
        <w:t>量化、完整</w:t>
      </w:r>
      <w:r w:rsidR="00030906">
        <w:rPr>
          <w:rFonts w:hint="eastAsia"/>
          <w:szCs w:val="24"/>
        </w:rPr>
        <w:t>RGA</w:t>
      </w:r>
      <w:r w:rsidR="00030906">
        <w:rPr>
          <w:rFonts w:hint="eastAsia"/>
          <w:szCs w:val="24"/>
        </w:rPr>
        <w:t>硬件预处理闭环、</w:t>
      </w:r>
      <w:r w:rsidR="00030906">
        <w:rPr>
          <w:rFonts w:hint="eastAsia"/>
          <w:szCs w:val="24"/>
        </w:rPr>
        <w:t>GPIO</w:t>
      </w:r>
      <w:r w:rsidR="00030906">
        <w:rPr>
          <w:rFonts w:hint="eastAsia"/>
          <w:szCs w:val="24"/>
        </w:rPr>
        <w:t>闭环</w:t>
      </w:r>
      <w:r w:rsidR="00030906">
        <w:rPr>
          <w:rFonts w:hint="eastAsia"/>
          <w:szCs w:val="24"/>
        </w:rPr>
        <w:lastRenderedPageBreak/>
        <w:t>控制和真实飞行测试等后续方向</w:t>
      </w:r>
      <w:r>
        <w:rPr>
          <w:rFonts w:hint="eastAsia"/>
          <w:szCs w:val="24"/>
        </w:rPr>
        <w:t>进行展望。</w:t>
      </w:r>
    </w:p>
    <w:p w14:paraId="1A939D38" w14:textId="77777777" w:rsidR="007666A8" w:rsidRDefault="007666A8" w:rsidP="00D663D4">
      <w:r>
        <w:br w:type="page"/>
      </w:r>
    </w:p>
    <w:p w14:paraId="2C033C65" w14:textId="77777777" w:rsidR="007666A8" w:rsidRDefault="007666A8" w:rsidP="00D663D4">
      <w:pPr>
        <w:spacing w:before="240" w:after="240" w:line="360" w:lineRule="auto"/>
        <w:jc w:val="center"/>
        <w:outlineLvl w:val="0"/>
      </w:pPr>
      <w:bookmarkStart w:id="11" w:name="_Toc228665430"/>
      <w:bookmarkStart w:id="12" w:name="_Toc228963088"/>
      <w:r>
        <w:rPr>
          <w:rFonts w:eastAsia="黑体"/>
          <w:b/>
          <w:sz w:val="36"/>
          <w:szCs w:val="36"/>
        </w:rPr>
        <w:lastRenderedPageBreak/>
        <w:t>第二章</w:t>
      </w:r>
      <w:r>
        <w:rPr>
          <w:rFonts w:eastAsia="黑体"/>
          <w:b/>
          <w:sz w:val="36"/>
          <w:szCs w:val="36"/>
        </w:rPr>
        <w:t xml:space="preserve"> </w:t>
      </w:r>
      <w:r>
        <w:rPr>
          <w:rFonts w:eastAsia="黑体"/>
          <w:b/>
          <w:sz w:val="36"/>
          <w:szCs w:val="36"/>
        </w:rPr>
        <w:t>相关技术基础</w:t>
      </w:r>
      <w:bookmarkEnd w:id="11"/>
      <w:bookmarkEnd w:id="12"/>
    </w:p>
    <w:p w14:paraId="1330BA5F" w14:textId="77777777" w:rsidR="007666A8" w:rsidRPr="00F2308B" w:rsidRDefault="007666A8" w:rsidP="00D663D4">
      <w:pPr>
        <w:spacing w:before="240" w:after="120" w:line="360" w:lineRule="auto"/>
        <w:jc w:val="left"/>
        <w:outlineLvl w:val="1"/>
        <w:rPr>
          <w:b/>
        </w:rPr>
      </w:pPr>
      <w:bookmarkStart w:id="13" w:name="_Toc228665431"/>
      <w:bookmarkStart w:id="14" w:name="_Toc228963089"/>
      <w:r w:rsidRPr="00F2308B">
        <w:rPr>
          <w:rFonts w:eastAsia="黑体"/>
          <w:b/>
          <w:sz w:val="28"/>
          <w:szCs w:val="28"/>
        </w:rPr>
        <w:t xml:space="preserve">2.1 </w:t>
      </w:r>
      <w:r w:rsidRPr="00F2308B">
        <w:rPr>
          <w:rFonts w:eastAsia="黑体"/>
          <w:b/>
          <w:sz w:val="28"/>
          <w:szCs w:val="28"/>
        </w:rPr>
        <w:t>目标检测算法基础</w:t>
      </w:r>
      <w:bookmarkEnd w:id="13"/>
      <w:bookmarkEnd w:id="14"/>
    </w:p>
    <w:p w14:paraId="4F6A9385" w14:textId="77777777" w:rsidR="007666A8" w:rsidRDefault="007666A8" w:rsidP="00D663D4">
      <w:pPr>
        <w:spacing w:line="360" w:lineRule="auto"/>
        <w:ind w:firstLine="480"/>
      </w:pPr>
      <w:r>
        <w:rPr>
          <w:szCs w:val="24"/>
        </w:rPr>
        <w:t>目标检测任务需要同时完成目标类别判断和边界框定位。与图像分类任务相比，目标检测不仅需要判断图像中是否存在某类目标，还需要给出目标在图像中的空间位置。现代目标检测算法通常由主干网络、特征融合模块和检测头组成。主干网络负责提取图像特征，特征融合模块用于整合不同尺度信息，检测头输出目标框位置、类别和置信度。</w:t>
      </w:r>
    </w:p>
    <w:p w14:paraId="2CCD3AA2" w14:textId="77777777" w:rsidR="00B53557" w:rsidRDefault="00B53557">
      <w:pPr>
        <w:spacing w:line="360" w:lineRule="auto"/>
        <w:ind w:firstLine="480"/>
        <w:rPr>
          <w:rFonts w:hint="eastAsia"/>
          <w:szCs w:val="24"/>
        </w:rPr>
      </w:pPr>
      <w:r>
        <w:rPr>
          <w:rFonts w:hint="eastAsia"/>
          <w:szCs w:val="24"/>
        </w:rPr>
        <w:t>本课题选择</w:t>
      </w:r>
      <w:r>
        <w:rPr>
          <w:rFonts w:hint="eastAsia"/>
          <w:szCs w:val="24"/>
        </w:rPr>
        <w:t>YOLOv10</w:t>
      </w:r>
      <w:r>
        <w:rPr>
          <w:rFonts w:hint="eastAsia"/>
          <w:szCs w:val="24"/>
        </w:rPr>
        <w:t>并不是为了比较所有检测网络的优劣，而是因为前期已经获得了单类</w:t>
      </w:r>
      <w:r>
        <w:rPr>
          <w:rFonts w:hint="eastAsia"/>
          <w:szCs w:val="24"/>
        </w:rPr>
        <w:t>drone</w:t>
      </w:r>
      <w:r>
        <w:rPr>
          <w:rFonts w:hint="eastAsia"/>
          <w:szCs w:val="24"/>
        </w:rPr>
        <w:t>模型，且其输出形式便于在板端重新实现后处理。对本系统而言，检测算法最终要落在两个接口上：输入张量必须能被</w:t>
      </w:r>
      <w:r>
        <w:rPr>
          <w:rFonts w:hint="eastAsia"/>
          <w:szCs w:val="24"/>
        </w:rPr>
        <w:t>RKNN Runtime</w:t>
      </w:r>
      <w:r>
        <w:rPr>
          <w:rFonts w:hint="eastAsia"/>
          <w:szCs w:val="24"/>
        </w:rPr>
        <w:t>接收，输出张量必须能还原成坐标框和置信度。后续调试中，</w:t>
      </w:r>
      <w:r>
        <w:rPr>
          <w:rFonts w:hint="eastAsia"/>
          <w:szCs w:val="24"/>
        </w:rPr>
        <w:t>end2end</w:t>
      </w:r>
      <w:r>
        <w:rPr>
          <w:rFonts w:hint="eastAsia"/>
          <w:szCs w:val="24"/>
        </w:rPr>
        <w:t>导出方式与</w:t>
      </w:r>
      <w:r>
        <w:rPr>
          <w:rFonts w:hint="eastAsia"/>
          <w:szCs w:val="24"/>
        </w:rPr>
        <w:t>RKNN</w:t>
      </w:r>
      <w:r>
        <w:rPr>
          <w:rFonts w:hint="eastAsia"/>
          <w:szCs w:val="24"/>
        </w:rPr>
        <w:t>端侧后处理并不完全匹配，因此本文采用</w:t>
      </w:r>
      <w:r>
        <w:rPr>
          <w:rFonts w:hint="eastAsia"/>
          <w:szCs w:val="24"/>
        </w:rPr>
        <w:t>end2end=False</w:t>
      </w:r>
      <w:r>
        <w:rPr>
          <w:rFonts w:hint="eastAsia"/>
          <w:szCs w:val="24"/>
        </w:rPr>
        <w:t>的导出方式，在</w:t>
      </w:r>
      <w:r>
        <w:rPr>
          <w:rFonts w:hint="eastAsia"/>
          <w:szCs w:val="24"/>
        </w:rPr>
        <w:t>C++17</w:t>
      </w:r>
      <w:r>
        <w:rPr>
          <w:rFonts w:hint="eastAsia"/>
          <w:szCs w:val="24"/>
        </w:rPr>
        <w:t>程序中完成置信度筛选、坐标还原和</w:t>
      </w:r>
      <w:r>
        <w:rPr>
          <w:rFonts w:hint="eastAsia"/>
          <w:szCs w:val="24"/>
        </w:rPr>
        <w:t>NMS</w:t>
      </w:r>
      <w:r>
        <w:rPr>
          <w:rFonts w:hint="eastAsia"/>
          <w:szCs w:val="24"/>
        </w:rPr>
        <w:t>处理。</w:t>
      </w:r>
    </w:p>
    <w:p w14:paraId="7058AD7B" w14:textId="77777777" w:rsidR="00B53557" w:rsidRDefault="00B53557">
      <w:pPr>
        <w:spacing w:line="360" w:lineRule="auto"/>
        <w:ind w:firstLine="480"/>
        <w:rPr>
          <w:rFonts w:hint="eastAsia"/>
        </w:rPr>
      </w:pPr>
      <w:r>
        <w:rPr>
          <w:rFonts w:hint="eastAsia"/>
        </w:rPr>
        <w:t>以</w:t>
      </w:r>
      <w:r>
        <w:rPr>
          <w:rFonts w:hint="eastAsia"/>
        </w:rPr>
        <w:t>640</w:t>
      </w:r>
      <w:r>
        <w:rPr>
          <w:rFonts w:hint="eastAsia"/>
        </w:rPr>
        <w:t>×</w:t>
      </w:r>
      <w:r>
        <w:rPr>
          <w:rFonts w:hint="eastAsia"/>
        </w:rPr>
        <w:t>640</w:t>
      </w:r>
      <w:r>
        <w:rPr>
          <w:rFonts w:hint="eastAsia"/>
        </w:rPr>
        <w:t>输入为例，</w:t>
      </w:r>
      <w:r>
        <w:rPr>
          <w:rFonts w:hint="eastAsia"/>
        </w:rPr>
        <w:t>YOLO</w:t>
      </w:r>
      <w:r>
        <w:rPr>
          <w:rFonts w:hint="eastAsia"/>
        </w:rPr>
        <w:t>类模型通常在</w:t>
      </w:r>
      <w:r>
        <w:rPr>
          <w:rFonts w:hint="eastAsia"/>
        </w:rPr>
        <w:t>80</w:t>
      </w:r>
      <w:r>
        <w:rPr>
          <w:rFonts w:hint="eastAsia"/>
        </w:rPr>
        <w:t>×</w:t>
      </w:r>
      <w:r>
        <w:rPr>
          <w:rFonts w:hint="eastAsia"/>
        </w:rPr>
        <w:t>80</w:t>
      </w:r>
      <w:r>
        <w:rPr>
          <w:rFonts w:hint="eastAsia"/>
        </w:rPr>
        <w:t>、</w:t>
      </w:r>
      <w:r>
        <w:rPr>
          <w:rFonts w:hint="eastAsia"/>
        </w:rPr>
        <w:t>40</w:t>
      </w:r>
      <w:r>
        <w:rPr>
          <w:rFonts w:hint="eastAsia"/>
        </w:rPr>
        <w:t>×</w:t>
      </w:r>
      <w:r>
        <w:rPr>
          <w:rFonts w:hint="eastAsia"/>
        </w:rPr>
        <w:t>40</w:t>
      </w:r>
      <w:r>
        <w:rPr>
          <w:rFonts w:hint="eastAsia"/>
        </w:rPr>
        <w:t>和</w:t>
      </w:r>
      <w:r>
        <w:rPr>
          <w:rFonts w:hint="eastAsia"/>
        </w:rPr>
        <w:t>20</w:t>
      </w:r>
      <w:r>
        <w:rPr>
          <w:rFonts w:hint="eastAsia"/>
        </w:rPr>
        <w:t>×</w:t>
      </w:r>
      <w:r>
        <w:rPr>
          <w:rFonts w:hint="eastAsia"/>
        </w:rPr>
        <w:t>20</w:t>
      </w:r>
      <w:r>
        <w:rPr>
          <w:rFonts w:hint="eastAsia"/>
        </w:rPr>
        <w:t>等尺度上产生候选位置。这个设计对小目标检测很关键，因为远距离无人机在图像中往往只占少量像素。本文实际使用的单类模型输出为</w:t>
      </w:r>
      <w:r>
        <w:rPr>
          <w:rFonts w:hint="eastAsia"/>
        </w:rPr>
        <w:t>1</w:t>
      </w:r>
      <w:r>
        <w:rPr>
          <w:rFonts w:hint="eastAsia"/>
        </w:rPr>
        <w:t>×</w:t>
      </w:r>
      <w:r>
        <w:rPr>
          <w:rFonts w:hint="eastAsia"/>
        </w:rPr>
        <w:t>5</w:t>
      </w:r>
      <w:r>
        <w:rPr>
          <w:rFonts w:hint="eastAsia"/>
        </w:rPr>
        <w:t>×</w:t>
      </w:r>
      <w:r>
        <w:rPr>
          <w:rFonts w:hint="eastAsia"/>
        </w:rPr>
        <w:t>8400</w:t>
      </w:r>
      <w:r>
        <w:rPr>
          <w:rFonts w:hint="eastAsia"/>
        </w:rPr>
        <w:t>，其中</w:t>
      </w:r>
      <w:r>
        <w:rPr>
          <w:rFonts w:hint="eastAsia"/>
        </w:rPr>
        <w:t>8400</w:t>
      </w:r>
      <w:r>
        <w:rPr>
          <w:rFonts w:hint="eastAsia"/>
        </w:rPr>
        <w:t>正对应三种尺度候选位置之和。这样写后处理代码时，可以直接围绕中心点、宽高和置信度五个通道进行解析，而不必保留完整</w:t>
      </w:r>
      <w:r>
        <w:rPr>
          <w:rFonts w:hint="eastAsia"/>
        </w:rPr>
        <w:t>COCO</w:t>
      </w:r>
      <w:r>
        <w:rPr>
          <w:rFonts w:hint="eastAsia"/>
        </w:rPr>
        <w:t>类别表。</w:t>
      </w:r>
    </w:p>
    <w:p w14:paraId="5DAE9F02" w14:textId="77777777" w:rsidR="00B53557" w:rsidRDefault="00B53557" w:rsidP="00D663D4">
      <w:pPr>
        <w:spacing w:before="240" w:after="120" w:line="360" w:lineRule="auto"/>
        <w:jc w:val="left"/>
        <w:outlineLvl w:val="1"/>
        <w:rPr>
          <w:rFonts w:hint="eastAsia"/>
        </w:rPr>
      </w:pPr>
      <w:bookmarkStart w:id="15" w:name="_Toc228665432"/>
      <w:bookmarkStart w:id="16" w:name="_Toc228963090"/>
      <w:r>
        <w:rPr>
          <w:rFonts w:hint="eastAsia"/>
        </w:rPr>
        <w:t>部署到</w:t>
      </w:r>
      <w:r>
        <w:rPr>
          <w:rFonts w:hint="eastAsia"/>
        </w:rPr>
        <w:t>RK3588</w:t>
      </w:r>
      <w:r>
        <w:rPr>
          <w:rFonts w:hint="eastAsia"/>
        </w:rPr>
        <w:t>后，模型精度只是问题的一部分。实际影响画面效果的还有输入拷贝、颜色空间转换、后处理耗时和</w:t>
      </w:r>
      <w:r>
        <w:rPr>
          <w:rFonts w:hint="eastAsia"/>
        </w:rPr>
        <w:t>RTSP</w:t>
      </w:r>
      <w:r>
        <w:rPr>
          <w:rFonts w:hint="eastAsia"/>
        </w:rPr>
        <w:t>发布延迟。也正因为如此，本文没有只记录单帧推理时间，而是把</w:t>
      </w:r>
      <w:r>
        <w:rPr>
          <w:rFonts w:hint="eastAsia"/>
        </w:rPr>
        <w:t>stream_fps</w:t>
      </w:r>
      <w:r>
        <w:rPr>
          <w:rFonts w:hint="eastAsia"/>
        </w:rPr>
        <w:t>、</w:t>
      </w:r>
      <w:r>
        <w:rPr>
          <w:rFonts w:hint="eastAsia"/>
        </w:rPr>
        <w:t>npu_fps</w:t>
      </w:r>
      <w:r>
        <w:rPr>
          <w:rFonts w:hint="eastAsia"/>
        </w:rPr>
        <w:t>、端到端延迟和</w:t>
      </w:r>
      <w:r>
        <w:rPr>
          <w:rFonts w:hint="eastAsia"/>
        </w:rPr>
        <w:t>RSS</w:t>
      </w:r>
      <w:r>
        <w:rPr>
          <w:rFonts w:hint="eastAsia"/>
        </w:rPr>
        <w:t>内存占用一起作为实验指标。</w:t>
      </w:r>
      <w:bookmarkEnd w:id="16"/>
    </w:p>
    <w:p w14:paraId="55BA1598" w14:textId="15043695" w:rsidR="007666A8" w:rsidRPr="00F2308B" w:rsidRDefault="007666A8" w:rsidP="00B53557">
      <w:r w:rsidRPr="00F2308B">
        <w:t xml:space="preserve">2.2 </w:t>
      </w:r>
      <w:r w:rsidRPr="00F2308B">
        <w:t>无人机小目标检测特点</w:t>
      </w:r>
      <w:bookmarkEnd w:id="15"/>
    </w:p>
    <w:p w14:paraId="01A89C33" w14:textId="77777777" w:rsidR="00B53557" w:rsidRDefault="00B53557" w:rsidP="00D663D4">
      <w:pPr>
        <w:spacing w:line="360" w:lineRule="auto"/>
        <w:ind w:firstLine="480"/>
        <w:rPr>
          <w:rFonts w:hint="eastAsia"/>
          <w:szCs w:val="24"/>
        </w:rPr>
      </w:pPr>
      <w:r>
        <w:rPr>
          <w:rFonts w:hint="eastAsia"/>
          <w:szCs w:val="24"/>
        </w:rPr>
        <w:t>本项目调试中，小目标问题首先表现为阈值敏感和检测框抖动。公开视频中的无人机有时只有很小一块区域，置信度稍有波动就会影响是否出框；检测框位置偏移几像素，也会让</w:t>
      </w:r>
      <w:r>
        <w:rPr>
          <w:rFonts w:hint="eastAsia"/>
          <w:szCs w:val="24"/>
        </w:rPr>
        <w:t>IoU</w:t>
      </w:r>
      <w:r>
        <w:rPr>
          <w:rFonts w:hint="eastAsia"/>
          <w:szCs w:val="24"/>
        </w:rPr>
        <w:t>评价明显下降。鸟类、云层、树枝和建筑边缘还会带来相似干扰，因此无人机检测不能只看模型在单张清晰图片上的表现。</w:t>
      </w:r>
    </w:p>
    <w:p w14:paraId="2220D6C6" w14:textId="77777777" w:rsidR="00B53557" w:rsidRDefault="00B53557" w:rsidP="00D663D4">
      <w:pPr>
        <w:spacing w:before="240" w:after="120" w:line="360" w:lineRule="auto"/>
        <w:jc w:val="left"/>
        <w:outlineLvl w:val="1"/>
        <w:rPr>
          <w:rFonts w:hint="eastAsia"/>
        </w:rPr>
      </w:pPr>
      <w:bookmarkStart w:id="17" w:name="_Toc228665433"/>
      <w:bookmarkStart w:id="18" w:name="_Toc228963091"/>
      <w:r>
        <w:rPr>
          <w:rFonts w:hint="eastAsia"/>
        </w:rPr>
        <w:lastRenderedPageBreak/>
        <w:t>实时性要求在系统演示中更加直观。固定视频实验可以慢一些，但必须可重复、可记录；实时</w:t>
      </w:r>
      <w:r>
        <w:rPr>
          <w:rFonts w:hint="eastAsia"/>
        </w:rPr>
        <w:t>RTSP</w:t>
      </w:r>
      <w:r>
        <w:rPr>
          <w:rFonts w:hint="eastAsia"/>
        </w:rPr>
        <w:t>演示则要求画面连续、框不要明显左右跳、延迟不要累积。基于这个考虑，后续章节把检测间隔、框平滑、动态</w:t>
      </w:r>
      <w:r>
        <w:rPr>
          <w:rFonts w:hint="eastAsia"/>
        </w:rPr>
        <w:t>ROI</w:t>
      </w:r>
      <w:r>
        <w:rPr>
          <w:rFonts w:hint="eastAsia"/>
        </w:rPr>
        <w:t>和多</w:t>
      </w:r>
      <w:r>
        <w:rPr>
          <w:rFonts w:hint="eastAsia"/>
        </w:rPr>
        <w:t>context</w:t>
      </w:r>
      <w:r>
        <w:rPr>
          <w:rFonts w:hint="eastAsia"/>
        </w:rPr>
        <w:t>推理都作为可切换策略进行测试。</w:t>
      </w:r>
      <w:bookmarkEnd w:id="18"/>
    </w:p>
    <w:p w14:paraId="5B9DFA2A" w14:textId="3C7CFDC9" w:rsidR="007666A8" w:rsidRPr="00F2308B" w:rsidRDefault="007666A8" w:rsidP="00B53557">
      <w:r w:rsidRPr="00F2308B">
        <w:t>2.3 RK3588</w:t>
      </w:r>
      <w:r w:rsidRPr="00F2308B">
        <w:t>嵌入式平台</w:t>
      </w:r>
      <w:bookmarkEnd w:id="17"/>
    </w:p>
    <w:p w14:paraId="788BE300" w14:textId="77777777" w:rsidR="00B53557" w:rsidRDefault="00B53557" w:rsidP="00C1421B">
      <w:pPr>
        <w:spacing w:line="360" w:lineRule="auto"/>
        <w:ind w:firstLine="480"/>
        <w:rPr>
          <w:rFonts w:hint="eastAsia"/>
          <w:szCs w:val="24"/>
        </w:rPr>
      </w:pPr>
      <w:r>
        <w:rPr>
          <w:rFonts w:hint="eastAsia"/>
          <w:szCs w:val="24"/>
        </w:rPr>
        <w:t>RK3588</w:t>
      </w:r>
      <w:r>
        <w:rPr>
          <w:rFonts w:hint="eastAsia"/>
          <w:szCs w:val="24"/>
        </w:rPr>
        <w:t>被选为本文部署平台，主要原因是它同时具备</w:t>
      </w:r>
      <w:r>
        <w:rPr>
          <w:rFonts w:hint="eastAsia"/>
          <w:szCs w:val="24"/>
        </w:rPr>
        <w:t>CPU</w:t>
      </w:r>
      <w:r>
        <w:rPr>
          <w:rFonts w:hint="eastAsia"/>
          <w:szCs w:val="24"/>
        </w:rPr>
        <w:t>、</w:t>
      </w:r>
      <w:r>
        <w:rPr>
          <w:rFonts w:hint="eastAsia"/>
          <w:szCs w:val="24"/>
        </w:rPr>
        <w:t>NPU</w:t>
      </w:r>
      <w:r>
        <w:rPr>
          <w:rFonts w:hint="eastAsia"/>
          <w:szCs w:val="24"/>
        </w:rPr>
        <w:t>、视频编解码和较完整的</w:t>
      </w:r>
      <w:r>
        <w:rPr>
          <w:rFonts w:hint="eastAsia"/>
          <w:szCs w:val="24"/>
        </w:rPr>
        <w:t>Linux</w:t>
      </w:r>
      <w:r>
        <w:rPr>
          <w:rFonts w:hint="eastAsia"/>
          <w:szCs w:val="24"/>
        </w:rPr>
        <w:t>开发环境。根据</w:t>
      </w:r>
      <w:r>
        <w:rPr>
          <w:rFonts w:hint="eastAsia"/>
          <w:szCs w:val="24"/>
        </w:rPr>
        <w:t>Rockchip</w:t>
      </w:r>
      <w:r>
        <w:rPr>
          <w:rFonts w:hint="eastAsia"/>
          <w:szCs w:val="24"/>
        </w:rPr>
        <w:t>公开规格资料，该平台采用</w:t>
      </w:r>
      <w:r>
        <w:rPr>
          <w:rFonts w:hint="eastAsia"/>
          <w:szCs w:val="24"/>
        </w:rPr>
        <w:t>4</w:t>
      </w:r>
      <w:r>
        <w:rPr>
          <w:rFonts w:hint="eastAsia"/>
          <w:szCs w:val="24"/>
        </w:rPr>
        <w:t>个</w:t>
      </w:r>
      <w:r>
        <w:rPr>
          <w:rFonts w:hint="eastAsia"/>
          <w:szCs w:val="24"/>
        </w:rPr>
        <w:t>Cortex-A76</w:t>
      </w:r>
      <w:r>
        <w:rPr>
          <w:rFonts w:hint="eastAsia"/>
          <w:szCs w:val="24"/>
        </w:rPr>
        <w:t>性能核心与</w:t>
      </w:r>
      <w:r>
        <w:rPr>
          <w:rFonts w:hint="eastAsia"/>
          <w:szCs w:val="24"/>
        </w:rPr>
        <w:t>4</w:t>
      </w:r>
      <w:r>
        <w:rPr>
          <w:rFonts w:hint="eastAsia"/>
          <w:szCs w:val="24"/>
        </w:rPr>
        <w:t>个</w:t>
      </w:r>
      <w:r>
        <w:rPr>
          <w:rFonts w:hint="eastAsia"/>
          <w:szCs w:val="24"/>
        </w:rPr>
        <w:t>Cortex-A55</w:t>
      </w:r>
      <w:r>
        <w:rPr>
          <w:rFonts w:hint="eastAsia"/>
          <w:szCs w:val="24"/>
        </w:rPr>
        <w:t>能效核心组成的</w:t>
      </w:r>
      <w:r>
        <w:rPr>
          <w:rFonts w:hint="eastAsia"/>
          <w:szCs w:val="24"/>
        </w:rPr>
        <w:t>big.LITTLE</w:t>
      </w:r>
      <w:r>
        <w:rPr>
          <w:rFonts w:hint="eastAsia"/>
          <w:szCs w:val="24"/>
        </w:rPr>
        <w:t>架构，集成</w:t>
      </w:r>
      <w:r>
        <w:rPr>
          <w:rFonts w:hint="eastAsia"/>
          <w:szCs w:val="24"/>
        </w:rPr>
        <w:t>Mali-G610 MC4 GPU</w:t>
      </w:r>
      <w:r>
        <w:rPr>
          <w:rFonts w:hint="eastAsia"/>
          <w:szCs w:val="24"/>
        </w:rPr>
        <w:t>，并提供标称</w:t>
      </w:r>
      <w:r>
        <w:rPr>
          <w:rFonts w:hint="eastAsia"/>
          <w:szCs w:val="24"/>
        </w:rPr>
        <w:t>6 TOPS</w:t>
      </w:r>
      <w:r>
        <w:rPr>
          <w:rFonts w:hint="eastAsia"/>
          <w:szCs w:val="24"/>
        </w:rPr>
        <w:t>（</w:t>
      </w:r>
      <w:r>
        <w:rPr>
          <w:rFonts w:hint="eastAsia"/>
          <w:szCs w:val="24"/>
        </w:rPr>
        <w:t>INT8</w:t>
      </w:r>
      <w:r>
        <w:rPr>
          <w:rFonts w:hint="eastAsia"/>
          <w:szCs w:val="24"/>
        </w:rPr>
        <w:t>）的</w:t>
      </w:r>
      <w:r>
        <w:rPr>
          <w:rFonts w:hint="eastAsia"/>
          <w:szCs w:val="24"/>
        </w:rPr>
        <w:t>NPU</w:t>
      </w:r>
      <w:r>
        <w:rPr>
          <w:rFonts w:hint="eastAsia"/>
          <w:szCs w:val="24"/>
        </w:rPr>
        <w:t>算力</w:t>
      </w:r>
      <w:r>
        <w:rPr>
          <w:rFonts w:hint="eastAsia"/>
          <w:szCs w:val="24"/>
        </w:rPr>
        <w:t>[12]</w:t>
      </w:r>
      <w:r>
        <w:rPr>
          <w:rFonts w:hint="eastAsia"/>
          <w:szCs w:val="24"/>
        </w:rPr>
        <w:t>。这些硬件资源为视频采集、图像预处理、模型推理和结果输出提供了基础。</w:t>
      </w:r>
    </w:p>
    <w:p w14:paraId="252BA3CC" w14:textId="77777777" w:rsidR="00B53557" w:rsidRDefault="00B53557" w:rsidP="00C1421B">
      <w:pPr>
        <w:spacing w:line="360" w:lineRule="auto"/>
        <w:ind w:firstLine="480"/>
        <w:rPr>
          <w:rFonts w:hint="eastAsia"/>
        </w:rPr>
      </w:pPr>
      <w:r>
        <w:rPr>
          <w:rFonts w:hint="eastAsia"/>
        </w:rPr>
        <w:t>不过，在本文的测试中，</w:t>
      </w:r>
      <w:r>
        <w:rPr>
          <w:rFonts w:hint="eastAsia"/>
        </w:rPr>
        <w:t>NPU</w:t>
      </w:r>
      <w:r>
        <w:rPr>
          <w:rFonts w:hint="eastAsia"/>
        </w:rPr>
        <w:t>理论算力并不能直接等同于最终观看帧率。</w:t>
      </w:r>
      <w:r>
        <w:rPr>
          <w:rFonts w:hint="eastAsia"/>
        </w:rPr>
        <w:t>CPU</w:t>
      </w:r>
      <w:r>
        <w:rPr>
          <w:rFonts w:hint="eastAsia"/>
        </w:rPr>
        <w:t>仍要负责视频读取、张量组织、后处理、线程调度和日志记录；如果输入设置或推流环节出现等待，</w:t>
      </w:r>
      <w:r>
        <w:rPr>
          <w:rFonts w:hint="eastAsia"/>
        </w:rPr>
        <w:t>NPU</w:t>
      </w:r>
      <w:r>
        <w:rPr>
          <w:rFonts w:hint="eastAsia"/>
        </w:rPr>
        <w:t>本身再快也不能完全消除端到端延迟。因此，本文后续实验会同时分析</w:t>
      </w:r>
      <w:r>
        <w:rPr>
          <w:rFonts w:hint="eastAsia"/>
        </w:rPr>
        <w:t>rknn_run</w:t>
      </w:r>
      <w:r>
        <w:rPr>
          <w:rFonts w:hint="eastAsia"/>
        </w:rPr>
        <w:t>、</w:t>
      </w:r>
      <w:r>
        <w:rPr>
          <w:rFonts w:hint="eastAsia"/>
        </w:rPr>
        <w:t>rknn_inputs_set</w:t>
      </w:r>
      <w:r>
        <w:rPr>
          <w:rFonts w:hint="eastAsia"/>
        </w:rPr>
        <w:t>和输出发布等阶段。</w:t>
      </w:r>
    </w:p>
    <w:p w14:paraId="6B3D2672" w14:textId="77777777" w:rsidR="00B53557" w:rsidRDefault="00B53557" w:rsidP="00C1421B">
      <w:pPr>
        <w:spacing w:line="360" w:lineRule="auto"/>
        <w:ind w:firstLine="480"/>
        <w:rPr>
          <w:rFonts w:hint="eastAsia"/>
        </w:rPr>
      </w:pPr>
      <w:r>
        <w:rPr>
          <w:rFonts w:hint="eastAsia"/>
        </w:rPr>
        <w:t>内存和视频输入输出能力同样影响实验结果。</w:t>
      </w:r>
      <w:r>
        <w:rPr>
          <w:rFonts w:hint="eastAsia"/>
        </w:rPr>
        <w:t>RK3588</w:t>
      </w:r>
      <w:r>
        <w:rPr>
          <w:rFonts w:hint="eastAsia"/>
        </w:rPr>
        <w:t>支持</w:t>
      </w:r>
      <w:r>
        <w:rPr>
          <w:rFonts w:hint="eastAsia"/>
        </w:rPr>
        <w:t>LPDDR4</w:t>
      </w:r>
      <w:r>
        <w:rPr>
          <w:rFonts w:hint="eastAsia"/>
        </w:rPr>
        <w:t>、</w:t>
      </w:r>
      <w:r>
        <w:rPr>
          <w:rFonts w:hint="eastAsia"/>
        </w:rPr>
        <w:t>LPDDR4X</w:t>
      </w:r>
      <w:r>
        <w:rPr>
          <w:rFonts w:hint="eastAsia"/>
        </w:rPr>
        <w:t>和</w:t>
      </w:r>
      <w:r>
        <w:rPr>
          <w:rFonts w:hint="eastAsia"/>
        </w:rPr>
        <w:t>LPDDR5</w:t>
      </w:r>
      <w:r>
        <w:rPr>
          <w:rFonts w:hint="eastAsia"/>
        </w:rPr>
        <w:t>等内存类型，较高带宽有助于降低图像拷贝和输入张量更新的等待时间</w:t>
      </w:r>
      <w:r>
        <w:rPr>
          <w:rFonts w:hint="eastAsia"/>
        </w:rPr>
        <w:t>[12]</w:t>
      </w:r>
      <w:r>
        <w:rPr>
          <w:rFonts w:hint="eastAsia"/>
        </w:rPr>
        <w:t>。平台也提供</w:t>
      </w:r>
      <w:r>
        <w:rPr>
          <w:rFonts w:hint="eastAsia"/>
        </w:rPr>
        <w:t>H.264</w:t>
      </w:r>
      <w:r>
        <w:rPr>
          <w:rFonts w:hint="eastAsia"/>
        </w:rPr>
        <w:t>、</w:t>
      </w:r>
      <w:r>
        <w:rPr>
          <w:rFonts w:hint="eastAsia"/>
        </w:rPr>
        <w:t>H.265</w:t>
      </w:r>
      <w:r>
        <w:rPr>
          <w:rFonts w:hint="eastAsia"/>
        </w:rPr>
        <w:t>等硬件编解码能力，但本文当前主路径仍以</w:t>
      </w:r>
      <w:r>
        <w:rPr>
          <w:rFonts w:hint="eastAsia"/>
        </w:rPr>
        <w:t>OpenCV/GStreamer</w:t>
      </w:r>
      <w:r>
        <w:rPr>
          <w:rFonts w:hint="eastAsia"/>
        </w:rPr>
        <w:t>链路为主，因此视频解码、颜色转换、缩放和推流都会参与最终耗时。</w:t>
      </w:r>
    </w:p>
    <w:p w14:paraId="1A10C676" w14:textId="77777777" w:rsidR="00B53557" w:rsidRDefault="00B53557" w:rsidP="00C1421B">
      <w:pPr>
        <w:spacing w:line="360" w:lineRule="auto"/>
        <w:ind w:firstLine="480"/>
        <w:rPr>
          <w:rFonts w:hint="eastAsia"/>
        </w:rPr>
      </w:pPr>
      <w:r>
        <w:rPr>
          <w:rFonts w:hint="eastAsia"/>
        </w:rPr>
        <w:t>从同类边缘平台看，</w:t>
      </w:r>
      <w:r>
        <w:rPr>
          <w:rFonts w:hint="eastAsia"/>
        </w:rPr>
        <w:t>Jetson Nano</w:t>
      </w:r>
      <w:r>
        <w:rPr>
          <w:rFonts w:hint="eastAsia"/>
        </w:rPr>
        <w:t>主要依赖</w:t>
      </w:r>
      <w:r>
        <w:rPr>
          <w:rFonts w:hint="eastAsia"/>
        </w:rPr>
        <w:t>128</w:t>
      </w:r>
      <w:r>
        <w:rPr>
          <w:rFonts w:hint="eastAsia"/>
        </w:rPr>
        <w:t>核</w:t>
      </w:r>
      <w:r>
        <w:rPr>
          <w:rFonts w:hint="eastAsia"/>
        </w:rPr>
        <w:t>Maxwell GPU</w:t>
      </w:r>
      <w:r>
        <w:rPr>
          <w:rFonts w:hint="eastAsia"/>
        </w:rPr>
        <w:t>完成深度学习推理，官方资料给出的</w:t>
      </w:r>
      <w:r>
        <w:rPr>
          <w:rFonts w:hint="eastAsia"/>
        </w:rPr>
        <w:t>AI</w:t>
      </w:r>
      <w:r>
        <w:rPr>
          <w:rFonts w:hint="eastAsia"/>
        </w:rPr>
        <w:t>性能为</w:t>
      </w:r>
      <w:r>
        <w:rPr>
          <w:rFonts w:hint="eastAsia"/>
        </w:rPr>
        <w:t>472 GFLOPS[13]</w:t>
      </w:r>
      <w:r>
        <w:rPr>
          <w:rFonts w:hint="eastAsia"/>
        </w:rPr>
        <w:t>；</w:t>
      </w:r>
      <w:r>
        <w:rPr>
          <w:rFonts w:hint="eastAsia"/>
        </w:rPr>
        <w:t>Jetson Orin Nano Super</w:t>
      </w:r>
      <w:r>
        <w:rPr>
          <w:rFonts w:hint="eastAsia"/>
        </w:rPr>
        <w:t>的理论</w:t>
      </w:r>
      <w:r>
        <w:rPr>
          <w:rFonts w:hint="eastAsia"/>
        </w:rPr>
        <w:t>AI</w:t>
      </w:r>
      <w:r>
        <w:rPr>
          <w:rFonts w:hint="eastAsia"/>
        </w:rPr>
        <w:t>算力可达到</w:t>
      </w:r>
      <w:r>
        <w:rPr>
          <w:rFonts w:hint="eastAsia"/>
        </w:rPr>
        <w:t>67 INT8 TOPS[14]</w:t>
      </w:r>
      <w:r>
        <w:rPr>
          <w:rFonts w:hint="eastAsia"/>
        </w:rPr>
        <w:t>。相比之下，</w:t>
      </w:r>
      <w:r>
        <w:rPr>
          <w:rFonts w:hint="eastAsia"/>
        </w:rPr>
        <w:t>RK3588</w:t>
      </w:r>
      <w:r>
        <w:rPr>
          <w:rFonts w:hint="eastAsia"/>
        </w:rPr>
        <w:t>的绝对算力并不是最高，但它的成本、功耗、接口资源和国产嵌入式设备适配性更符合本课题的实验条件。</w:t>
      </w:r>
    </w:p>
    <w:p w14:paraId="0D7315D7" w14:textId="77777777" w:rsidR="00B53557" w:rsidRDefault="00B53557" w:rsidP="00D663D4">
      <w:pPr>
        <w:spacing w:before="240" w:after="120" w:line="360" w:lineRule="auto"/>
        <w:jc w:val="left"/>
        <w:outlineLvl w:val="1"/>
        <w:rPr>
          <w:rFonts w:hint="eastAsia"/>
        </w:rPr>
      </w:pPr>
      <w:bookmarkStart w:id="19" w:name="_Toc228665434"/>
      <w:bookmarkStart w:id="20" w:name="_Toc228963092"/>
      <w:r>
        <w:rPr>
          <w:rFonts w:hint="eastAsia"/>
        </w:rPr>
        <w:t>实际部署时，一个视频帧从输入到显示会经过多个环节：解码、缩放、颜色转换、输入张量设置、</w:t>
      </w:r>
      <w:r>
        <w:rPr>
          <w:rFonts w:hint="eastAsia"/>
        </w:rPr>
        <w:t>NPU</w:t>
      </w:r>
      <w:r>
        <w:rPr>
          <w:rFonts w:hint="eastAsia"/>
        </w:rPr>
        <w:t>推理、输出解析、绘制和推流。任何一个环节耗时过高，都可能造成队列积压。后续的阶段耗时实验正是为了判断瓶颈到底出在</w:t>
      </w:r>
      <w:r>
        <w:rPr>
          <w:rFonts w:hint="eastAsia"/>
        </w:rPr>
        <w:t>NPU</w:t>
      </w:r>
      <w:r>
        <w:rPr>
          <w:rFonts w:hint="eastAsia"/>
        </w:rPr>
        <w:t>计算、输入拷贝还是视频输出，而不是凭感觉选择优化方向。</w:t>
      </w:r>
      <w:bookmarkEnd w:id="20"/>
    </w:p>
    <w:p w14:paraId="2D8A5282" w14:textId="109A6075" w:rsidR="007666A8" w:rsidRPr="00F2308B" w:rsidRDefault="007666A8" w:rsidP="00B53557">
      <w:r w:rsidRPr="00F2308B">
        <w:t>2.4 RKNN</w:t>
      </w:r>
      <w:r w:rsidRPr="00F2308B">
        <w:t>模型部署流程</w:t>
      </w:r>
      <w:bookmarkEnd w:id="19"/>
    </w:p>
    <w:p w14:paraId="5594E8EA" w14:textId="77777777" w:rsidR="00B53557" w:rsidRDefault="00B53557">
      <w:pPr>
        <w:spacing w:line="360" w:lineRule="auto"/>
        <w:ind w:firstLine="480"/>
        <w:rPr>
          <w:rFonts w:hint="eastAsia"/>
          <w:szCs w:val="24"/>
        </w:rPr>
      </w:pPr>
      <w:r>
        <w:rPr>
          <w:rFonts w:hint="eastAsia"/>
          <w:szCs w:val="24"/>
        </w:rPr>
        <w:lastRenderedPageBreak/>
        <w:t>在本课题中，</w:t>
      </w:r>
      <w:r>
        <w:rPr>
          <w:rFonts w:hint="eastAsia"/>
          <w:szCs w:val="24"/>
        </w:rPr>
        <w:t>RKNN</w:t>
      </w:r>
      <w:r>
        <w:rPr>
          <w:rFonts w:hint="eastAsia"/>
          <w:szCs w:val="24"/>
        </w:rPr>
        <w:t>部署不是一次格式转换就结束。训练得到的</w:t>
      </w:r>
      <w:r>
        <w:rPr>
          <w:rFonts w:hint="eastAsia"/>
          <w:szCs w:val="24"/>
        </w:rPr>
        <w:t>PyTorch</w:t>
      </w:r>
      <w:r>
        <w:rPr>
          <w:rFonts w:hint="eastAsia"/>
          <w:szCs w:val="24"/>
        </w:rPr>
        <w:t>权重需要先导出为</w:t>
      </w:r>
      <w:r>
        <w:rPr>
          <w:rFonts w:hint="eastAsia"/>
          <w:szCs w:val="24"/>
        </w:rPr>
        <w:t>ONNX</w:t>
      </w:r>
      <w:r>
        <w:rPr>
          <w:rFonts w:hint="eastAsia"/>
          <w:szCs w:val="24"/>
        </w:rPr>
        <w:t>，再通过</w:t>
      </w:r>
      <w:r>
        <w:rPr>
          <w:rFonts w:hint="eastAsia"/>
          <w:szCs w:val="24"/>
        </w:rPr>
        <w:t>RKNN Toolkit2</w:t>
      </w:r>
      <w:r>
        <w:rPr>
          <w:rFonts w:hint="eastAsia"/>
          <w:szCs w:val="24"/>
        </w:rPr>
        <w:t>转换为</w:t>
      </w:r>
      <w:r>
        <w:rPr>
          <w:rFonts w:hint="eastAsia"/>
          <w:szCs w:val="24"/>
        </w:rPr>
        <w:t>RKNN</w:t>
      </w:r>
      <w:r>
        <w:rPr>
          <w:rFonts w:hint="eastAsia"/>
          <w:szCs w:val="24"/>
        </w:rPr>
        <w:t>模型</w:t>
      </w:r>
      <w:r>
        <w:rPr>
          <w:rFonts w:hint="eastAsia"/>
          <w:szCs w:val="24"/>
        </w:rPr>
        <w:t>[7,9]</w:t>
      </w:r>
      <w:r>
        <w:rPr>
          <w:rFonts w:hint="eastAsia"/>
          <w:szCs w:val="24"/>
        </w:rPr>
        <w:t>。转换前后必须检查输入尺寸、输出张量形状和算子兼容性，否则模型即使能够加载，也可能在后处理阶段解析错误。早期调试中，模型输出格式不匹配曾直接导致板端检测无法正常出框，这也是后续固定视频验证先于实时</w:t>
      </w:r>
      <w:r>
        <w:rPr>
          <w:rFonts w:hint="eastAsia"/>
          <w:szCs w:val="24"/>
        </w:rPr>
        <w:t>RTSP</w:t>
      </w:r>
      <w:r>
        <w:rPr>
          <w:rFonts w:hint="eastAsia"/>
          <w:szCs w:val="24"/>
        </w:rPr>
        <w:t>演示的原因。</w:t>
      </w:r>
    </w:p>
    <w:p w14:paraId="50EB275C" w14:textId="77777777" w:rsidR="00B53557" w:rsidRDefault="00B53557" w:rsidP="00D663D4">
      <w:pPr>
        <w:spacing w:line="360" w:lineRule="auto"/>
        <w:ind w:firstLine="480"/>
        <w:rPr>
          <w:rFonts w:hint="eastAsia"/>
        </w:rPr>
      </w:pPr>
      <w:r>
        <w:rPr>
          <w:rFonts w:hint="eastAsia"/>
        </w:rPr>
        <w:t>板端程序的核心调用链包括</w:t>
      </w:r>
      <w:r>
        <w:rPr>
          <w:rFonts w:hint="eastAsia"/>
        </w:rPr>
        <w:t>rknn_init</w:t>
      </w:r>
      <w:r>
        <w:rPr>
          <w:rFonts w:hint="eastAsia"/>
        </w:rPr>
        <w:t>、</w:t>
      </w:r>
      <w:r>
        <w:rPr>
          <w:rFonts w:hint="eastAsia"/>
        </w:rPr>
        <w:t>rknn_inputs_set</w:t>
      </w:r>
      <w:r>
        <w:rPr>
          <w:rFonts w:hint="eastAsia"/>
        </w:rPr>
        <w:t>或</w:t>
      </w:r>
      <w:r>
        <w:rPr>
          <w:rFonts w:hint="eastAsia"/>
        </w:rPr>
        <w:t>rknn_set_io_mem</w:t>
      </w:r>
      <w:r>
        <w:rPr>
          <w:rFonts w:hint="eastAsia"/>
        </w:rPr>
        <w:t>、</w:t>
      </w:r>
      <w:r>
        <w:rPr>
          <w:rFonts w:hint="eastAsia"/>
        </w:rPr>
        <w:t>rknn_run</w:t>
      </w:r>
      <w:r>
        <w:rPr>
          <w:rFonts w:hint="eastAsia"/>
        </w:rPr>
        <w:t>和</w:t>
      </w:r>
      <w:r>
        <w:rPr>
          <w:rFonts w:hint="eastAsia"/>
        </w:rPr>
        <w:t>rknn_outputs_get</w:t>
      </w:r>
      <w:r>
        <w:rPr>
          <w:rFonts w:hint="eastAsia"/>
        </w:rPr>
        <w:t>。本文在这些调用前后加入阶段计时，分别记录</w:t>
      </w:r>
      <w:r>
        <w:rPr>
          <w:rFonts w:hint="eastAsia"/>
        </w:rPr>
        <w:t>prepare</w:t>
      </w:r>
      <w:r>
        <w:rPr>
          <w:rFonts w:hint="eastAsia"/>
        </w:rPr>
        <w:t>、</w:t>
      </w:r>
      <w:r>
        <w:rPr>
          <w:rFonts w:hint="eastAsia"/>
        </w:rPr>
        <w:t>input_set_or_update</w:t>
      </w:r>
      <w:r>
        <w:rPr>
          <w:rFonts w:hint="eastAsia"/>
        </w:rPr>
        <w:t>、</w:t>
      </w:r>
      <w:r>
        <w:rPr>
          <w:rFonts w:hint="eastAsia"/>
        </w:rPr>
        <w:t>rknn_run</w:t>
      </w:r>
      <w:r>
        <w:rPr>
          <w:rFonts w:hint="eastAsia"/>
        </w:rPr>
        <w:t>、</w:t>
      </w:r>
      <w:r>
        <w:rPr>
          <w:rFonts w:hint="eastAsia"/>
        </w:rPr>
        <w:t>outputs_get</w:t>
      </w:r>
      <w:r>
        <w:rPr>
          <w:rFonts w:hint="eastAsia"/>
        </w:rPr>
        <w:t>、</w:t>
      </w:r>
      <w:r>
        <w:rPr>
          <w:rFonts w:hint="eastAsia"/>
        </w:rPr>
        <w:t>decode</w:t>
      </w:r>
      <w:r>
        <w:rPr>
          <w:rFonts w:hint="eastAsia"/>
        </w:rPr>
        <w:t>和</w:t>
      </w:r>
      <w:r>
        <w:rPr>
          <w:rFonts w:hint="eastAsia"/>
        </w:rPr>
        <w:t>render</w:t>
      </w:r>
      <w:r>
        <w:rPr>
          <w:rFonts w:hint="eastAsia"/>
        </w:rPr>
        <w:t>等耗时。这样可以把运行变慢拆成具体问题，而不是只停留在</w:t>
      </w:r>
      <w:r>
        <w:rPr>
          <w:rFonts w:hint="eastAsia"/>
        </w:rPr>
        <w:t>NPU</w:t>
      </w:r>
      <w:r>
        <w:rPr>
          <w:rFonts w:hint="eastAsia"/>
        </w:rPr>
        <w:t>性能不足这一笼统判断上。</w:t>
      </w:r>
    </w:p>
    <w:p w14:paraId="57777E38" w14:textId="4CB82EE0" w:rsidR="007666A8" w:rsidRDefault="007666A8" w:rsidP="00B53557">
      <w:r>
        <w:t>本文当前稳定主路径采用浮点</w:t>
      </w:r>
      <w:r>
        <w:t>RKNN</w:t>
      </w:r>
      <w:r>
        <w:t>模型。虽然</w:t>
      </w:r>
      <w:r>
        <w:t>INT8</w:t>
      </w:r>
      <w:r>
        <w:t>量化理论上可以降低计算和存储开销，相关研究表明整数推理能够显著减少模型存储和算术开销</w:t>
      </w:r>
      <w:r>
        <w:t>[</w:t>
      </w:r>
      <w:r>
        <w:fldChar w:fldCharType="begin"/>
      </w:r>
      <w:r>
        <w:instrText xml:space="preserve"> REF RefBib17 \h </w:instrText>
      </w:r>
      <w:r>
        <w:fldChar w:fldCharType="separate"/>
      </w:r>
      <w:r w:rsidR="00815E51" w:rsidRPr="007D6CDC">
        <w:t>17</w:t>
      </w:r>
      <w:r>
        <w:fldChar w:fldCharType="end"/>
      </w:r>
      <w:r>
        <w:t>]</w:t>
      </w:r>
      <w:r>
        <w:t>，但量化部署必须结合输出分布、校准数据和后处理逻辑进行验证。本文已完成</w:t>
      </w:r>
      <w:r>
        <w:t>full INT8</w:t>
      </w:r>
      <w:r>
        <w:t>、</w:t>
      </w:r>
      <w:r>
        <w:t>hybrid INT8</w:t>
      </w:r>
      <w:r>
        <w:t>、</w:t>
      </w:r>
      <w:r>
        <w:t>RGA</w:t>
      </w:r>
      <w:r>
        <w:t>和</w:t>
      </w:r>
      <w:r>
        <w:t>zero-copy</w:t>
      </w:r>
      <w:r>
        <w:t>的板端对比实验。实验表明，直接</w:t>
      </w:r>
      <w:r>
        <w:t>full INT8</w:t>
      </w:r>
      <w:r>
        <w:t>量化会导致无人机置信度输出塌缩并出现不出框现象；在保护输出</w:t>
      </w:r>
      <w:r>
        <w:t>Sigmoid</w:t>
      </w:r>
      <w:r>
        <w:t>至最终输出层的</w:t>
      </w:r>
      <w:r>
        <w:t>hybrid INT8</w:t>
      </w:r>
      <w:r>
        <w:t>方案中，模型能够恢复检测结果。因此，本文仍将</w:t>
      </w:r>
      <w:r>
        <w:t>FP RKNN</w:t>
      </w:r>
      <w:r>
        <w:t>作为主要演示路径，同时将</w:t>
      </w:r>
      <w:r>
        <w:t>hybrid INT8</w:t>
      </w:r>
      <w:r>
        <w:t>作为更接近任务书量化要求的实验性优化结果。</w:t>
      </w:r>
    </w:p>
    <w:p w14:paraId="1E321EEF" w14:textId="77777777" w:rsidR="008F557F" w:rsidRDefault="00C97B9F">
      <w:r>
        <w:t>YOLOv10</w:t>
      </w:r>
      <w:r>
        <w:t>支持</w:t>
      </w:r>
      <w:r>
        <w:t>end2end</w:t>
      </w:r>
      <w:r>
        <w:t>导出模式，该模式将非极大值抑制（</w:t>
      </w:r>
      <w:r>
        <w:t>NMS</w:t>
      </w:r>
      <w:r>
        <w:t>）集成到模型内部，输出张量形状为</w:t>
      </w:r>
      <w:r>
        <w:t>[1,300,6]</w:t>
      </w:r>
      <w:r>
        <w:t>，直接给出筛选后的检测结果。非</w:t>
      </w:r>
      <w:r>
        <w:t>end2end</w:t>
      </w:r>
      <w:r>
        <w:t>模式则输出原始候选框</w:t>
      </w:r>
      <w:r>
        <w:t>[1,5,8400]</w:t>
      </w:r>
      <w:r>
        <w:t>，由应用侧完成置信度筛选、坐标还原和</w:t>
      </w:r>
      <w:r>
        <w:t>NMS</w:t>
      </w:r>
      <w:r>
        <w:t>处理。在</w:t>
      </w:r>
      <w:r>
        <w:t>RKNN</w:t>
      </w:r>
      <w:r>
        <w:t>端侧部署中，</w:t>
      </w:r>
      <w:r>
        <w:t>end2end</w:t>
      </w:r>
      <w:r>
        <w:t>模式的</w:t>
      </w:r>
      <w:r>
        <w:t>NMS</w:t>
      </w:r>
      <w:r>
        <w:t>算子可能与</w:t>
      </w:r>
      <w:r>
        <w:t>RKNN Runtime</w:t>
      </w:r>
      <w:r>
        <w:t>存在兼容性问题，因此本文采用非</w:t>
      </w:r>
      <w:r>
        <w:t>end2end</w:t>
      </w:r>
      <w:r>
        <w:t>导出方式，在</w:t>
      </w:r>
      <w:r>
        <w:t>C++</w:t>
      </w:r>
      <w:r>
        <w:t>程序中实现后处理逻辑。</w:t>
      </w:r>
    </w:p>
    <w:p w14:paraId="03D98295" w14:textId="77777777" w:rsidR="007666A8" w:rsidRPr="00F2308B" w:rsidRDefault="007666A8" w:rsidP="00D663D4">
      <w:pPr>
        <w:spacing w:before="240" w:after="120" w:line="360" w:lineRule="auto"/>
        <w:jc w:val="left"/>
        <w:outlineLvl w:val="1"/>
        <w:rPr>
          <w:b/>
        </w:rPr>
      </w:pPr>
      <w:bookmarkStart w:id="21" w:name="_Toc228665435"/>
      <w:bookmarkStart w:id="22" w:name="_Toc228963093"/>
      <w:r w:rsidRPr="00F2308B">
        <w:rPr>
          <w:rFonts w:eastAsia="黑体"/>
          <w:b/>
          <w:sz w:val="28"/>
          <w:szCs w:val="28"/>
        </w:rPr>
        <w:t xml:space="preserve">2.5 </w:t>
      </w:r>
      <w:r w:rsidR="00F55C58" w:rsidRPr="00F2308B">
        <w:rPr>
          <w:rFonts w:eastAsia="黑体"/>
          <w:b/>
          <w:sz w:val="28"/>
          <w:szCs w:val="28"/>
        </w:rPr>
        <w:t>C++17</w:t>
      </w:r>
      <w:r w:rsidRPr="00F2308B">
        <w:rPr>
          <w:rFonts w:eastAsia="黑体"/>
          <w:b/>
          <w:sz w:val="28"/>
          <w:szCs w:val="28"/>
        </w:rPr>
        <w:t xml:space="preserve"> </w:t>
      </w:r>
      <w:r w:rsidRPr="00F2308B">
        <w:rPr>
          <w:rFonts w:eastAsia="黑体"/>
          <w:b/>
          <w:sz w:val="28"/>
          <w:szCs w:val="28"/>
        </w:rPr>
        <w:t>多线程与实时视频流水线</w:t>
      </w:r>
      <w:bookmarkEnd w:id="21"/>
      <w:bookmarkEnd w:id="22"/>
    </w:p>
    <w:p w14:paraId="238E2718" w14:textId="77777777" w:rsidR="00B53557" w:rsidRDefault="00B53557" w:rsidP="00D663D4">
      <w:pPr>
        <w:spacing w:line="360" w:lineRule="auto"/>
        <w:ind w:firstLine="480"/>
        <w:rPr>
          <w:rFonts w:hint="eastAsia"/>
          <w:szCs w:val="24"/>
        </w:rPr>
      </w:pPr>
      <w:r>
        <w:rPr>
          <w:rFonts w:hint="eastAsia"/>
          <w:szCs w:val="24"/>
        </w:rPr>
        <w:t>实时视频链路最早暴露的问题是：如果采集、推理和推流都串在一个流程里，某一帧推理慢下来，后面的画面就会跟着积压。为避免这种情况，本文把采集、推理和输出拆成多个线程，并用有限长度队列连接。队列长度受限后，系统在过载时宁愿丢弃旧帧，也不让实时画面一直追赶历史帧。</w:t>
      </w:r>
    </w:p>
    <w:p w14:paraId="548C89DB" w14:textId="77777777" w:rsidR="00B53557" w:rsidRDefault="00B53557">
      <w:pPr>
        <w:spacing w:line="360" w:lineRule="auto"/>
        <w:ind w:firstLine="480"/>
        <w:rPr>
          <w:rFonts w:hint="eastAsia"/>
        </w:rPr>
      </w:pPr>
      <w:r>
        <w:rPr>
          <w:rFonts w:hint="eastAsia"/>
        </w:rPr>
        <w:t>板端程序采用</w:t>
      </w:r>
      <w:r>
        <w:rPr>
          <w:rFonts w:hint="eastAsia"/>
        </w:rPr>
        <w:t>C++17</w:t>
      </w:r>
      <w:r>
        <w:rPr>
          <w:rFonts w:hint="eastAsia"/>
        </w:rPr>
        <w:t>实现，主要是为了直接调用</w:t>
      </w:r>
      <w:r>
        <w:rPr>
          <w:rFonts w:hint="eastAsia"/>
        </w:rPr>
        <w:t>RKNN Runtime</w:t>
      </w:r>
      <w:r>
        <w:rPr>
          <w:rFonts w:hint="eastAsia"/>
        </w:rPr>
        <w:t>、</w:t>
      </w:r>
      <w:r>
        <w:rPr>
          <w:rFonts w:hint="eastAsia"/>
        </w:rPr>
        <w:t>OpenCV</w:t>
      </w:r>
      <w:r>
        <w:rPr>
          <w:rFonts w:hint="eastAsia"/>
        </w:rPr>
        <w:t>和</w:t>
      </w:r>
      <w:r>
        <w:rPr>
          <w:rFonts w:hint="eastAsia"/>
        </w:rPr>
        <w:t>GStreamer</w:t>
      </w:r>
      <w:r>
        <w:rPr>
          <w:rFonts w:hint="eastAsia"/>
        </w:rPr>
        <w:t>等底层接口，并且便于控制线程、队列和内存生命周期</w:t>
      </w:r>
      <w:r>
        <w:rPr>
          <w:rFonts w:hint="eastAsia"/>
        </w:rPr>
        <w:t>[7,10-11]</w:t>
      </w:r>
      <w:r>
        <w:rPr>
          <w:rFonts w:hint="eastAsia"/>
        </w:rPr>
        <w:t>。相比脚本式实现，</w:t>
      </w:r>
      <w:r>
        <w:rPr>
          <w:rFonts w:hint="eastAsia"/>
        </w:rPr>
        <w:t>C++17</w:t>
      </w:r>
      <w:r>
        <w:rPr>
          <w:rFonts w:hint="eastAsia"/>
        </w:rPr>
        <w:t>在嵌入式</w:t>
      </w:r>
      <w:r>
        <w:rPr>
          <w:rFonts w:hint="eastAsia"/>
        </w:rPr>
        <w:t>Linux</w:t>
      </w:r>
      <w:r>
        <w:rPr>
          <w:rFonts w:hint="eastAsia"/>
        </w:rPr>
        <w:t>环境中更适合长时间实时视频处理，也更容易把</w:t>
      </w:r>
      <w:r>
        <w:rPr>
          <w:rFonts w:hint="eastAsia"/>
        </w:rPr>
        <w:t>NPU</w:t>
      </w:r>
      <w:r>
        <w:rPr>
          <w:rFonts w:hint="eastAsia"/>
        </w:rPr>
        <w:t>推理、日志记录和</w:t>
      </w:r>
      <w:r>
        <w:rPr>
          <w:rFonts w:hint="eastAsia"/>
        </w:rPr>
        <w:t>RTSP</w:t>
      </w:r>
      <w:r>
        <w:rPr>
          <w:rFonts w:hint="eastAsia"/>
        </w:rPr>
        <w:t>发布放进同一个程序框架。</w:t>
      </w:r>
    </w:p>
    <w:p w14:paraId="1FFE8349" w14:textId="77777777" w:rsidR="00B53557" w:rsidRDefault="00B53557" w:rsidP="00D663D4">
      <w:pPr>
        <w:spacing w:before="240" w:after="120" w:line="360" w:lineRule="auto"/>
        <w:jc w:val="left"/>
        <w:outlineLvl w:val="1"/>
        <w:rPr>
          <w:rFonts w:hint="eastAsia"/>
        </w:rPr>
      </w:pPr>
      <w:bookmarkStart w:id="23" w:name="_Toc228665436"/>
      <w:bookmarkStart w:id="24" w:name="_Toc228963094"/>
      <w:r>
        <w:rPr>
          <w:rFonts w:hint="eastAsia"/>
        </w:rPr>
        <w:lastRenderedPageBreak/>
        <w:t>具体实现中，采集线程负责不断写入最新帧，推理线程按照当前策略决定是否调用</w:t>
      </w:r>
      <w:r>
        <w:rPr>
          <w:rFonts w:hint="eastAsia"/>
        </w:rPr>
        <w:t>NPU</w:t>
      </w:r>
      <w:r>
        <w:rPr>
          <w:rFonts w:hint="eastAsia"/>
        </w:rPr>
        <w:t>，输出线程则绘制最新结果并发布视频流。多</w:t>
      </w:r>
      <w:r>
        <w:rPr>
          <w:rFonts w:hint="eastAsia"/>
        </w:rPr>
        <w:t>context</w:t>
      </w:r>
      <w:r>
        <w:rPr>
          <w:rFonts w:hint="eastAsia"/>
        </w:rPr>
        <w:t>模式会创建多个独立</w:t>
      </w:r>
      <w:r>
        <w:rPr>
          <w:rFonts w:hint="eastAsia"/>
        </w:rPr>
        <w:t>RKNN</w:t>
      </w:r>
      <w:r>
        <w:rPr>
          <w:rFonts w:hint="eastAsia"/>
        </w:rPr>
        <w:t>上下文，让不同</w:t>
      </w:r>
      <w:r>
        <w:rPr>
          <w:rFonts w:hint="eastAsia"/>
        </w:rPr>
        <w:t>worker</w:t>
      </w:r>
      <w:r>
        <w:rPr>
          <w:rFonts w:hint="eastAsia"/>
        </w:rPr>
        <w:t>并行处理待检测帧。该设计并不保证每一帧都被完整检测，但能在实时观看场景下降低延迟和卡顿。</w:t>
      </w:r>
      <w:bookmarkEnd w:id="24"/>
    </w:p>
    <w:p w14:paraId="4A49A61E" w14:textId="2E918741" w:rsidR="007666A8" w:rsidRPr="00F2308B" w:rsidRDefault="007666A8" w:rsidP="00B53557">
      <w:r w:rsidRPr="00F2308B">
        <w:t xml:space="preserve">2.6 </w:t>
      </w:r>
      <w:r w:rsidRPr="00F2308B">
        <w:t>本章小结</w:t>
      </w:r>
      <w:bookmarkEnd w:id="23"/>
    </w:p>
    <w:p w14:paraId="38D1AB70" w14:textId="77777777" w:rsidR="00B53557" w:rsidRDefault="00B53557" w:rsidP="00013649">
      <w:pPr>
        <w:rPr>
          <w:rFonts w:hint="eastAsia"/>
          <w:szCs w:val="24"/>
        </w:rPr>
      </w:pPr>
      <w:r>
        <w:rPr>
          <w:rFonts w:hint="eastAsia"/>
          <w:szCs w:val="24"/>
        </w:rPr>
        <w:t>本章主要回答后续实现会遇到的几个基础问题：模型为什么要以非</w:t>
      </w:r>
      <w:r>
        <w:rPr>
          <w:rFonts w:hint="eastAsia"/>
          <w:szCs w:val="24"/>
        </w:rPr>
        <w:t>end2end</w:t>
      </w:r>
      <w:r>
        <w:rPr>
          <w:rFonts w:hint="eastAsia"/>
          <w:szCs w:val="24"/>
        </w:rPr>
        <w:t>方式导出，</w:t>
      </w:r>
      <w:r>
        <w:rPr>
          <w:rFonts w:hint="eastAsia"/>
          <w:szCs w:val="24"/>
        </w:rPr>
        <w:t>RK3588</w:t>
      </w:r>
      <w:r>
        <w:rPr>
          <w:rFonts w:hint="eastAsia"/>
          <w:szCs w:val="24"/>
        </w:rPr>
        <w:t>的</w:t>
      </w:r>
      <w:r>
        <w:rPr>
          <w:rFonts w:hint="eastAsia"/>
          <w:szCs w:val="24"/>
        </w:rPr>
        <w:t>NPU</w:t>
      </w:r>
      <w:r>
        <w:rPr>
          <w:rFonts w:hint="eastAsia"/>
          <w:szCs w:val="24"/>
        </w:rPr>
        <w:t>算力为什么不能直接代表最终帧率，以及实时视频为什么需要多线程和有限队列。明确这些约束后，第三章将进一步给出系统结构，把固定视频验证、实时</w:t>
      </w:r>
      <w:r>
        <w:rPr>
          <w:rFonts w:hint="eastAsia"/>
          <w:szCs w:val="24"/>
        </w:rPr>
        <w:t>RTSP</w:t>
      </w:r>
      <w:r>
        <w:rPr>
          <w:rFonts w:hint="eastAsia"/>
          <w:szCs w:val="24"/>
        </w:rPr>
        <w:t>演示、检测间隔、动态</w:t>
      </w:r>
      <w:r>
        <w:rPr>
          <w:rFonts w:hint="eastAsia"/>
          <w:szCs w:val="24"/>
        </w:rPr>
        <w:t>ROI</w:t>
      </w:r>
      <w:r>
        <w:rPr>
          <w:rFonts w:hint="eastAsia"/>
          <w:szCs w:val="24"/>
        </w:rPr>
        <w:t>和多</w:t>
      </w:r>
      <w:r>
        <w:rPr>
          <w:rFonts w:hint="eastAsia"/>
          <w:szCs w:val="24"/>
        </w:rPr>
        <w:t>context</w:t>
      </w:r>
      <w:r>
        <w:rPr>
          <w:rFonts w:hint="eastAsia"/>
          <w:szCs w:val="24"/>
        </w:rPr>
        <w:t>推理组织成可测试的整体方案。</w:t>
      </w:r>
    </w:p>
    <w:p w14:paraId="0EB12BD0" w14:textId="01FF439E" w:rsidR="007666A8" w:rsidRDefault="007666A8" w:rsidP="00B53557">
      <w:r>
        <w:br w:type="page"/>
      </w:r>
    </w:p>
    <w:p w14:paraId="3DEA83CF" w14:textId="77777777" w:rsidR="007666A8" w:rsidRDefault="007666A8" w:rsidP="00D663D4">
      <w:pPr>
        <w:spacing w:before="240" w:after="240" w:line="360" w:lineRule="auto"/>
        <w:jc w:val="center"/>
        <w:outlineLvl w:val="0"/>
      </w:pPr>
      <w:bookmarkStart w:id="25" w:name="_Toc228665437"/>
      <w:bookmarkStart w:id="26" w:name="_Toc228963095"/>
      <w:r>
        <w:rPr>
          <w:rFonts w:eastAsia="黑体"/>
          <w:b/>
          <w:sz w:val="36"/>
          <w:szCs w:val="36"/>
        </w:rPr>
        <w:lastRenderedPageBreak/>
        <w:t>第三章</w:t>
      </w:r>
      <w:r>
        <w:rPr>
          <w:rFonts w:eastAsia="黑体"/>
          <w:b/>
          <w:sz w:val="36"/>
          <w:szCs w:val="36"/>
        </w:rPr>
        <w:t xml:space="preserve"> </w:t>
      </w:r>
      <w:r>
        <w:rPr>
          <w:rFonts w:eastAsia="黑体"/>
          <w:b/>
          <w:sz w:val="36"/>
          <w:szCs w:val="36"/>
        </w:rPr>
        <w:t>系统总体设计</w:t>
      </w:r>
      <w:bookmarkEnd w:id="25"/>
      <w:bookmarkEnd w:id="26"/>
    </w:p>
    <w:p w14:paraId="7A68B06F" w14:textId="77777777" w:rsidR="00013649" w:rsidRDefault="00013649" w:rsidP="00261F26">
      <w:pPr>
        <w:rPr>
          <w:szCs w:val="24"/>
        </w:rPr>
      </w:pPr>
      <w:bookmarkStart w:id="27" w:name="_Toc228665438"/>
      <w:r>
        <w:rPr>
          <w:rFonts w:hint="eastAsia"/>
          <w:szCs w:val="24"/>
        </w:rPr>
        <w:t>基于第二章讨论的技术基础，本章将重心放在系统本身的设计上。本文的目标较为明确：在</w:t>
      </w:r>
      <w:r>
        <w:rPr>
          <w:rFonts w:hint="eastAsia"/>
          <w:szCs w:val="24"/>
        </w:rPr>
        <w:t>RK3588</w:t>
      </w:r>
      <w:r>
        <w:rPr>
          <w:rFonts w:hint="eastAsia"/>
          <w:szCs w:val="24"/>
        </w:rPr>
        <w:t>上跑通一套能够输入视频、完成无人机检测并输出带框画面的板端系统。围绕这一目标，本章从实际需求出发，拆解系统的功能指标、性能指标和部署约束，并给出整体架构。</w:t>
      </w:r>
    </w:p>
    <w:p w14:paraId="0DF6DAB1" w14:textId="77777777" w:rsidR="00013649" w:rsidRDefault="00013649" w:rsidP="009E532B">
      <w:r>
        <w:rPr>
          <w:rFonts w:hint="eastAsia"/>
        </w:rPr>
        <w:t>嵌入式部署与</w:t>
      </w:r>
      <w:r>
        <w:rPr>
          <w:rFonts w:hint="eastAsia"/>
        </w:rPr>
        <w:t>PC</w:t>
      </w:r>
      <w:r>
        <w:rPr>
          <w:rFonts w:hint="eastAsia"/>
        </w:rPr>
        <w:t>端离线检测的差别在于，系统必须同时处理模型推理、视频输入、结果绘制、日志保存和实时输出。本文不追求在所有公开数据集上获得最高检测精度，而是以模型能够在</w:t>
      </w:r>
      <w:r>
        <w:rPr>
          <w:rFonts w:hint="eastAsia"/>
        </w:rPr>
        <w:t>RK3588</w:t>
      </w:r>
      <w:r>
        <w:rPr>
          <w:rFonts w:hint="eastAsia"/>
        </w:rPr>
        <w:t>平台稳定运行，并在实时视频流中输出可观察、可记录、可复现实验结果为核心目标。因此，本章将系统划分为模型移植、视频输入、</w:t>
      </w:r>
      <w:r>
        <w:rPr>
          <w:rFonts w:hint="eastAsia"/>
        </w:rPr>
        <w:t>NPU</w:t>
      </w:r>
      <w:r>
        <w:rPr>
          <w:rFonts w:hint="eastAsia"/>
        </w:rPr>
        <w:t>推理、后处理与显示、性能记录和多线程优化等模块。</w:t>
      </w:r>
    </w:p>
    <w:p w14:paraId="166BA169" w14:textId="1D457DC6" w:rsidR="007666A8" w:rsidRPr="00F2308B" w:rsidRDefault="007666A8" w:rsidP="00D7055C">
      <w:pPr>
        <w:outlineLvl w:val="1"/>
        <w:rPr>
          <w:b/>
        </w:rPr>
      </w:pPr>
      <w:bookmarkStart w:id="28" w:name="_Toc228963096"/>
      <w:r w:rsidRPr="00F2308B">
        <w:rPr>
          <w:b/>
        </w:rPr>
        <w:t xml:space="preserve">3.1 </w:t>
      </w:r>
      <w:r w:rsidRPr="00F2308B">
        <w:rPr>
          <w:b/>
        </w:rPr>
        <w:t>系统需求分析</w:t>
      </w:r>
      <w:bookmarkEnd w:id="27"/>
      <w:bookmarkEnd w:id="28"/>
    </w:p>
    <w:p w14:paraId="3A1C025A" w14:textId="77777777" w:rsidR="007666A8" w:rsidRDefault="007666A8" w:rsidP="00D663D4">
      <w:pPr>
        <w:spacing w:before="180" w:after="80" w:line="360" w:lineRule="auto"/>
        <w:jc w:val="left"/>
        <w:outlineLvl w:val="2"/>
      </w:pPr>
      <w:bookmarkStart w:id="29" w:name="_Toc228665439"/>
      <w:bookmarkStart w:id="30" w:name="_Toc228963097"/>
      <w:r>
        <w:rPr>
          <w:rFonts w:eastAsia="黑体"/>
          <w:b/>
          <w:szCs w:val="24"/>
        </w:rPr>
        <w:t xml:space="preserve">3.1.1 </w:t>
      </w:r>
      <w:r>
        <w:rPr>
          <w:rFonts w:eastAsia="黑体"/>
          <w:b/>
          <w:szCs w:val="24"/>
        </w:rPr>
        <w:t>功能需求</w:t>
      </w:r>
      <w:bookmarkEnd w:id="29"/>
      <w:bookmarkEnd w:id="30"/>
    </w:p>
    <w:p w14:paraId="5F92FBED" w14:textId="77777777" w:rsidR="007666A8" w:rsidRDefault="007666A8" w:rsidP="00D663D4">
      <w:pPr>
        <w:spacing w:line="360" w:lineRule="auto"/>
        <w:ind w:firstLine="480"/>
      </w:pPr>
      <w:r>
        <w:rPr>
          <w:szCs w:val="24"/>
        </w:rPr>
        <w:t>本文系统面向嵌入式平台上的小目标检测应用，主要完成视频输入、目标检测、结果可视化和实验记录等功能。系统需要能够读取本地视频、</w:t>
      </w:r>
      <w:r>
        <w:rPr>
          <w:szCs w:val="24"/>
        </w:rPr>
        <w:t>USB</w:t>
      </w:r>
      <w:r>
        <w:rPr>
          <w:szCs w:val="24"/>
        </w:rPr>
        <w:t>摄像头或实时流输入，在每帧图像中识别目标位置，并将检测框、类别名称和置信度绘制到输出画面中。为了支撑论文实验，系统还需要保存检测结果、运行帧率、推理耗时和资源占用等数据，使同一段视频能够在不同配置下进行重复测试。</w:t>
      </w:r>
    </w:p>
    <w:p w14:paraId="24D7AD02" w14:textId="77777777" w:rsidR="007666A8" w:rsidRDefault="007666A8" w:rsidP="00D663D4">
      <w:pPr>
        <w:spacing w:line="360" w:lineRule="auto"/>
        <w:ind w:firstLine="480"/>
      </w:pPr>
      <w:r>
        <w:rPr>
          <w:szCs w:val="24"/>
        </w:rPr>
        <w:t>系统的主要功能需求如表</w:t>
      </w:r>
      <w:r>
        <w:rPr>
          <w:szCs w:val="24"/>
        </w:rPr>
        <w:t>3.1</w:t>
      </w:r>
      <w:r>
        <w:rPr>
          <w:szCs w:val="24"/>
        </w:rPr>
        <w:t>所示。</w:t>
      </w:r>
    </w:p>
    <w:p w14:paraId="0114ED83" w14:textId="77777777" w:rsidR="007666A8" w:rsidRDefault="007666A8" w:rsidP="00D663D4">
      <w:r>
        <w:br w:type="page"/>
      </w:r>
    </w:p>
    <w:p w14:paraId="1AE86E85" w14:textId="77777777" w:rsidR="007666A8" w:rsidRDefault="007666A8" w:rsidP="005E356B">
      <w:pPr>
        <w:keepNext/>
        <w:keepLines/>
        <w:spacing w:before="120" w:after="60" w:line="300" w:lineRule="auto"/>
        <w:jc w:val="center"/>
      </w:pPr>
      <w:r>
        <w:rPr>
          <w:sz w:val="21"/>
          <w:szCs w:val="21"/>
        </w:rPr>
        <w:lastRenderedPageBreak/>
        <w:t>表</w:t>
      </w:r>
      <w:r>
        <w:rPr>
          <w:sz w:val="21"/>
          <w:szCs w:val="21"/>
        </w:rPr>
        <w:t xml:space="preserve">3.1 </w:t>
      </w:r>
      <w:r>
        <w:rPr>
          <w:sz w:val="21"/>
          <w:szCs w:val="21"/>
        </w:rPr>
        <w:t>系统功能需求</w:t>
      </w:r>
    </w:p>
    <w:tbl>
      <w:tblPr>
        <w:tblW w:w="8200" w:type="dxa"/>
        <w:jc w:val="center"/>
        <w:tblBorders>
          <w:top w:val="single" w:sz="12" w:space="0" w:color="000000"/>
          <w:left w:val="nil"/>
          <w:bottom w:val="single" w:sz="12" w:space="0" w:color="000000"/>
          <w:right w:val="nil"/>
          <w:insideH w:val="nil"/>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5FDFBF1" w14:textId="77777777" w:rsidTr="005E356B">
        <w:trPr>
          <w:cantSplit/>
          <w:jc w:val="center"/>
        </w:trPr>
        <w:tc>
          <w:tcPr>
            <w:tcW w:w="17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61E49312" w14:textId="77777777" w:rsidR="007666A8" w:rsidRDefault="007666A8" w:rsidP="005E356B">
            <w:pPr>
              <w:keepNext/>
              <w:keepLines/>
              <w:spacing w:line="250" w:lineRule="auto"/>
              <w:jc w:val="center"/>
            </w:pPr>
            <w:r>
              <w:rPr>
                <w:rFonts w:eastAsia="黑体"/>
                <w:b/>
                <w:sz w:val="20"/>
                <w:szCs w:val="20"/>
              </w:rPr>
              <w:t>序号</w:t>
            </w:r>
          </w:p>
        </w:tc>
        <w:tc>
          <w:tcPr>
            <w:tcW w:w="22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18EB0C12" w14:textId="77777777" w:rsidR="007666A8" w:rsidRDefault="007666A8" w:rsidP="005E356B">
            <w:pPr>
              <w:keepNext/>
              <w:keepLines/>
              <w:spacing w:line="250" w:lineRule="auto"/>
              <w:jc w:val="center"/>
            </w:pPr>
            <w:r>
              <w:rPr>
                <w:rFonts w:eastAsia="黑体"/>
                <w:b/>
                <w:sz w:val="20"/>
                <w:szCs w:val="20"/>
              </w:rPr>
              <w:t>功能模块</w:t>
            </w:r>
          </w:p>
        </w:tc>
        <w:tc>
          <w:tcPr>
            <w:tcW w:w="43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0C3AC757" w14:textId="77777777" w:rsidR="007666A8" w:rsidRDefault="007666A8" w:rsidP="005E356B">
            <w:pPr>
              <w:keepNext/>
              <w:keepLines/>
              <w:spacing w:line="250" w:lineRule="auto"/>
              <w:jc w:val="center"/>
            </w:pPr>
            <w:r>
              <w:rPr>
                <w:rFonts w:eastAsia="黑体"/>
                <w:b/>
                <w:sz w:val="20"/>
                <w:szCs w:val="20"/>
              </w:rPr>
              <w:t>需求说明</w:t>
            </w:r>
          </w:p>
        </w:tc>
      </w:tr>
      <w:tr w:rsidR="007666A8" w14:paraId="4D511137"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3BB73441" w14:textId="77777777" w:rsidR="007666A8" w:rsidRDefault="007666A8" w:rsidP="005E356B">
            <w:pPr>
              <w:keepNext/>
              <w:keepLines/>
              <w:spacing w:line="250" w:lineRule="auto"/>
              <w:jc w:val="center"/>
            </w:pPr>
            <w:r>
              <w:rPr>
                <w:sz w:val="20"/>
                <w:szCs w:val="20"/>
              </w:rPr>
              <w:t>1</w:t>
            </w:r>
          </w:p>
        </w:tc>
        <w:tc>
          <w:tcPr>
            <w:tcW w:w="2200" w:type="dxa"/>
            <w:tcBorders>
              <w:top w:val="nil"/>
              <w:left w:val="nil"/>
              <w:bottom w:val="nil"/>
              <w:right w:val="nil"/>
            </w:tcBorders>
            <w:tcMar>
              <w:top w:w="90" w:type="dxa"/>
              <w:left w:w="90" w:type="dxa"/>
              <w:bottom w:w="90" w:type="dxa"/>
              <w:right w:w="90" w:type="dxa"/>
            </w:tcMar>
            <w:vAlign w:val="center"/>
          </w:tcPr>
          <w:p w14:paraId="7E5C6412" w14:textId="77777777" w:rsidR="007666A8" w:rsidRDefault="007666A8" w:rsidP="005E356B">
            <w:pPr>
              <w:keepNext/>
              <w:keepLines/>
              <w:spacing w:line="250" w:lineRule="auto"/>
              <w:jc w:val="center"/>
            </w:pPr>
            <w:r>
              <w:rPr>
                <w:sz w:val="20"/>
                <w:szCs w:val="20"/>
              </w:rPr>
              <w:t>视频输入</w:t>
            </w:r>
          </w:p>
        </w:tc>
        <w:tc>
          <w:tcPr>
            <w:tcW w:w="4300" w:type="dxa"/>
            <w:tcBorders>
              <w:top w:val="nil"/>
              <w:left w:val="nil"/>
              <w:bottom w:val="nil"/>
              <w:right w:val="nil"/>
            </w:tcBorders>
            <w:tcMar>
              <w:top w:w="90" w:type="dxa"/>
              <w:left w:w="90" w:type="dxa"/>
              <w:bottom w:w="90" w:type="dxa"/>
              <w:right w:w="90" w:type="dxa"/>
            </w:tcMar>
            <w:vAlign w:val="center"/>
          </w:tcPr>
          <w:p w14:paraId="39780B2A" w14:textId="77777777" w:rsidR="007666A8" w:rsidRDefault="007666A8" w:rsidP="005E356B">
            <w:pPr>
              <w:keepNext/>
              <w:keepLines/>
              <w:spacing w:line="250" w:lineRule="auto"/>
            </w:pPr>
            <w:r>
              <w:rPr>
                <w:sz w:val="20"/>
                <w:szCs w:val="20"/>
              </w:rPr>
              <w:t>支持本地视频文件、</w:t>
            </w:r>
            <w:r>
              <w:rPr>
                <w:sz w:val="20"/>
                <w:szCs w:val="20"/>
              </w:rPr>
              <w:t>USB</w:t>
            </w:r>
            <w:r>
              <w:rPr>
                <w:sz w:val="20"/>
                <w:szCs w:val="20"/>
              </w:rPr>
              <w:t>摄像头和实时视频流输入，并能够在固定视频上进行重复实验。</w:t>
            </w:r>
          </w:p>
        </w:tc>
      </w:tr>
      <w:tr w:rsidR="007666A8" w14:paraId="4664D51F"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3A0E4558" w14:textId="77777777" w:rsidR="007666A8" w:rsidRDefault="007666A8" w:rsidP="005E356B">
            <w:pPr>
              <w:keepNext/>
              <w:keepLines/>
              <w:spacing w:line="250" w:lineRule="auto"/>
              <w:jc w:val="center"/>
            </w:pPr>
            <w:r>
              <w:rPr>
                <w:sz w:val="20"/>
                <w:szCs w:val="20"/>
              </w:rPr>
              <w:t>2</w:t>
            </w:r>
          </w:p>
        </w:tc>
        <w:tc>
          <w:tcPr>
            <w:tcW w:w="2200" w:type="dxa"/>
            <w:tcBorders>
              <w:top w:val="nil"/>
              <w:left w:val="nil"/>
              <w:bottom w:val="nil"/>
              <w:right w:val="nil"/>
            </w:tcBorders>
            <w:tcMar>
              <w:top w:w="90" w:type="dxa"/>
              <w:left w:w="90" w:type="dxa"/>
              <w:bottom w:w="90" w:type="dxa"/>
              <w:right w:w="90" w:type="dxa"/>
            </w:tcMar>
            <w:vAlign w:val="center"/>
          </w:tcPr>
          <w:p w14:paraId="50871D0E" w14:textId="77777777" w:rsidR="007666A8" w:rsidRDefault="007666A8" w:rsidP="005E356B">
            <w:pPr>
              <w:keepNext/>
              <w:keepLines/>
              <w:spacing w:line="250" w:lineRule="auto"/>
              <w:jc w:val="center"/>
            </w:pPr>
            <w:r>
              <w:rPr>
                <w:sz w:val="20"/>
                <w:szCs w:val="20"/>
              </w:rPr>
              <w:t>模型推理</w:t>
            </w:r>
          </w:p>
        </w:tc>
        <w:tc>
          <w:tcPr>
            <w:tcW w:w="4300" w:type="dxa"/>
            <w:tcBorders>
              <w:top w:val="nil"/>
              <w:left w:val="nil"/>
              <w:bottom w:val="nil"/>
              <w:right w:val="nil"/>
            </w:tcBorders>
            <w:tcMar>
              <w:top w:w="90" w:type="dxa"/>
              <w:left w:w="90" w:type="dxa"/>
              <w:bottom w:w="90" w:type="dxa"/>
              <w:right w:w="90" w:type="dxa"/>
            </w:tcMar>
            <w:vAlign w:val="center"/>
          </w:tcPr>
          <w:p w14:paraId="6A7284FD" w14:textId="77777777" w:rsidR="007666A8" w:rsidRDefault="007666A8" w:rsidP="005E356B">
            <w:pPr>
              <w:keepNext/>
              <w:keepLines/>
              <w:spacing w:line="250" w:lineRule="auto"/>
            </w:pPr>
            <w:r>
              <w:rPr>
                <w:sz w:val="20"/>
                <w:szCs w:val="20"/>
              </w:rPr>
              <w:t>在</w:t>
            </w:r>
            <w:r>
              <w:rPr>
                <w:sz w:val="20"/>
                <w:szCs w:val="20"/>
              </w:rPr>
              <w:t>RK3588</w:t>
            </w:r>
            <w:r>
              <w:rPr>
                <w:sz w:val="20"/>
                <w:szCs w:val="20"/>
              </w:rPr>
              <w:t>平台上加载</w:t>
            </w:r>
            <w:r>
              <w:rPr>
                <w:sz w:val="20"/>
                <w:szCs w:val="20"/>
              </w:rPr>
              <w:t>RKNN</w:t>
            </w:r>
            <w:r>
              <w:rPr>
                <w:sz w:val="20"/>
                <w:szCs w:val="20"/>
              </w:rPr>
              <w:t>模型，调用</w:t>
            </w:r>
            <w:r>
              <w:rPr>
                <w:sz w:val="20"/>
                <w:szCs w:val="20"/>
              </w:rPr>
              <w:t>NPU</w:t>
            </w:r>
            <w:r>
              <w:rPr>
                <w:sz w:val="20"/>
                <w:szCs w:val="20"/>
              </w:rPr>
              <w:t>完成目标检测推理。</w:t>
            </w:r>
          </w:p>
        </w:tc>
      </w:tr>
      <w:tr w:rsidR="007666A8" w14:paraId="1CC65B19"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2550DFBA" w14:textId="77777777" w:rsidR="007666A8" w:rsidRDefault="007666A8" w:rsidP="005E356B">
            <w:pPr>
              <w:keepNext/>
              <w:keepLines/>
              <w:spacing w:line="250" w:lineRule="auto"/>
              <w:jc w:val="center"/>
            </w:pPr>
            <w:r>
              <w:rPr>
                <w:sz w:val="20"/>
                <w:szCs w:val="20"/>
              </w:rPr>
              <w:t>3</w:t>
            </w:r>
          </w:p>
        </w:tc>
        <w:tc>
          <w:tcPr>
            <w:tcW w:w="2200" w:type="dxa"/>
            <w:tcBorders>
              <w:top w:val="nil"/>
              <w:left w:val="nil"/>
              <w:bottom w:val="nil"/>
              <w:right w:val="nil"/>
            </w:tcBorders>
            <w:tcMar>
              <w:top w:w="90" w:type="dxa"/>
              <w:left w:w="90" w:type="dxa"/>
              <w:bottom w:w="90" w:type="dxa"/>
              <w:right w:w="90" w:type="dxa"/>
            </w:tcMar>
            <w:vAlign w:val="center"/>
          </w:tcPr>
          <w:p w14:paraId="2AA3B7C4" w14:textId="77777777" w:rsidR="007666A8" w:rsidRDefault="007666A8" w:rsidP="005E356B">
            <w:pPr>
              <w:keepNext/>
              <w:keepLines/>
              <w:spacing w:line="250" w:lineRule="auto"/>
              <w:jc w:val="center"/>
            </w:pPr>
            <w:r>
              <w:rPr>
                <w:sz w:val="20"/>
                <w:szCs w:val="20"/>
              </w:rPr>
              <w:t>目标后处理</w:t>
            </w:r>
          </w:p>
        </w:tc>
        <w:tc>
          <w:tcPr>
            <w:tcW w:w="4300" w:type="dxa"/>
            <w:tcBorders>
              <w:top w:val="nil"/>
              <w:left w:val="nil"/>
              <w:bottom w:val="nil"/>
              <w:right w:val="nil"/>
            </w:tcBorders>
            <w:tcMar>
              <w:top w:w="90" w:type="dxa"/>
              <w:left w:w="90" w:type="dxa"/>
              <w:bottom w:w="90" w:type="dxa"/>
              <w:right w:w="90" w:type="dxa"/>
            </w:tcMar>
            <w:vAlign w:val="center"/>
          </w:tcPr>
          <w:p w14:paraId="65CDA1D5" w14:textId="77777777" w:rsidR="007666A8" w:rsidRDefault="007666A8" w:rsidP="005E356B">
            <w:pPr>
              <w:keepNext/>
              <w:keepLines/>
              <w:spacing w:line="250" w:lineRule="auto"/>
            </w:pPr>
            <w:r>
              <w:rPr>
                <w:sz w:val="20"/>
                <w:szCs w:val="20"/>
              </w:rPr>
              <w:t>对模型输出进行解析、置信度筛选和非极大值抑制，得到目标框坐标和置信度。</w:t>
            </w:r>
          </w:p>
        </w:tc>
      </w:tr>
      <w:tr w:rsidR="007666A8" w14:paraId="1E6C4064"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00A18515" w14:textId="77777777" w:rsidR="007666A8" w:rsidRDefault="007666A8" w:rsidP="005E356B">
            <w:pPr>
              <w:keepNext/>
              <w:keepLines/>
              <w:spacing w:line="250" w:lineRule="auto"/>
              <w:jc w:val="center"/>
            </w:pPr>
            <w:r>
              <w:rPr>
                <w:sz w:val="20"/>
                <w:szCs w:val="20"/>
              </w:rPr>
              <w:t>4</w:t>
            </w:r>
          </w:p>
        </w:tc>
        <w:tc>
          <w:tcPr>
            <w:tcW w:w="2200" w:type="dxa"/>
            <w:tcBorders>
              <w:top w:val="nil"/>
              <w:left w:val="nil"/>
              <w:bottom w:val="nil"/>
              <w:right w:val="nil"/>
            </w:tcBorders>
            <w:tcMar>
              <w:top w:w="90" w:type="dxa"/>
              <w:left w:w="90" w:type="dxa"/>
              <w:bottom w:w="90" w:type="dxa"/>
              <w:right w:w="90" w:type="dxa"/>
            </w:tcMar>
            <w:vAlign w:val="center"/>
          </w:tcPr>
          <w:p w14:paraId="4F7B368B" w14:textId="77777777" w:rsidR="007666A8" w:rsidRDefault="007666A8" w:rsidP="005E356B">
            <w:pPr>
              <w:keepNext/>
              <w:keepLines/>
              <w:spacing w:line="250" w:lineRule="auto"/>
              <w:jc w:val="center"/>
            </w:pPr>
            <w:r>
              <w:rPr>
                <w:sz w:val="20"/>
                <w:szCs w:val="20"/>
              </w:rPr>
              <w:t>可视化显示</w:t>
            </w:r>
          </w:p>
        </w:tc>
        <w:tc>
          <w:tcPr>
            <w:tcW w:w="4300" w:type="dxa"/>
            <w:tcBorders>
              <w:top w:val="nil"/>
              <w:left w:val="nil"/>
              <w:bottom w:val="nil"/>
              <w:right w:val="nil"/>
            </w:tcBorders>
            <w:tcMar>
              <w:top w:w="90" w:type="dxa"/>
              <w:left w:w="90" w:type="dxa"/>
              <w:bottom w:w="90" w:type="dxa"/>
              <w:right w:w="90" w:type="dxa"/>
            </w:tcMar>
            <w:vAlign w:val="center"/>
          </w:tcPr>
          <w:p w14:paraId="44E84A03" w14:textId="77777777" w:rsidR="007666A8" w:rsidRDefault="007666A8" w:rsidP="005E356B">
            <w:pPr>
              <w:keepNext/>
              <w:keepLines/>
              <w:spacing w:line="250" w:lineRule="auto"/>
            </w:pPr>
            <w:r>
              <w:rPr>
                <w:sz w:val="20"/>
                <w:szCs w:val="20"/>
              </w:rPr>
              <w:t>在输出画面中绘制检测框、类别名称和置信度，并通过视频文件或</w:t>
            </w:r>
            <w:r>
              <w:rPr>
                <w:sz w:val="20"/>
                <w:szCs w:val="20"/>
              </w:rPr>
              <w:t>RTSP</w:t>
            </w:r>
            <w:r>
              <w:rPr>
                <w:sz w:val="20"/>
                <w:szCs w:val="20"/>
              </w:rPr>
              <w:t>流显示检测结果。</w:t>
            </w:r>
          </w:p>
        </w:tc>
      </w:tr>
      <w:tr w:rsidR="007666A8" w14:paraId="2AAC65FB"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39EEF400" w14:textId="77777777" w:rsidR="007666A8" w:rsidRDefault="007666A8" w:rsidP="005E356B">
            <w:pPr>
              <w:keepNext/>
              <w:keepLines/>
              <w:spacing w:line="250" w:lineRule="auto"/>
              <w:jc w:val="center"/>
            </w:pPr>
            <w:r>
              <w:rPr>
                <w:sz w:val="20"/>
                <w:szCs w:val="20"/>
              </w:rPr>
              <w:t>5</w:t>
            </w:r>
          </w:p>
        </w:tc>
        <w:tc>
          <w:tcPr>
            <w:tcW w:w="2200" w:type="dxa"/>
            <w:tcBorders>
              <w:top w:val="nil"/>
              <w:left w:val="nil"/>
              <w:bottom w:val="nil"/>
              <w:right w:val="nil"/>
            </w:tcBorders>
            <w:tcMar>
              <w:top w:w="90" w:type="dxa"/>
              <w:left w:w="90" w:type="dxa"/>
              <w:bottom w:w="90" w:type="dxa"/>
              <w:right w:w="90" w:type="dxa"/>
            </w:tcMar>
            <w:vAlign w:val="center"/>
          </w:tcPr>
          <w:p w14:paraId="1F137C45" w14:textId="77777777" w:rsidR="007666A8" w:rsidRDefault="007666A8" w:rsidP="005E356B">
            <w:pPr>
              <w:keepNext/>
              <w:keepLines/>
              <w:spacing w:line="250" w:lineRule="auto"/>
              <w:jc w:val="center"/>
            </w:pPr>
            <w:r>
              <w:rPr>
                <w:sz w:val="20"/>
                <w:szCs w:val="20"/>
              </w:rPr>
              <w:t>性能记录</w:t>
            </w:r>
          </w:p>
        </w:tc>
        <w:tc>
          <w:tcPr>
            <w:tcW w:w="4300" w:type="dxa"/>
            <w:tcBorders>
              <w:top w:val="nil"/>
              <w:left w:val="nil"/>
              <w:bottom w:val="nil"/>
              <w:right w:val="nil"/>
            </w:tcBorders>
            <w:tcMar>
              <w:top w:w="90" w:type="dxa"/>
              <w:left w:w="90" w:type="dxa"/>
              <w:bottom w:w="90" w:type="dxa"/>
              <w:right w:w="90" w:type="dxa"/>
            </w:tcMar>
            <w:vAlign w:val="center"/>
          </w:tcPr>
          <w:p w14:paraId="4993157E" w14:textId="77777777" w:rsidR="007666A8" w:rsidRDefault="007666A8" w:rsidP="005E356B">
            <w:pPr>
              <w:keepNext/>
              <w:keepLines/>
              <w:spacing w:line="250" w:lineRule="auto"/>
            </w:pPr>
            <w:r>
              <w:rPr>
                <w:sz w:val="20"/>
                <w:szCs w:val="20"/>
              </w:rPr>
              <w:t>记录流处理帧率、</w:t>
            </w:r>
            <w:r>
              <w:rPr>
                <w:sz w:val="20"/>
                <w:szCs w:val="20"/>
              </w:rPr>
              <w:t>NPU</w:t>
            </w:r>
            <w:r>
              <w:rPr>
                <w:sz w:val="20"/>
                <w:szCs w:val="20"/>
              </w:rPr>
              <w:t>推理帧率、端到端延迟、</w:t>
            </w:r>
            <w:r>
              <w:rPr>
                <w:sz w:val="20"/>
                <w:szCs w:val="20"/>
              </w:rPr>
              <w:t>CPU</w:t>
            </w:r>
            <w:r>
              <w:rPr>
                <w:sz w:val="20"/>
                <w:szCs w:val="20"/>
              </w:rPr>
              <w:t>占用和内存占用等指标。</w:t>
            </w:r>
          </w:p>
        </w:tc>
      </w:tr>
      <w:tr w:rsidR="007666A8" w14:paraId="26F83F00" w14:textId="77777777" w:rsidTr="005E356B">
        <w:trPr>
          <w:cantSplit/>
          <w:jc w:val="center"/>
        </w:trPr>
        <w:tc>
          <w:tcPr>
            <w:tcW w:w="1700" w:type="dxa"/>
            <w:tcBorders>
              <w:top w:val="nil"/>
              <w:left w:val="nil"/>
              <w:bottom w:val="single" w:sz="12" w:space="0" w:color="000000"/>
              <w:right w:val="nil"/>
            </w:tcBorders>
            <w:tcMar>
              <w:top w:w="90" w:type="dxa"/>
              <w:left w:w="90" w:type="dxa"/>
              <w:bottom w:w="90" w:type="dxa"/>
              <w:right w:w="90" w:type="dxa"/>
            </w:tcMar>
            <w:vAlign w:val="center"/>
          </w:tcPr>
          <w:p w14:paraId="32D1148B" w14:textId="77777777" w:rsidR="007666A8" w:rsidRDefault="007666A8" w:rsidP="005E356B">
            <w:pPr>
              <w:keepLines/>
              <w:spacing w:line="250" w:lineRule="auto"/>
              <w:jc w:val="center"/>
            </w:pPr>
            <w:r>
              <w:rPr>
                <w:sz w:val="20"/>
                <w:szCs w:val="20"/>
              </w:rPr>
              <w:t>6</w:t>
            </w:r>
          </w:p>
        </w:tc>
        <w:tc>
          <w:tcPr>
            <w:tcW w:w="2200" w:type="dxa"/>
            <w:tcBorders>
              <w:top w:val="nil"/>
              <w:left w:val="nil"/>
              <w:bottom w:val="single" w:sz="12" w:space="0" w:color="000000"/>
              <w:right w:val="nil"/>
            </w:tcBorders>
            <w:tcMar>
              <w:top w:w="90" w:type="dxa"/>
              <w:left w:w="90" w:type="dxa"/>
              <w:bottom w:w="90" w:type="dxa"/>
              <w:right w:w="90" w:type="dxa"/>
            </w:tcMar>
            <w:vAlign w:val="center"/>
          </w:tcPr>
          <w:p w14:paraId="1A0DE17B" w14:textId="77777777" w:rsidR="007666A8" w:rsidRDefault="007666A8" w:rsidP="005E356B">
            <w:pPr>
              <w:keepLines/>
              <w:spacing w:line="250" w:lineRule="auto"/>
              <w:jc w:val="center"/>
            </w:pPr>
            <w:r>
              <w:rPr>
                <w:sz w:val="20"/>
                <w:szCs w:val="20"/>
              </w:rPr>
              <w:t>策略配置</w:t>
            </w:r>
          </w:p>
        </w:tc>
        <w:tc>
          <w:tcPr>
            <w:tcW w:w="4300" w:type="dxa"/>
            <w:tcBorders>
              <w:top w:val="nil"/>
              <w:left w:val="nil"/>
              <w:bottom w:val="single" w:sz="12" w:space="0" w:color="000000"/>
              <w:right w:val="nil"/>
            </w:tcBorders>
            <w:tcMar>
              <w:top w:w="90" w:type="dxa"/>
              <w:left w:w="90" w:type="dxa"/>
              <w:bottom w:w="90" w:type="dxa"/>
              <w:right w:w="90" w:type="dxa"/>
            </w:tcMar>
            <w:vAlign w:val="center"/>
          </w:tcPr>
          <w:p w14:paraId="218FDC04" w14:textId="77777777" w:rsidR="007666A8" w:rsidRDefault="007666A8" w:rsidP="005E356B">
            <w:pPr>
              <w:keepLines/>
              <w:spacing w:line="250" w:lineRule="auto"/>
            </w:pPr>
            <w:r>
              <w:rPr>
                <w:sz w:val="20"/>
                <w:szCs w:val="20"/>
              </w:rPr>
              <w:t>支持检测间隔、多线程推理、平滑参数、</w:t>
            </w:r>
            <w:r>
              <w:rPr>
                <w:sz w:val="20"/>
                <w:szCs w:val="20"/>
              </w:rPr>
              <w:t>ROI</w:t>
            </w:r>
            <w:r>
              <w:rPr>
                <w:sz w:val="20"/>
                <w:szCs w:val="20"/>
              </w:rPr>
              <w:t>策略等运行参数配置，便于实验对比。</w:t>
            </w:r>
          </w:p>
        </w:tc>
      </w:tr>
    </w:tbl>
    <w:p w14:paraId="1C95A9A9" w14:textId="77777777" w:rsidR="007666A8" w:rsidRDefault="007666A8" w:rsidP="00D663D4">
      <w:pPr>
        <w:spacing w:after="120" w:line="360" w:lineRule="auto"/>
      </w:pPr>
    </w:p>
    <w:p w14:paraId="349A76E3" w14:textId="77777777" w:rsidR="007666A8" w:rsidRDefault="007666A8" w:rsidP="00D663D4">
      <w:pPr>
        <w:spacing w:before="180" w:after="80" w:line="360" w:lineRule="auto"/>
        <w:jc w:val="left"/>
        <w:outlineLvl w:val="2"/>
      </w:pPr>
      <w:bookmarkStart w:id="31" w:name="_Toc228665440"/>
      <w:bookmarkStart w:id="32" w:name="_Toc228963098"/>
      <w:r>
        <w:rPr>
          <w:rFonts w:eastAsia="黑体"/>
          <w:b/>
          <w:szCs w:val="24"/>
        </w:rPr>
        <w:t xml:space="preserve">3.1.2 </w:t>
      </w:r>
      <w:r>
        <w:rPr>
          <w:rFonts w:eastAsia="黑体"/>
          <w:b/>
          <w:szCs w:val="24"/>
        </w:rPr>
        <w:t>性能需求</w:t>
      </w:r>
      <w:bookmarkEnd w:id="31"/>
      <w:bookmarkEnd w:id="32"/>
    </w:p>
    <w:p w14:paraId="24CFA8AD" w14:textId="77777777" w:rsidR="007666A8" w:rsidRDefault="007666A8" w:rsidP="00D663D4">
      <w:pPr>
        <w:spacing w:line="360" w:lineRule="auto"/>
        <w:ind w:firstLine="480"/>
      </w:pPr>
      <w:r>
        <w:rPr>
          <w:szCs w:val="24"/>
        </w:rPr>
        <w:t>嵌入式目标检测系统需要在有限算力和功耗条件下保持较高实时性。由于无人机等小目标在画面中可能只占据较少像素，系统既要尽量保证检测召回率，又要避免过高的推理频率导致视频处理阻塞。结合</w:t>
      </w:r>
      <w:r>
        <w:rPr>
          <w:szCs w:val="24"/>
        </w:rPr>
        <w:t>RK3588</w:t>
      </w:r>
      <w:r>
        <w:rPr>
          <w:szCs w:val="24"/>
        </w:rPr>
        <w:t>平台的实际部署情况，本文将性能需求分为实时性、稳定性、可复现性和资源约束四个方面。</w:t>
      </w:r>
    </w:p>
    <w:p w14:paraId="4D86AFE4" w14:textId="77777777" w:rsidR="007666A8" w:rsidRDefault="007666A8" w:rsidP="00D663D4">
      <w:pPr>
        <w:spacing w:line="360" w:lineRule="auto"/>
        <w:ind w:firstLine="480"/>
      </w:pPr>
      <w:r>
        <w:rPr>
          <w:szCs w:val="24"/>
        </w:rPr>
        <w:t>首先，系统需要保证视频流能够连续输出，避免因推理过慢造成明显卡顿。其次，检测结果需要具有一定稳定性，避免检测框在相邻帧之间出现明显抖动。再次，系统需要能够在相同输入视频和相同参数下得到可复现的实验日志。最后，系统应尽量降低</w:t>
      </w:r>
      <w:r>
        <w:rPr>
          <w:szCs w:val="24"/>
        </w:rPr>
        <w:t>CPU</w:t>
      </w:r>
      <w:r>
        <w:rPr>
          <w:szCs w:val="24"/>
        </w:rPr>
        <w:t>端后处理和视频编码的负担，将主要神经网络计算交由</w:t>
      </w:r>
      <w:r>
        <w:rPr>
          <w:szCs w:val="24"/>
        </w:rPr>
        <w:t>NPU</w:t>
      </w:r>
      <w:r>
        <w:rPr>
          <w:szCs w:val="24"/>
        </w:rPr>
        <w:t>完成。</w:t>
      </w:r>
    </w:p>
    <w:p w14:paraId="43169CC3" w14:textId="77777777" w:rsidR="007666A8" w:rsidRDefault="007666A8" w:rsidP="005E356B">
      <w:pPr>
        <w:keepNext/>
        <w:keepLines/>
        <w:spacing w:before="120" w:after="60" w:line="300" w:lineRule="auto"/>
        <w:jc w:val="center"/>
      </w:pPr>
      <w:r>
        <w:rPr>
          <w:sz w:val="21"/>
          <w:szCs w:val="21"/>
        </w:rPr>
        <w:lastRenderedPageBreak/>
        <w:t>表</w:t>
      </w:r>
      <w:r>
        <w:rPr>
          <w:sz w:val="21"/>
          <w:szCs w:val="21"/>
        </w:rPr>
        <w:t>3.2</w:t>
      </w:r>
      <w:r>
        <w:rPr>
          <w:sz w:val="21"/>
          <w:szCs w:val="21"/>
        </w:rPr>
        <w:t>给出了本文系统设计中关注的主要性能指标。</w:t>
      </w:r>
    </w:p>
    <w:p w14:paraId="7AD401B3" w14:textId="77777777" w:rsidR="007666A8" w:rsidRDefault="007666A8" w:rsidP="005E356B">
      <w:pPr>
        <w:keepNext/>
        <w:keepLines/>
        <w:spacing w:before="120" w:after="60" w:line="300" w:lineRule="auto"/>
        <w:jc w:val="center"/>
      </w:pPr>
      <w:r>
        <w:rPr>
          <w:sz w:val="21"/>
          <w:szCs w:val="21"/>
        </w:rPr>
        <w:t>表</w:t>
      </w:r>
      <w:r>
        <w:rPr>
          <w:sz w:val="21"/>
          <w:szCs w:val="21"/>
        </w:rPr>
        <w:t xml:space="preserve">3.2 </w:t>
      </w:r>
      <w:r>
        <w:rPr>
          <w:sz w:val="21"/>
          <w:szCs w:val="21"/>
        </w:rPr>
        <w:t>系统性能指标</w:t>
      </w:r>
    </w:p>
    <w:tbl>
      <w:tblPr>
        <w:tblW w:w="8200" w:type="dxa"/>
        <w:jc w:val="center"/>
        <w:tblBorders>
          <w:top w:val="single" w:sz="12" w:space="0" w:color="000000"/>
          <w:left w:val="nil"/>
          <w:bottom w:val="single" w:sz="12" w:space="0" w:color="000000"/>
          <w:right w:val="nil"/>
          <w:insideH w:val="nil"/>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559CD272" w14:textId="77777777" w:rsidTr="005E356B">
        <w:trPr>
          <w:cantSplit/>
          <w:jc w:val="center"/>
        </w:trPr>
        <w:tc>
          <w:tcPr>
            <w:tcW w:w="17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325217BB" w14:textId="77777777" w:rsidR="007666A8" w:rsidRDefault="007666A8" w:rsidP="005E356B">
            <w:pPr>
              <w:keepNext/>
              <w:keepLines/>
              <w:spacing w:line="250" w:lineRule="auto"/>
              <w:jc w:val="center"/>
            </w:pPr>
            <w:r>
              <w:rPr>
                <w:rFonts w:eastAsia="黑体"/>
                <w:b/>
                <w:sz w:val="20"/>
                <w:szCs w:val="20"/>
              </w:rPr>
              <w:t>指标名称</w:t>
            </w:r>
          </w:p>
        </w:tc>
        <w:tc>
          <w:tcPr>
            <w:tcW w:w="22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12652366" w14:textId="77777777" w:rsidR="007666A8" w:rsidRDefault="007666A8" w:rsidP="005E356B">
            <w:pPr>
              <w:keepNext/>
              <w:keepLines/>
              <w:spacing w:line="250" w:lineRule="auto"/>
              <w:jc w:val="center"/>
            </w:pPr>
            <w:r>
              <w:rPr>
                <w:rFonts w:eastAsia="黑体"/>
                <w:b/>
                <w:sz w:val="20"/>
                <w:szCs w:val="20"/>
              </w:rPr>
              <w:t>含义</w:t>
            </w:r>
          </w:p>
        </w:tc>
        <w:tc>
          <w:tcPr>
            <w:tcW w:w="43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4D0BB7F3" w14:textId="77777777" w:rsidR="007666A8" w:rsidRDefault="007666A8" w:rsidP="005E356B">
            <w:pPr>
              <w:keepNext/>
              <w:keepLines/>
              <w:spacing w:line="250" w:lineRule="auto"/>
              <w:jc w:val="center"/>
            </w:pPr>
            <w:r>
              <w:rPr>
                <w:rFonts w:eastAsia="黑体"/>
                <w:b/>
                <w:sz w:val="20"/>
                <w:szCs w:val="20"/>
              </w:rPr>
              <w:t>设计目标</w:t>
            </w:r>
          </w:p>
        </w:tc>
      </w:tr>
      <w:tr w:rsidR="007666A8" w14:paraId="070D5544"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7C425233" w14:textId="77777777" w:rsidR="007666A8" w:rsidRDefault="007666A8" w:rsidP="005E356B">
            <w:pPr>
              <w:keepNext/>
              <w:keepLines/>
              <w:spacing w:line="250" w:lineRule="auto"/>
              <w:jc w:val="center"/>
            </w:pPr>
            <w:r>
              <w:rPr>
                <w:sz w:val="20"/>
                <w:szCs w:val="20"/>
              </w:rPr>
              <w:t>stream_fps</w:t>
            </w:r>
          </w:p>
        </w:tc>
        <w:tc>
          <w:tcPr>
            <w:tcW w:w="2200" w:type="dxa"/>
            <w:tcBorders>
              <w:top w:val="nil"/>
              <w:left w:val="nil"/>
              <w:bottom w:val="nil"/>
              <w:right w:val="nil"/>
            </w:tcBorders>
            <w:tcMar>
              <w:top w:w="90" w:type="dxa"/>
              <w:left w:w="90" w:type="dxa"/>
              <w:bottom w:w="90" w:type="dxa"/>
              <w:right w:w="90" w:type="dxa"/>
            </w:tcMar>
            <w:vAlign w:val="center"/>
          </w:tcPr>
          <w:p w14:paraId="17587939" w14:textId="77777777" w:rsidR="007666A8" w:rsidRDefault="007666A8" w:rsidP="005E356B">
            <w:pPr>
              <w:keepNext/>
              <w:keepLines/>
              <w:spacing w:line="250" w:lineRule="auto"/>
              <w:jc w:val="center"/>
            </w:pPr>
            <w:r>
              <w:rPr>
                <w:sz w:val="20"/>
                <w:szCs w:val="20"/>
              </w:rPr>
              <w:t>输出视频流的实际帧率</w:t>
            </w:r>
          </w:p>
        </w:tc>
        <w:tc>
          <w:tcPr>
            <w:tcW w:w="4300" w:type="dxa"/>
            <w:tcBorders>
              <w:top w:val="nil"/>
              <w:left w:val="nil"/>
              <w:bottom w:val="nil"/>
              <w:right w:val="nil"/>
            </w:tcBorders>
            <w:tcMar>
              <w:top w:w="90" w:type="dxa"/>
              <w:left w:w="90" w:type="dxa"/>
              <w:bottom w:w="90" w:type="dxa"/>
              <w:right w:w="90" w:type="dxa"/>
            </w:tcMar>
            <w:vAlign w:val="center"/>
          </w:tcPr>
          <w:p w14:paraId="382F3B93" w14:textId="77777777" w:rsidR="007666A8" w:rsidRDefault="007666A8" w:rsidP="005E356B">
            <w:pPr>
              <w:keepNext/>
              <w:keepLines/>
              <w:spacing w:line="250" w:lineRule="auto"/>
              <w:jc w:val="center"/>
            </w:pPr>
            <w:r>
              <w:rPr>
                <w:sz w:val="20"/>
                <w:szCs w:val="20"/>
              </w:rPr>
              <w:t>保证画面连续，尽量接近输入视频帧率。</w:t>
            </w:r>
          </w:p>
        </w:tc>
      </w:tr>
      <w:tr w:rsidR="007666A8" w14:paraId="70542109"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258CC388" w14:textId="77777777" w:rsidR="007666A8" w:rsidRDefault="007666A8" w:rsidP="005E356B">
            <w:pPr>
              <w:keepNext/>
              <w:keepLines/>
              <w:spacing w:line="250" w:lineRule="auto"/>
              <w:jc w:val="center"/>
            </w:pPr>
            <w:r>
              <w:rPr>
                <w:sz w:val="20"/>
                <w:szCs w:val="20"/>
              </w:rPr>
              <w:t>npu_fps</w:t>
            </w:r>
          </w:p>
        </w:tc>
        <w:tc>
          <w:tcPr>
            <w:tcW w:w="2200" w:type="dxa"/>
            <w:tcBorders>
              <w:top w:val="nil"/>
              <w:left w:val="nil"/>
              <w:bottom w:val="nil"/>
              <w:right w:val="nil"/>
            </w:tcBorders>
            <w:tcMar>
              <w:top w:w="90" w:type="dxa"/>
              <w:left w:w="90" w:type="dxa"/>
              <w:bottom w:w="90" w:type="dxa"/>
              <w:right w:w="90" w:type="dxa"/>
            </w:tcMar>
            <w:vAlign w:val="center"/>
          </w:tcPr>
          <w:p w14:paraId="24360A3B" w14:textId="77777777" w:rsidR="007666A8" w:rsidRDefault="007666A8" w:rsidP="005E356B">
            <w:pPr>
              <w:keepNext/>
              <w:keepLines/>
              <w:spacing w:line="250" w:lineRule="auto"/>
              <w:jc w:val="center"/>
            </w:pPr>
            <w:r>
              <w:rPr>
                <w:sz w:val="20"/>
                <w:szCs w:val="20"/>
              </w:rPr>
              <w:t>NPU</w:t>
            </w:r>
            <w:r>
              <w:rPr>
                <w:sz w:val="20"/>
                <w:szCs w:val="20"/>
              </w:rPr>
              <w:t>完成推理的帧率</w:t>
            </w:r>
          </w:p>
        </w:tc>
        <w:tc>
          <w:tcPr>
            <w:tcW w:w="4300" w:type="dxa"/>
            <w:tcBorders>
              <w:top w:val="nil"/>
              <w:left w:val="nil"/>
              <w:bottom w:val="nil"/>
              <w:right w:val="nil"/>
            </w:tcBorders>
            <w:tcMar>
              <w:top w:w="90" w:type="dxa"/>
              <w:left w:w="90" w:type="dxa"/>
              <w:bottom w:w="90" w:type="dxa"/>
              <w:right w:w="90" w:type="dxa"/>
            </w:tcMar>
            <w:vAlign w:val="center"/>
          </w:tcPr>
          <w:p w14:paraId="48333A65" w14:textId="77777777" w:rsidR="007666A8" w:rsidRDefault="007666A8" w:rsidP="005E356B">
            <w:pPr>
              <w:keepNext/>
              <w:keepLines/>
              <w:spacing w:line="250" w:lineRule="auto"/>
            </w:pPr>
            <w:r>
              <w:rPr>
                <w:sz w:val="20"/>
                <w:szCs w:val="20"/>
              </w:rPr>
              <w:t>反映模型推理吞吐能力，用于比较不同</w:t>
            </w:r>
            <w:r>
              <w:rPr>
                <w:sz w:val="20"/>
                <w:szCs w:val="20"/>
              </w:rPr>
              <w:t>context</w:t>
            </w:r>
            <w:r>
              <w:rPr>
                <w:sz w:val="20"/>
                <w:szCs w:val="20"/>
              </w:rPr>
              <w:t>数量。</w:t>
            </w:r>
          </w:p>
        </w:tc>
      </w:tr>
      <w:tr w:rsidR="007666A8" w14:paraId="4F4319C3"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66844922" w14:textId="77777777" w:rsidR="007666A8" w:rsidRDefault="007666A8" w:rsidP="005E356B">
            <w:pPr>
              <w:keepNext/>
              <w:keepLines/>
              <w:spacing w:line="250" w:lineRule="auto"/>
              <w:jc w:val="center"/>
            </w:pPr>
            <w:r>
              <w:rPr>
                <w:sz w:val="20"/>
                <w:szCs w:val="20"/>
              </w:rPr>
              <w:t>端到端延迟</w:t>
            </w:r>
          </w:p>
        </w:tc>
        <w:tc>
          <w:tcPr>
            <w:tcW w:w="2200" w:type="dxa"/>
            <w:tcBorders>
              <w:top w:val="nil"/>
              <w:left w:val="nil"/>
              <w:bottom w:val="nil"/>
              <w:right w:val="nil"/>
            </w:tcBorders>
            <w:tcMar>
              <w:top w:w="90" w:type="dxa"/>
              <w:left w:w="90" w:type="dxa"/>
              <w:bottom w:w="90" w:type="dxa"/>
              <w:right w:w="90" w:type="dxa"/>
            </w:tcMar>
            <w:vAlign w:val="center"/>
          </w:tcPr>
          <w:p w14:paraId="7BF688B8" w14:textId="77777777" w:rsidR="007666A8" w:rsidRDefault="007666A8" w:rsidP="005E356B">
            <w:pPr>
              <w:keepNext/>
              <w:keepLines/>
              <w:spacing w:line="250" w:lineRule="auto"/>
            </w:pPr>
            <w:r>
              <w:rPr>
                <w:sz w:val="20"/>
                <w:szCs w:val="20"/>
              </w:rPr>
              <w:t>输入帧进入系统到输出检测结果的整体延迟（</w:t>
            </w:r>
            <w:r>
              <w:rPr>
                <w:sz w:val="20"/>
                <w:szCs w:val="20"/>
              </w:rPr>
              <w:t>end-to-end latency</w:t>
            </w:r>
            <w:r>
              <w:rPr>
                <w:sz w:val="20"/>
                <w:szCs w:val="20"/>
              </w:rPr>
              <w:t>）</w:t>
            </w:r>
          </w:p>
        </w:tc>
        <w:tc>
          <w:tcPr>
            <w:tcW w:w="4300" w:type="dxa"/>
            <w:tcBorders>
              <w:top w:val="nil"/>
              <w:left w:val="nil"/>
              <w:bottom w:val="nil"/>
              <w:right w:val="nil"/>
            </w:tcBorders>
            <w:tcMar>
              <w:top w:w="90" w:type="dxa"/>
              <w:left w:w="90" w:type="dxa"/>
              <w:bottom w:w="90" w:type="dxa"/>
              <w:right w:w="90" w:type="dxa"/>
            </w:tcMar>
            <w:vAlign w:val="center"/>
          </w:tcPr>
          <w:p w14:paraId="3BE80636" w14:textId="77777777" w:rsidR="007666A8" w:rsidRDefault="007666A8" w:rsidP="005E356B">
            <w:pPr>
              <w:keepNext/>
              <w:keepLines/>
              <w:spacing w:line="250" w:lineRule="auto"/>
              <w:jc w:val="center"/>
            </w:pPr>
            <w:r>
              <w:rPr>
                <w:sz w:val="20"/>
                <w:szCs w:val="20"/>
              </w:rPr>
              <w:t>在实时显示场景下尽量降低。</w:t>
            </w:r>
          </w:p>
        </w:tc>
      </w:tr>
      <w:tr w:rsidR="007666A8" w14:paraId="0129202E"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5C402701" w14:textId="77777777" w:rsidR="007666A8" w:rsidRDefault="007666A8" w:rsidP="005E356B">
            <w:pPr>
              <w:keepNext/>
              <w:keepLines/>
              <w:spacing w:line="250" w:lineRule="auto"/>
              <w:jc w:val="center"/>
            </w:pPr>
            <w:r>
              <w:rPr>
                <w:sz w:val="20"/>
                <w:szCs w:val="20"/>
              </w:rPr>
              <w:t>CPU</w:t>
            </w:r>
            <w:r>
              <w:rPr>
                <w:sz w:val="20"/>
                <w:szCs w:val="20"/>
              </w:rPr>
              <w:t>占用率</w:t>
            </w:r>
          </w:p>
        </w:tc>
        <w:tc>
          <w:tcPr>
            <w:tcW w:w="2200" w:type="dxa"/>
            <w:tcBorders>
              <w:top w:val="nil"/>
              <w:left w:val="nil"/>
              <w:bottom w:val="nil"/>
              <w:right w:val="nil"/>
            </w:tcBorders>
            <w:tcMar>
              <w:top w:w="90" w:type="dxa"/>
              <w:left w:w="90" w:type="dxa"/>
              <w:bottom w:w="90" w:type="dxa"/>
              <w:right w:w="90" w:type="dxa"/>
            </w:tcMar>
            <w:vAlign w:val="center"/>
          </w:tcPr>
          <w:p w14:paraId="2425310C" w14:textId="77777777" w:rsidR="007666A8" w:rsidRDefault="007666A8" w:rsidP="005E356B">
            <w:pPr>
              <w:keepNext/>
              <w:keepLines/>
              <w:spacing w:line="250" w:lineRule="auto"/>
            </w:pPr>
            <w:r>
              <w:rPr>
                <w:sz w:val="20"/>
                <w:szCs w:val="20"/>
              </w:rPr>
              <w:t>视频读取、预处理、后处理和编码造成的</w:t>
            </w:r>
            <w:r>
              <w:rPr>
                <w:sz w:val="20"/>
                <w:szCs w:val="20"/>
              </w:rPr>
              <w:t>CPU</w:t>
            </w:r>
            <w:r>
              <w:rPr>
                <w:sz w:val="20"/>
                <w:szCs w:val="20"/>
              </w:rPr>
              <w:t>负载</w:t>
            </w:r>
          </w:p>
        </w:tc>
        <w:tc>
          <w:tcPr>
            <w:tcW w:w="4300" w:type="dxa"/>
            <w:tcBorders>
              <w:top w:val="nil"/>
              <w:left w:val="nil"/>
              <w:bottom w:val="nil"/>
              <w:right w:val="nil"/>
            </w:tcBorders>
            <w:tcMar>
              <w:top w:w="90" w:type="dxa"/>
              <w:left w:w="90" w:type="dxa"/>
              <w:bottom w:w="90" w:type="dxa"/>
              <w:right w:w="90" w:type="dxa"/>
            </w:tcMar>
            <w:vAlign w:val="center"/>
          </w:tcPr>
          <w:p w14:paraId="41D7717A" w14:textId="77777777" w:rsidR="007666A8" w:rsidRDefault="007666A8" w:rsidP="005E356B">
            <w:pPr>
              <w:keepNext/>
              <w:keepLines/>
              <w:spacing w:line="250" w:lineRule="auto"/>
              <w:jc w:val="center"/>
            </w:pPr>
            <w:r>
              <w:rPr>
                <w:sz w:val="20"/>
                <w:szCs w:val="20"/>
              </w:rPr>
              <w:t>避免</w:t>
            </w:r>
            <w:r>
              <w:rPr>
                <w:sz w:val="20"/>
                <w:szCs w:val="20"/>
              </w:rPr>
              <w:t>CPU</w:t>
            </w:r>
            <w:r>
              <w:rPr>
                <w:sz w:val="20"/>
                <w:szCs w:val="20"/>
              </w:rPr>
              <w:t>成为主要瓶颈。</w:t>
            </w:r>
          </w:p>
        </w:tc>
      </w:tr>
      <w:tr w:rsidR="007666A8" w14:paraId="4A9E488F"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21C4236F" w14:textId="77777777" w:rsidR="007666A8" w:rsidRDefault="007666A8" w:rsidP="005E356B">
            <w:pPr>
              <w:keepNext/>
              <w:keepLines/>
              <w:spacing w:line="250" w:lineRule="auto"/>
              <w:jc w:val="center"/>
            </w:pPr>
            <w:r>
              <w:rPr>
                <w:sz w:val="20"/>
                <w:szCs w:val="20"/>
              </w:rPr>
              <w:t>RSS</w:t>
            </w:r>
            <w:r>
              <w:rPr>
                <w:sz w:val="20"/>
                <w:szCs w:val="20"/>
              </w:rPr>
              <w:t>内存</w:t>
            </w:r>
          </w:p>
        </w:tc>
        <w:tc>
          <w:tcPr>
            <w:tcW w:w="2200" w:type="dxa"/>
            <w:tcBorders>
              <w:top w:val="nil"/>
              <w:left w:val="nil"/>
              <w:bottom w:val="nil"/>
              <w:right w:val="nil"/>
            </w:tcBorders>
            <w:tcMar>
              <w:top w:w="90" w:type="dxa"/>
              <w:left w:w="90" w:type="dxa"/>
              <w:bottom w:w="90" w:type="dxa"/>
              <w:right w:w="90" w:type="dxa"/>
            </w:tcMar>
            <w:vAlign w:val="center"/>
          </w:tcPr>
          <w:p w14:paraId="7C901EEE" w14:textId="77777777" w:rsidR="007666A8" w:rsidRDefault="007666A8" w:rsidP="005E356B">
            <w:pPr>
              <w:keepNext/>
              <w:keepLines/>
              <w:spacing w:line="250" w:lineRule="auto"/>
              <w:jc w:val="center"/>
            </w:pPr>
            <w:r>
              <w:rPr>
                <w:sz w:val="20"/>
                <w:szCs w:val="20"/>
              </w:rPr>
              <w:t>程序运行时常驻内存占用</w:t>
            </w:r>
          </w:p>
        </w:tc>
        <w:tc>
          <w:tcPr>
            <w:tcW w:w="4300" w:type="dxa"/>
            <w:tcBorders>
              <w:top w:val="nil"/>
              <w:left w:val="nil"/>
              <w:bottom w:val="nil"/>
              <w:right w:val="nil"/>
            </w:tcBorders>
            <w:tcMar>
              <w:top w:w="90" w:type="dxa"/>
              <w:left w:w="90" w:type="dxa"/>
              <w:bottom w:w="90" w:type="dxa"/>
              <w:right w:w="90" w:type="dxa"/>
            </w:tcMar>
            <w:vAlign w:val="center"/>
          </w:tcPr>
          <w:p w14:paraId="3FFF9259" w14:textId="77777777" w:rsidR="007666A8" w:rsidRDefault="007666A8" w:rsidP="005E356B">
            <w:pPr>
              <w:keepNext/>
              <w:keepLines/>
              <w:spacing w:line="250" w:lineRule="auto"/>
              <w:jc w:val="center"/>
            </w:pPr>
            <w:r>
              <w:rPr>
                <w:sz w:val="20"/>
                <w:szCs w:val="20"/>
              </w:rPr>
              <w:t>保证长时间运行稳定。</w:t>
            </w:r>
          </w:p>
        </w:tc>
      </w:tr>
      <w:tr w:rsidR="007666A8" w14:paraId="290B0778" w14:textId="77777777" w:rsidTr="005E356B">
        <w:trPr>
          <w:cantSplit/>
          <w:jc w:val="center"/>
        </w:trPr>
        <w:tc>
          <w:tcPr>
            <w:tcW w:w="1700" w:type="dxa"/>
            <w:tcBorders>
              <w:top w:val="nil"/>
              <w:left w:val="nil"/>
              <w:bottom w:val="single" w:sz="12" w:space="0" w:color="000000"/>
              <w:right w:val="nil"/>
            </w:tcBorders>
            <w:tcMar>
              <w:top w:w="90" w:type="dxa"/>
              <w:left w:w="90" w:type="dxa"/>
              <w:bottom w:w="90" w:type="dxa"/>
              <w:right w:w="90" w:type="dxa"/>
            </w:tcMar>
            <w:vAlign w:val="center"/>
          </w:tcPr>
          <w:p w14:paraId="355262D4" w14:textId="77777777" w:rsidR="007666A8" w:rsidRDefault="007666A8" w:rsidP="005E356B">
            <w:pPr>
              <w:keepLines/>
              <w:spacing w:line="250" w:lineRule="auto"/>
              <w:jc w:val="center"/>
            </w:pPr>
            <w:r>
              <w:rPr>
                <w:sz w:val="20"/>
                <w:szCs w:val="20"/>
              </w:rPr>
              <w:t>误检与漏检</w:t>
            </w:r>
          </w:p>
        </w:tc>
        <w:tc>
          <w:tcPr>
            <w:tcW w:w="2200" w:type="dxa"/>
            <w:tcBorders>
              <w:top w:val="nil"/>
              <w:left w:val="nil"/>
              <w:bottom w:val="single" w:sz="12" w:space="0" w:color="000000"/>
              <w:right w:val="nil"/>
            </w:tcBorders>
            <w:tcMar>
              <w:top w:w="90" w:type="dxa"/>
              <w:left w:w="90" w:type="dxa"/>
              <w:bottom w:w="90" w:type="dxa"/>
              <w:right w:w="90" w:type="dxa"/>
            </w:tcMar>
            <w:vAlign w:val="center"/>
          </w:tcPr>
          <w:p w14:paraId="34A6206E" w14:textId="77777777" w:rsidR="007666A8" w:rsidRDefault="007666A8" w:rsidP="005E356B">
            <w:pPr>
              <w:keepLines/>
              <w:spacing w:line="250" w:lineRule="auto"/>
              <w:jc w:val="center"/>
            </w:pPr>
            <w:r>
              <w:rPr>
                <w:sz w:val="20"/>
                <w:szCs w:val="20"/>
              </w:rPr>
              <w:t>检测结果中的错误目标和漏掉目标</w:t>
            </w:r>
          </w:p>
        </w:tc>
        <w:tc>
          <w:tcPr>
            <w:tcW w:w="4300" w:type="dxa"/>
            <w:tcBorders>
              <w:top w:val="nil"/>
              <w:left w:val="nil"/>
              <w:bottom w:val="single" w:sz="12" w:space="0" w:color="000000"/>
              <w:right w:val="nil"/>
            </w:tcBorders>
            <w:tcMar>
              <w:top w:w="90" w:type="dxa"/>
              <w:left w:w="90" w:type="dxa"/>
              <w:bottom w:w="90" w:type="dxa"/>
              <w:right w:w="90" w:type="dxa"/>
            </w:tcMar>
            <w:vAlign w:val="center"/>
          </w:tcPr>
          <w:p w14:paraId="6436E564" w14:textId="77777777" w:rsidR="007666A8" w:rsidRDefault="007666A8" w:rsidP="005E356B">
            <w:pPr>
              <w:keepLines/>
              <w:spacing w:line="250" w:lineRule="auto"/>
            </w:pPr>
            <w:r>
              <w:rPr>
                <w:sz w:val="20"/>
                <w:szCs w:val="20"/>
              </w:rPr>
              <w:t>用于分析模型在公开视频和真实输入中的适用性。</w:t>
            </w:r>
          </w:p>
        </w:tc>
      </w:tr>
    </w:tbl>
    <w:p w14:paraId="272A4DC7" w14:textId="77777777" w:rsidR="007666A8" w:rsidRDefault="007666A8" w:rsidP="00D663D4">
      <w:pPr>
        <w:spacing w:after="120" w:line="360" w:lineRule="auto"/>
      </w:pPr>
    </w:p>
    <w:p w14:paraId="1CF69433" w14:textId="77777777" w:rsidR="007666A8" w:rsidRDefault="007666A8" w:rsidP="00D663D4">
      <w:pPr>
        <w:spacing w:before="180" w:after="80" w:line="360" w:lineRule="auto"/>
        <w:jc w:val="left"/>
        <w:outlineLvl w:val="2"/>
      </w:pPr>
      <w:bookmarkStart w:id="33" w:name="_Toc228665441"/>
      <w:bookmarkStart w:id="34" w:name="_Toc228963099"/>
      <w:r>
        <w:rPr>
          <w:rFonts w:eastAsia="黑体"/>
          <w:b/>
          <w:szCs w:val="24"/>
        </w:rPr>
        <w:t xml:space="preserve">3.1.3 </w:t>
      </w:r>
      <w:r>
        <w:rPr>
          <w:rFonts w:eastAsia="黑体"/>
          <w:b/>
          <w:szCs w:val="24"/>
        </w:rPr>
        <w:t>部署约束</w:t>
      </w:r>
      <w:bookmarkEnd w:id="33"/>
      <w:bookmarkEnd w:id="34"/>
    </w:p>
    <w:p w14:paraId="3AA03840" w14:textId="77777777" w:rsidR="007666A8" w:rsidRDefault="007666A8" w:rsidP="00D663D4">
      <w:pPr>
        <w:spacing w:line="360" w:lineRule="auto"/>
        <w:ind w:firstLine="480"/>
      </w:pPr>
      <w:r>
        <w:rPr>
          <w:szCs w:val="24"/>
        </w:rPr>
        <w:t>本文系统的部署对象为</w:t>
      </w:r>
      <w:r>
        <w:rPr>
          <w:szCs w:val="24"/>
        </w:rPr>
        <w:t>RK3588</w:t>
      </w:r>
      <w:r>
        <w:rPr>
          <w:szCs w:val="24"/>
        </w:rPr>
        <w:t>嵌入式平台。该平台具备多核</w:t>
      </w:r>
      <w:r>
        <w:rPr>
          <w:szCs w:val="24"/>
        </w:rPr>
        <w:t>CPU</w:t>
      </w:r>
      <w:r>
        <w:rPr>
          <w:szCs w:val="24"/>
        </w:rPr>
        <w:t>、</w:t>
      </w:r>
      <w:r>
        <w:rPr>
          <w:szCs w:val="24"/>
        </w:rPr>
        <w:t>GPU</w:t>
      </w:r>
      <w:r>
        <w:rPr>
          <w:szCs w:val="24"/>
        </w:rPr>
        <w:t>和</w:t>
      </w:r>
      <w:r>
        <w:rPr>
          <w:szCs w:val="24"/>
        </w:rPr>
        <w:t>NPU</w:t>
      </w:r>
      <w:r>
        <w:rPr>
          <w:szCs w:val="24"/>
        </w:rPr>
        <w:t>等计算资源，但在实际系统中，视频采集、图像预处理、</w:t>
      </w:r>
      <w:r>
        <w:rPr>
          <w:szCs w:val="24"/>
        </w:rPr>
        <w:t>NPU</w:t>
      </w:r>
      <w:r>
        <w:rPr>
          <w:szCs w:val="24"/>
        </w:rPr>
        <w:t>推理、后处理和视频输出之间仍然存在明显的调度关系。如果各模块串行执行，任一环节耗时过长都会影响实时显示效果。因此，系统需要采用多线程流水线结构，将视频采集、模型推理和结果输出进行解耦。</w:t>
      </w:r>
    </w:p>
    <w:p w14:paraId="2F9AD348" w14:textId="0C2469AF" w:rsidR="007666A8" w:rsidRDefault="007666A8" w:rsidP="00D663D4">
      <w:pPr>
        <w:spacing w:line="360" w:lineRule="auto"/>
        <w:ind w:firstLine="480"/>
      </w:pPr>
      <w:r>
        <w:rPr>
          <w:szCs w:val="24"/>
        </w:rPr>
        <w:t>此外，模型格式也是部署约束之一。训练阶段通常得到</w:t>
      </w:r>
      <w:r>
        <w:rPr>
          <w:szCs w:val="24"/>
        </w:rPr>
        <w:t>PyTorch</w:t>
      </w:r>
      <w:r>
        <w:rPr>
          <w:szCs w:val="24"/>
        </w:rPr>
        <w:t>权重文件或</w:t>
      </w:r>
      <w:r>
        <w:rPr>
          <w:szCs w:val="24"/>
        </w:rPr>
        <w:t>ONNX</w:t>
      </w:r>
      <w:r>
        <w:rPr>
          <w:szCs w:val="24"/>
        </w:rPr>
        <w:t>模型，而</w:t>
      </w:r>
      <w:r>
        <w:rPr>
          <w:szCs w:val="24"/>
        </w:rPr>
        <w:t>RK3588</w:t>
      </w:r>
      <w:r>
        <w:rPr>
          <w:szCs w:val="24"/>
        </w:rPr>
        <w:t>的</w:t>
      </w:r>
      <w:r>
        <w:rPr>
          <w:szCs w:val="24"/>
        </w:rPr>
        <w:t>NPU</w:t>
      </w:r>
      <w:r>
        <w:rPr>
          <w:szCs w:val="24"/>
        </w:rPr>
        <w:t>推理需要使用</w:t>
      </w:r>
      <w:r>
        <w:rPr>
          <w:szCs w:val="24"/>
        </w:rPr>
        <w:t>RKNN</w:t>
      </w:r>
      <w:r>
        <w:rPr>
          <w:szCs w:val="24"/>
        </w:rPr>
        <w:t>格式模型</w:t>
      </w:r>
      <w:r>
        <w:rPr>
          <w:szCs w:val="24"/>
        </w:rPr>
        <w:t>[</w:t>
      </w:r>
      <w:r>
        <w:fldChar w:fldCharType="begin"/>
      </w:r>
      <w:r>
        <w:instrText xml:space="preserve"> REF RefBib7 \h </w:instrText>
      </w:r>
      <w:r>
        <w:fldChar w:fldCharType="separate"/>
      </w:r>
      <w:r w:rsidR="00815E51" w:rsidRPr="007D6CDC">
        <w:rPr>
          <w:rFonts w:cs="Times New Roman"/>
          <w:szCs w:val="24"/>
        </w:rPr>
        <w:t>7</w:t>
      </w:r>
      <w:r>
        <w:fldChar w:fldCharType="end"/>
      </w:r>
      <w:r>
        <w:rPr>
          <w:szCs w:val="24"/>
        </w:rPr>
        <w:t>,</w:t>
      </w:r>
      <w:r>
        <w:fldChar w:fldCharType="begin"/>
      </w:r>
      <w:r>
        <w:instrText xml:space="preserve"> REF RefBib9 \h </w:instrText>
      </w:r>
      <w:r>
        <w:fldChar w:fldCharType="separate"/>
      </w:r>
      <w:r w:rsidR="00815E51" w:rsidRPr="007D6CDC">
        <w:rPr>
          <w:rFonts w:cs="Times New Roman"/>
          <w:szCs w:val="36"/>
        </w:rPr>
        <w:t>9</w:t>
      </w:r>
      <w:r>
        <w:fldChar w:fldCharType="end"/>
      </w:r>
      <w:r>
        <w:rPr>
          <w:szCs w:val="24"/>
        </w:rPr>
        <w:t>]</w:t>
      </w:r>
      <w:r>
        <w:rPr>
          <w:szCs w:val="24"/>
        </w:rPr>
        <w:t>。因此，系统需要建立从训练模型到</w:t>
      </w:r>
      <w:r>
        <w:rPr>
          <w:szCs w:val="24"/>
        </w:rPr>
        <w:t>RKNN</w:t>
      </w:r>
      <w:r>
        <w:rPr>
          <w:szCs w:val="24"/>
        </w:rPr>
        <w:t>模型的转换流程，并在板端验证模型输入输出张量是否与后处理代码匹配。本文当前稳定运行的主路径采用浮点</w:t>
      </w:r>
      <w:r>
        <w:rPr>
          <w:szCs w:val="24"/>
        </w:rPr>
        <w:t>RKNN</w:t>
      </w:r>
      <w:r>
        <w:rPr>
          <w:szCs w:val="24"/>
        </w:rPr>
        <w:t>模型，同时补充实现了</w:t>
      </w:r>
      <w:r>
        <w:rPr>
          <w:szCs w:val="24"/>
        </w:rPr>
        <w:t>RGA</w:t>
      </w:r>
      <w:r>
        <w:rPr>
          <w:szCs w:val="24"/>
        </w:rPr>
        <w:t>硬件预处理闭环和</w:t>
      </w:r>
      <w:r>
        <w:rPr>
          <w:szCs w:val="24"/>
        </w:rPr>
        <w:t>hybrid INT8</w:t>
      </w:r>
      <w:r>
        <w:rPr>
          <w:szCs w:val="24"/>
        </w:rPr>
        <w:t>量化实验路径，用于验证任务书中硬件预处理与量化优化相关要求。</w:t>
      </w:r>
    </w:p>
    <w:p w14:paraId="61A83770" w14:textId="77777777" w:rsidR="007666A8" w:rsidRPr="00F2308B" w:rsidRDefault="007666A8" w:rsidP="00D663D4">
      <w:pPr>
        <w:spacing w:before="240" w:after="120" w:line="360" w:lineRule="auto"/>
        <w:jc w:val="left"/>
        <w:outlineLvl w:val="1"/>
        <w:rPr>
          <w:b/>
        </w:rPr>
      </w:pPr>
      <w:bookmarkStart w:id="35" w:name="_Toc228665442"/>
      <w:bookmarkStart w:id="36" w:name="_Toc228963100"/>
      <w:r w:rsidRPr="00F2308B">
        <w:rPr>
          <w:rFonts w:eastAsia="黑体"/>
          <w:b/>
          <w:sz w:val="28"/>
          <w:szCs w:val="28"/>
        </w:rPr>
        <w:lastRenderedPageBreak/>
        <w:t xml:space="preserve">3.2 </w:t>
      </w:r>
      <w:r w:rsidRPr="00F2308B">
        <w:rPr>
          <w:rFonts w:eastAsia="黑体"/>
          <w:b/>
          <w:sz w:val="28"/>
          <w:szCs w:val="28"/>
        </w:rPr>
        <w:t>系统总体架构</w:t>
      </w:r>
      <w:bookmarkEnd w:id="35"/>
      <w:bookmarkEnd w:id="36"/>
    </w:p>
    <w:p w14:paraId="0D63AC11" w14:textId="77777777" w:rsidR="007666A8" w:rsidRDefault="007666A8" w:rsidP="00D663D4">
      <w:pPr>
        <w:spacing w:line="360" w:lineRule="auto"/>
        <w:ind w:firstLine="480"/>
      </w:pPr>
      <w:r>
        <w:rPr>
          <w:szCs w:val="24"/>
        </w:rPr>
        <w:t>本文系统采用</w:t>
      </w:r>
      <w:r>
        <w:rPr>
          <w:szCs w:val="24"/>
        </w:rPr>
        <w:t>“</w:t>
      </w:r>
      <w:r>
        <w:rPr>
          <w:szCs w:val="24"/>
        </w:rPr>
        <w:t>视频输入层、预处理层、</w:t>
      </w:r>
      <w:r>
        <w:rPr>
          <w:szCs w:val="24"/>
        </w:rPr>
        <w:t>NPU</w:t>
      </w:r>
      <w:r>
        <w:rPr>
          <w:szCs w:val="24"/>
        </w:rPr>
        <w:t>推理层、后处理层、策略控制层和结果输出层</w:t>
      </w:r>
      <w:r>
        <w:rPr>
          <w:szCs w:val="24"/>
        </w:rPr>
        <w:t>”</w:t>
      </w:r>
      <w:r>
        <w:rPr>
          <w:szCs w:val="24"/>
        </w:rPr>
        <w:t>的分层架构，如图</w:t>
      </w:r>
      <w:r>
        <w:rPr>
          <w:szCs w:val="24"/>
        </w:rPr>
        <w:t>3.1</w:t>
      </w:r>
      <w:r>
        <w:rPr>
          <w:szCs w:val="24"/>
        </w:rPr>
        <w:t>所示。视频输入层负责从本地文件、摄像头或</w:t>
      </w:r>
      <w:r>
        <w:rPr>
          <w:szCs w:val="24"/>
        </w:rPr>
        <w:t>RTSP</w:t>
      </w:r>
      <w:r>
        <w:rPr>
          <w:szCs w:val="24"/>
        </w:rPr>
        <w:t>输入中获取图像帧；预处理层负责完成图像缩放、颜色空间转换和输入张量组织；</w:t>
      </w:r>
      <w:r>
        <w:rPr>
          <w:szCs w:val="24"/>
        </w:rPr>
        <w:t>NPU</w:t>
      </w:r>
      <w:r>
        <w:rPr>
          <w:szCs w:val="24"/>
        </w:rPr>
        <w:t>推理层负责调用</w:t>
      </w:r>
      <w:r>
        <w:rPr>
          <w:szCs w:val="24"/>
        </w:rPr>
        <w:t>RKNN Runtime</w:t>
      </w:r>
      <w:r>
        <w:rPr>
          <w:szCs w:val="24"/>
        </w:rPr>
        <w:t>完成神经网络前向计算；后处理层负责解析模型输出并生成检测框；策略控制层负责检测间隔、结果复用、动态</w:t>
      </w:r>
      <w:r>
        <w:rPr>
          <w:szCs w:val="24"/>
        </w:rPr>
        <w:t>ROI</w:t>
      </w:r>
      <w:r>
        <w:rPr>
          <w:szCs w:val="24"/>
        </w:rPr>
        <w:t>、框平滑和轻量跟踪；结果输出层负责视频显示、</w:t>
      </w:r>
      <w:r>
        <w:rPr>
          <w:szCs w:val="24"/>
        </w:rPr>
        <w:t>RTSP</w:t>
      </w:r>
      <w:r>
        <w:rPr>
          <w:szCs w:val="24"/>
        </w:rPr>
        <w:t>推流和日志保存。</w:t>
      </w:r>
    </w:p>
    <w:p w14:paraId="43CCBCA0" w14:textId="77777777" w:rsidR="007666A8" w:rsidRDefault="007666A8" w:rsidP="00D663D4">
      <w:pPr>
        <w:keepNext/>
        <w:spacing w:before="120" w:after="120" w:line="240" w:lineRule="auto"/>
        <w:jc w:val="center"/>
      </w:pPr>
      <w:r>
        <w:rPr>
          <w:noProof/>
        </w:rPr>
        <w:drawing>
          <wp:inline distT="0" distB="0" distL="0" distR="0" wp14:anchorId="4E9432ED" wp14:editId="2A32DFE8">
            <wp:extent cx="4572000" cy="1343025"/>
            <wp:effectExtent l="0" t="0" r="0" b="9525"/>
            <wp:docPr id="2" name="fig_3_1_system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3_1_system_architecture.png"/>
                    <pic:cNvPicPr/>
                  </pic:nvPicPr>
                  <pic:blipFill>
                    <a:blip r:embed="rId10"/>
                    <a:stretch>
                      <a:fillRect/>
                    </a:stretch>
                  </pic:blipFill>
                  <pic:spPr>
                    <a:xfrm>
                      <a:off x="0" y="0"/>
                      <a:ext cx="4572000" cy="1343025"/>
                    </a:xfrm>
                    <a:prstGeom prst="rect">
                      <a:avLst/>
                    </a:prstGeom>
                  </pic:spPr>
                </pic:pic>
              </a:graphicData>
            </a:graphic>
          </wp:inline>
        </w:drawing>
      </w:r>
    </w:p>
    <w:p w14:paraId="206D25A9" w14:textId="77777777" w:rsidR="007666A8" w:rsidRDefault="007666A8" w:rsidP="00D663D4">
      <w:pPr>
        <w:spacing w:before="60" w:after="180" w:line="300" w:lineRule="auto"/>
        <w:jc w:val="center"/>
      </w:pPr>
      <w:r>
        <w:rPr>
          <w:sz w:val="21"/>
          <w:szCs w:val="21"/>
        </w:rPr>
        <w:t>图</w:t>
      </w:r>
      <w:r>
        <w:rPr>
          <w:sz w:val="21"/>
          <w:szCs w:val="21"/>
        </w:rPr>
        <w:t xml:space="preserve">3.1 </w:t>
      </w:r>
      <w:r>
        <w:rPr>
          <w:sz w:val="21"/>
          <w:szCs w:val="21"/>
        </w:rPr>
        <w:t>系统总体架构图</w:t>
      </w:r>
    </w:p>
    <w:p w14:paraId="164A8E94" w14:textId="77777777" w:rsidR="007666A8" w:rsidRDefault="007666A8" w:rsidP="00D663D4">
      <w:pPr>
        <w:spacing w:line="360" w:lineRule="auto"/>
        <w:ind w:firstLine="480"/>
      </w:pPr>
      <w:r>
        <w:rPr>
          <w:szCs w:val="24"/>
        </w:rPr>
        <w:t>在系统运行过程中，视频帧首先进入采集线程。采集线程不直接等待</w:t>
      </w:r>
      <w:r>
        <w:rPr>
          <w:szCs w:val="24"/>
        </w:rPr>
        <w:t>NPU</w:t>
      </w:r>
      <w:r>
        <w:rPr>
          <w:szCs w:val="24"/>
        </w:rPr>
        <w:t>推理完成，而是将帧数据写入有限长度队列。推理线程从队列中取出图像帧，按照当前策略决定是否执行完整</w:t>
      </w:r>
      <w:r>
        <w:rPr>
          <w:szCs w:val="24"/>
        </w:rPr>
        <w:t>NPU</w:t>
      </w:r>
      <w:r>
        <w:rPr>
          <w:szCs w:val="24"/>
        </w:rPr>
        <w:t>检测。如果当前帧需要检测，则调用</w:t>
      </w:r>
      <w:r>
        <w:rPr>
          <w:szCs w:val="24"/>
        </w:rPr>
        <w:t>RKNN</w:t>
      </w:r>
      <w:r>
        <w:rPr>
          <w:szCs w:val="24"/>
        </w:rPr>
        <w:t>模型并更新检测结果；如果当前帧不需要检测，则根据上一帧检测框和轻量跟踪结果进行复用。输出线程负责将最新检测结果绘制到画面中，并通过视频文件或</w:t>
      </w:r>
      <w:r>
        <w:rPr>
          <w:szCs w:val="24"/>
        </w:rPr>
        <w:t>RTSP</w:t>
      </w:r>
      <w:r>
        <w:rPr>
          <w:szCs w:val="24"/>
        </w:rPr>
        <w:t>服务输出。</w:t>
      </w:r>
    </w:p>
    <w:p w14:paraId="454C707F" w14:textId="77777777" w:rsidR="007666A8" w:rsidRDefault="007666A8" w:rsidP="00D663D4">
      <w:pPr>
        <w:spacing w:line="360" w:lineRule="auto"/>
        <w:ind w:firstLine="480"/>
      </w:pPr>
      <w:r>
        <w:rPr>
          <w:szCs w:val="24"/>
        </w:rPr>
        <w:t>这种设计将视频输入、模型推理和显示输出解耦，避免单个慢速模块阻塞整个系统。对于固定视频实验，系统可以保存带框输出视频和逐帧检测结果；对于实时演示，系统可以通过</w:t>
      </w:r>
      <w:r>
        <w:rPr>
          <w:szCs w:val="24"/>
        </w:rPr>
        <w:t>RTSP</w:t>
      </w:r>
      <w:r>
        <w:rPr>
          <w:szCs w:val="24"/>
        </w:rPr>
        <w:t>地址在电脑端查看检测画面。固定视频实验保证可复现性，实时视频流验证实际部署效果，两者共同支撑后续实验分析。</w:t>
      </w:r>
    </w:p>
    <w:p w14:paraId="2084A2D6" w14:textId="77777777" w:rsidR="007666A8" w:rsidRPr="00F2308B" w:rsidRDefault="007666A8" w:rsidP="00D663D4">
      <w:pPr>
        <w:spacing w:before="240" w:after="120" w:line="360" w:lineRule="auto"/>
        <w:jc w:val="left"/>
        <w:outlineLvl w:val="1"/>
        <w:rPr>
          <w:b/>
        </w:rPr>
      </w:pPr>
      <w:bookmarkStart w:id="37" w:name="_Toc228665443"/>
      <w:bookmarkStart w:id="38" w:name="_Toc228963101"/>
      <w:r w:rsidRPr="00F2308B">
        <w:rPr>
          <w:rFonts w:eastAsia="黑体"/>
          <w:b/>
          <w:sz w:val="28"/>
          <w:szCs w:val="28"/>
        </w:rPr>
        <w:t xml:space="preserve">3.3 </w:t>
      </w:r>
      <w:r w:rsidRPr="00F2308B">
        <w:rPr>
          <w:rFonts w:eastAsia="黑体"/>
          <w:b/>
          <w:sz w:val="28"/>
          <w:szCs w:val="28"/>
        </w:rPr>
        <w:t>模型移植与检测模块设计</w:t>
      </w:r>
      <w:bookmarkEnd w:id="37"/>
      <w:bookmarkEnd w:id="38"/>
    </w:p>
    <w:p w14:paraId="1B67B865" w14:textId="77777777" w:rsidR="007666A8" w:rsidRDefault="007666A8" w:rsidP="00D663D4">
      <w:pPr>
        <w:spacing w:before="180" w:after="80" w:line="360" w:lineRule="auto"/>
        <w:jc w:val="left"/>
        <w:outlineLvl w:val="2"/>
      </w:pPr>
      <w:bookmarkStart w:id="39" w:name="_Toc228665444"/>
      <w:bookmarkStart w:id="40" w:name="_Toc228963102"/>
      <w:r>
        <w:rPr>
          <w:rFonts w:eastAsia="黑体"/>
          <w:b/>
          <w:szCs w:val="24"/>
        </w:rPr>
        <w:t xml:space="preserve">3.3.1 </w:t>
      </w:r>
      <w:r>
        <w:rPr>
          <w:rFonts w:eastAsia="黑体"/>
          <w:b/>
          <w:szCs w:val="24"/>
        </w:rPr>
        <w:t>模型移植流程</w:t>
      </w:r>
      <w:bookmarkEnd w:id="39"/>
      <w:bookmarkEnd w:id="40"/>
    </w:p>
    <w:p w14:paraId="7519CD8F" w14:textId="3D6654C7" w:rsidR="007666A8" w:rsidRDefault="007F3FD3" w:rsidP="00D663D4">
      <w:pPr>
        <w:spacing w:line="360" w:lineRule="auto"/>
        <w:ind w:firstLine="480"/>
      </w:pPr>
      <w:r>
        <w:rPr>
          <w:szCs w:val="24"/>
        </w:rPr>
        <w:t>本文的目标检测模型首先在</w:t>
      </w:r>
      <w:r>
        <w:rPr>
          <w:szCs w:val="24"/>
        </w:rPr>
        <w:t>PC</w:t>
      </w:r>
      <w:r>
        <w:rPr>
          <w:szCs w:val="24"/>
        </w:rPr>
        <w:t>或</w:t>
      </w:r>
      <w:r>
        <w:rPr>
          <w:szCs w:val="24"/>
        </w:rPr>
        <w:t>WSL</w:t>
      </w:r>
      <w:r>
        <w:rPr>
          <w:szCs w:val="24"/>
        </w:rPr>
        <w:t>环境中完成训练和导出，然后转换为</w:t>
      </w:r>
      <w:r>
        <w:rPr>
          <w:szCs w:val="24"/>
        </w:rPr>
        <w:t>RK3588</w:t>
      </w:r>
      <w:r>
        <w:rPr>
          <w:szCs w:val="24"/>
        </w:rPr>
        <w:t>平台可加载的</w:t>
      </w:r>
      <w:r>
        <w:rPr>
          <w:szCs w:val="24"/>
        </w:rPr>
        <w:t>RKNN</w:t>
      </w:r>
      <w:r>
        <w:rPr>
          <w:szCs w:val="24"/>
        </w:rPr>
        <w:t>模型</w:t>
      </w:r>
      <w:r>
        <w:rPr>
          <w:szCs w:val="24"/>
          <w:vertAlign w:val="superscript"/>
        </w:rPr>
        <w:t>[</w:t>
      </w:r>
      <w:r>
        <w:fldChar w:fldCharType="begin"/>
      </w:r>
      <w:r w:rsidR="007666A8">
        <w:instrText xml:space="preserve"> REF RefBib3 \h </w:instrText>
      </w:r>
      <w:r>
        <w:fldChar w:fldCharType="separate"/>
      </w:r>
      <w:r w:rsidR="00815E51" w:rsidRPr="007D6CDC">
        <w:rPr>
          <w:rFonts w:cs="Times New Roman"/>
          <w:szCs w:val="24"/>
        </w:rPr>
        <w:t>3</w:t>
      </w:r>
      <w:r>
        <w:fldChar w:fldCharType="end"/>
      </w:r>
      <w:r>
        <w:rPr>
          <w:szCs w:val="24"/>
          <w:vertAlign w:val="superscript"/>
        </w:rPr>
        <w:t>,</w:t>
      </w:r>
      <w:r>
        <w:fldChar w:fldCharType="begin"/>
      </w:r>
      <w:r w:rsidR="007666A8">
        <w:instrText xml:space="preserve"> REF RefBib7 \h </w:instrText>
      </w:r>
      <w:r>
        <w:fldChar w:fldCharType="separate"/>
      </w:r>
      <w:r w:rsidR="00815E51" w:rsidRPr="007D6CDC">
        <w:rPr>
          <w:rFonts w:cs="Times New Roman"/>
          <w:szCs w:val="24"/>
        </w:rPr>
        <w:t>7</w:t>
      </w:r>
      <w:r>
        <w:fldChar w:fldCharType="end"/>
      </w:r>
      <w:r>
        <w:rPr>
          <w:szCs w:val="24"/>
          <w:vertAlign w:val="superscript"/>
        </w:rPr>
        <w:t>-</w:t>
      </w:r>
      <w:r>
        <w:fldChar w:fldCharType="begin"/>
      </w:r>
      <w:r w:rsidR="007666A8">
        <w:instrText xml:space="preserve"> REF RefBib9 \h </w:instrText>
      </w:r>
      <w:r>
        <w:fldChar w:fldCharType="separate"/>
      </w:r>
      <w:r w:rsidR="00815E51" w:rsidRPr="007D6CDC">
        <w:rPr>
          <w:rFonts w:cs="Times New Roman"/>
          <w:szCs w:val="36"/>
        </w:rPr>
        <w:t>9</w:t>
      </w:r>
      <w:r>
        <w:fldChar w:fldCharType="end"/>
      </w:r>
      <w:r>
        <w:rPr>
          <w:szCs w:val="24"/>
          <w:vertAlign w:val="superscript"/>
        </w:rPr>
        <w:t>]</w:t>
      </w:r>
      <w:r>
        <w:rPr>
          <w:szCs w:val="24"/>
        </w:rPr>
        <w:t>。</w:t>
      </w:r>
      <w:r w:rsidR="007666A8">
        <w:rPr>
          <w:szCs w:val="24"/>
        </w:rPr>
        <w:t>整体流程如图</w:t>
      </w:r>
      <w:r w:rsidR="007666A8">
        <w:rPr>
          <w:szCs w:val="24"/>
        </w:rPr>
        <w:t>3.2</w:t>
      </w:r>
      <w:r w:rsidR="007666A8">
        <w:rPr>
          <w:szCs w:val="24"/>
        </w:rPr>
        <w:t>所示。</w:t>
      </w:r>
    </w:p>
    <w:p w14:paraId="79EFE31A" w14:textId="77777777" w:rsidR="007666A8" w:rsidRDefault="007666A8" w:rsidP="00D663D4">
      <w:pPr>
        <w:keepNext/>
        <w:spacing w:before="120" w:after="120" w:line="240" w:lineRule="auto"/>
        <w:jc w:val="center"/>
      </w:pPr>
      <w:r>
        <w:rPr>
          <w:noProof/>
        </w:rPr>
        <w:lastRenderedPageBreak/>
        <w:drawing>
          <wp:inline distT="0" distB="0" distL="0" distR="0" wp14:anchorId="1326503E" wp14:editId="7CC490B5">
            <wp:extent cx="4572000" cy="1200150"/>
            <wp:effectExtent l="0" t="0" r="0" b="0"/>
            <wp:docPr id="3" name="fig_3_2_model_mig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_3_2_model_migration.png"/>
                    <pic:cNvPicPr/>
                  </pic:nvPicPr>
                  <pic:blipFill>
                    <a:blip r:embed="rId11"/>
                    <a:stretch>
                      <a:fillRect/>
                    </a:stretch>
                  </pic:blipFill>
                  <pic:spPr>
                    <a:xfrm>
                      <a:off x="0" y="0"/>
                      <a:ext cx="4572000" cy="1200150"/>
                    </a:xfrm>
                    <a:prstGeom prst="rect">
                      <a:avLst/>
                    </a:prstGeom>
                  </pic:spPr>
                </pic:pic>
              </a:graphicData>
            </a:graphic>
          </wp:inline>
        </w:drawing>
      </w:r>
    </w:p>
    <w:p w14:paraId="02E85BE7" w14:textId="77777777" w:rsidR="007666A8" w:rsidRDefault="007666A8" w:rsidP="00D663D4">
      <w:pPr>
        <w:spacing w:before="60" w:after="180" w:line="300" w:lineRule="auto"/>
        <w:jc w:val="center"/>
      </w:pPr>
      <w:r>
        <w:rPr>
          <w:sz w:val="21"/>
          <w:szCs w:val="21"/>
        </w:rPr>
        <w:t>图</w:t>
      </w:r>
      <w:r>
        <w:rPr>
          <w:sz w:val="21"/>
          <w:szCs w:val="21"/>
        </w:rPr>
        <w:t xml:space="preserve">3.2 </w:t>
      </w:r>
      <w:r>
        <w:rPr>
          <w:sz w:val="21"/>
          <w:szCs w:val="21"/>
        </w:rPr>
        <w:t>模型移植流程图</w:t>
      </w:r>
    </w:p>
    <w:p w14:paraId="271A5F59" w14:textId="77777777" w:rsidR="007666A8" w:rsidRDefault="00C1421B" w:rsidP="00D663D4">
      <w:pPr>
        <w:spacing w:line="360" w:lineRule="auto"/>
        <w:ind w:firstLine="480"/>
      </w:pPr>
      <w:r>
        <w:rPr>
          <w:rFonts w:hint="eastAsia"/>
          <w:szCs w:val="24"/>
        </w:rPr>
        <w:t>在模型移植过程中，关键问题不是简单完成格式转换，而是保证模型输出与板端后处理逻辑一致。本文当前使用的稳定模型为单类别</w:t>
      </w:r>
      <w:r>
        <w:rPr>
          <w:rFonts w:hint="eastAsia"/>
          <w:szCs w:val="24"/>
        </w:rPr>
        <w:t>drone</w:t>
      </w:r>
      <w:r>
        <w:rPr>
          <w:rFonts w:hint="eastAsia"/>
          <w:szCs w:val="24"/>
        </w:rPr>
        <w:t>检测模型，板端输出张量形式为</w:t>
      </w:r>
      <w:r w:rsidR="00F4542B">
        <w:rPr>
          <w:rFonts w:hint="eastAsia"/>
          <w:szCs w:val="24"/>
        </w:rPr>
        <w:t>1</w:t>
      </w:r>
      <w:r w:rsidR="00F4542B">
        <w:rPr>
          <w:rFonts w:hint="eastAsia"/>
          <w:szCs w:val="24"/>
        </w:rPr>
        <w:t>×</w:t>
      </w:r>
      <w:r w:rsidR="00F4542B">
        <w:rPr>
          <w:rFonts w:hint="eastAsia"/>
          <w:szCs w:val="24"/>
        </w:rPr>
        <w:t>5</w:t>
      </w:r>
      <w:r w:rsidR="00F4542B">
        <w:rPr>
          <w:rFonts w:hint="eastAsia"/>
          <w:szCs w:val="24"/>
        </w:rPr>
        <w:t>×</w:t>
      </w:r>
      <w:r w:rsidR="00F4542B">
        <w:rPr>
          <w:rFonts w:hint="eastAsia"/>
          <w:szCs w:val="24"/>
        </w:rPr>
        <w:t>8400</w:t>
      </w:r>
      <w:r>
        <w:rPr>
          <w:rFonts w:hint="eastAsia"/>
          <w:szCs w:val="24"/>
        </w:rPr>
        <w:t>，其中</w:t>
      </w:r>
      <w:r>
        <w:rPr>
          <w:rFonts w:hint="eastAsia"/>
          <w:szCs w:val="24"/>
        </w:rPr>
        <w:t>5</w:t>
      </w:r>
      <w:r>
        <w:rPr>
          <w:rFonts w:hint="eastAsia"/>
          <w:szCs w:val="24"/>
        </w:rPr>
        <w:t>个通道对应边界框参数和置信度信息。</w:t>
      </w:r>
      <w:r>
        <w:rPr>
          <w:rFonts w:hint="eastAsia"/>
          <w:szCs w:val="24"/>
        </w:rPr>
        <w:t>8400</w:t>
      </w:r>
      <w:r>
        <w:rPr>
          <w:rFonts w:hint="eastAsia"/>
          <w:szCs w:val="24"/>
        </w:rPr>
        <w:t>来自</w:t>
      </w:r>
      <w:r>
        <w:rPr>
          <w:rFonts w:hint="eastAsia"/>
          <w:szCs w:val="24"/>
        </w:rPr>
        <w:t>YOLOv10</w:t>
      </w:r>
      <w:r>
        <w:rPr>
          <w:rFonts w:hint="eastAsia"/>
          <w:szCs w:val="24"/>
        </w:rPr>
        <w:t>三个检测头的特征图位置数量之和，即</w:t>
      </w:r>
      <w:r>
        <w:rPr>
          <w:rFonts w:hint="eastAsia"/>
          <w:szCs w:val="24"/>
        </w:rPr>
        <w:t>80</w:t>
      </w:r>
      <w:r>
        <w:rPr>
          <w:rFonts w:hint="eastAsia"/>
          <w:szCs w:val="24"/>
        </w:rPr>
        <w:t>×</w:t>
      </w:r>
      <w:r>
        <w:rPr>
          <w:rFonts w:hint="eastAsia"/>
          <w:szCs w:val="24"/>
        </w:rPr>
        <w:t>80</w:t>
      </w:r>
      <w:r>
        <w:rPr>
          <w:rFonts w:hint="eastAsia"/>
          <w:szCs w:val="24"/>
        </w:rPr>
        <w:t>、</w:t>
      </w:r>
      <w:r>
        <w:rPr>
          <w:rFonts w:hint="eastAsia"/>
          <w:szCs w:val="24"/>
        </w:rPr>
        <w:t>40</w:t>
      </w:r>
      <w:r>
        <w:rPr>
          <w:rFonts w:hint="eastAsia"/>
          <w:szCs w:val="24"/>
        </w:rPr>
        <w:t>×</w:t>
      </w:r>
      <w:r>
        <w:rPr>
          <w:rFonts w:hint="eastAsia"/>
          <w:szCs w:val="24"/>
        </w:rPr>
        <w:t>40</w:t>
      </w:r>
      <w:r>
        <w:rPr>
          <w:rFonts w:hint="eastAsia"/>
          <w:szCs w:val="24"/>
        </w:rPr>
        <w:t>和</w:t>
      </w:r>
      <w:r>
        <w:rPr>
          <w:rFonts w:hint="eastAsia"/>
          <w:szCs w:val="24"/>
        </w:rPr>
        <w:t>20</w:t>
      </w:r>
      <w:r>
        <w:rPr>
          <w:rFonts w:hint="eastAsia"/>
          <w:szCs w:val="24"/>
        </w:rPr>
        <w:t>×</w:t>
      </w:r>
      <w:r>
        <w:rPr>
          <w:rFonts w:hint="eastAsia"/>
          <w:szCs w:val="24"/>
        </w:rPr>
        <w:t>20</w:t>
      </w:r>
      <w:r>
        <w:rPr>
          <w:rFonts w:hint="eastAsia"/>
          <w:szCs w:val="24"/>
        </w:rPr>
        <w:t>三个尺度共</w:t>
      </w:r>
      <w:r>
        <w:rPr>
          <w:rFonts w:hint="eastAsia"/>
          <w:szCs w:val="24"/>
        </w:rPr>
        <w:t>8400</w:t>
      </w:r>
      <w:r>
        <w:rPr>
          <w:rFonts w:hint="eastAsia"/>
          <w:szCs w:val="24"/>
        </w:rPr>
        <w:t>个候选位置。这种多尺度输出能够同时覆盖较大目标和远距离小目标，对无人机这类尺寸变化明显的目标具有实际意义。</w:t>
      </w:r>
    </w:p>
    <w:p w14:paraId="39C8962D" w14:textId="77777777" w:rsidR="00C1421B" w:rsidRPr="00C1421B" w:rsidRDefault="00C1421B" w:rsidP="00C1421B">
      <w:pPr>
        <w:spacing w:line="360" w:lineRule="auto"/>
        <w:ind w:firstLine="480"/>
        <w:rPr>
          <w:szCs w:val="24"/>
        </w:rPr>
      </w:pPr>
      <w:r w:rsidRPr="00C1421B">
        <w:rPr>
          <w:rFonts w:hint="eastAsia"/>
          <w:szCs w:val="24"/>
        </w:rPr>
        <w:t>为提高后处理模块的可复用性，本文在实现时没有将输出格式完全固定为单一模型。后处理逻辑兼容</w:t>
      </w:r>
      <w:r w:rsidRPr="00C1421B">
        <w:rPr>
          <w:rFonts w:hint="eastAsia"/>
          <w:szCs w:val="24"/>
        </w:rPr>
        <w:t>COCO</w:t>
      </w:r>
      <w:r w:rsidRPr="00C1421B">
        <w:rPr>
          <w:rFonts w:hint="eastAsia"/>
          <w:szCs w:val="24"/>
        </w:rPr>
        <w:t>通用检测模型常见的</w:t>
      </w:r>
      <w:r w:rsidRPr="00C1421B">
        <w:rPr>
          <w:rFonts w:hint="eastAsia"/>
          <w:szCs w:val="24"/>
        </w:rPr>
        <w:t>84</w:t>
      </w:r>
      <w:r w:rsidRPr="00C1421B">
        <w:rPr>
          <w:rFonts w:hint="eastAsia"/>
          <w:szCs w:val="24"/>
        </w:rPr>
        <w:t>通道输出格式、单类别模型的</w:t>
      </w:r>
      <w:r w:rsidRPr="00C1421B">
        <w:rPr>
          <w:rFonts w:hint="eastAsia"/>
          <w:szCs w:val="24"/>
        </w:rPr>
        <w:t>5</w:t>
      </w:r>
      <w:r w:rsidRPr="00C1421B">
        <w:rPr>
          <w:rFonts w:hint="eastAsia"/>
          <w:szCs w:val="24"/>
        </w:rPr>
        <w:t>通道输出格式，以及端到端检测模型可能出现的</w:t>
      </w:r>
      <w:r w:rsidRPr="00C1421B">
        <w:rPr>
          <w:rFonts w:hint="eastAsia"/>
          <w:szCs w:val="24"/>
        </w:rPr>
        <w:t>6</w:t>
      </w:r>
      <w:r w:rsidRPr="00C1421B">
        <w:rPr>
          <w:rFonts w:hint="eastAsia"/>
          <w:szCs w:val="24"/>
        </w:rPr>
        <w:t>通道输出格式。其中，</w:t>
      </w:r>
      <w:r w:rsidRPr="00C1421B">
        <w:rPr>
          <w:rFonts w:hint="eastAsia"/>
          <w:szCs w:val="24"/>
        </w:rPr>
        <w:t>84</w:t>
      </w:r>
      <w:r w:rsidRPr="00C1421B">
        <w:rPr>
          <w:rFonts w:hint="eastAsia"/>
          <w:szCs w:val="24"/>
        </w:rPr>
        <w:t>通道通常对应</w:t>
      </w:r>
      <w:r w:rsidRPr="00C1421B">
        <w:rPr>
          <w:rFonts w:hint="eastAsia"/>
          <w:szCs w:val="24"/>
        </w:rPr>
        <w:t>4</w:t>
      </w:r>
      <w:r w:rsidRPr="00C1421B">
        <w:rPr>
          <w:rFonts w:hint="eastAsia"/>
          <w:szCs w:val="24"/>
        </w:rPr>
        <w:t>个边界框参数和</w:t>
      </w:r>
      <w:r w:rsidRPr="00C1421B">
        <w:rPr>
          <w:rFonts w:hint="eastAsia"/>
          <w:szCs w:val="24"/>
        </w:rPr>
        <w:t>80</w:t>
      </w:r>
      <w:r w:rsidRPr="00C1421B">
        <w:rPr>
          <w:rFonts w:hint="eastAsia"/>
          <w:szCs w:val="24"/>
        </w:rPr>
        <w:t>个类别分数；</w:t>
      </w:r>
      <w:r w:rsidRPr="00C1421B">
        <w:rPr>
          <w:rFonts w:hint="eastAsia"/>
          <w:szCs w:val="24"/>
        </w:rPr>
        <w:t>5</w:t>
      </w:r>
      <w:r w:rsidRPr="00C1421B">
        <w:rPr>
          <w:rFonts w:hint="eastAsia"/>
          <w:szCs w:val="24"/>
        </w:rPr>
        <w:t>通道对应单类目标框参数和置信度；</w:t>
      </w:r>
      <w:r w:rsidRPr="00C1421B">
        <w:rPr>
          <w:rFonts w:hint="eastAsia"/>
          <w:szCs w:val="24"/>
        </w:rPr>
        <w:t>6</w:t>
      </w:r>
      <w:r w:rsidRPr="00C1421B">
        <w:rPr>
          <w:rFonts w:hint="eastAsia"/>
          <w:szCs w:val="24"/>
        </w:rPr>
        <w:t>通道端到端输出通常直接给出边界框、置信度和类别编号。通过在加载和解析阶段识别不同输出布局，系统能够在不重写整套视频处理流程的情况下切换模型，降低后续模型替换和对比实验的工程成本。</w:t>
      </w:r>
    </w:p>
    <w:p w14:paraId="5F3619B5" w14:textId="77777777" w:rsidR="007666A8" w:rsidRDefault="007666A8" w:rsidP="00D663D4">
      <w:pPr>
        <w:spacing w:line="360" w:lineRule="auto"/>
        <w:ind w:firstLine="480"/>
      </w:pPr>
      <w:r>
        <w:rPr>
          <w:szCs w:val="24"/>
        </w:rPr>
        <w:t>对于无人机检测任务，类别数量较少，后处理重点主要集中在置信度阈值、坐标还原和非极大值抑制上。由于目标在远距离情况下通常较小，阈值设置过高容易造成漏检，阈值设置过低则会增加误检。因此，系统将置信度阈值和</w:t>
      </w:r>
      <w:r>
        <w:rPr>
          <w:szCs w:val="24"/>
        </w:rPr>
        <w:t>NMS</w:t>
      </w:r>
      <w:r>
        <w:rPr>
          <w:szCs w:val="24"/>
        </w:rPr>
        <w:t>阈值设计为可配置参数，在不同视频场景中进行调试和记录。</w:t>
      </w:r>
    </w:p>
    <w:p w14:paraId="39851B08" w14:textId="77777777" w:rsidR="007666A8" w:rsidRDefault="007666A8" w:rsidP="00D663D4">
      <w:pPr>
        <w:spacing w:before="180" w:after="80" w:line="360" w:lineRule="auto"/>
        <w:jc w:val="left"/>
        <w:outlineLvl w:val="2"/>
      </w:pPr>
      <w:bookmarkStart w:id="41" w:name="_Toc228665445"/>
      <w:bookmarkStart w:id="42" w:name="_Toc228963103"/>
      <w:r>
        <w:rPr>
          <w:rFonts w:eastAsia="黑体"/>
          <w:b/>
          <w:szCs w:val="24"/>
        </w:rPr>
        <w:t xml:space="preserve">3.3.2 </w:t>
      </w:r>
      <w:r>
        <w:rPr>
          <w:rFonts w:eastAsia="黑体"/>
          <w:b/>
          <w:szCs w:val="24"/>
        </w:rPr>
        <w:t>检测结果解析</w:t>
      </w:r>
      <w:bookmarkEnd w:id="41"/>
      <w:bookmarkEnd w:id="42"/>
    </w:p>
    <w:p w14:paraId="426AD96C" w14:textId="77777777" w:rsidR="007666A8" w:rsidRDefault="007666A8" w:rsidP="00D663D4">
      <w:pPr>
        <w:spacing w:line="360" w:lineRule="auto"/>
        <w:ind w:firstLine="480"/>
      </w:pPr>
      <w:r>
        <w:rPr>
          <w:szCs w:val="24"/>
        </w:rPr>
        <w:t>检测模块的输入为预处理后的图像张量，输出为若干候选框。每个候选框包含左上角坐标、右下角坐标、类别编号和置信度。由于当前模型为单类别无人机检测模型，因此类别编号统一映射为</w:t>
      </w:r>
      <w:r>
        <w:rPr>
          <w:szCs w:val="24"/>
        </w:rPr>
        <w:t>drone</w:t>
      </w:r>
      <w:r>
        <w:rPr>
          <w:szCs w:val="24"/>
        </w:rPr>
        <w:t>。在结果可视化时，系统将类别名称和置信度绘制在检测框附近，便于观察模型输出。</w:t>
      </w:r>
    </w:p>
    <w:p w14:paraId="1823E412" w14:textId="77777777" w:rsidR="007666A8" w:rsidRDefault="007666A8" w:rsidP="00D663D4">
      <w:pPr>
        <w:spacing w:line="360" w:lineRule="auto"/>
        <w:ind w:firstLine="480"/>
      </w:pPr>
      <w:r>
        <w:rPr>
          <w:szCs w:val="24"/>
        </w:rPr>
        <w:lastRenderedPageBreak/>
        <w:t>检测结果解析过程包括以下步骤：</w:t>
      </w:r>
    </w:p>
    <w:p w14:paraId="33F1463B" w14:textId="77777777" w:rsidR="007666A8" w:rsidRDefault="007666A8" w:rsidP="00D663D4">
      <w:pPr>
        <w:spacing w:line="360" w:lineRule="auto"/>
      </w:pPr>
      <w:r>
        <w:rPr>
          <w:szCs w:val="24"/>
        </w:rPr>
        <w:t xml:space="preserve">1. </w:t>
      </w:r>
      <w:r>
        <w:rPr>
          <w:szCs w:val="24"/>
        </w:rPr>
        <w:t>读取</w:t>
      </w:r>
      <w:r>
        <w:rPr>
          <w:szCs w:val="24"/>
        </w:rPr>
        <w:t>RKNN</w:t>
      </w:r>
      <w:r>
        <w:rPr>
          <w:szCs w:val="24"/>
        </w:rPr>
        <w:t>输出张量，并按照模型输出格式转换为候选框；</w:t>
      </w:r>
    </w:p>
    <w:p w14:paraId="4A20080B" w14:textId="77777777" w:rsidR="007666A8" w:rsidRDefault="007666A8" w:rsidP="00D663D4">
      <w:pPr>
        <w:spacing w:line="360" w:lineRule="auto"/>
      </w:pPr>
      <w:r>
        <w:rPr>
          <w:szCs w:val="24"/>
        </w:rPr>
        <w:t xml:space="preserve">2. </w:t>
      </w:r>
      <w:r>
        <w:rPr>
          <w:szCs w:val="24"/>
        </w:rPr>
        <w:t>根据置信度阈值过滤低置信度候选框；</w:t>
      </w:r>
    </w:p>
    <w:p w14:paraId="49E17A31" w14:textId="77777777" w:rsidR="007666A8" w:rsidRDefault="007666A8" w:rsidP="00D663D4">
      <w:pPr>
        <w:spacing w:line="360" w:lineRule="auto"/>
      </w:pPr>
      <w:r>
        <w:rPr>
          <w:szCs w:val="24"/>
        </w:rPr>
        <w:t xml:space="preserve">3. </w:t>
      </w:r>
      <w:r>
        <w:rPr>
          <w:szCs w:val="24"/>
        </w:rPr>
        <w:t>将网络输入尺寸下的坐标还原到原始图像尺寸；</w:t>
      </w:r>
    </w:p>
    <w:p w14:paraId="6A198EBA" w14:textId="77777777" w:rsidR="007666A8" w:rsidRDefault="007666A8" w:rsidP="00D663D4">
      <w:pPr>
        <w:spacing w:line="360" w:lineRule="auto"/>
      </w:pPr>
      <w:r>
        <w:rPr>
          <w:szCs w:val="24"/>
        </w:rPr>
        <w:t xml:space="preserve">4. </w:t>
      </w:r>
      <w:r>
        <w:rPr>
          <w:szCs w:val="24"/>
        </w:rPr>
        <w:t>对重叠候选框执行非极大值抑制；</w:t>
      </w:r>
    </w:p>
    <w:p w14:paraId="7185691B" w14:textId="77777777" w:rsidR="007666A8" w:rsidRDefault="007666A8" w:rsidP="00D663D4">
      <w:pPr>
        <w:spacing w:line="360" w:lineRule="auto"/>
      </w:pPr>
      <w:r>
        <w:rPr>
          <w:szCs w:val="24"/>
        </w:rPr>
        <w:t xml:space="preserve">5. </w:t>
      </w:r>
      <w:r>
        <w:rPr>
          <w:szCs w:val="24"/>
        </w:rPr>
        <w:t>输出最终检测框，用于绘制、日志保存和后续跟踪。</w:t>
      </w:r>
    </w:p>
    <w:p w14:paraId="261E3476" w14:textId="77777777" w:rsidR="007666A8" w:rsidRDefault="007666A8" w:rsidP="00D663D4">
      <w:pPr>
        <w:spacing w:line="360" w:lineRule="auto"/>
        <w:ind w:firstLine="480"/>
      </w:pPr>
      <w:r>
        <w:rPr>
          <w:szCs w:val="24"/>
        </w:rPr>
        <w:t>从设计角度看，检测后处理模块需要保持独立，避免与视频输入、</w:t>
      </w:r>
      <w:r>
        <w:rPr>
          <w:szCs w:val="24"/>
        </w:rPr>
        <w:t>RTSP</w:t>
      </w:r>
      <w:r>
        <w:rPr>
          <w:szCs w:val="24"/>
        </w:rPr>
        <w:t>输出和多线程调度强耦合。这样做的好处是：当后续更换模型结构、输入尺寸或类别数量时，只需要调整模型加载和后处理逻辑，而不需要重写整个视频处理系统。</w:t>
      </w:r>
    </w:p>
    <w:p w14:paraId="6FCF4BE3" w14:textId="77777777" w:rsidR="007666A8" w:rsidRPr="00F2308B" w:rsidRDefault="007666A8" w:rsidP="00D663D4">
      <w:pPr>
        <w:spacing w:before="240" w:after="120" w:line="360" w:lineRule="auto"/>
        <w:jc w:val="left"/>
        <w:outlineLvl w:val="1"/>
        <w:rPr>
          <w:b/>
        </w:rPr>
      </w:pPr>
      <w:bookmarkStart w:id="43" w:name="_Toc228665446"/>
      <w:bookmarkStart w:id="44" w:name="_Toc228963104"/>
      <w:r w:rsidRPr="00F2308B">
        <w:rPr>
          <w:rFonts w:eastAsia="黑体"/>
          <w:b/>
          <w:sz w:val="28"/>
          <w:szCs w:val="28"/>
        </w:rPr>
        <w:t xml:space="preserve">3.4 </w:t>
      </w:r>
      <w:r w:rsidRPr="00F2308B">
        <w:rPr>
          <w:rFonts w:eastAsia="黑体"/>
          <w:b/>
          <w:sz w:val="28"/>
          <w:szCs w:val="28"/>
        </w:rPr>
        <w:t>实时视频处理流水线设计</w:t>
      </w:r>
      <w:bookmarkEnd w:id="43"/>
      <w:bookmarkEnd w:id="44"/>
    </w:p>
    <w:p w14:paraId="7E9F2611" w14:textId="77777777" w:rsidR="007666A8" w:rsidRDefault="007666A8" w:rsidP="00D663D4">
      <w:pPr>
        <w:spacing w:before="180" w:after="80" w:line="360" w:lineRule="auto"/>
        <w:jc w:val="left"/>
        <w:outlineLvl w:val="2"/>
      </w:pPr>
      <w:bookmarkStart w:id="45" w:name="_Toc228665447"/>
      <w:bookmarkStart w:id="46" w:name="_Toc228963105"/>
      <w:r>
        <w:rPr>
          <w:rFonts w:eastAsia="黑体"/>
          <w:b/>
          <w:szCs w:val="24"/>
        </w:rPr>
        <w:t xml:space="preserve">3.4.1 </w:t>
      </w:r>
      <w:r>
        <w:rPr>
          <w:rFonts w:eastAsia="黑体"/>
          <w:b/>
          <w:szCs w:val="24"/>
        </w:rPr>
        <w:t>多线程流水线结构</w:t>
      </w:r>
      <w:bookmarkEnd w:id="45"/>
      <w:bookmarkEnd w:id="46"/>
    </w:p>
    <w:p w14:paraId="3A845BE1" w14:textId="77777777" w:rsidR="007666A8" w:rsidRDefault="007666A8" w:rsidP="00D663D4">
      <w:pPr>
        <w:spacing w:line="360" w:lineRule="auto"/>
        <w:ind w:firstLine="480"/>
      </w:pPr>
      <w:r>
        <w:rPr>
          <w:szCs w:val="24"/>
        </w:rPr>
        <w:t>为了提高实时性，本文系统采用多线程流水线设计。系统主要包含采集线程、推理线程和输出线程。采集线程负责从视频源读取帧；推理线程负责执行预处理、</w:t>
      </w:r>
      <w:r>
        <w:rPr>
          <w:szCs w:val="24"/>
        </w:rPr>
        <w:t>NPU</w:t>
      </w:r>
      <w:r>
        <w:rPr>
          <w:szCs w:val="24"/>
        </w:rPr>
        <w:t>推理和后处理；输出线程负责绘制结果并编码输出视频流。多线程结构如图</w:t>
      </w:r>
      <w:r>
        <w:rPr>
          <w:szCs w:val="24"/>
        </w:rPr>
        <w:t>3.3</w:t>
      </w:r>
      <w:r>
        <w:rPr>
          <w:szCs w:val="24"/>
        </w:rPr>
        <w:t>所示。</w:t>
      </w:r>
    </w:p>
    <w:p w14:paraId="02C58A67" w14:textId="77777777" w:rsidR="007666A8" w:rsidRDefault="007666A8" w:rsidP="00D663D4">
      <w:pPr>
        <w:keepNext/>
        <w:spacing w:before="120" w:after="120" w:line="240" w:lineRule="auto"/>
        <w:jc w:val="center"/>
      </w:pPr>
      <w:r>
        <w:rPr>
          <w:noProof/>
        </w:rPr>
        <w:drawing>
          <wp:inline distT="0" distB="0" distL="0" distR="0" wp14:anchorId="37C628F7" wp14:editId="522BDCAB">
            <wp:extent cx="4572000" cy="1343025"/>
            <wp:effectExtent l="0" t="0" r="0" b="9525"/>
            <wp:docPr id="4" name="fig_3_3_realtime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_3_3_realtime_pipeline.png"/>
                    <pic:cNvPicPr/>
                  </pic:nvPicPr>
                  <pic:blipFill>
                    <a:blip r:embed="rId12"/>
                    <a:stretch>
                      <a:fillRect/>
                    </a:stretch>
                  </pic:blipFill>
                  <pic:spPr>
                    <a:xfrm>
                      <a:off x="0" y="0"/>
                      <a:ext cx="4572000" cy="1343025"/>
                    </a:xfrm>
                    <a:prstGeom prst="rect">
                      <a:avLst/>
                    </a:prstGeom>
                  </pic:spPr>
                </pic:pic>
              </a:graphicData>
            </a:graphic>
          </wp:inline>
        </w:drawing>
      </w:r>
    </w:p>
    <w:p w14:paraId="6F5B45B7" w14:textId="77777777" w:rsidR="007666A8" w:rsidRDefault="007666A8" w:rsidP="00D663D4">
      <w:pPr>
        <w:spacing w:before="60" w:after="180" w:line="300" w:lineRule="auto"/>
        <w:jc w:val="center"/>
      </w:pPr>
      <w:r>
        <w:rPr>
          <w:sz w:val="21"/>
          <w:szCs w:val="21"/>
        </w:rPr>
        <w:t>图</w:t>
      </w:r>
      <w:r>
        <w:rPr>
          <w:sz w:val="21"/>
          <w:szCs w:val="21"/>
        </w:rPr>
        <w:t xml:space="preserve">3.3 </w:t>
      </w:r>
      <w:r>
        <w:rPr>
          <w:sz w:val="21"/>
          <w:szCs w:val="21"/>
        </w:rPr>
        <w:t>实时视频处理流水线</w:t>
      </w:r>
    </w:p>
    <w:p w14:paraId="1B8E7572" w14:textId="77777777" w:rsidR="007666A8" w:rsidRDefault="007666A8" w:rsidP="00D663D4">
      <w:pPr>
        <w:spacing w:line="360" w:lineRule="auto"/>
        <w:ind w:firstLine="480"/>
      </w:pPr>
      <w:r>
        <w:rPr>
          <w:szCs w:val="24"/>
        </w:rPr>
        <w:t>在该结构中，输入队列采用有限长度设计。当推理速度低于视频输入速度时，系统优先丢弃过旧帧，保留较新的输入帧。这样可以降低实时画面的累计延迟，避免系统为了处理历史帧而导致显示严重滞后。对于实时演示场景，低延迟通常比完整处理每一帧更重要；对于固定视频评测场景，则可以通过离线模式保存完整结果。</w:t>
      </w:r>
    </w:p>
    <w:p w14:paraId="433C597A" w14:textId="77777777" w:rsidR="007666A8" w:rsidRDefault="007666A8" w:rsidP="00D663D4">
      <w:pPr>
        <w:spacing w:before="180" w:after="80" w:line="360" w:lineRule="auto"/>
        <w:jc w:val="left"/>
        <w:outlineLvl w:val="2"/>
      </w:pPr>
      <w:bookmarkStart w:id="47" w:name="_Toc228665448"/>
      <w:bookmarkStart w:id="48" w:name="_Toc228963106"/>
      <w:r>
        <w:rPr>
          <w:rFonts w:eastAsia="黑体"/>
          <w:b/>
          <w:szCs w:val="24"/>
        </w:rPr>
        <w:t xml:space="preserve">3.4.2 </w:t>
      </w:r>
      <w:r>
        <w:rPr>
          <w:rFonts w:eastAsia="黑体"/>
          <w:b/>
          <w:szCs w:val="24"/>
        </w:rPr>
        <w:t>实时输出方式</w:t>
      </w:r>
      <w:bookmarkEnd w:id="47"/>
      <w:bookmarkEnd w:id="48"/>
    </w:p>
    <w:p w14:paraId="7D416699" w14:textId="77777777" w:rsidR="007666A8" w:rsidRDefault="007666A8" w:rsidP="00D663D4">
      <w:pPr>
        <w:spacing w:line="360" w:lineRule="auto"/>
        <w:ind w:firstLine="480"/>
      </w:pPr>
      <w:r>
        <w:rPr>
          <w:szCs w:val="24"/>
        </w:rPr>
        <w:t>本文系统支持两类输出方式。第一类是固定视频输出，即将检测框绘制到视频文件中，并保存逐帧检测结果。这种方式适合论文实验，因为同一输入视频可以在不同</w:t>
      </w:r>
      <w:r>
        <w:rPr>
          <w:szCs w:val="24"/>
        </w:rPr>
        <w:lastRenderedPageBreak/>
        <w:t>参数配置下重复运行。第二类是实时</w:t>
      </w:r>
      <w:r>
        <w:rPr>
          <w:szCs w:val="24"/>
        </w:rPr>
        <w:t>RTSP</w:t>
      </w:r>
      <w:r>
        <w:rPr>
          <w:szCs w:val="24"/>
        </w:rPr>
        <w:t>输出，即将带框画面编码为视频流，电脑端可以通过播放器打开</w:t>
      </w:r>
      <w:r>
        <w:rPr>
          <w:szCs w:val="24"/>
        </w:rPr>
        <w:t>RTSP</w:t>
      </w:r>
      <w:r>
        <w:rPr>
          <w:szCs w:val="24"/>
        </w:rPr>
        <w:t>地址进行观看。这种方式适合系统演示和板端联调。</w:t>
      </w:r>
    </w:p>
    <w:p w14:paraId="5109EE26" w14:textId="77777777" w:rsidR="007666A8" w:rsidRDefault="007666A8" w:rsidP="00D663D4">
      <w:pPr>
        <w:spacing w:line="360" w:lineRule="auto"/>
        <w:ind w:firstLine="480"/>
      </w:pPr>
      <w:r>
        <w:rPr>
          <w:szCs w:val="24"/>
        </w:rPr>
        <w:t>固定视频和实时</w:t>
      </w:r>
      <w:r>
        <w:rPr>
          <w:szCs w:val="24"/>
        </w:rPr>
        <w:t>RTSP</w:t>
      </w:r>
      <w:r>
        <w:rPr>
          <w:szCs w:val="24"/>
        </w:rPr>
        <w:t>的定位不同。固定视频用于严谨对比，能够得到稳定的帧率、延迟和检测结果统计；实时</w:t>
      </w:r>
      <w:r>
        <w:rPr>
          <w:szCs w:val="24"/>
        </w:rPr>
        <w:t>RTSP</w:t>
      </w:r>
      <w:r>
        <w:rPr>
          <w:szCs w:val="24"/>
        </w:rPr>
        <w:t>用于验证系统是否能在实际部署中持续运行。本文后续实验中，固定视频作为主要对比入口，实时</w:t>
      </w:r>
      <w:r>
        <w:rPr>
          <w:szCs w:val="24"/>
        </w:rPr>
        <w:t>RTSP</w:t>
      </w:r>
      <w:r>
        <w:rPr>
          <w:szCs w:val="24"/>
        </w:rPr>
        <w:t>作为最终演示入口。</w:t>
      </w:r>
    </w:p>
    <w:p w14:paraId="0501F74F" w14:textId="77777777" w:rsidR="007666A8" w:rsidRPr="00F2308B" w:rsidRDefault="007666A8" w:rsidP="00D663D4">
      <w:pPr>
        <w:spacing w:before="240" w:after="120" w:line="360" w:lineRule="auto"/>
        <w:jc w:val="left"/>
        <w:outlineLvl w:val="1"/>
        <w:rPr>
          <w:b/>
        </w:rPr>
      </w:pPr>
      <w:bookmarkStart w:id="49" w:name="_Toc228665449"/>
      <w:bookmarkStart w:id="50" w:name="_Toc228963107"/>
      <w:r w:rsidRPr="00F2308B">
        <w:rPr>
          <w:rFonts w:eastAsia="黑体"/>
          <w:b/>
          <w:sz w:val="28"/>
          <w:szCs w:val="28"/>
        </w:rPr>
        <w:t xml:space="preserve">3.5 </w:t>
      </w:r>
      <w:r w:rsidRPr="00F2308B">
        <w:rPr>
          <w:rFonts w:eastAsia="黑体"/>
          <w:b/>
          <w:sz w:val="28"/>
          <w:szCs w:val="28"/>
        </w:rPr>
        <w:t>动态</w:t>
      </w:r>
      <w:r w:rsidRPr="00F2308B">
        <w:rPr>
          <w:rFonts w:eastAsia="黑体"/>
          <w:b/>
          <w:sz w:val="28"/>
          <w:szCs w:val="28"/>
        </w:rPr>
        <w:t>ROI</w:t>
      </w:r>
      <w:r w:rsidRPr="00F2308B">
        <w:rPr>
          <w:rFonts w:eastAsia="黑体"/>
          <w:b/>
          <w:sz w:val="28"/>
          <w:szCs w:val="28"/>
        </w:rPr>
        <w:t>与轻量跟踪策略设计</w:t>
      </w:r>
      <w:bookmarkEnd w:id="49"/>
      <w:bookmarkEnd w:id="50"/>
    </w:p>
    <w:p w14:paraId="37793A76" w14:textId="77777777" w:rsidR="007666A8" w:rsidRDefault="007666A8" w:rsidP="00D663D4">
      <w:pPr>
        <w:spacing w:before="180" w:after="80" w:line="360" w:lineRule="auto"/>
        <w:jc w:val="left"/>
        <w:outlineLvl w:val="2"/>
      </w:pPr>
      <w:bookmarkStart w:id="51" w:name="_Toc228665450"/>
      <w:bookmarkStart w:id="52" w:name="_Toc228963108"/>
      <w:r>
        <w:rPr>
          <w:rFonts w:eastAsia="黑体"/>
          <w:b/>
          <w:szCs w:val="24"/>
        </w:rPr>
        <w:t xml:space="preserve">3.5.1 </w:t>
      </w:r>
      <w:r>
        <w:rPr>
          <w:rFonts w:eastAsia="黑体"/>
          <w:b/>
          <w:szCs w:val="24"/>
        </w:rPr>
        <w:t>检测间隔策略</w:t>
      </w:r>
      <w:bookmarkEnd w:id="51"/>
      <w:bookmarkEnd w:id="52"/>
    </w:p>
    <w:p w14:paraId="40C49383" w14:textId="77777777" w:rsidR="007666A8" w:rsidRDefault="007666A8" w:rsidP="00D663D4">
      <w:pPr>
        <w:spacing w:line="360" w:lineRule="auto"/>
        <w:ind w:firstLine="480"/>
      </w:pPr>
      <w:r>
        <w:rPr>
          <w:szCs w:val="24"/>
        </w:rPr>
        <w:t>在嵌入式实时检测中，如果每一帧都执行完整</w:t>
      </w:r>
      <w:r>
        <w:rPr>
          <w:szCs w:val="24"/>
        </w:rPr>
        <w:t>NPU</w:t>
      </w:r>
      <w:r>
        <w:rPr>
          <w:szCs w:val="24"/>
        </w:rPr>
        <w:t>推理，系统可能出现延迟升高或视频卡顿。为此，本文设计了检测间隔策略，即每隔</w:t>
      </w:r>
      <w:r>
        <w:rPr>
          <w:szCs w:val="24"/>
        </w:rPr>
        <w:t>N</w:t>
      </w:r>
      <w:r>
        <w:rPr>
          <w:szCs w:val="24"/>
        </w:rPr>
        <w:t>帧执行一次完整检测，中间帧复用上一帧检测结果或通过轻量跟踪进行更新。该策略通过参数</w:t>
      </w:r>
      <w:r>
        <w:rPr>
          <w:szCs w:val="24"/>
        </w:rPr>
        <w:t>detect_every_n</w:t>
      </w:r>
      <w:r>
        <w:rPr>
          <w:szCs w:val="24"/>
        </w:rPr>
        <w:t>控制。</w:t>
      </w:r>
    </w:p>
    <w:p w14:paraId="505BEFD7" w14:textId="77777777" w:rsidR="007666A8" w:rsidRDefault="007666A8" w:rsidP="00D663D4">
      <w:pPr>
        <w:spacing w:line="360" w:lineRule="auto"/>
        <w:ind w:firstLine="480"/>
      </w:pPr>
      <w:r>
        <w:rPr>
          <w:szCs w:val="24"/>
        </w:rPr>
        <w:t>设当前帧编号为</w:t>
      </w:r>
      <w:r>
        <w:rPr>
          <w:szCs w:val="24"/>
        </w:rPr>
        <w:t>k</w:t>
      </w:r>
      <w:r>
        <w:rPr>
          <w:szCs w:val="24"/>
        </w:rPr>
        <w:t>，检测间隔为</w:t>
      </w:r>
      <w:r>
        <w:rPr>
          <w:szCs w:val="24"/>
        </w:rPr>
        <w:t>N</w:t>
      </w:r>
      <w:r>
        <w:rPr>
          <w:szCs w:val="24"/>
        </w:rPr>
        <w:t>，则是否执行完整检测可表示为：</w:t>
      </w:r>
    </w:p>
    <w:p w14:paraId="17B39054" w14:textId="77777777" w:rsidR="007D6CDC" w:rsidRPr="007D6CDC" w:rsidRDefault="007D6CDC" w:rsidP="007D6CDC">
      <w:pPr>
        <w:spacing w:line="360" w:lineRule="auto"/>
        <w:jc w:val="center"/>
      </w:pPr>
      <w:r w:rsidRPr="007D6CDC">
        <w:t xml:space="preserve">Infer(k) = { 1,  k mod N = 0;  0,  k mod N </w:t>
      </w:r>
      <w:r w:rsidRPr="007D6CDC">
        <w:rPr>
          <w:rFonts w:hint="eastAsia"/>
        </w:rPr>
        <w:t>≠</w:t>
      </w:r>
      <w:r w:rsidRPr="007D6CDC">
        <w:t xml:space="preserve"> 0 }        (3.1)</w:t>
      </w:r>
    </w:p>
    <w:p w14:paraId="757295AB" w14:textId="01F4642C" w:rsidR="007666A8" w:rsidRDefault="007666A8" w:rsidP="00D663D4">
      <w:pPr>
        <w:spacing w:after="80" w:line="360" w:lineRule="auto"/>
      </w:pPr>
    </w:p>
    <w:p w14:paraId="47E4AC0B" w14:textId="77777777" w:rsidR="007666A8" w:rsidRDefault="007666A8" w:rsidP="00D663D4">
      <w:pPr>
        <w:spacing w:line="360" w:lineRule="auto"/>
        <w:ind w:firstLine="480"/>
      </w:pPr>
      <w:r>
        <w:rPr>
          <w:szCs w:val="24"/>
        </w:rPr>
        <w:t>当</w:t>
      </w:r>
      <w:r>
        <w:rPr>
          <w:szCs w:val="24"/>
        </w:rPr>
        <w:t>Infer(k)=1</w:t>
      </w:r>
      <w:r>
        <w:rPr>
          <w:szCs w:val="24"/>
        </w:rPr>
        <w:t>时，系统执行完整</w:t>
      </w:r>
      <w:r>
        <w:rPr>
          <w:szCs w:val="24"/>
        </w:rPr>
        <w:t>NPU</w:t>
      </w:r>
      <w:r>
        <w:rPr>
          <w:szCs w:val="24"/>
        </w:rPr>
        <w:t>检测；当</w:t>
      </w:r>
      <w:r>
        <w:rPr>
          <w:szCs w:val="24"/>
        </w:rPr>
        <w:t>Infer(k)=0</w:t>
      </w:r>
      <w:r>
        <w:rPr>
          <w:szCs w:val="24"/>
        </w:rPr>
        <w:t>时，系统不调用</w:t>
      </w:r>
      <w:r>
        <w:rPr>
          <w:szCs w:val="24"/>
        </w:rPr>
        <w:t>NPU</w:t>
      </w:r>
      <w:r>
        <w:rPr>
          <w:szCs w:val="24"/>
        </w:rPr>
        <w:t>，而是根据上一帧结果和跟踪策略生成当前帧的显示框。该方法能够降低</w:t>
      </w:r>
      <w:r>
        <w:rPr>
          <w:szCs w:val="24"/>
        </w:rPr>
        <w:t>NPU</w:t>
      </w:r>
      <w:r>
        <w:rPr>
          <w:szCs w:val="24"/>
        </w:rPr>
        <w:t>调用频率，从而改善输出画面的连续性和系统延迟。</w:t>
      </w:r>
    </w:p>
    <w:p w14:paraId="2AA903A1" w14:textId="77777777" w:rsidR="007666A8" w:rsidRDefault="007666A8" w:rsidP="00D663D4">
      <w:pPr>
        <w:spacing w:before="180" w:after="80" w:line="360" w:lineRule="auto"/>
        <w:jc w:val="left"/>
        <w:outlineLvl w:val="2"/>
      </w:pPr>
      <w:bookmarkStart w:id="53" w:name="_Toc228665451"/>
      <w:bookmarkStart w:id="54" w:name="_Toc228963109"/>
      <w:r>
        <w:rPr>
          <w:rFonts w:eastAsia="黑体"/>
          <w:b/>
          <w:szCs w:val="24"/>
        </w:rPr>
        <w:t xml:space="preserve">3.5.2 </w:t>
      </w:r>
      <w:r>
        <w:rPr>
          <w:rFonts w:eastAsia="黑体"/>
          <w:b/>
          <w:szCs w:val="24"/>
        </w:rPr>
        <w:t>动态</w:t>
      </w:r>
      <w:r>
        <w:rPr>
          <w:rFonts w:eastAsia="黑体"/>
          <w:b/>
          <w:szCs w:val="24"/>
        </w:rPr>
        <w:t>ROI</w:t>
      </w:r>
      <w:r>
        <w:rPr>
          <w:rFonts w:eastAsia="黑体"/>
          <w:b/>
          <w:szCs w:val="24"/>
        </w:rPr>
        <w:t>策略</w:t>
      </w:r>
      <w:bookmarkEnd w:id="53"/>
      <w:bookmarkEnd w:id="54"/>
    </w:p>
    <w:p w14:paraId="30FD04F7" w14:textId="77777777" w:rsidR="007666A8" w:rsidRDefault="007666A8" w:rsidP="00D663D4">
      <w:pPr>
        <w:spacing w:line="360" w:lineRule="auto"/>
        <w:ind w:firstLine="480"/>
      </w:pPr>
      <w:r>
        <w:rPr>
          <w:szCs w:val="24"/>
        </w:rPr>
        <w:t>无人机目标在画面中通常较小，并且在相邻帧之间位置变化具有连续性。基于这一特点，系统设计了动态</w:t>
      </w:r>
      <w:r>
        <w:rPr>
          <w:szCs w:val="24"/>
        </w:rPr>
        <w:t>ROI</w:t>
      </w:r>
      <w:r>
        <w:rPr>
          <w:szCs w:val="24"/>
        </w:rPr>
        <w:t>策略：当上一帧存在稳定检测结果时，系统可以围绕目标位置生成局部区域，用于后续帧的跟踪、结果复用或局部分析。动态</w:t>
      </w:r>
      <w:r>
        <w:rPr>
          <w:szCs w:val="24"/>
        </w:rPr>
        <w:t>ROI</w:t>
      </w:r>
      <w:r>
        <w:rPr>
          <w:szCs w:val="24"/>
        </w:rPr>
        <w:t>的作用不是替代模型检测，而是在检测间隔期间提供目标区域约束，减少检测框跳变。</w:t>
      </w:r>
    </w:p>
    <w:p w14:paraId="75B44A86" w14:textId="77777777" w:rsidR="007666A8" w:rsidRDefault="007666A8" w:rsidP="00D663D4">
      <w:pPr>
        <w:spacing w:line="360" w:lineRule="auto"/>
        <w:ind w:firstLine="480"/>
      </w:pPr>
      <w:r>
        <w:rPr>
          <w:szCs w:val="24"/>
        </w:rPr>
        <w:t>动态</w:t>
      </w:r>
      <w:r>
        <w:rPr>
          <w:szCs w:val="24"/>
        </w:rPr>
        <w:t>ROI</w:t>
      </w:r>
      <w:r>
        <w:rPr>
          <w:szCs w:val="24"/>
        </w:rPr>
        <w:t>的设计需要考虑两个问题。第一，</w:t>
      </w:r>
      <w:r>
        <w:rPr>
          <w:szCs w:val="24"/>
        </w:rPr>
        <w:t>ROI</w:t>
      </w:r>
      <w:r>
        <w:rPr>
          <w:szCs w:val="24"/>
        </w:rPr>
        <w:t>区域不能过小，否则目标快速运动时容易丢失；第二，</w:t>
      </w:r>
      <w:r>
        <w:rPr>
          <w:szCs w:val="24"/>
        </w:rPr>
        <w:t>ROI</w:t>
      </w:r>
      <w:r>
        <w:rPr>
          <w:szCs w:val="24"/>
        </w:rPr>
        <w:t>区域不能过大，否则对抑制背景干扰的作用会减弱。因此，系统在检测框周围保留一定扩展边界，并结合图像边界进行裁剪，保证</w:t>
      </w:r>
      <w:r>
        <w:rPr>
          <w:szCs w:val="24"/>
        </w:rPr>
        <w:t>ROI</w:t>
      </w:r>
      <w:r>
        <w:rPr>
          <w:szCs w:val="24"/>
        </w:rPr>
        <w:t>始终位于有效图像范围内。</w:t>
      </w:r>
    </w:p>
    <w:p w14:paraId="209BEBDF" w14:textId="77777777" w:rsidR="007666A8" w:rsidRDefault="007666A8" w:rsidP="00D663D4">
      <w:pPr>
        <w:spacing w:before="180" w:after="80" w:line="360" w:lineRule="auto"/>
        <w:jc w:val="left"/>
        <w:outlineLvl w:val="2"/>
      </w:pPr>
      <w:bookmarkStart w:id="55" w:name="_Toc228665452"/>
      <w:bookmarkStart w:id="56" w:name="_Toc228963110"/>
      <w:r>
        <w:rPr>
          <w:rFonts w:eastAsia="黑体"/>
          <w:b/>
          <w:szCs w:val="24"/>
        </w:rPr>
        <w:t xml:space="preserve">3.5.3 </w:t>
      </w:r>
      <w:r>
        <w:rPr>
          <w:rFonts w:eastAsia="黑体"/>
          <w:b/>
          <w:szCs w:val="24"/>
        </w:rPr>
        <w:t>轻量跟踪与框平滑</w:t>
      </w:r>
      <w:bookmarkEnd w:id="55"/>
      <w:bookmarkEnd w:id="56"/>
    </w:p>
    <w:p w14:paraId="18B480C9" w14:textId="77777777" w:rsidR="007666A8" w:rsidRDefault="007666A8" w:rsidP="00D663D4">
      <w:pPr>
        <w:spacing w:line="360" w:lineRule="auto"/>
        <w:ind w:firstLine="480"/>
      </w:pPr>
      <w:r>
        <w:rPr>
          <w:szCs w:val="24"/>
        </w:rPr>
        <w:lastRenderedPageBreak/>
        <w:t>在实时显示中，即使模型能够正确识别目标，检测框也可能因为输入画面噪声、目标尺寸较小和模型置信度波动而产生抖动。为改善显示效果，本文系统设计了轻量级跟踪和平滑策略。跟踪策略用于在未执行完整检测的帧中估计目标位置；框平滑策略用于减少相邻检测框之间的突变。</w:t>
      </w:r>
    </w:p>
    <w:p w14:paraId="5FBD7064" w14:textId="77777777" w:rsidR="00C1421B" w:rsidRPr="00C1421B" w:rsidRDefault="00C1421B" w:rsidP="00C1421B">
      <w:pPr>
        <w:spacing w:line="360" w:lineRule="auto"/>
        <w:ind w:firstLine="480"/>
        <w:rPr>
          <w:szCs w:val="24"/>
        </w:rPr>
      </w:pPr>
      <w:r>
        <w:t>本文实现的轻量跟踪包含运动预测和光流跟踪两种模式。在</w:t>
      </w:r>
      <w:r>
        <w:t>TrackMode::kMotion</w:t>
      </w:r>
      <w:r>
        <w:t>模式下，系统根据连续两次检测结果的检测框中心点位移向量进行线性运动预测，并将预测位移外推到未执行完整检测的帧上。为避免小目标检测框偶发跳变导致显示框快速漂移，程序对单步位移量设置约束上限，并结合边界裁剪和周期性全帧检测进行修正。该方法计算量较小，不依赖额外训练模型，适合目标运动较平稳且检测间隔较短的实时演示场景。</w:t>
      </w:r>
    </w:p>
    <w:p w14:paraId="018D9036" w14:textId="1DBA5B2F" w:rsidR="00C1421B" w:rsidRPr="00C1421B" w:rsidRDefault="00C1421B" w:rsidP="00C1421B">
      <w:pPr>
        <w:spacing w:line="360" w:lineRule="auto"/>
        <w:ind w:firstLine="480"/>
        <w:rPr>
          <w:szCs w:val="24"/>
        </w:rPr>
      </w:pPr>
      <w:r>
        <w:t>在</w:t>
      </w:r>
      <w:r>
        <w:t>TrackMode::kOpticalFlow</w:t>
      </w:r>
      <w:r>
        <w:t>模式下，系统采用</w:t>
      </w:r>
      <w:r>
        <w:t>Lucas-Kanade</w:t>
      </w:r>
      <w:r>
        <w:t>稀疏光流方法估计目标区域运动</w:t>
      </w:r>
      <w:r>
        <w:t>[</w:t>
      </w:r>
      <w:r>
        <w:fldChar w:fldCharType="begin"/>
      </w:r>
      <w:r>
        <w:instrText xml:space="preserve"> REF RefBib15 \h </w:instrText>
      </w:r>
      <w:r>
        <w:fldChar w:fldCharType="separate"/>
      </w:r>
      <w:r w:rsidR="00815E51" w:rsidRPr="007D6CDC">
        <w:t>15</w:t>
      </w:r>
      <w:r>
        <w:fldChar w:fldCharType="end"/>
      </w:r>
      <w:r>
        <w:t>]</w:t>
      </w:r>
      <w:r>
        <w:t>。具体而言，系统首先在上一帧检测框或动态</w:t>
      </w:r>
      <w:r>
        <w:t>ROI</w:t>
      </w:r>
      <w:r>
        <w:t>区域内利用</w:t>
      </w:r>
      <w:r>
        <w:t>goodFeaturesToTrack</w:t>
      </w:r>
      <w:r>
        <w:t>提取</w:t>
      </w:r>
      <w:r>
        <w:t>Shi-Tomasi</w:t>
      </w:r>
      <w:r>
        <w:t>角点特征</w:t>
      </w:r>
      <w:r>
        <w:t>[</w:t>
      </w:r>
      <w:r>
        <w:fldChar w:fldCharType="begin"/>
      </w:r>
      <w:r>
        <w:instrText xml:space="preserve"> REF RefBib16 \h </w:instrText>
      </w:r>
      <w:r>
        <w:fldChar w:fldCharType="separate"/>
      </w:r>
      <w:r w:rsidR="00815E51" w:rsidRPr="007D6CDC">
        <w:t>16</w:t>
      </w:r>
      <w:r>
        <w:fldChar w:fldCharType="end"/>
      </w:r>
      <w:r>
        <w:t>]</w:t>
      </w:r>
      <w:r>
        <w:t>，然后调用</w:t>
      </w:r>
      <w:r>
        <w:t>cv::calcOpticalFlowPyrLK</w:t>
      </w:r>
      <w:r>
        <w:t>计算这些特征点在当前帧中的对应位置。为了抑制异常点影响，系统不直接使用所有光流位移的平均值，而是计算有效特征点位移的中值，并将该中值位移作用到上一帧检测框上。当有效特征点数量不足或光流跟踪失败时，系统退回到运动预测或上一帧框复用策略，从而保证显示过程连续。与</w:t>
      </w:r>
      <w:r>
        <w:t>DeepSORT</w:t>
      </w:r>
      <w:r>
        <w:t>等完整多目标跟踪框架相比</w:t>
      </w:r>
      <w:r>
        <w:t>[</w:t>
      </w:r>
      <w:r>
        <w:fldChar w:fldCharType="begin"/>
      </w:r>
      <w:r>
        <w:instrText xml:space="preserve"> REF RefBib19 \h </w:instrText>
      </w:r>
      <w:r>
        <w:fldChar w:fldCharType="separate"/>
      </w:r>
      <w:r w:rsidR="00815E51" w:rsidRPr="007D6CDC">
        <w:t>19</w:t>
      </w:r>
      <w:r>
        <w:fldChar w:fldCharType="end"/>
      </w:r>
      <w:r>
        <w:t>]</w:t>
      </w:r>
      <w:r>
        <w:t>，本文跟踪模块仅服务于检测间隔期间的显示框连续性，不承担跨目标身份保持任务。</w:t>
      </w:r>
    </w:p>
    <w:p w14:paraId="2EE21FF7" w14:textId="77777777" w:rsidR="007666A8" w:rsidRDefault="007666A8" w:rsidP="00D663D4">
      <w:pPr>
        <w:spacing w:line="360" w:lineRule="auto"/>
        <w:ind w:firstLine="480"/>
      </w:pPr>
      <w:r>
        <w:rPr>
          <w:szCs w:val="24"/>
        </w:rPr>
        <w:t>框平滑采用指数平滑思想，将当前检测框与上一帧显示框进行加权融合：</w:t>
      </w:r>
    </w:p>
    <w:p w14:paraId="5211679C" w14:textId="77777777" w:rsidR="007D6CDC" w:rsidRPr="007D6CDC" w:rsidRDefault="007D6CDC" w:rsidP="007D6CDC">
      <w:pPr>
        <w:spacing w:line="360" w:lineRule="auto"/>
        <w:jc w:val="center"/>
      </w:pPr>
      <w:r w:rsidRPr="007D6CDC">
        <w:t>B_smooth(k) = α B_detect(k) + (1 - α) B_smooth(k - 1)        (3.2)</w:t>
      </w:r>
    </w:p>
    <w:p w14:paraId="4225791D" w14:textId="5EB49DAA" w:rsidR="007666A8" w:rsidRDefault="007666A8" w:rsidP="00D663D4">
      <w:pPr>
        <w:spacing w:after="80" w:line="360" w:lineRule="auto"/>
      </w:pPr>
    </w:p>
    <w:p w14:paraId="32A41C66" w14:textId="77777777" w:rsidR="007666A8" w:rsidRDefault="007666A8" w:rsidP="00D663D4">
      <w:pPr>
        <w:spacing w:line="360" w:lineRule="auto"/>
        <w:ind w:firstLine="480"/>
      </w:pPr>
      <w:r>
        <w:rPr>
          <w:szCs w:val="24"/>
        </w:rPr>
        <w:t>其中，</w:t>
      </w:r>
      <w:r>
        <w:rPr>
          <w:szCs w:val="24"/>
        </w:rPr>
        <w:t xml:space="preserve">B_detect(k) </w:t>
      </w:r>
      <w:r>
        <w:rPr>
          <w:szCs w:val="24"/>
        </w:rPr>
        <w:t>表示当前帧检测框，</w:t>
      </w:r>
      <w:r>
        <w:rPr>
          <w:szCs w:val="24"/>
        </w:rPr>
        <w:t xml:space="preserve">B_smooth(k-1) </w:t>
      </w:r>
      <w:r>
        <w:rPr>
          <w:szCs w:val="24"/>
        </w:rPr>
        <w:t>表示上一帧平滑后的检测框，</w:t>
      </w:r>
      <w:r>
        <w:rPr>
          <w:szCs w:val="24"/>
        </w:rPr>
        <w:t>alpha</w:t>
      </w:r>
      <w:r>
        <w:rPr>
          <w:szCs w:val="24"/>
        </w:rPr>
        <w:t>为平滑系数。</w:t>
      </w:r>
      <w:r>
        <w:rPr>
          <w:szCs w:val="24"/>
        </w:rPr>
        <w:t>alpha</w:t>
      </w:r>
      <w:r>
        <w:rPr>
          <w:szCs w:val="24"/>
        </w:rPr>
        <w:t>越大，检测框越接近当前检测结果；</w:t>
      </w:r>
      <w:r>
        <w:rPr>
          <w:szCs w:val="24"/>
        </w:rPr>
        <w:t>alpha</w:t>
      </w:r>
      <w:r>
        <w:rPr>
          <w:szCs w:val="24"/>
        </w:rPr>
        <w:t>越小，检测框越稳定但响应速度越慢。本文在实际测试中将平滑参数设计为可配置项，用于在稳定性和响应速度之间取得平衡。</w:t>
      </w:r>
    </w:p>
    <w:p w14:paraId="5CE24287" w14:textId="77777777" w:rsidR="007666A8" w:rsidRPr="00F2308B" w:rsidRDefault="007666A8" w:rsidP="00D663D4">
      <w:pPr>
        <w:spacing w:before="240" w:after="120" w:line="360" w:lineRule="auto"/>
        <w:jc w:val="left"/>
        <w:outlineLvl w:val="1"/>
        <w:rPr>
          <w:b/>
        </w:rPr>
      </w:pPr>
      <w:bookmarkStart w:id="57" w:name="_Toc228665453"/>
      <w:bookmarkStart w:id="58" w:name="_Toc228963111"/>
      <w:r w:rsidRPr="00F2308B">
        <w:rPr>
          <w:rFonts w:eastAsia="黑体"/>
          <w:b/>
          <w:sz w:val="28"/>
          <w:szCs w:val="28"/>
        </w:rPr>
        <w:t xml:space="preserve">3.6 </w:t>
      </w:r>
      <w:r w:rsidRPr="00F2308B">
        <w:rPr>
          <w:rFonts w:eastAsia="黑体"/>
          <w:b/>
          <w:sz w:val="28"/>
          <w:szCs w:val="28"/>
        </w:rPr>
        <w:t>多</w:t>
      </w:r>
      <w:r w:rsidRPr="00F2308B">
        <w:rPr>
          <w:rFonts w:eastAsia="黑体"/>
          <w:b/>
          <w:sz w:val="28"/>
          <w:szCs w:val="28"/>
        </w:rPr>
        <w:t>context NPU</w:t>
      </w:r>
      <w:r w:rsidRPr="00F2308B">
        <w:rPr>
          <w:rFonts w:eastAsia="黑体"/>
          <w:b/>
          <w:sz w:val="28"/>
          <w:szCs w:val="28"/>
        </w:rPr>
        <w:t>并行推理设计</w:t>
      </w:r>
      <w:bookmarkEnd w:id="57"/>
      <w:bookmarkEnd w:id="58"/>
    </w:p>
    <w:p w14:paraId="6F1F2E33" w14:textId="77777777" w:rsidR="007666A8" w:rsidRDefault="007666A8" w:rsidP="00D663D4">
      <w:pPr>
        <w:spacing w:before="180" w:after="80" w:line="360" w:lineRule="auto"/>
        <w:jc w:val="left"/>
        <w:outlineLvl w:val="2"/>
      </w:pPr>
      <w:bookmarkStart w:id="59" w:name="_Toc228665454"/>
      <w:bookmarkStart w:id="60" w:name="_Toc228963112"/>
      <w:r>
        <w:rPr>
          <w:rFonts w:eastAsia="黑体"/>
          <w:b/>
          <w:szCs w:val="24"/>
        </w:rPr>
        <w:t xml:space="preserve">3.6.1 </w:t>
      </w:r>
      <w:r>
        <w:rPr>
          <w:rFonts w:eastAsia="黑体"/>
          <w:b/>
          <w:szCs w:val="24"/>
        </w:rPr>
        <w:t>多</w:t>
      </w:r>
      <w:r>
        <w:rPr>
          <w:rFonts w:eastAsia="黑体"/>
          <w:b/>
          <w:szCs w:val="24"/>
        </w:rPr>
        <w:t>context</w:t>
      </w:r>
      <w:r>
        <w:rPr>
          <w:rFonts w:eastAsia="黑体"/>
          <w:b/>
          <w:szCs w:val="24"/>
        </w:rPr>
        <w:t>设计思想</w:t>
      </w:r>
      <w:bookmarkEnd w:id="59"/>
      <w:bookmarkEnd w:id="60"/>
    </w:p>
    <w:p w14:paraId="1A3C4FB8" w14:textId="77777777" w:rsidR="007666A8" w:rsidRDefault="007666A8" w:rsidP="00D663D4">
      <w:pPr>
        <w:spacing w:line="360" w:lineRule="auto"/>
        <w:ind w:firstLine="480"/>
      </w:pPr>
      <w:r>
        <w:rPr>
          <w:szCs w:val="24"/>
        </w:rPr>
        <w:lastRenderedPageBreak/>
        <w:t>RK3588</w:t>
      </w:r>
      <w:r>
        <w:rPr>
          <w:szCs w:val="24"/>
        </w:rPr>
        <w:t>平台的</w:t>
      </w:r>
      <w:r>
        <w:rPr>
          <w:szCs w:val="24"/>
        </w:rPr>
        <w:t>NPU</w:t>
      </w:r>
      <w:r>
        <w:rPr>
          <w:szCs w:val="24"/>
        </w:rPr>
        <w:t>具备并行计算能力，但在单线程、单</w:t>
      </w:r>
      <w:r>
        <w:rPr>
          <w:szCs w:val="24"/>
        </w:rPr>
        <w:t>context</w:t>
      </w:r>
      <w:r>
        <w:rPr>
          <w:szCs w:val="24"/>
        </w:rPr>
        <w:t>调用方式下，视频预处理、输入设置、</w:t>
      </w:r>
      <w:r>
        <w:rPr>
          <w:szCs w:val="24"/>
        </w:rPr>
        <w:t>NPU</w:t>
      </w:r>
      <w:r>
        <w:rPr>
          <w:szCs w:val="24"/>
        </w:rPr>
        <w:t>执行和输出读取往往串行发生，无法充分重叠不同帧之间的处理过程。为了提高</w:t>
      </w:r>
      <w:r>
        <w:rPr>
          <w:szCs w:val="24"/>
        </w:rPr>
        <w:t>NPU</w:t>
      </w:r>
      <w:r>
        <w:rPr>
          <w:szCs w:val="24"/>
        </w:rPr>
        <w:t>使用效率，本文设计了多</w:t>
      </w:r>
      <w:r>
        <w:rPr>
          <w:szCs w:val="24"/>
        </w:rPr>
        <w:t>context</w:t>
      </w:r>
      <w:r>
        <w:rPr>
          <w:szCs w:val="24"/>
        </w:rPr>
        <w:t>并行推理结构，即创建多个</w:t>
      </w:r>
      <w:r>
        <w:rPr>
          <w:szCs w:val="24"/>
        </w:rPr>
        <w:t>RKNN context</w:t>
      </w:r>
      <w:r>
        <w:rPr>
          <w:szCs w:val="24"/>
        </w:rPr>
        <w:t>，并由多个推理工作线程并行处理不同帧。</w:t>
      </w:r>
    </w:p>
    <w:p w14:paraId="16CAFC9F" w14:textId="77777777" w:rsidR="007666A8" w:rsidRDefault="007666A8" w:rsidP="00D663D4">
      <w:pPr>
        <w:spacing w:line="360" w:lineRule="auto"/>
        <w:ind w:firstLine="480"/>
      </w:pPr>
      <w:r>
        <w:rPr>
          <w:szCs w:val="24"/>
        </w:rPr>
        <w:t>多</w:t>
      </w:r>
      <w:r>
        <w:rPr>
          <w:szCs w:val="24"/>
        </w:rPr>
        <w:t>context</w:t>
      </w:r>
      <w:r>
        <w:rPr>
          <w:szCs w:val="24"/>
        </w:rPr>
        <w:t>并行推理结构如图</w:t>
      </w:r>
      <w:r>
        <w:rPr>
          <w:szCs w:val="24"/>
        </w:rPr>
        <w:t>3.4</w:t>
      </w:r>
      <w:r>
        <w:rPr>
          <w:szCs w:val="24"/>
        </w:rPr>
        <w:t>所示。</w:t>
      </w:r>
    </w:p>
    <w:p w14:paraId="044A0AC6" w14:textId="77777777" w:rsidR="007666A8" w:rsidRDefault="007666A8" w:rsidP="00D663D4">
      <w:pPr>
        <w:keepNext/>
        <w:spacing w:before="120" w:after="120" w:line="240" w:lineRule="auto"/>
        <w:jc w:val="center"/>
      </w:pPr>
      <w:r>
        <w:rPr>
          <w:noProof/>
        </w:rPr>
        <w:drawing>
          <wp:inline distT="0" distB="0" distL="0" distR="0" wp14:anchorId="51875F92" wp14:editId="77BD7E3C">
            <wp:extent cx="4572000" cy="1600200"/>
            <wp:effectExtent l="0" t="0" r="0" b="0"/>
            <wp:docPr id="5" name="fig_3_4_multi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_3_4_multi_context.png"/>
                    <pic:cNvPicPr/>
                  </pic:nvPicPr>
                  <pic:blipFill>
                    <a:blip r:embed="rId13"/>
                    <a:stretch>
                      <a:fillRect/>
                    </a:stretch>
                  </pic:blipFill>
                  <pic:spPr>
                    <a:xfrm>
                      <a:off x="0" y="0"/>
                      <a:ext cx="4572000" cy="1600200"/>
                    </a:xfrm>
                    <a:prstGeom prst="rect">
                      <a:avLst/>
                    </a:prstGeom>
                  </pic:spPr>
                </pic:pic>
              </a:graphicData>
            </a:graphic>
          </wp:inline>
        </w:drawing>
      </w:r>
    </w:p>
    <w:p w14:paraId="278C0B73" w14:textId="77777777" w:rsidR="007666A8" w:rsidRDefault="007666A8" w:rsidP="00D663D4">
      <w:pPr>
        <w:spacing w:before="60" w:after="180" w:line="300" w:lineRule="auto"/>
        <w:jc w:val="center"/>
      </w:pPr>
      <w:r>
        <w:rPr>
          <w:sz w:val="21"/>
          <w:szCs w:val="21"/>
        </w:rPr>
        <w:t>图</w:t>
      </w:r>
      <w:r>
        <w:rPr>
          <w:sz w:val="21"/>
          <w:szCs w:val="21"/>
        </w:rPr>
        <w:t xml:space="preserve">3.4 </w:t>
      </w:r>
      <w:r>
        <w:rPr>
          <w:sz w:val="21"/>
          <w:szCs w:val="21"/>
        </w:rPr>
        <w:t>多</w:t>
      </w:r>
      <w:r>
        <w:rPr>
          <w:sz w:val="21"/>
          <w:szCs w:val="21"/>
        </w:rPr>
        <w:t xml:space="preserve"> context NPU </w:t>
      </w:r>
      <w:r>
        <w:rPr>
          <w:sz w:val="21"/>
          <w:szCs w:val="21"/>
        </w:rPr>
        <w:t>并行推理结构</w:t>
      </w:r>
    </w:p>
    <w:p w14:paraId="429FF320" w14:textId="77777777" w:rsidR="007666A8" w:rsidRDefault="007666A8" w:rsidP="00D663D4">
      <w:pPr>
        <w:spacing w:line="360" w:lineRule="auto"/>
        <w:ind w:firstLine="480"/>
      </w:pPr>
      <w:r>
        <w:rPr>
          <w:szCs w:val="24"/>
        </w:rPr>
        <w:t>在该结构中，每个推理线程拥有独立的</w:t>
      </w:r>
      <w:r>
        <w:rPr>
          <w:szCs w:val="24"/>
        </w:rPr>
        <w:t>RKNN context</w:t>
      </w:r>
      <w:r>
        <w:rPr>
          <w:szCs w:val="24"/>
        </w:rPr>
        <w:t>，线程之间不共享模型运行状态。输入帧由调度器分配给空闲</w:t>
      </w:r>
      <w:r>
        <w:rPr>
          <w:szCs w:val="24"/>
        </w:rPr>
        <w:t>worker</w:t>
      </w:r>
      <w:r>
        <w:rPr>
          <w:szCs w:val="24"/>
        </w:rPr>
        <w:t>，推理完成后将结果写入结果队列。输出端根据时间戳或帧编号选择最新结果进行绘制，避免较旧推理结果覆盖较新画面。</w:t>
      </w:r>
    </w:p>
    <w:p w14:paraId="0D3EDCE2" w14:textId="77777777" w:rsidR="007666A8" w:rsidRDefault="007666A8" w:rsidP="00D663D4">
      <w:pPr>
        <w:spacing w:before="180" w:after="80" w:line="360" w:lineRule="auto"/>
        <w:jc w:val="left"/>
        <w:outlineLvl w:val="2"/>
      </w:pPr>
      <w:bookmarkStart w:id="61" w:name="_Toc228665455"/>
      <w:bookmarkStart w:id="62" w:name="_Toc228963113"/>
      <w:r>
        <w:rPr>
          <w:rFonts w:eastAsia="黑体"/>
          <w:b/>
          <w:szCs w:val="24"/>
        </w:rPr>
        <w:t xml:space="preserve">3.6.2 </w:t>
      </w:r>
      <w:r>
        <w:rPr>
          <w:rFonts w:eastAsia="黑体"/>
          <w:b/>
          <w:szCs w:val="24"/>
        </w:rPr>
        <w:t>多</w:t>
      </w:r>
      <w:r>
        <w:rPr>
          <w:rFonts w:eastAsia="黑体"/>
          <w:b/>
          <w:szCs w:val="24"/>
        </w:rPr>
        <w:t>context</w:t>
      </w:r>
      <w:r>
        <w:rPr>
          <w:rFonts w:eastAsia="黑体"/>
          <w:b/>
          <w:szCs w:val="24"/>
        </w:rPr>
        <w:t>与检测间隔的关系</w:t>
      </w:r>
      <w:bookmarkEnd w:id="61"/>
      <w:bookmarkEnd w:id="62"/>
    </w:p>
    <w:p w14:paraId="3FAC7DCD" w14:textId="77777777" w:rsidR="007666A8" w:rsidRDefault="007666A8" w:rsidP="00D663D4">
      <w:pPr>
        <w:spacing w:line="360" w:lineRule="auto"/>
        <w:ind w:firstLine="480"/>
      </w:pPr>
      <w:r>
        <w:rPr>
          <w:szCs w:val="24"/>
        </w:rPr>
        <w:t>检测间隔策略和多</w:t>
      </w:r>
      <w:r>
        <w:rPr>
          <w:szCs w:val="24"/>
        </w:rPr>
        <w:t>context</w:t>
      </w:r>
      <w:r>
        <w:rPr>
          <w:szCs w:val="24"/>
        </w:rPr>
        <w:t>策略解决的是不同问题。检测间隔通过减少</w:t>
      </w:r>
      <w:r>
        <w:rPr>
          <w:szCs w:val="24"/>
        </w:rPr>
        <w:t>NPU</w:t>
      </w:r>
      <w:r>
        <w:rPr>
          <w:szCs w:val="24"/>
        </w:rPr>
        <w:t>调用次数降低系统负载，适合实时演示中对低延迟和稳定显示的需求；多</w:t>
      </w:r>
      <w:r>
        <w:rPr>
          <w:szCs w:val="24"/>
        </w:rPr>
        <w:t>context</w:t>
      </w:r>
      <w:r>
        <w:rPr>
          <w:szCs w:val="24"/>
        </w:rPr>
        <w:t>策略通过并行化提高</w:t>
      </w:r>
      <w:r>
        <w:rPr>
          <w:szCs w:val="24"/>
        </w:rPr>
        <w:t>NPU</w:t>
      </w:r>
      <w:r>
        <w:rPr>
          <w:szCs w:val="24"/>
        </w:rPr>
        <w:t>推理吞吐，适合分析</w:t>
      </w:r>
      <w:r>
        <w:rPr>
          <w:szCs w:val="24"/>
        </w:rPr>
        <w:t>RK3588</w:t>
      </w:r>
      <w:r>
        <w:rPr>
          <w:szCs w:val="24"/>
        </w:rPr>
        <w:t>的硬件能力和每帧检测场景。</w:t>
      </w:r>
    </w:p>
    <w:p w14:paraId="5763080C" w14:textId="77777777" w:rsidR="007666A8" w:rsidRDefault="007666A8" w:rsidP="00D663D4">
      <w:pPr>
        <w:spacing w:line="360" w:lineRule="auto"/>
        <w:ind w:firstLine="480"/>
      </w:pPr>
      <w:r>
        <w:rPr>
          <w:szCs w:val="24"/>
        </w:rPr>
        <w:t>在实际设计中，两种策略可以组合使用。例如，当</w:t>
      </w:r>
      <w:r>
        <w:rPr>
          <w:szCs w:val="24"/>
        </w:rPr>
        <w:t>detect_every_n=2</w:t>
      </w:r>
      <w:r>
        <w:rPr>
          <w:szCs w:val="24"/>
        </w:rPr>
        <w:t>时，系统每两帧执行一次完整检测，可以获得较好的显示稳定性；当</w:t>
      </w:r>
      <w:r>
        <w:rPr>
          <w:szCs w:val="24"/>
        </w:rPr>
        <w:t>detect_every_n=1</w:t>
      </w:r>
      <w:r>
        <w:rPr>
          <w:szCs w:val="24"/>
        </w:rPr>
        <w:t>且启用两个</w:t>
      </w:r>
      <w:r>
        <w:rPr>
          <w:szCs w:val="24"/>
        </w:rPr>
        <w:t>context</w:t>
      </w:r>
      <w:r>
        <w:rPr>
          <w:szCs w:val="24"/>
        </w:rPr>
        <w:t>时，系统可以测试每帧检测条件下的最高</w:t>
      </w:r>
      <w:r>
        <w:rPr>
          <w:szCs w:val="24"/>
        </w:rPr>
        <w:t>NPU</w:t>
      </w:r>
      <w:r>
        <w:rPr>
          <w:szCs w:val="24"/>
        </w:rPr>
        <w:t>吞吐能力。本文后续实验将比较单</w:t>
      </w:r>
      <w:r>
        <w:rPr>
          <w:szCs w:val="24"/>
        </w:rPr>
        <w:t>context</w:t>
      </w:r>
      <w:r>
        <w:rPr>
          <w:szCs w:val="24"/>
        </w:rPr>
        <w:t>、双</w:t>
      </w:r>
      <w:r>
        <w:rPr>
          <w:szCs w:val="24"/>
        </w:rPr>
        <w:t>context</w:t>
      </w:r>
      <w:r>
        <w:rPr>
          <w:szCs w:val="24"/>
        </w:rPr>
        <w:t>和多</w:t>
      </w:r>
      <w:r>
        <w:rPr>
          <w:szCs w:val="24"/>
        </w:rPr>
        <w:t>context</w:t>
      </w:r>
      <w:r>
        <w:rPr>
          <w:szCs w:val="24"/>
        </w:rPr>
        <w:t>的差异，分析不同配置对</w:t>
      </w:r>
      <w:r>
        <w:rPr>
          <w:szCs w:val="24"/>
        </w:rPr>
        <w:t>stream_fps</w:t>
      </w:r>
      <w:r>
        <w:rPr>
          <w:szCs w:val="24"/>
        </w:rPr>
        <w:t>、</w:t>
      </w:r>
      <w:r>
        <w:rPr>
          <w:szCs w:val="24"/>
        </w:rPr>
        <w:t>npu_fps</w:t>
      </w:r>
      <w:r>
        <w:rPr>
          <w:szCs w:val="24"/>
        </w:rPr>
        <w:t>和端到端延迟的影响。</w:t>
      </w:r>
    </w:p>
    <w:p w14:paraId="0D38A7C1" w14:textId="77777777" w:rsidR="007666A8" w:rsidRDefault="007666A8" w:rsidP="00D663D4">
      <w:pPr>
        <w:spacing w:before="180" w:after="80" w:line="360" w:lineRule="auto"/>
        <w:jc w:val="left"/>
        <w:outlineLvl w:val="2"/>
      </w:pPr>
      <w:bookmarkStart w:id="63" w:name="_Toc228665456"/>
      <w:bookmarkStart w:id="64" w:name="_Toc228963114"/>
      <w:r>
        <w:rPr>
          <w:rFonts w:eastAsia="黑体"/>
          <w:b/>
          <w:szCs w:val="24"/>
        </w:rPr>
        <w:t xml:space="preserve">3.6.3 </w:t>
      </w:r>
      <w:r>
        <w:rPr>
          <w:rFonts w:eastAsia="黑体"/>
          <w:b/>
          <w:szCs w:val="24"/>
        </w:rPr>
        <w:t>阶段耗时分析设计</w:t>
      </w:r>
      <w:bookmarkEnd w:id="63"/>
      <w:bookmarkEnd w:id="64"/>
    </w:p>
    <w:p w14:paraId="51884019" w14:textId="77777777" w:rsidR="007666A8" w:rsidRDefault="007666A8" w:rsidP="00D663D4">
      <w:pPr>
        <w:spacing w:line="360" w:lineRule="auto"/>
        <w:ind w:firstLine="480"/>
      </w:pPr>
      <w:r>
        <w:rPr>
          <w:szCs w:val="24"/>
        </w:rPr>
        <w:t>为了定位系统瓶颈，本文在推理模块中设计了阶段耗时记录功能。每次推理过程被划分为图像准备、输入设置、</w:t>
      </w:r>
      <w:r>
        <w:rPr>
          <w:szCs w:val="24"/>
        </w:rPr>
        <w:t>NPU</w:t>
      </w:r>
      <w:r>
        <w:rPr>
          <w:szCs w:val="24"/>
        </w:rPr>
        <w:t>运行、输出读取、检测解码和资源释放等阶段。</w:t>
      </w:r>
      <w:r>
        <w:rPr>
          <w:szCs w:val="24"/>
        </w:rPr>
        <w:lastRenderedPageBreak/>
        <w:t>通过记录各阶段耗时，可以判断瓶颈来自</w:t>
      </w:r>
      <w:r>
        <w:rPr>
          <w:szCs w:val="24"/>
        </w:rPr>
        <w:t>NPU</w:t>
      </w:r>
      <w:r>
        <w:rPr>
          <w:szCs w:val="24"/>
        </w:rPr>
        <w:t>计算、输入数据传输、后处理还是视频输出。</w:t>
      </w:r>
    </w:p>
    <w:p w14:paraId="730FE6A1" w14:textId="77777777" w:rsidR="007666A8" w:rsidRDefault="007666A8" w:rsidP="00D663D4">
      <w:pPr>
        <w:spacing w:line="360" w:lineRule="auto"/>
        <w:ind w:firstLine="480"/>
      </w:pPr>
      <w:r>
        <w:rPr>
          <w:szCs w:val="24"/>
        </w:rPr>
        <w:t>阶段耗时分析的意义在于避免盲目优化。例如，如果后处理耗时很低，而输入设置和</w:t>
      </w:r>
      <w:r>
        <w:rPr>
          <w:szCs w:val="24"/>
        </w:rPr>
        <w:t>NPU</w:t>
      </w:r>
      <w:r>
        <w:rPr>
          <w:szCs w:val="24"/>
        </w:rPr>
        <w:t>运行耗时占主要比例，则继续优化</w:t>
      </w:r>
      <w:r>
        <w:rPr>
          <w:szCs w:val="24"/>
        </w:rPr>
        <w:t>NMS</w:t>
      </w:r>
      <w:r>
        <w:rPr>
          <w:szCs w:val="24"/>
        </w:rPr>
        <w:t>或绘框代码对整体实时性提升有限；此时更值得关注输入格式、数据传输、多</w:t>
      </w:r>
      <w:r>
        <w:rPr>
          <w:szCs w:val="24"/>
        </w:rPr>
        <w:t>context</w:t>
      </w:r>
      <w:r>
        <w:rPr>
          <w:szCs w:val="24"/>
        </w:rPr>
        <w:t>调度或模型结构本身。本文后续实验将利用该设计对</w:t>
      </w:r>
      <w:r>
        <w:rPr>
          <w:szCs w:val="24"/>
        </w:rPr>
        <w:t>RK3588</w:t>
      </w:r>
      <w:r>
        <w:rPr>
          <w:szCs w:val="24"/>
        </w:rPr>
        <w:t>板端运行过程进行量化分析。</w:t>
      </w:r>
    </w:p>
    <w:p w14:paraId="440FAFBD" w14:textId="77777777" w:rsidR="007666A8" w:rsidRPr="00F2308B" w:rsidRDefault="007666A8" w:rsidP="00D663D4">
      <w:pPr>
        <w:spacing w:before="240" w:after="120" w:line="360" w:lineRule="auto"/>
        <w:jc w:val="left"/>
        <w:outlineLvl w:val="1"/>
        <w:rPr>
          <w:b/>
        </w:rPr>
      </w:pPr>
      <w:bookmarkStart w:id="65" w:name="_Toc228665457"/>
      <w:bookmarkStart w:id="66" w:name="_Toc228963115"/>
      <w:r w:rsidRPr="00F2308B">
        <w:rPr>
          <w:rFonts w:eastAsia="黑体"/>
          <w:b/>
          <w:sz w:val="28"/>
          <w:szCs w:val="28"/>
        </w:rPr>
        <w:t xml:space="preserve">3.7 </w:t>
      </w:r>
      <w:r w:rsidRPr="00F2308B">
        <w:rPr>
          <w:rFonts w:eastAsia="黑体"/>
          <w:b/>
          <w:sz w:val="28"/>
          <w:szCs w:val="28"/>
        </w:rPr>
        <w:t>本章小结</w:t>
      </w:r>
      <w:bookmarkEnd w:id="65"/>
      <w:bookmarkEnd w:id="66"/>
    </w:p>
    <w:p w14:paraId="27419BDB" w14:textId="77777777" w:rsidR="00013649" w:rsidRDefault="00013649" w:rsidP="00261F26">
      <w:pPr>
        <w:rPr>
          <w:szCs w:val="24"/>
        </w:rPr>
      </w:pPr>
      <w:r>
        <w:rPr>
          <w:rFonts w:hint="eastAsia"/>
          <w:szCs w:val="24"/>
        </w:rPr>
        <w:t>本章确定了系统实现中的三个主要取舍：固定视频路径用于保证实验可重复，实时</w:t>
      </w:r>
      <w:r>
        <w:rPr>
          <w:rFonts w:hint="eastAsia"/>
          <w:szCs w:val="24"/>
        </w:rPr>
        <w:t>RTSP</w:t>
      </w:r>
      <w:r>
        <w:rPr>
          <w:rFonts w:hint="eastAsia"/>
          <w:szCs w:val="24"/>
        </w:rPr>
        <w:t>路径用于验证演示链路；检测间隔和框平滑用于降低实时观看延迟，多</w:t>
      </w:r>
      <w:r>
        <w:rPr>
          <w:rFonts w:hint="eastAsia"/>
          <w:szCs w:val="24"/>
        </w:rPr>
        <w:t>context</w:t>
      </w:r>
      <w:r>
        <w:rPr>
          <w:rFonts w:hint="eastAsia"/>
          <w:szCs w:val="24"/>
        </w:rPr>
        <w:t>用于测试每帧检测下的</w:t>
      </w:r>
      <w:r>
        <w:rPr>
          <w:rFonts w:hint="eastAsia"/>
          <w:szCs w:val="24"/>
        </w:rPr>
        <w:t>NPU</w:t>
      </w:r>
      <w:r>
        <w:rPr>
          <w:rFonts w:hint="eastAsia"/>
          <w:szCs w:val="24"/>
        </w:rPr>
        <w:t>吞吐；阶段耗时记录用于判断瓶颈是否出在</w:t>
      </w:r>
      <w:r>
        <w:rPr>
          <w:rFonts w:hint="eastAsia"/>
          <w:szCs w:val="24"/>
        </w:rPr>
        <w:t>NPU</w:t>
      </w:r>
      <w:r>
        <w:rPr>
          <w:rFonts w:hint="eastAsia"/>
          <w:szCs w:val="24"/>
        </w:rPr>
        <w:t>、输入设置或视频输出。</w:t>
      </w:r>
    </w:p>
    <w:p w14:paraId="23BD09A4" w14:textId="77777777" w:rsidR="00013649" w:rsidRDefault="00013649" w:rsidP="009E532B">
      <w:r>
        <w:rPr>
          <w:rFonts w:hint="eastAsia"/>
        </w:rPr>
        <w:t>这些设计不是孤立的模块堆叠，而是为后续板端实现和实验对比服务。第四章将在此基础上说明</w:t>
      </w:r>
      <w:r>
        <w:rPr>
          <w:rFonts w:hint="eastAsia"/>
        </w:rPr>
        <w:t>RKNN</w:t>
      </w:r>
      <w:r>
        <w:rPr>
          <w:rFonts w:hint="eastAsia"/>
        </w:rPr>
        <w:t>模型加载、视频流处理、检测后处理、</w:t>
      </w:r>
      <w:r>
        <w:rPr>
          <w:rFonts w:hint="eastAsia"/>
        </w:rPr>
        <w:t>RTSP</w:t>
      </w:r>
      <w:r>
        <w:rPr>
          <w:rFonts w:hint="eastAsia"/>
        </w:rPr>
        <w:t>输出、多线程调度以及实验日志记录等内容如何在代码中落地。</w:t>
      </w:r>
    </w:p>
    <w:p w14:paraId="4F4BB9C9" w14:textId="1B04D71C" w:rsidR="007666A8" w:rsidRDefault="007666A8" w:rsidP="00013649">
      <w:r>
        <w:br w:type="page"/>
      </w:r>
    </w:p>
    <w:p w14:paraId="27233B93" w14:textId="77777777" w:rsidR="007666A8" w:rsidRDefault="007666A8" w:rsidP="00D663D4">
      <w:pPr>
        <w:spacing w:before="240" w:after="240" w:line="360" w:lineRule="auto"/>
        <w:jc w:val="center"/>
        <w:outlineLvl w:val="0"/>
      </w:pPr>
      <w:bookmarkStart w:id="67" w:name="_Toc228665458"/>
      <w:bookmarkStart w:id="68" w:name="_Toc228963116"/>
      <w:r>
        <w:rPr>
          <w:rFonts w:eastAsia="黑体"/>
          <w:b/>
          <w:sz w:val="36"/>
          <w:szCs w:val="36"/>
        </w:rPr>
        <w:lastRenderedPageBreak/>
        <w:t>第四章</w:t>
      </w:r>
      <w:r>
        <w:rPr>
          <w:rFonts w:eastAsia="黑体"/>
          <w:b/>
          <w:sz w:val="36"/>
          <w:szCs w:val="36"/>
        </w:rPr>
        <w:t xml:space="preserve"> </w:t>
      </w:r>
      <w:r>
        <w:rPr>
          <w:rFonts w:eastAsia="黑体"/>
          <w:b/>
          <w:sz w:val="36"/>
          <w:szCs w:val="36"/>
        </w:rPr>
        <w:t>系统实现与调试</w:t>
      </w:r>
      <w:bookmarkEnd w:id="67"/>
      <w:bookmarkEnd w:id="68"/>
    </w:p>
    <w:p w14:paraId="59904017" w14:textId="77777777" w:rsidR="00013649" w:rsidRDefault="00013649" w:rsidP="00261F26">
      <w:pPr>
        <w:rPr>
          <w:szCs w:val="24"/>
        </w:rPr>
      </w:pPr>
      <w:bookmarkStart w:id="69" w:name="_Toc228665459"/>
      <w:r>
        <w:rPr>
          <w:rFonts w:hint="eastAsia"/>
          <w:szCs w:val="24"/>
        </w:rPr>
        <w:t>在完成系统总体架构设计后，本章进入板端工程实现部分。实现工作的重点不是单个算法函数，而是把模型转换、</w:t>
      </w:r>
      <w:r>
        <w:rPr>
          <w:rFonts w:hint="eastAsia"/>
          <w:szCs w:val="24"/>
        </w:rPr>
        <w:t>RKNN</w:t>
      </w:r>
      <w:r>
        <w:rPr>
          <w:rFonts w:hint="eastAsia"/>
          <w:szCs w:val="24"/>
        </w:rPr>
        <w:t>推理、视频输入输出和多线程调度连接成可以运行的程序。为便于后续实验，本文同时保留固定视频检测路径和实时</w:t>
      </w:r>
      <w:r>
        <w:rPr>
          <w:rFonts w:hint="eastAsia"/>
          <w:szCs w:val="24"/>
        </w:rPr>
        <w:t>RTSP</w:t>
      </w:r>
      <w:r>
        <w:rPr>
          <w:rFonts w:hint="eastAsia"/>
          <w:szCs w:val="24"/>
        </w:rPr>
        <w:t>检测路径：前者用于可重复验证，后者用于实时演示。</w:t>
      </w:r>
    </w:p>
    <w:p w14:paraId="6C099480" w14:textId="77777777" w:rsidR="00013649" w:rsidRDefault="00013649" w:rsidP="009E532B">
      <w:r>
        <w:rPr>
          <w:rFonts w:hint="eastAsia"/>
        </w:rPr>
        <w:t>本章所述实现主要包括开发环境配置、模型导出与</w:t>
      </w:r>
      <w:r>
        <w:rPr>
          <w:rFonts w:hint="eastAsia"/>
        </w:rPr>
        <w:t>RKNN</w:t>
      </w:r>
      <w:r>
        <w:rPr>
          <w:rFonts w:hint="eastAsia"/>
        </w:rPr>
        <w:t>转换、</w:t>
      </w:r>
      <w:r>
        <w:rPr>
          <w:rFonts w:hint="eastAsia"/>
        </w:rPr>
        <w:t>RKNN</w:t>
      </w:r>
      <w:r>
        <w:rPr>
          <w:rFonts w:hint="eastAsia"/>
        </w:rPr>
        <w:t>推理模块封装、固定视频检测程序、实时</w:t>
      </w:r>
      <w:r>
        <w:rPr>
          <w:rFonts w:hint="eastAsia"/>
        </w:rPr>
        <w:t>RTSP</w:t>
      </w:r>
      <w:r>
        <w:rPr>
          <w:rFonts w:hint="eastAsia"/>
        </w:rPr>
        <w:t>检测程序、检测间隔控制、动态</w:t>
      </w:r>
      <w:r>
        <w:rPr>
          <w:rFonts w:hint="eastAsia"/>
        </w:rPr>
        <w:t>ROI</w:t>
      </w:r>
      <w:r>
        <w:rPr>
          <w:rFonts w:hint="eastAsia"/>
        </w:rPr>
        <w:t>、轻量跟踪、多</w:t>
      </w:r>
      <w:r>
        <w:rPr>
          <w:rFonts w:hint="eastAsia"/>
        </w:rPr>
        <w:t>context</w:t>
      </w:r>
      <w:r>
        <w:rPr>
          <w:rFonts w:hint="eastAsia"/>
        </w:rPr>
        <w:t>并行推理和阶段耗时记录等内容。上述模块共同构成后续性能实验的运行基础。</w:t>
      </w:r>
    </w:p>
    <w:p w14:paraId="0D925602" w14:textId="0DF7872D" w:rsidR="007666A8" w:rsidRPr="00F2308B" w:rsidRDefault="007666A8" w:rsidP="00D7055C">
      <w:pPr>
        <w:outlineLvl w:val="1"/>
        <w:rPr>
          <w:b/>
        </w:rPr>
      </w:pPr>
      <w:bookmarkStart w:id="70" w:name="_Toc228963117"/>
      <w:r w:rsidRPr="00F2308B">
        <w:rPr>
          <w:b/>
        </w:rPr>
        <w:t xml:space="preserve">4.1 </w:t>
      </w:r>
      <w:r w:rsidRPr="00F2308B">
        <w:rPr>
          <w:b/>
        </w:rPr>
        <w:t>开发与部署环境</w:t>
      </w:r>
      <w:bookmarkEnd w:id="69"/>
      <w:bookmarkEnd w:id="70"/>
    </w:p>
    <w:p w14:paraId="41FA37D5" w14:textId="77777777" w:rsidR="007666A8" w:rsidRDefault="007666A8" w:rsidP="00D663D4">
      <w:pPr>
        <w:spacing w:line="360" w:lineRule="auto"/>
        <w:ind w:firstLine="480"/>
      </w:pPr>
      <w:r>
        <w:rPr>
          <w:szCs w:val="24"/>
        </w:rPr>
        <w:t>系统开发过程分为</w:t>
      </w:r>
      <w:r>
        <w:rPr>
          <w:szCs w:val="24"/>
        </w:rPr>
        <w:t>PC/WSL</w:t>
      </w:r>
      <w:r>
        <w:rPr>
          <w:szCs w:val="24"/>
        </w:rPr>
        <w:t>端和</w:t>
      </w:r>
      <w:r>
        <w:rPr>
          <w:szCs w:val="24"/>
        </w:rPr>
        <w:t>RK3588</w:t>
      </w:r>
      <w:r>
        <w:rPr>
          <w:szCs w:val="24"/>
        </w:rPr>
        <w:t>板端两部分。</w:t>
      </w:r>
      <w:r>
        <w:rPr>
          <w:szCs w:val="24"/>
        </w:rPr>
        <w:t>PC/WSL</w:t>
      </w:r>
      <w:r>
        <w:rPr>
          <w:szCs w:val="24"/>
        </w:rPr>
        <w:t>端主要用于模型训练、模型导出、</w:t>
      </w:r>
      <w:r>
        <w:rPr>
          <w:szCs w:val="24"/>
        </w:rPr>
        <w:t>RKNN</w:t>
      </w:r>
      <w:r>
        <w:rPr>
          <w:szCs w:val="24"/>
        </w:rPr>
        <w:t>转换准备和代码整理；</w:t>
      </w:r>
      <w:r>
        <w:rPr>
          <w:szCs w:val="24"/>
        </w:rPr>
        <w:t>RK3588</w:t>
      </w:r>
      <w:r>
        <w:rPr>
          <w:szCs w:val="24"/>
        </w:rPr>
        <w:t>板端主要用于实际模型加载、视频输入、</w:t>
      </w:r>
      <w:r>
        <w:rPr>
          <w:szCs w:val="24"/>
        </w:rPr>
        <w:t>NPU</w:t>
      </w:r>
      <w:r>
        <w:rPr>
          <w:szCs w:val="24"/>
        </w:rPr>
        <w:t>推理、检测结果绘制和</w:t>
      </w:r>
      <w:r>
        <w:rPr>
          <w:szCs w:val="24"/>
        </w:rPr>
        <w:t>RTSP</w:t>
      </w:r>
      <w:r>
        <w:rPr>
          <w:szCs w:val="24"/>
        </w:rPr>
        <w:t>输出。这样的分工可以降低板端开发压力，使耗时较长的模型训练和格式转换尽量在</w:t>
      </w:r>
      <w:r>
        <w:rPr>
          <w:szCs w:val="24"/>
        </w:rPr>
        <w:t>PC</w:t>
      </w:r>
      <w:r>
        <w:rPr>
          <w:szCs w:val="24"/>
        </w:rPr>
        <w:t>端完成，而把板端工作集中在实时推理和系统集成上。</w:t>
      </w:r>
    </w:p>
    <w:p w14:paraId="373CCD8E" w14:textId="77777777" w:rsidR="007666A8" w:rsidRDefault="007666A8" w:rsidP="005E356B">
      <w:pPr>
        <w:keepNext/>
        <w:keepLines/>
        <w:spacing w:before="120" w:after="60" w:line="300" w:lineRule="auto"/>
        <w:jc w:val="center"/>
      </w:pPr>
      <w:r>
        <w:rPr>
          <w:sz w:val="21"/>
          <w:szCs w:val="21"/>
        </w:rPr>
        <w:lastRenderedPageBreak/>
        <w:t>表</w:t>
      </w:r>
      <w:r>
        <w:rPr>
          <w:sz w:val="21"/>
          <w:szCs w:val="21"/>
        </w:rPr>
        <w:t>4.1</w:t>
      </w:r>
      <w:r>
        <w:rPr>
          <w:sz w:val="21"/>
          <w:szCs w:val="21"/>
        </w:rPr>
        <w:t>给出了本文系统实现所涉及的主要软硬件环境。</w:t>
      </w:r>
    </w:p>
    <w:p w14:paraId="3D2E7162" w14:textId="77777777" w:rsidR="007666A8" w:rsidRDefault="007666A8" w:rsidP="005E356B">
      <w:pPr>
        <w:keepNext/>
        <w:keepLines/>
        <w:spacing w:before="120" w:after="60" w:line="300" w:lineRule="auto"/>
        <w:jc w:val="center"/>
      </w:pPr>
      <w:r>
        <w:rPr>
          <w:sz w:val="21"/>
          <w:szCs w:val="21"/>
        </w:rPr>
        <w:t>表</w:t>
      </w:r>
      <w:r>
        <w:rPr>
          <w:sz w:val="21"/>
          <w:szCs w:val="21"/>
        </w:rPr>
        <w:t xml:space="preserve">4.1 </w:t>
      </w:r>
      <w:r>
        <w:rPr>
          <w:sz w:val="21"/>
          <w:szCs w:val="21"/>
        </w:rPr>
        <w:t>系统开发与部署环境</w:t>
      </w:r>
    </w:p>
    <w:tbl>
      <w:tblPr>
        <w:tblW w:w="8200" w:type="dxa"/>
        <w:jc w:val="center"/>
        <w:tblBorders>
          <w:top w:val="single" w:sz="12" w:space="0" w:color="000000"/>
          <w:left w:val="nil"/>
          <w:bottom w:val="single" w:sz="12" w:space="0" w:color="000000"/>
          <w:right w:val="nil"/>
          <w:insideH w:val="nil"/>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7E74E934" w14:textId="77777777" w:rsidTr="005E356B">
        <w:trPr>
          <w:cantSplit/>
          <w:jc w:val="center"/>
        </w:trPr>
        <w:tc>
          <w:tcPr>
            <w:tcW w:w="17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39C080C9" w14:textId="77777777" w:rsidR="007666A8" w:rsidRDefault="007666A8" w:rsidP="005E356B">
            <w:pPr>
              <w:keepNext/>
              <w:keepLines/>
              <w:spacing w:line="250" w:lineRule="auto"/>
              <w:jc w:val="center"/>
            </w:pPr>
            <w:r>
              <w:rPr>
                <w:rFonts w:eastAsia="黑体"/>
                <w:b/>
                <w:sz w:val="20"/>
                <w:szCs w:val="20"/>
              </w:rPr>
              <w:t>类别</w:t>
            </w:r>
          </w:p>
        </w:tc>
        <w:tc>
          <w:tcPr>
            <w:tcW w:w="22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29198419" w14:textId="77777777" w:rsidR="007666A8" w:rsidRDefault="007666A8" w:rsidP="005E356B">
            <w:pPr>
              <w:keepNext/>
              <w:keepLines/>
              <w:spacing w:line="250" w:lineRule="auto"/>
              <w:jc w:val="center"/>
            </w:pPr>
            <w:r>
              <w:rPr>
                <w:rFonts w:eastAsia="黑体"/>
                <w:b/>
                <w:sz w:val="20"/>
                <w:szCs w:val="20"/>
              </w:rPr>
              <w:t>环境或工具</w:t>
            </w:r>
          </w:p>
        </w:tc>
        <w:tc>
          <w:tcPr>
            <w:tcW w:w="43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52ED8E32" w14:textId="77777777" w:rsidR="007666A8" w:rsidRDefault="007666A8" w:rsidP="005E356B">
            <w:pPr>
              <w:keepNext/>
              <w:keepLines/>
              <w:spacing w:line="250" w:lineRule="auto"/>
              <w:jc w:val="center"/>
            </w:pPr>
            <w:r>
              <w:rPr>
                <w:rFonts w:eastAsia="黑体"/>
                <w:b/>
                <w:sz w:val="20"/>
                <w:szCs w:val="20"/>
              </w:rPr>
              <w:t>作用说明</w:t>
            </w:r>
          </w:p>
        </w:tc>
      </w:tr>
      <w:tr w:rsidR="007666A8" w14:paraId="768400D4"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6623764F" w14:textId="77777777" w:rsidR="007666A8" w:rsidRDefault="007666A8" w:rsidP="005E356B">
            <w:pPr>
              <w:keepNext/>
              <w:keepLines/>
              <w:spacing w:line="250" w:lineRule="auto"/>
              <w:jc w:val="center"/>
            </w:pPr>
            <w:r>
              <w:rPr>
                <w:sz w:val="20"/>
                <w:szCs w:val="20"/>
              </w:rPr>
              <w:t>开发主机</w:t>
            </w:r>
          </w:p>
        </w:tc>
        <w:tc>
          <w:tcPr>
            <w:tcW w:w="2200" w:type="dxa"/>
            <w:tcBorders>
              <w:top w:val="nil"/>
              <w:left w:val="nil"/>
              <w:bottom w:val="nil"/>
              <w:right w:val="nil"/>
            </w:tcBorders>
            <w:tcMar>
              <w:top w:w="90" w:type="dxa"/>
              <w:left w:w="90" w:type="dxa"/>
              <w:bottom w:w="90" w:type="dxa"/>
              <w:right w:w="90" w:type="dxa"/>
            </w:tcMar>
            <w:vAlign w:val="center"/>
          </w:tcPr>
          <w:p w14:paraId="797EAFCE" w14:textId="77777777" w:rsidR="007666A8" w:rsidRDefault="007666A8" w:rsidP="005E356B">
            <w:pPr>
              <w:keepNext/>
              <w:keepLines/>
              <w:spacing w:line="250" w:lineRule="auto"/>
              <w:jc w:val="center"/>
            </w:pPr>
            <w:r>
              <w:rPr>
                <w:sz w:val="20"/>
                <w:szCs w:val="20"/>
              </w:rPr>
              <w:t>Windows</w:t>
            </w:r>
            <w:r>
              <w:rPr>
                <w:sz w:val="20"/>
                <w:szCs w:val="20"/>
              </w:rPr>
              <w:t>与</w:t>
            </w:r>
            <w:r>
              <w:rPr>
                <w:sz w:val="20"/>
                <w:szCs w:val="20"/>
              </w:rPr>
              <w:t>WSL</w:t>
            </w:r>
            <w:r>
              <w:rPr>
                <w:sz w:val="20"/>
                <w:szCs w:val="20"/>
              </w:rPr>
              <w:t>环境</w:t>
            </w:r>
          </w:p>
        </w:tc>
        <w:tc>
          <w:tcPr>
            <w:tcW w:w="4300" w:type="dxa"/>
            <w:tcBorders>
              <w:top w:val="nil"/>
              <w:left w:val="nil"/>
              <w:bottom w:val="nil"/>
              <w:right w:val="nil"/>
            </w:tcBorders>
            <w:tcMar>
              <w:top w:w="90" w:type="dxa"/>
              <w:left w:w="90" w:type="dxa"/>
              <w:bottom w:w="90" w:type="dxa"/>
              <w:right w:w="90" w:type="dxa"/>
            </w:tcMar>
            <w:vAlign w:val="center"/>
          </w:tcPr>
          <w:p w14:paraId="0C2B5C63" w14:textId="77777777" w:rsidR="007666A8" w:rsidRDefault="007666A8" w:rsidP="005E356B">
            <w:pPr>
              <w:keepNext/>
              <w:keepLines/>
              <w:spacing w:line="250" w:lineRule="auto"/>
            </w:pPr>
            <w:r>
              <w:rPr>
                <w:sz w:val="20"/>
                <w:szCs w:val="20"/>
              </w:rPr>
              <w:t>用于代码管理、模型训练脚本运行、</w:t>
            </w:r>
            <w:r>
              <w:rPr>
                <w:sz w:val="20"/>
                <w:szCs w:val="20"/>
              </w:rPr>
              <w:t>ONNX/RKNN</w:t>
            </w:r>
            <w:r>
              <w:rPr>
                <w:sz w:val="20"/>
                <w:szCs w:val="20"/>
              </w:rPr>
              <w:t>转换准备和论文资料整理</w:t>
            </w:r>
          </w:p>
        </w:tc>
      </w:tr>
      <w:tr w:rsidR="007666A8" w14:paraId="447CDAD2"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4120AE11" w14:textId="77777777" w:rsidR="007666A8" w:rsidRDefault="007666A8" w:rsidP="005E356B">
            <w:pPr>
              <w:keepNext/>
              <w:keepLines/>
              <w:spacing w:line="250" w:lineRule="auto"/>
              <w:jc w:val="center"/>
            </w:pPr>
            <w:r>
              <w:rPr>
                <w:sz w:val="20"/>
                <w:szCs w:val="20"/>
              </w:rPr>
              <w:t>嵌入式平台</w:t>
            </w:r>
          </w:p>
        </w:tc>
        <w:tc>
          <w:tcPr>
            <w:tcW w:w="2200" w:type="dxa"/>
            <w:tcBorders>
              <w:top w:val="nil"/>
              <w:left w:val="nil"/>
              <w:bottom w:val="nil"/>
              <w:right w:val="nil"/>
            </w:tcBorders>
            <w:tcMar>
              <w:top w:w="90" w:type="dxa"/>
              <w:left w:w="90" w:type="dxa"/>
              <w:bottom w:w="90" w:type="dxa"/>
              <w:right w:w="90" w:type="dxa"/>
            </w:tcMar>
            <w:vAlign w:val="center"/>
          </w:tcPr>
          <w:p w14:paraId="1DC28F21" w14:textId="77777777" w:rsidR="007666A8" w:rsidRDefault="007666A8" w:rsidP="005E356B">
            <w:pPr>
              <w:keepNext/>
              <w:keepLines/>
              <w:spacing w:line="250" w:lineRule="auto"/>
              <w:jc w:val="center"/>
            </w:pPr>
            <w:r>
              <w:rPr>
                <w:sz w:val="20"/>
                <w:szCs w:val="20"/>
              </w:rPr>
              <w:t>RK3588</w:t>
            </w:r>
            <w:r>
              <w:rPr>
                <w:sz w:val="20"/>
                <w:szCs w:val="20"/>
              </w:rPr>
              <w:t>开发板</w:t>
            </w:r>
          </w:p>
        </w:tc>
        <w:tc>
          <w:tcPr>
            <w:tcW w:w="4300" w:type="dxa"/>
            <w:tcBorders>
              <w:top w:val="nil"/>
              <w:left w:val="nil"/>
              <w:bottom w:val="nil"/>
              <w:right w:val="nil"/>
            </w:tcBorders>
            <w:tcMar>
              <w:top w:w="90" w:type="dxa"/>
              <w:left w:w="90" w:type="dxa"/>
              <w:bottom w:w="90" w:type="dxa"/>
              <w:right w:w="90" w:type="dxa"/>
            </w:tcMar>
            <w:vAlign w:val="center"/>
          </w:tcPr>
          <w:p w14:paraId="4BF9AD5E" w14:textId="77777777" w:rsidR="007666A8" w:rsidRDefault="007666A8" w:rsidP="005E356B">
            <w:pPr>
              <w:keepNext/>
              <w:keepLines/>
              <w:spacing w:line="250" w:lineRule="auto"/>
            </w:pPr>
            <w:r>
              <w:rPr>
                <w:sz w:val="20"/>
                <w:szCs w:val="20"/>
              </w:rPr>
              <w:t>作为最终部署平台，利用板载</w:t>
            </w:r>
            <w:r>
              <w:rPr>
                <w:sz w:val="20"/>
                <w:szCs w:val="20"/>
              </w:rPr>
              <w:t>NPU</w:t>
            </w:r>
            <w:r>
              <w:rPr>
                <w:sz w:val="20"/>
                <w:szCs w:val="20"/>
              </w:rPr>
              <w:t>执行目标检测推理</w:t>
            </w:r>
          </w:p>
        </w:tc>
      </w:tr>
      <w:tr w:rsidR="007666A8" w14:paraId="3EBA6A12"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04E384CE" w14:textId="77777777" w:rsidR="007666A8" w:rsidRDefault="007666A8" w:rsidP="005E356B">
            <w:pPr>
              <w:keepNext/>
              <w:keepLines/>
              <w:spacing w:line="250" w:lineRule="auto"/>
              <w:jc w:val="center"/>
            </w:pPr>
            <w:r>
              <w:rPr>
                <w:sz w:val="20"/>
                <w:szCs w:val="20"/>
              </w:rPr>
              <w:t>目标检测模型</w:t>
            </w:r>
          </w:p>
        </w:tc>
        <w:tc>
          <w:tcPr>
            <w:tcW w:w="2200" w:type="dxa"/>
            <w:tcBorders>
              <w:top w:val="nil"/>
              <w:left w:val="nil"/>
              <w:bottom w:val="nil"/>
              <w:right w:val="nil"/>
            </w:tcBorders>
            <w:tcMar>
              <w:top w:w="90" w:type="dxa"/>
              <w:left w:w="90" w:type="dxa"/>
              <w:bottom w:w="90" w:type="dxa"/>
              <w:right w:w="90" w:type="dxa"/>
            </w:tcMar>
            <w:vAlign w:val="center"/>
          </w:tcPr>
          <w:p w14:paraId="276A967F" w14:textId="77777777" w:rsidR="007666A8" w:rsidRDefault="007666A8" w:rsidP="005E356B">
            <w:pPr>
              <w:keepNext/>
              <w:keepLines/>
              <w:spacing w:line="250" w:lineRule="auto"/>
              <w:jc w:val="center"/>
            </w:pPr>
            <w:r>
              <w:rPr>
                <w:sz w:val="20"/>
                <w:szCs w:val="20"/>
              </w:rPr>
              <w:t>YOLOv10</w:t>
            </w:r>
            <w:r>
              <w:rPr>
                <w:sz w:val="20"/>
                <w:szCs w:val="20"/>
              </w:rPr>
              <w:t>单类无人机检测模型</w:t>
            </w:r>
          </w:p>
        </w:tc>
        <w:tc>
          <w:tcPr>
            <w:tcW w:w="4300" w:type="dxa"/>
            <w:tcBorders>
              <w:top w:val="nil"/>
              <w:left w:val="nil"/>
              <w:bottom w:val="nil"/>
              <w:right w:val="nil"/>
            </w:tcBorders>
            <w:tcMar>
              <w:top w:w="90" w:type="dxa"/>
              <w:left w:w="90" w:type="dxa"/>
              <w:bottom w:w="90" w:type="dxa"/>
              <w:right w:w="90" w:type="dxa"/>
            </w:tcMar>
            <w:vAlign w:val="center"/>
          </w:tcPr>
          <w:p w14:paraId="3F1C60CD" w14:textId="77777777" w:rsidR="007666A8" w:rsidRDefault="007666A8" w:rsidP="005E356B">
            <w:pPr>
              <w:keepNext/>
              <w:keepLines/>
              <w:spacing w:line="250" w:lineRule="auto"/>
            </w:pPr>
            <w:r>
              <w:rPr>
                <w:sz w:val="20"/>
                <w:szCs w:val="20"/>
              </w:rPr>
              <w:t>作为系统目标检测算法主体，输出无人机候选框和置信度</w:t>
            </w:r>
          </w:p>
        </w:tc>
      </w:tr>
      <w:tr w:rsidR="007666A8" w14:paraId="736D476B"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108406F7" w14:textId="77777777" w:rsidR="007666A8" w:rsidRDefault="007666A8" w:rsidP="005E356B">
            <w:pPr>
              <w:keepNext/>
              <w:keepLines/>
              <w:spacing w:line="250" w:lineRule="auto"/>
              <w:jc w:val="center"/>
            </w:pPr>
            <w:r>
              <w:rPr>
                <w:sz w:val="20"/>
                <w:szCs w:val="20"/>
              </w:rPr>
              <w:t>推理框架</w:t>
            </w:r>
          </w:p>
        </w:tc>
        <w:tc>
          <w:tcPr>
            <w:tcW w:w="2200" w:type="dxa"/>
            <w:tcBorders>
              <w:top w:val="nil"/>
              <w:left w:val="nil"/>
              <w:bottom w:val="nil"/>
              <w:right w:val="nil"/>
            </w:tcBorders>
            <w:tcMar>
              <w:top w:w="90" w:type="dxa"/>
              <w:left w:w="90" w:type="dxa"/>
              <w:bottom w:w="90" w:type="dxa"/>
              <w:right w:w="90" w:type="dxa"/>
            </w:tcMar>
            <w:vAlign w:val="center"/>
          </w:tcPr>
          <w:p w14:paraId="340BDDB7" w14:textId="77777777" w:rsidR="007666A8" w:rsidRDefault="007666A8" w:rsidP="005E356B">
            <w:pPr>
              <w:keepNext/>
              <w:keepLines/>
              <w:spacing w:line="250" w:lineRule="auto"/>
              <w:jc w:val="center"/>
            </w:pPr>
            <w:r>
              <w:rPr>
                <w:sz w:val="20"/>
                <w:szCs w:val="20"/>
              </w:rPr>
              <w:t>RKNN Runtime</w:t>
            </w:r>
          </w:p>
        </w:tc>
        <w:tc>
          <w:tcPr>
            <w:tcW w:w="4300" w:type="dxa"/>
            <w:tcBorders>
              <w:top w:val="nil"/>
              <w:left w:val="nil"/>
              <w:bottom w:val="nil"/>
              <w:right w:val="nil"/>
            </w:tcBorders>
            <w:tcMar>
              <w:top w:w="90" w:type="dxa"/>
              <w:left w:w="90" w:type="dxa"/>
              <w:bottom w:w="90" w:type="dxa"/>
              <w:right w:w="90" w:type="dxa"/>
            </w:tcMar>
            <w:vAlign w:val="center"/>
          </w:tcPr>
          <w:p w14:paraId="464580DC" w14:textId="77777777" w:rsidR="007666A8" w:rsidRDefault="007666A8" w:rsidP="005E356B">
            <w:pPr>
              <w:keepNext/>
              <w:keepLines/>
              <w:spacing w:line="250" w:lineRule="auto"/>
            </w:pPr>
            <w:r>
              <w:rPr>
                <w:sz w:val="20"/>
                <w:szCs w:val="20"/>
              </w:rPr>
              <w:t>在</w:t>
            </w:r>
            <w:r>
              <w:rPr>
                <w:sz w:val="20"/>
                <w:szCs w:val="20"/>
              </w:rPr>
              <w:t>RK3588</w:t>
            </w:r>
            <w:r>
              <w:rPr>
                <w:sz w:val="20"/>
                <w:szCs w:val="20"/>
              </w:rPr>
              <w:t>板端加载</w:t>
            </w:r>
            <w:r>
              <w:rPr>
                <w:sz w:val="20"/>
                <w:szCs w:val="20"/>
              </w:rPr>
              <w:t>RKNN</w:t>
            </w:r>
            <w:r>
              <w:rPr>
                <w:sz w:val="20"/>
                <w:szCs w:val="20"/>
              </w:rPr>
              <w:t>模型并调用</w:t>
            </w:r>
            <w:r>
              <w:rPr>
                <w:sz w:val="20"/>
                <w:szCs w:val="20"/>
              </w:rPr>
              <w:t>NPU</w:t>
            </w:r>
            <w:r>
              <w:rPr>
                <w:sz w:val="20"/>
                <w:szCs w:val="20"/>
              </w:rPr>
              <w:t>推理</w:t>
            </w:r>
          </w:p>
        </w:tc>
      </w:tr>
      <w:tr w:rsidR="007666A8" w14:paraId="27A56AFA"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4259C95C" w14:textId="77777777" w:rsidR="007666A8" w:rsidRDefault="007666A8" w:rsidP="005E356B">
            <w:pPr>
              <w:keepNext/>
              <w:keepLines/>
              <w:spacing w:line="250" w:lineRule="auto"/>
              <w:jc w:val="center"/>
            </w:pPr>
            <w:r>
              <w:rPr>
                <w:sz w:val="20"/>
                <w:szCs w:val="20"/>
              </w:rPr>
              <w:t>视频处理库</w:t>
            </w:r>
          </w:p>
        </w:tc>
        <w:tc>
          <w:tcPr>
            <w:tcW w:w="2200" w:type="dxa"/>
            <w:tcBorders>
              <w:top w:val="nil"/>
              <w:left w:val="nil"/>
              <w:bottom w:val="nil"/>
              <w:right w:val="nil"/>
            </w:tcBorders>
            <w:tcMar>
              <w:top w:w="90" w:type="dxa"/>
              <w:left w:w="90" w:type="dxa"/>
              <w:bottom w:w="90" w:type="dxa"/>
              <w:right w:w="90" w:type="dxa"/>
            </w:tcMar>
            <w:vAlign w:val="center"/>
          </w:tcPr>
          <w:p w14:paraId="098EA112" w14:textId="77777777" w:rsidR="007666A8" w:rsidRDefault="007666A8" w:rsidP="005E356B">
            <w:pPr>
              <w:keepNext/>
              <w:keepLines/>
              <w:spacing w:line="250" w:lineRule="auto"/>
              <w:jc w:val="center"/>
            </w:pPr>
            <w:r>
              <w:rPr>
                <w:sz w:val="20"/>
                <w:szCs w:val="20"/>
              </w:rPr>
              <w:t>OpenCV</w:t>
            </w:r>
          </w:p>
        </w:tc>
        <w:tc>
          <w:tcPr>
            <w:tcW w:w="4300" w:type="dxa"/>
            <w:tcBorders>
              <w:top w:val="nil"/>
              <w:left w:val="nil"/>
              <w:bottom w:val="nil"/>
              <w:right w:val="nil"/>
            </w:tcBorders>
            <w:tcMar>
              <w:top w:w="90" w:type="dxa"/>
              <w:left w:w="90" w:type="dxa"/>
              <w:bottom w:w="90" w:type="dxa"/>
              <w:right w:w="90" w:type="dxa"/>
            </w:tcMar>
            <w:vAlign w:val="center"/>
          </w:tcPr>
          <w:p w14:paraId="3FC5F06D" w14:textId="77777777" w:rsidR="007666A8" w:rsidRDefault="007666A8" w:rsidP="005E356B">
            <w:pPr>
              <w:keepNext/>
              <w:keepLines/>
              <w:spacing w:line="250" w:lineRule="auto"/>
            </w:pPr>
            <w:r>
              <w:rPr>
                <w:sz w:val="20"/>
                <w:szCs w:val="20"/>
              </w:rPr>
              <w:t>用于视频文件读取、</w:t>
            </w:r>
            <w:r>
              <w:rPr>
                <w:sz w:val="20"/>
                <w:szCs w:val="20"/>
              </w:rPr>
              <w:t>USB</w:t>
            </w:r>
            <w:r>
              <w:rPr>
                <w:sz w:val="20"/>
                <w:szCs w:val="20"/>
              </w:rPr>
              <w:t>摄像头读取、图像缩放、颜色转换和检测框绘制</w:t>
            </w:r>
          </w:p>
        </w:tc>
      </w:tr>
      <w:tr w:rsidR="007666A8" w14:paraId="2A7ED7F6"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1005C972" w14:textId="77777777" w:rsidR="007666A8" w:rsidRDefault="007666A8" w:rsidP="005E356B">
            <w:pPr>
              <w:keepNext/>
              <w:keepLines/>
              <w:spacing w:line="250" w:lineRule="auto"/>
              <w:jc w:val="center"/>
            </w:pPr>
            <w:r>
              <w:rPr>
                <w:sz w:val="20"/>
                <w:szCs w:val="20"/>
              </w:rPr>
              <w:t>推流组件</w:t>
            </w:r>
          </w:p>
        </w:tc>
        <w:tc>
          <w:tcPr>
            <w:tcW w:w="2200" w:type="dxa"/>
            <w:tcBorders>
              <w:top w:val="nil"/>
              <w:left w:val="nil"/>
              <w:bottom w:val="nil"/>
              <w:right w:val="nil"/>
            </w:tcBorders>
            <w:tcMar>
              <w:top w:w="90" w:type="dxa"/>
              <w:left w:w="90" w:type="dxa"/>
              <w:bottom w:w="90" w:type="dxa"/>
              <w:right w:w="90" w:type="dxa"/>
            </w:tcMar>
            <w:vAlign w:val="center"/>
          </w:tcPr>
          <w:p w14:paraId="490DDEF9" w14:textId="77777777" w:rsidR="007666A8" w:rsidRDefault="007666A8" w:rsidP="005E356B">
            <w:pPr>
              <w:keepNext/>
              <w:keepLines/>
              <w:spacing w:line="250" w:lineRule="auto"/>
            </w:pPr>
            <w:r>
              <w:rPr>
                <w:sz w:val="20"/>
                <w:szCs w:val="20"/>
              </w:rPr>
              <w:t>GStreamer RTSP Server</w:t>
            </w:r>
          </w:p>
        </w:tc>
        <w:tc>
          <w:tcPr>
            <w:tcW w:w="4300" w:type="dxa"/>
            <w:tcBorders>
              <w:top w:val="nil"/>
              <w:left w:val="nil"/>
              <w:bottom w:val="nil"/>
              <w:right w:val="nil"/>
            </w:tcBorders>
            <w:tcMar>
              <w:top w:w="90" w:type="dxa"/>
              <w:left w:w="90" w:type="dxa"/>
              <w:bottom w:w="90" w:type="dxa"/>
              <w:right w:w="90" w:type="dxa"/>
            </w:tcMar>
            <w:vAlign w:val="center"/>
          </w:tcPr>
          <w:p w14:paraId="342FD804" w14:textId="77777777" w:rsidR="007666A8" w:rsidRDefault="007666A8" w:rsidP="005E356B">
            <w:pPr>
              <w:keepNext/>
              <w:keepLines/>
              <w:spacing w:line="250" w:lineRule="auto"/>
            </w:pPr>
            <w:r>
              <w:rPr>
                <w:sz w:val="20"/>
                <w:szCs w:val="20"/>
              </w:rPr>
              <w:t>用于将检测后的实时画面发布为</w:t>
            </w:r>
            <w:r>
              <w:rPr>
                <w:sz w:val="20"/>
                <w:szCs w:val="20"/>
              </w:rPr>
              <w:t>RTSP</w:t>
            </w:r>
            <w:r>
              <w:rPr>
                <w:sz w:val="20"/>
                <w:szCs w:val="20"/>
              </w:rPr>
              <w:t>视频流</w:t>
            </w:r>
          </w:p>
        </w:tc>
      </w:tr>
      <w:tr w:rsidR="007666A8" w14:paraId="4B6486BA"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5F2FCF48" w14:textId="77777777" w:rsidR="007666A8" w:rsidRDefault="007666A8" w:rsidP="005E356B">
            <w:pPr>
              <w:keepNext/>
              <w:keepLines/>
              <w:spacing w:line="250" w:lineRule="auto"/>
              <w:jc w:val="center"/>
            </w:pPr>
            <w:r>
              <w:rPr>
                <w:sz w:val="20"/>
                <w:szCs w:val="20"/>
              </w:rPr>
              <w:t>构建工具</w:t>
            </w:r>
          </w:p>
        </w:tc>
        <w:tc>
          <w:tcPr>
            <w:tcW w:w="2200" w:type="dxa"/>
            <w:tcBorders>
              <w:top w:val="nil"/>
              <w:left w:val="nil"/>
              <w:bottom w:val="nil"/>
              <w:right w:val="nil"/>
            </w:tcBorders>
            <w:tcMar>
              <w:top w:w="90" w:type="dxa"/>
              <w:left w:w="90" w:type="dxa"/>
              <w:bottom w:w="90" w:type="dxa"/>
              <w:right w:w="90" w:type="dxa"/>
            </w:tcMar>
            <w:vAlign w:val="center"/>
          </w:tcPr>
          <w:p w14:paraId="482FF1F8" w14:textId="77777777" w:rsidR="007666A8" w:rsidRDefault="007666A8" w:rsidP="005E356B">
            <w:pPr>
              <w:keepNext/>
              <w:keepLines/>
              <w:spacing w:line="250" w:lineRule="auto"/>
              <w:jc w:val="center"/>
            </w:pPr>
            <w:r>
              <w:rPr>
                <w:sz w:val="20"/>
                <w:szCs w:val="20"/>
              </w:rPr>
              <w:t>CMake</w:t>
            </w:r>
            <w:r>
              <w:rPr>
                <w:sz w:val="20"/>
                <w:szCs w:val="20"/>
              </w:rPr>
              <w:t>与</w:t>
            </w:r>
            <w:r>
              <w:rPr>
                <w:sz w:val="20"/>
                <w:szCs w:val="20"/>
              </w:rPr>
              <w:t>Make</w:t>
            </w:r>
          </w:p>
        </w:tc>
        <w:tc>
          <w:tcPr>
            <w:tcW w:w="4300" w:type="dxa"/>
            <w:tcBorders>
              <w:top w:val="nil"/>
              <w:left w:val="nil"/>
              <w:bottom w:val="nil"/>
              <w:right w:val="nil"/>
            </w:tcBorders>
            <w:tcMar>
              <w:top w:w="90" w:type="dxa"/>
              <w:left w:w="90" w:type="dxa"/>
              <w:bottom w:w="90" w:type="dxa"/>
              <w:right w:w="90" w:type="dxa"/>
            </w:tcMar>
            <w:vAlign w:val="center"/>
          </w:tcPr>
          <w:p w14:paraId="726297C0" w14:textId="77777777" w:rsidR="007666A8" w:rsidRDefault="007666A8" w:rsidP="005E356B">
            <w:pPr>
              <w:keepNext/>
              <w:keepLines/>
              <w:spacing w:line="250" w:lineRule="auto"/>
            </w:pPr>
            <w:r>
              <w:rPr>
                <w:sz w:val="20"/>
                <w:szCs w:val="20"/>
              </w:rPr>
              <w:t>用于在</w:t>
            </w:r>
            <w:r>
              <w:rPr>
                <w:sz w:val="20"/>
                <w:szCs w:val="20"/>
              </w:rPr>
              <w:t>RK3588</w:t>
            </w:r>
            <w:r>
              <w:rPr>
                <w:sz w:val="20"/>
                <w:szCs w:val="20"/>
              </w:rPr>
              <w:t>板端编译</w:t>
            </w:r>
            <w:r w:rsidR="00F55C58">
              <w:rPr>
                <w:sz w:val="20"/>
                <w:szCs w:val="20"/>
              </w:rPr>
              <w:t>C++17</w:t>
            </w:r>
            <w:r>
              <w:rPr>
                <w:sz w:val="20"/>
                <w:szCs w:val="20"/>
              </w:rPr>
              <w:t xml:space="preserve"> </w:t>
            </w:r>
            <w:r>
              <w:rPr>
                <w:sz w:val="20"/>
                <w:szCs w:val="20"/>
              </w:rPr>
              <w:t>程序</w:t>
            </w:r>
          </w:p>
        </w:tc>
      </w:tr>
      <w:tr w:rsidR="007666A8" w14:paraId="1623BEF5" w14:textId="77777777" w:rsidTr="005E356B">
        <w:trPr>
          <w:cantSplit/>
          <w:jc w:val="center"/>
        </w:trPr>
        <w:tc>
          <w:tcPr>
            <w:tcW w:w="1700" w:type="dxa"/>
            <w:tcBorders>
              <w:top w:val="nil"/>
              <w:left w:val="nil"/>
              <w:bottom w:val="single" w:sz="12" w:space="0" w:color="000000"/>
              <w:right w:val="nil"/>
            </w:tcBorders>
            <w:tcMar>
              <w:top w:w="90" w:type="dxa"/>
              <w:left w:w="90" w:type="dxa"/>
              <w:bottom w:w="90" w:type="dxa"/>
              <w:right w:w="90" w:type="dxa"/>
            </w:tcMar>
            <w:vAlign w:val="center"/>
          </w:tcPr>
          <w:p w14:paraId="6A916FA6" w14:textId="77777777" w:rsidR="007666A8" w:rsidRDefault="007666A8" w:rsidP="005E356B">
            <w:pPr>
              <w:keepLines/>
              <w:spacing w:line="250" w:lineRule="auto"/>
              <w:jc w:val="center"/>
            </w:pPr>
            <w:r>
              <w:rPr>
                <w:sz w:val="20"/>
                <w:szCs w:val="20"/>
              </w:rPr>
              <w:t>实验记录</w:t>
            </w:r>
          </w:p>
        </w:tc>
        <w:tc>
          <w:tcPr>
            <w:tcW w:w="2200" w:type="dxa"/>
            <w:tcBorders>
              <w:top w:val="nil"/>
              <w:left w:val="nil"/>
              <w:bottom w:val="single" w:sz="12" w:space="0" w:color="000000"/>
              <w:right w:val="nil"/>
            </w:tcBorders>
            <w:tcMar>
              <w:top w:w="90" w:type="dxa"/>
              <w:left w:w="90" w:type="dxa"/>
              <w:bottom w:w="90" w:type="dxa"/>
              <w:right w:w="90" w:type="dxa"/>
            </w:tcMar>
            <w:vAlign w:val="center"/>
          </w:tcPr>
          <w:p w14:paraId="68752A97" w14:textId="77777777" w:rsidR="007666A8" w:rsidRDefault="007666A8" w:rsidP="005E356B">
            <w:pPr>
              <w:keepLines/>
              <w:spacing w:line="250" w:lineRule="auto"/>
              <w:jc w:val="center"/>
            </w:pPr>
            <w:r>
              <w:rPr>
                <w:sz w:val="20"/>
                <w:szCs w:val="20"/>
              </w:rPr>
              <w:t>CSV</w:t>
            </w:r>
            <w:r>
              <w:rPr>
                <w:sz w:val="20"/>
                <w:szCs w:val="20"/>
              </w:rPr>
              <w:t>、</w:t>
            </w:r>
            <w:r>
              <w:rPr>
                <w:sz w:val="20"/>
                <w:szCs w:val="20"/>
              </w:rPr>
              <w:t>JSONL</w:t>
            </w:r>
            <w:r>
              <w:rPr>
                <w:sz w:val="20"/>
                <w:szCs w:val="20"/>
              </w:rPr>
              <w:t>和运行日志</w:t>
            </w:r>
          </w:p>
        </w:tc>
        <w:tc>
          <w:tcPr>
            <w:tcW w:w="4300" w:type="dxa"/>
            <w:tcBorders>
              <w:top w:val="nil"/>
              <w:left w:val="nil"/>
              <w:bottom w:val="single" w:sz="12" w:space="0" w:color="000000"/>
              <w:right w:val="nil"/>
            </w:tcBorders>
            <w:tcMar>
              <w:top w:w="90" w:type="dxa"/>
              <w:left w:w="90" w:type="dxa"/>
              <w:bottom w:w="90" w:type="dxa"/>
              <w:right w:w="90" w:type="dxa"/>
            </w:tcMar>
            <w:vAlign w:val="center"/>
          </w:tcPr>
          <w:p w14:paraId="71EFC349" w14:textId="77777777" w:rsidR="007666A8" w:rsidRDefault="007666A8" w:rsidP="005E356B">
            <w:pPr>
              <w:keepLines/>
              <w:spacing w:line="250" w:lineRule="auto"/>
            </w:pPr>
            <w:r>
              <w:rPr>
                <w:sz w:val="20"/>
                <w:szCs w:val="20"/>
              </w:rPr>
              <w:t>用于保存检测结果、</w:t>
            </w:r>
            <w:r>
              <w:rPr>
                <w:sz w:val="20"/>
                <w:szCs w:val="20"/>
              </w:rPr>
              <w:t>ROI</w:t>
            </w:r>
            <w:r>
              <w:rPr>
                <w:sz w:val="20"/>
                <w:szCs w:val="20"/>
              </w:rPr>
              <w:t>信息、</w:t>
            </w:r>
            <w:r>
              <w:rPr>
                <w:sz w:val="20"/>
                <w:szCs w:val="20"/>
              </w:rPr>
              <w:t>FPS</w:t>
            </w:r>
            <w:r>
              <w:rPr>
                <w:sz w:val="20"/>
                <w:szCs w:val="20"/>
              </w:rPr>
              <w:t>、延迟和阶段耗时</w:t>
            </w:r>
          </w:p>
        </w:tc>
      </w:tr>
    </w:tbl>
    <w:p w14:paraId="74618528" w14:textId="77777777" w:rsidR="007666A8" w:rsidRDefault="007666A8" w:rsidP="00D663D4">
      <w:pPr>
        <w:spacing w:after="120" w:line="360" w:lineRule="auto"/>
      </w:pPr>
    </w:p>
    <w:p w14:paraId="5C3E4CA9" w14:textId="77777777" w:rsidR="007666A8" w:rsidRDefault="007666A8" w:rsidP="00D663D4">
      <w:pPr>
        <w:spacing w:line="360" w:lineRule="auto"/>
        <w:ind w:firstLine="480"/>
      </w:pPr>
      <w:r>
        <w:rPr>
          <w:szCs w:val="24"/>
        </w:rPr>
        <w:t>在板端运行时，系统采用</w:t>
      </w:r>
      <w:r w:rsidR="00F55C58">
        <w:rPr>
          <w:szCs w:val="24"/>
        </w:rPr>
        <w:t>C++17</w:t>
      </w:r>
      <w:r>
        <w:rPr>
          <w:szCs w:val="24"/>
        </w:rPr>
        <w:t xml:space="preserve"> </w:t>
      </w:r>
      <w:r>
        <w:rPr>
          <w:szCs w:val="24"/>
        </w:rPr>
        <w:t>作为主要实现语言。其原因在于</w:t>
      </w:r>
      <w:r w:rsidR="00F55C58">
        <w:rPr>
          <w:szCs w:val="24"/>
        </w:rPr>
        <w:t>C++17</w:t>
      </w:r>
      <w:r>
        <w:rPr>
          <w:szCs w:val="24"/>
        </w:rPr>
        <w:t xml:space="preserve"> </w:t>
      </w:r>
      <w:r>
        <w:rPr>
          <w:szCs w:val="24"/>
        </w:rPr>
        <w:t>便于直接调用</w:t>
      </w:r>
      <w:r>
        <w:rPr>
          <w:szCs w:val="24"/>
        </w:rPr>
        <w:t>RKNN Runtime</w:t>
      </w:r>
      <w:r>
        <w:rPr>
          <w:szCs w:val="24"/>
        </w:rPr>
        <w:t>、</w:t>
      </w:r>
      <w:r>
        <w:rPr>
          <w:szCs w:val="24"/>
        </w:rPr>
        <w:t>OpenCV</w:t>
      </w:r>
      <w:r>
        <w:rPr>
          <w:szCs w:val="24"/>
        </w:rPr>
        <w:t>和</w:t>
      </w:r>
      <w:r>
        <w:rPr>
          <w:szCs w:val="24"/>
        </w:rPr>
        <w:t>GStreamer</w:t>
      </w:r>
      <w:r>
        <w:rPr>
          <w:szCs w:val="24"/>
        </w:rPr>
        <w:t>等底层库，能够更好地控制线程、队列和内存使用。同时，</w:t>
      </w:r>
      <w:r w:rsidR="00F55C58">
        <w:rPr>
          <w:szCs w:val="24"/>
        </w:rPr>
        <w:t>C++17</w:t>
      </w:r>
      <w:r>
        <w:rPr>
          <w:szCs w:val="24"/>
        </w:rPr>
        <w:t xml:space="preserve"> </w:t>
      </w:r>
      <w:r>
        <w:rPr>
          <w:szCs w:val="24"/>
        </w:rPr>
        <w:t>程序在嵌入式平台上运行开销较低，更适合实时视频处理场景。</w:t>
      </w:r>
    </w:p>
    <w:p w14:paraId="5D0FD66B" w14:textId="77777777" w:rsidR="007666A8" w:rsidRDefault="007666A8" w:rsidP="00D663D4">
      <w:r>
        <w:br w:type="page"/>
      </w:r>
    </w:p>
    <w:p w14:paraId="43A1BDB5" w14:textId="77777777" w:rsidR="007666A8" w:rsidRPr="00F2308B" w:rsidRDefault="007666A8" w:rsidP="00D663D4">
      <w:pPr>
        <w:spacing w:before="240" w:after="120" w:line="360" w:lineRule="auto"/>
        <w:jc w:val="left"/>
        <w:outlineLvl w:val="1"/>
        <w:rPr>
          <w:b/>
        </w:rPr>
      </w:pPr>
      <w:bookmarkStart w:id="71" w:name="_Toc228665460"/>
      <w:bookmarkStart w:id="72" w:name="_Toc228963118"/>
      <w:r w:rsidRPr="00F2308B">
        <w:rPr>
          <w:rFonts w:eastAsia="黑体"/>
          <w:b/>
          <w:sz w:val="28"/>
          <w:szCs w:val="28"/>
        </w:rPr>
        <w:lastRenderedPageBreak/>
        <w:t xml:space="preserve">4.2 </w:t>
      </w:r>
      <w:r w:rsidRPr="00F2308B">
        <w:rPr>
          <w:rFonts w:eastAsia="黑体"/>
          <w:b/>
          <w:sz w:val="28"/>
          <w:szCs w:val="28"/>
        </w:rPr>
        <w:t>模型导出与</w:t>
      </w:r>
      <w:r w:rsidRPr="00F2308B">
        <w:rPr>
          <w:rFonts w:eastAsia="黑体"/>
          <w:b/>
          <w:sz w:val="28"/>
          <w:szCs w:val="28"/>
        </w:rPr>
        <w:t>RKNN</w:t>
      </w:r>
      <w:r w:rsidRPr="00F2308B">
        <w:rPr>
          <w:rFonts w:eastAsia="黑体"/>
          <w:b/>
          <w:sz w:val="28"/>
          <w:szCs w:val="28"/>
        </w:rPr>
        <w:t>转换实现</w:t>
      </w:r>
      <w:bookmarkEnd w:id="71"/>
      <w:bookmarkEnd w:id="72"/>
    </w:p>
    <w:p w14:paraId="2EF7A5BE" w14:textId="77777777" w:rsidR="007666A8" w:rsidRDefault="007666A8" w:rsidP="00D663D4">
      <w:pPr>
        <w:spacing w:line="360" w:lineRule="auto"/>
        <w:ind w:firstLine="480"/>
      </w:pPr>
      <w:r>
        <w:rPr>
          <w:szCs w:val="24"/>
        </w:rPr>
        <w:t>本文使用的无人机检测模型首先在</w:t>
      </w:r>
      <w:r>
        <w:rPr>
          <w:szCs w:val="24"/>
        </w:rPr>
        <w:t>PC/WSL</w:t>
      </w:r>
      <w:r>
        <w:rPr>
          <w:szCs w:val="24"/>
        </w:rPr>
        <w:t>环境中完成训练，得到</w:t>
      </w:r>
      <w:r>
        <w:rPr>
          <w:szCs w:val="24"/>
        </w:rPr>
        <w:t>PyTorch</w:t>
      </w:r>
      <w:r>
        <w:rPr>
          <w:szCs w:val="24"/>
        </w:rPr>
        <w:t>权重文件。为了在</w:t>
      </w:r>
      <w:r>
        <w:rPr>
          <w:szCs w:val="24"/>
        </w:rPr>
        <w:t>RK3588</w:t>
      </w:r>
      <w:r>
        <w:rPr>
          <w:szCs w:val="24"/>
        </w:rPr>
        <w:t>上运行，需要将模型从</w:t>
      </w:r>
      <w:r>
        <w:rPr>
          <w:szCs w:val="24"/>
        </w:rPr>
        <w:t>PyTorch</w:t>
      </w:r>
      <w:r>
        <w:rPr>
          <w:szCs w:val="24"/>
        </w:rPr>
        <w:t>格式转换为</w:t>
      </w:r>
      <w:r>
        <w:rPr>
          <w:szCs w:val="24"/>
        </w:rPr>
        <w:t>ONNX</w:t>
      </w:r>
      <w:r>
        <w:rPr>
          <w:szCs w:val="24"/>
        </w:rPr>
        <w:t>格式，再由</w:t>
      </w:r>
      <w:r>
        <w:rPr>
          <w:szCs w:val="24"/>
        </w:rPr>
        <w:t>RKNN Toolkit2</w:t>
      </w:r>
      <w:r>
        <w:rPr>
          <w:szCs w:val="24"/>
        </w:rPr>
        <w:t>转换为</w:t>
      </w:r>
      <w:r>
        <w:rPr>
          <w:szCs w:val="24"/>
        </w:rPr>
        <w:t>RKNN</w:t>
      </w:r>
      <w:r>
        <w:rPr>
          <w:szCs w:val="24"/>
        </w:rPr>
        <w:t>模型。整体流程为：</w:t>
      </w:r>
    </w:p>
    <w:tbl>
      <w:tblPr>
        <w:tblW w:w="9000" w:type="dxa"/>
        <w:tblInd w:w="160" w:type="dxa"/>
        <w:tblBorders>
          <w:top w:val="single" w:sz="12" w:space="0" w:color="000000"/>
          <w:left w:val="nil"/>
          <w:bottom w:val="single" w:sz="12" w:space="0" w:color="000000"/>
          <w:right w:val="nil"/>
          <w:insideH w:val="nil"/>
          <w:insideV w:val="nil"/>
        </w:tblBorders>
        <w:tblCellMar>
          <w:left w:w="10" w:type="dxa"/>
          <w:right w:w="10" w:type="dxa"/>
        </w:tblCellMar>
        <w:tblLook w:val="0000" w:firstRow="0" w:lastRow="0" w:firstColumn="0" w:lastColumn="0" w:noHBand="0" w:noVBand="0"/>
      </w:tblPr>
      <w:tblGrid>
        <w:gridCol w:w="9000"/>
      </w:tblGrid>
      <w:tr w:rsidR="007666A8" w14:paraId="6842CDA0" w14:textId="77777777">
        <w:tc>
          <w:tcPr>
            <w:tcW w:w="9000" w:type="dxa"/>
            <w:tcBorders>
              <w:top w:val="single" w:sz="12" w:space="0" w:color="000000"/>
              <w:left w:val="nil"/>
              <w:bottom w:val="single" w:sz="12" w:space="0" w:color="000000"/>
              <w:right w:val="nil"/>
            </w:tcBorders>
            <w:shd w:val="clear" w:color="auto" w:fill="F6FAFC"/>
            <w:tcMar>
              <w:top w:w="120" w:type="dxa"/>
              <w:left w:w="160" w:type="dxa"/>
              <w:bottom w:w="120" w:type="dxa"/>
              <w:right w:w="160" w:type="dxa"/>
            </w:tcMar>
          </w:tcPr>
          <w:p w14:paraId="6D9E2D75" w14:textId="77777777" w:rsidR="007666A8" w:rsidRDefault="007666A8">
            <w:pPr>
              <w:spacing w:line="260" w:lineRule="auto"/>
            </w:pPr>
            <w:r>
              <w:rPr>
                <w:rFonts w:ascii="Consolas" w:hAnsi="Consolas"/>
                <w:sz w:val="20"/>
                <w:szCs w:val="20"/>
              </w:rPr>
              <w:t xml:space="preserve">best.pt -&gt; best.onnx -&gt; best.rk3588.fp.rknn -&gt; RK3588 NPU </w:t>
            </w:r>
            <w:r>
              <w:rPr>
                <w:rFonts w:ascii="Consolas" w:hAnsi="Consolas"/>
                <w:sz w:val="20"/>
                <w:szCs w:val="20"/>
              </w:rPr>
              <w:t>推理</w:t>
            </w:r>
          </w:p>
        </w:tc>
      </w:tr>
    </w:tbl>
    <w:p w14:paraId="65D75128" w14:textId="77777777" w:rsidR="007666A8" w:rsidRDefault="007666A8" w:rsidP="00D663D4">
      <w:pPr>
        <w:spacing w:after="80" w:line="360" w:lineRule="auto"/>
      </w:pPr>
    </w:p>
    <w:p w14:paraId="10516A2A" w14:textId="77777777" w:rsidR="007666A8" w:rsidRDefault="007666A8" w:rsidP="00D663D4">
      <w:pPr>
        <w:spacing w:line="360" w:lineRule="auto"/>
        <w:ind w:firstLine="480"/>
      </w:pPr>
      <w:r>
        <w:rPr>
          <w:szCs w:val="24"/>
        </w:rPr>
        <w:t>在模型转换过程中，本文优先采用</w:t>
      </w:r>
      <w:r>
        <w:rPr>
          <w:szCs w:val="24"/>
        </w:rPr>
        <w:t>FP</w:t>
      </w:r>
      <w:r>
        <w:rPr>
          <w:szCs w:val="24"/>
        </w:rPr>
        <w:t>类型</w:t>
      </w:r>
      <w:r>
        <w:rPr>
          <w:szCs w:val="24"/>
        </w:rPr>
        <w:t>RKNN</w:t>
      </w:r>
      <w:r>
        <w:rPr>
          <w:szCs w:val="24"/>
        </w:rPr>
        <w:t>模型作为稳定部署版本。针对任务书中的量化优化要求，本文进一步完成了</w:t>
      </w:r>
      <w:r>
        <w:rPr>
          <w:szCs w:val="24"/>
        </w:rPr>
        <w:t>full INT8</w:t>
      </w:r>
      <w:r>
        <w:rPr>
          <w:szCs w:val="24"/>
        </w:rPr>
        <w:t>与</w:t>
      </w:r>
      <w:r>
        <w:rPr>
          <w:szCs w:val="24"/>
        </w:rPr>
        <w:t>hybrid INT8 RKNN</w:t>
      </w:r>
      <w:r>
        <w:rPr>
          <w:szCs w:val="24"/>
        </w:rPr>
        <w:t>模型转换和板端验证。实验发现，直接</w:t>
      </w:r>
      <w:r>
        <w:rPr>
          <w:szCs w:val="24"/>
        </w:rPr>
        <w:t>full INT8</w:t>
      </w:r>
      <w:r>
        <w:rPr>
          <w:szCs w:val="24"/>
        </w:rPr>
        <w:t>虽然可以加载运行，但在公开视频测试中出现置信度输出塌缩，导致检测框无法稳定产生；保护输出</w:t>
      </w:r>
      <w:r>
        <w:rPr>
          <w:szCs w:val="24"/>
        </w:rPr>
        <w:t>Sigmoid</w:t>
      </w:r>
      <w:r>
        <w:rPr>
          <w:szCs w:val="24"/>
        </w:rPr>
        <w:t>至最终输出层的</w:t>
      </w:r>
      <w:r>
        <w:rPr>
          <w:szCs w:val="24"/>
        </w:rPr>
        <w:t>hybrid INT8</w:t>
      </w:r>
      <w:r>
        <w:rPr>
          <w:szCs w:val="24"/>
        </w:rPr>
        <w:t>方案能够恢复检测结果。因此，本章将</w:t>
      </w:r>
      <w:r>
        <w:rPr>
          <w:szCs w:val="24"/>
        </w:rPr>
        <w:t>FP RKNN</w:t>
      </w:r>
      <w:r>
        <w:rPr>
          <w:szCs w:val="24"/>
        </w:rPr>
        <w:t>作为稳定主路径，将</w:t>
      </w:r>
      <w:r>
        <w:rPr>
          <w:szCs w:val="24"/>
        </w:rPr>
        <w:t>hybrid INT8</w:t>
      </w:r>
      <w:r>
        <w:rPr>
          <w:szCs w:val="24"/>
        </w:rPr>
        <w:t>作为经过板端验证的实验性量化路径。</w:t>
      </w:r>
    </w:p>
    <w:p w14:paraId="1E627FB0" w14:textId="77777777" w:rsidR="007666A8" w:rsidRDefault="007666A8" w:rsidP="005E356B">
      <w:pPr>
        <w:keepNext/>
        <w:keepLines/>
        <w:spacing w:before="120" w:after="60" w:line="300" w:lineRule="auto"/>
        <w:jc w:val="center"/>
      </w:pPr>
      <w:r>
        <w:rPr>
          <w:sz w:val="21"/>
          <w:szCs w:val="21"/>
        </w:rPr>
        <w:t>表</w:t>
      </w:r>
      <w:r>
        <w:rPr>
          <w:sz w:val="21"/>
          <w:szCs w:val="21"/>
        </w:rPr>
        <w:t>4.2</w:t>
      </w:r>
      <w:r>
        <w:rPr>
          <w:sz w:val="21"/>
          <w:szCs w:val="21"/>
        </w:rPr>
        <w:t>给出了模型迁移过程中涉及的主要文件类型及其作用。</w:t>
      </w:r>
    </w:p>
    <w:p w14:paraId="43C93FC8" w14:textId="77777777" w:rsidR="007666A8" w:rsidRDefault="007666A8" w:rsidP="005E356B">
      <w:pPr>
        <w:keepNext/>
        <w:keepLines/>
        <w:spacing w:before="120" w:after="60" w:line="300" w:lineRule="auto"/>
        <w:jc w:val="center"/>
      </w:pPr>
      <w:r>
        <w:rPr>
          <w:sz w:val="21"/>
          <w:szCs w:val="21"/>
        </w:rPr>
        <w:t>表</w:t>
      </w:r>
      <w:r>
        <w:rPr>
          <w:sz w:val="21"/>
          <w:szCs w:val="21"/>
        </w:rPr>
        <w:t xml:space="preserve">4.2 </w:t>
      </w:r>
      <w:r>
        <w:rPr>
          <w:sz w:val="21"/>
          <w:szCs w:val="21"/>
        </w:rPr>
        <w:t>模型文件及作用</w:t>
      </w:r>
    </w:p>
    <w:tbl>
      <w:tblPr>
        <w:tblW w:w="8200" w:type="dxa"/>
        <w:jc w:val="center"/>
        <w:tblBorders>
          <w:top w:val="single" w:sz="12" w:space="0" w:color="000000"/>
          <w:left w:val="nil"/>
          <w:bottom w:val="single" w:sz="12" w:space="0" w:color="000000"/>
          <w:right w:val="nil"/>
          <w:insideH w:val="nil"/>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1B478A5D" w14:textId="77777777" w:rsidTr="005E356B">
        <w:trPr>
          <w:cantSplit/>
          <w:jc w:val="center"/>
        </w:trPr>
        <w:tc>
          <w:tcPr>
            <w:tcW w:w="17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1AA0A204" w14:textId="77777777" w:rsidR="007666A8" w:rsidRDefault="007666A8" w:rsidP="005E356B">
            <w:pPr>
              <w:keepNext/>
              <w:keepLines/>
              <w:spacing w:line="250" w:lineRule="auto"/>
              <w:jc w:val="center"/>
            </w:pPr>
            <w:r>
              <w:rPr>
                <w:rFonts w:eastAsia="黑体"/>
                <w:b/>
                <w:sz w:val="20"/>
                <w:szCs w:val="20"/>
              </w:rPr>
              <w:t>文件类型</w:t>
            </w:r>
          </w:p>
        </w:tc>
        <w:tc>
          <w:tcPr>
            <w:tcW w:w="22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1F743C70" w14:textId="77777777" w:rsidR="007666A8" w:rsidRDefault="007666A8" w:rsidP="005E356B">
            <w:pPr>
              <w:keepNext/>
              <w:keepLines/>
              <w:spacing w:line="250" w:lineRule="auto"/>
              <w:jc w:val="center"/>
            </w:pPr>
            <w:r>
              <w:rPr>
                <w:rFonts w:eastAsia="黑体"/>
                <w:b/>
                <w:sz w:val="20"/>
                <w:szCs w:val="20"/>
              </w:rPr>
              <w:t>示例文件</w:t>
            </w:r>
          </w:p>
        </w:tc>
        <w:tc>
          <w:tcPr>
            <w:tcW w:w="43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493F4504" w14:textId="77777777" w:rsidR="007666A8" w:rsidRDefault="007666A8" w:rsidP="005E356B">
            <w:pPr>
              <w:keepNext/>
              <w:keepLines/>
              <w:spacing w:line="250" w:lineRule="auto"/>
              <w:jc w:val="center"/>
            </w:pPr>
            <w:r>
              <w:rPr>
                <w:rFonts w:eastAsia="黑体"/>
                <w:b/>
                <w:sz w:val="20"/>
                <w:szCs w:val="20"/>
              </w:rPr>
              <w:t>作用说明</w:t>
            </w:r>
          </w:p>
        </w:tc>
      </w:tr>
      <w:tr w:rsidR="007666A8" w14:paraId="7BB5A1D0"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2293D872" w14:textId="77777777" w:rsidR="007666A8" w:rsidRDefault="007666A8" w:rsidP="005E356B">
            <w:pPr>
              <w:keepNext/>
              <w:keepLines/>
              <w:spacing w:line="250" w:lineRule="auto"/>
              <w:jc w:val="center"/>
            </w:pPr>
            <w:r>
              <w:rPr>
                <w:sz w:val="20"/>
                <w:szCs w:val="20"/>
              </w:rPr>
              <w:t>PyTorch</w:t>
            </w:r>
            <w:r>
              <w:rPr>
                <w:sz w:val="20"/>
                <w:szCs w:val="20"/>
              </w:rPr>
              <w:t>权重</w:t>
            </w:r>
          </w:p>
        </w:tc>
        <w:tc>
          <w:tcPr>
            <w:tcW w:w="2200" w:type="dxa"/>
            <w:tcBorders>
              <w:top w:val="nil"/>
              <w:left w:val="nil"/>
              <w:bottom w:val="nil"/>
              <w:right w:val="nil"/>
            </w:tcBorders>
            <w:tcMar>
              <w:top w:w="90" w:type="dxa"/>
              <w:left w:w="90" w:type="dxa"/>
              <w:bottom w:w="90" w:type="dxa"/>
              <w:right w:w="90" w:type="dxa"/>
            </w:tcMar>
            <w:vAlign w:val="center"/>
          </w:tcPr>
          <w:p w14:paraId="1CE34BE8" w14:textId="77777777" w:rsidR="007666A8" w:rsidRDefault="007666A8" w:rsidP="005E356B">
            <w:pPr>
              <w:keepNext/>
              <w:keepLines/>
              <w:spacing w:line="250" w:lineRule="auto"/>
              <w:jc w:val="center"/>
            </w:pPr>
            <w:r>
              <w:rPr>
                <w:sz w:val="20"/>
                <w:szCs w:val="20"/>
              </w:rPr>
              <w:t>best.pt</w:t>
            </w:r>
          </w:p>
        </w:tc>
        <w:tc>
          <w:tcPr>
            <w:tcW w:w="4300" w:type="dxa"/>
            <w:tcBorders>
              <w:top w:val="nil"/>
              <w:left w:val="nil"/>
              <w:bottom w:val="nil"/>
              <w:right w:val="nil"/>
            </w:tcBorders>
            <w:tcMar>
              <w:top w:w="90" w:type="dxa"/>
              <w:left w:w="90" w:type="dxa"/>
              <w:bottom w:w="90" w:type="dxa"/>
              <w:right w:w="90" w:type="dxa"/>
            </w:tcMar>
            <w:vAlign w:val="center"/>
          </w:tcPr>
          <w:p w14:paraId="56E3C97D" w14:textId="77777777" w:rsidR="007666A8" w:rsidRDefault="007666A8" w:rsidP="005E356B">
            <w:pPr>
              <w:keepNext/>
              <w:keepLines/>
              <w:spacing w:line="250" w:lineRule="auto"/>
            </w:pPr>
            <w:r>
              <w:rPr>
                <w:sz w:val="20"/>
                <w:szCs w:val="20"/>
              </w:rPr>
              <w:t>训练完成后得到的原始模型权重，用于继续训练、验证和导出</w:t>
            </w:r>
          </w:p>
        </w:tc>
      </w:tr>
      <w:tr w:rsidR="007666A8" w14:paraId="2462761D"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020DADDD" w14:textId="77777777" w:rsidR="007666A8" w:rsidRDefault="007666A8" w:rsidP="005E356B">
            <w:pPr>
              <w:keepNext/>
              <w:keepLines/>
              <w:spacing w:line="250" w:lineRule="auto"/>
              <w:jc w:val="center"/>
            </w:pPr>
            <w:r>
              <w:rPr>
                <w:sz w:val="20"/>
                <w:szCs w:val="20"/>
              </w:rPr>
              <w:t>ONNX</w:t>
            </w:r>
            <w:r>
              <w:rPr>
                <w:sz w:val="20"/>
                <w:szCs w:val="20"/>
              </w:rPr>
              <w:t>模型</w:t>
            </w:r>
          </w:p>
        </w:tc>
        <w:tc>
          <w:tcPr>
            <w:tcW w:w="2200" w:type="dxa"/>
            <w:tcBorders>
              <w:top w:val="nil"/>
              <w:left w:val="nil"/>
              <w:bottom w:val="nil"/>
              <w:right w:val="nil"/>
            </w:tcBorders>
            <w:tcMar>
              <w:top w:w="90" w:type="dxa"/>
              <w:left w:w="90" w:type="dxa"/>
              <w:bottom w:w="90" w:type="dxa"/>
              <w:right w:w="90" w:type="dxa"/>
            </w:tcMar>
            <w:vAlign w:val="center"/>
          </w:tcPr>
          <w:p w14:paraId="61D3B027" w14:textId="77777777" w:rsidR="007666A8" w:rsidRDefault="007666A8" w:rsidP="005E356B">
            <w:pPr>
              <w:keepNext/>
              <w:keepLines/>
              <w:spacing w:line="250" w:lineRule="auto"/>
              <w:jc w:val="center"/>
            </w:pPr>
            <w:r>
              <w:rPr>
                <w:sz w:val="20"/>
                <w:szCs w:val="20"/>
              </w:rPr>
              <w:t>best.onnx</w:t>
            </w:r>
          </w:p>
        </w:tc>
        <w:tc>
          <w:tcPr>
            <w:tcW w:w="4300" w:type="dxa"/>
            <w:tcBorders>
              <w:top w:val="nil"/>
              <w:left w:val="nil"/>
              <w:bottom w:val="nil"/>
              <w:right w:val="nil"/>
            </w:tcBorders>
            <w:tcMar>
              <w:top w:w="90" w:type="dxa"/>
              <w:left w:w="90" w:type="dxa"/>
              <w:bottom w:w="90" w:type="dxa"/>
              <w:right w:w="90" w:type="dxa"/>
            </w:tcMar>
            <w:vAlign w:val="center"/>
          </w:tcPr>
          <w:p w14:paraId="1119C335" w14:textId="77777777" w:rsidR="007666A8" w:rsidRDefault="007666A8" w:rsidP="005E356B">
            <w:pPr>
              <w:keepNext/>
              <w:keepLines/>
              <w:spacing w:line="250" w:lineRule="auto"/>
            </w:pPr>
            <w:r>
              <w:rPr>
                <w:sz w:val="20"/>
                <w:szCs w:val="20"/>
              </w:rPr>
              <w:t>用于跨框架转换的中间模型格式，便于导入</w:t>
            </w:r>
            <w:r>
              <w:rPr>
                <w:sz w:val="20"/>
                <w:szCs w:val="20"/>
              </w:rPr>
              <w:t>RKNN Toolkit2</w:t>
            </w:r>
          </w:p>
        </w:tc>
      </w:tr>
      <w:tr w:rsidR="007666A8" w14:paraId="604A366E"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7059F04D" w14:textId="77777777" w:rsidR="007666A8" w:rsidRDefault="007666A8" w:rsidP="005E356B">
            <w:pPr>
              <w:keepNext/>
              <w:keepLines/>
              <w:spacing w:line="250" w:lineRule="auto"/>
              <w:jc w:val="center"/>
            </w:pPr>
            <w:r>
              <w:rPr>
                <w:sz w:val="20"/>
                <w:szCs w:val="20"/>
              </w:rPr>
              <w:t>RKNN</w:t>
            </w:r>
            <w:r>
              <w:rPr>
                <w:sz w:val="20"/>
                <w:szCs w:val="20"/>
              </w:rPr>
              <w:t>模型</w:t>
            </w:r>
          </w:p>
        </w:tc>
        <w:tc>
          <w:tcPr>
            <w:tcW w:w="2200" w:type="dxa"/>
            <w:tcBorders>
              <w:top w:val="nil"/>
              <w:left w:val="nil"/>
              <w:bottom w:val="nil"/>
              <w:right w:val="nil"/>
            </w:tcBorders>
            <w:tcMar>
              <w:top w:w="90" w:type="dxa"/>
              <w:left w:w="90" w:type="dxa"/>
              <w:bottom w:w="90" w:type="dxa"/>
              <w:right w:w="90" w:type="dxa"/>
            </w:tcMar>
            <w:vAlign w:val="center"/>
          </w:tcPr>
          <w:p w14:paraId="4564BBE6" w14:textId="77777777" w:rsidR="007666A8" w:rsidRDefault="007666A8" w:rsidP="005E356B">
            <w:pPr>
              <w:keepNext/>
              <w:keepLines/>
              <w:spacing w:line="250" w:lineRule="auto"/>
            </w:pPr>
            <w:r>
              <w:rPr>
                <w:sz w:val="20"/>
                <w:szCs w:val="20"/>
              </w:rPr>
              <w:t>best.rk3588.fp.rknn</w:t>
            </w:r>
          </w:p>
        </w:tc>
        <w:tc>
          <w:tcPr>
            <w:tcW w:w="4300" w:type="dxa"/>
            <w:tcBorders>
              <w:top w:val="nil"/>
              <w:left w:val="nil"/>
              <w:bottom w:val="nil"/>
              <w:right w:val="nil"/>
            </w:tcBorders>
            <w:tcMar>
              <w:top w:w="90" w:type="dxa"/>
              <w:left w:w="90" w:type="dxa"/>
              <w:bottom w:w="90" w:type="dxa"/>
              <w:right w:w="90" w:type="dxa"/>
            </w:tcMar>
            <w:vAlign w:val="center"/>
          </w:tcPr>
          <w:p w14:paraId="44893F32" w14:textId="77777777" w:rsidR="007666A8" w:rsidRDefault="007666A8" w:rsidP="005E356B">
            <w:pPr>
              <w:keepNext/>
              <w:keepLines/>
              <w:spacing w:line="250" w:lineRule="auto"/>
            </w:pPr>
            <w:r>
              <w:rPr>
                <w:sz w:val="20"/>
                <w:szCs w:val="20"/>
              </w:rPr>
              <w:t>RK3588</w:t>
            </w:r>
            <w:r>
              <w:rPr>
                <w:sz w:val="20"/>
                <w:szCs w:val="20"/>
              </w:rPr>
              <w:t>板端实际加载的模型文件，由</w:t>
            </w:r>
            <w:r>
              <w:rPr>
                <w:sz w:val="20"/>
                <w:szCs w:val="20"/>
              </w:rPr>
              <w:t>RKNN Runtime</w:t>
            </w:r>
            <w:r>
              <w:rPr>
                <w:sz w:val="20"/>
                <w:szCs w:val="20"/>
              </w:rPr>
              <w:t>调用</w:t>
            </w:r>
          </w:p>
        </w:tc>
      </w:tr>
      <w:tr w:rsidR="007666A8" w14:paraId="7EF89001" w14:textId="77777777" w:rsidTr="005E356B">
        <w:trPr>
          <w:cantSplit/>
          <w:jc w:val="center"/>
        </w:trPr>
        <w:tc>
          <w:tcPr>
            <w:tcW w:w="1700" w:type="dxa"/>
            <w:tcBorders>
              <w:top w:val="nil"/>
              <w:left w:val="nil"/>
              <w:bottom w:val="single" w:sz="12" w:space="0" w:color="000000"/>
              <w:right w:val="nil"/>
            </w:tcBorders>
            <w:tcMar>
              <w:top w:w="90" w:type="dxa"/>
              <w:left w:w="90" w:type="dxa"/>
              <w:bottom w:w="90" w:type="dxa"/>
              <w:right w:w="90" w:type="dxa"/>
            </w:tcMar>
            <w:vAlign w:val="center"/>
          </w:tcPr>
          <w:p w14:paraId="1A170EED" w14:textId="77777777" w:rsidR="007666A8" w:rsidRDefault="007666A8" w:rsidP="005E356B">
            <w:pPr>
              <w:keepLines/>
              <w:spacing w:line="250" w:lineRule="auto"/>
              <w:jc w:val="center"/>
            </w:pPr>
            <w:r>
              <w:rPr>
                <w:sz w:val="20"/>
                <w:szCs w:val="20"/>
              </w:rPr>
              <w:t>检测输出</w:t>
            </w:r>
          </w:p>
        </w:tc>
        <w:tc>
          <w:tcPr>
            <w:tcW w:w="2200" w:type="dxa"/>
            <w:tcBorders>
              <w:top w:val="nil"/>
              <w:left w:val="nil"/>
              <w:bottom w:val="single" w:sz="12" w:space="0" w:color="000000"/>
              <w:right w:val="nil"/>
            </w:tcBorders>
            <w:tcMar>
              <w:top w:w="90" w:type="dxa"/>
              <w:left w:w="90" w:type="dxa"/>
              <w:bottom w:w="90" w:type="dxa"/>
              <w:right w:w="90" w:type="dxa"/>
            </w:tcMar>
            <w:vAlign w:val="center"/>
          </w:tcPr>
          <w:p w14:paraId="01A46255" w14:textId="77777777" w:rsidR="007666A8" w:rsidRDefault="00F4542B" w:rsidP="005E356B">
            <w:pPr>
              <w:keepLines/>
              <w:spacing w:line="250" w:lineRule="auto"/>
              <w:jc w:val="center"/>
            </w:pPr>
            <w:r>
              <w:rPr>
                <w:sz w:val="20"/>
                <w:szCs w:val="20"/>
              </w:rPr>
              <w:t>1×5×8400</w:t>
            </w:r>
          </w:p>
        </w:tc>
        <w:tc>
          <w:tcPr>
            <w:tcW w:w="4300" w:type="dxa"/>
            <w:tcBorders>
              <w:top w:val="nil"/>
              <w:left w:val="nil"/>
              <w:bottom w:val="single" w:sz="12" w:space="0" w:color="000000"/>
              <w:right w:val="nil"/>
            </w:tcBorders>
            <w:tcMar>
              <w:top w:w="90" w:type="dxa"/>
              <w:left w:w="90" w:type="dxa"/>
              <w:bottom w:w="90" w:type="dxa"/>
              <w:right w:w="90" w:type="dxa"/>
            </w:tcMar>
            <w:vAlign w:val="center"/>
          </w:tcPr>
          <w:p w14:paraId="1A5D0E41" w14:textId="77777777" w:rsidR="007666A8" w:rsidRDefault="007666A8" w:rsidP="005E356B">
            <w:pPr>
              <w:keepLines/>
              <w:spacing w:line="250" w:lineRule="auto"/>
            </w:pPr>
            <w:r>
              <w:rPr>
                <w:sz w:val="20"/>
                <w:szCs w:val="20"/>
              </w:rPr>
              <w:t>单类别无人机检测模型的输出张量，包含边界框参数和置信度</w:t>
            </w:r>
          </w:p>
        </w:tc>
      </w:tr>
    </w:tbl>
    <w:p w14:paraId="20B96B24" w14:textId="77777777" w:rsidR="007666A8" w:rsidRDefault="007666A8" w:rsidP="00D663D4">
      <w:pPr>
        <w:spacing w:after="120" w:line="360" w:lineRule="auto"/>
      </w:pPr>
    </w:p>
    <w:p w14:paraId="04500E30" w14:textId="77777777" w:rsidR="007666A8" w:rsidRDefault="007666A8" w:rsidP="00D663D4">
      <w:pPr>
        <w:spacing w:line="360" w:lineRule="auto"/>
        <w:ind w:firstLine="480"/>
      </w:pPr>
      <w:r>
        <w:rPr>
          <w:szCs w:val="24"/>
        </w:rPr>
        <w:t>为了适配单类无人机检测任务，后处理模块不再使用</w:t>
      </w:r>
      <w:r>
        <w:rPr>
          <w:szCs w:val="24"/>
        </w:rPr>
        <w:t>COCO</w:t>
      </w:r>
      <w:r>
        <w:rPr>
          <w:szCs w:val="24"/>
        </w:rPr>
        <w:t>多类别标签表作为唯一判断依据，而是根据模型输出通道数识别当前模型类别数。当输出张量为</w:t>
      </w:r>
      <w:r>
        <w:rPr>
          <w:szCs w:val="24"/>
        </w:rPr>
        <w:t xml:space="preserve"> </w:t>
      </w:r>
      <w:r w:rsidR="00F4542B">
        <w:rPr>
          <w:szCs w:val="24"/>
        </w:rPr>
        <w:t>1×5×8400</w:t>
      </w:r>
      <w:r>
        <w:rPr>
          <w:szCs w:val="24"/>
        </w:rPr>
        <w:t xml:space="preserve"> </w:t>
      </w:r>
      <w:r>
        <w:rPr>
          <w:szCs w:val="24"/>
        </w:rPr>
        <w:t>时，系统将其解析为单类别检测输出，其中</w:t>
      </w:r>
      <w:r>
        <w:rPr>
          <w:szCs w:val="24"/>
        </w:rPr>
        <w:t>5</w:t>
      </w:r>
      <w:r>
        <w:rPr>
          <w:szCs w:val="24"/>
        </w:rPr>
        <w:t>个通道分别对应候选框中心点、宽高和置信度信息。检测结果在可视化时统一标注为</w:t>
      </w:r>
      <w:r>
        <w:rPr>
          <w:szCs w:val="24"/>
        </w:rPr>
        <w:t>drone</w:t>
      </w:r>
      <w:r>
        <w:rPr>
          <w:szCs w:val="24"/>
        </w:rPr>
        <w:t>，避免出现类别映射</w:t>
      </w:r>
      <w:r>
        <w:rPr>
          <w:szCs w:val="24"/>
        </w:rPr>
        <w:lastRenderedPageBreak/>
        <w:t>错误。</w:t>
      </w:r>
    </w:p>
    <w:p w14:paraId="0E3CED34" w14:textId="77777777" w:rsidR="007666A8" w:rsidRPr="00F2308B" w:rsidRDefault="007666A8" w:rsidP="00D663D4">
      <w:pPr>
        <w:spacing w:before="240" w:after="120" w:line="360" w:lineRule="auto"/>
        <w:jc w:val="left"/>
        <w:outlineLvl w:val="1"/>
        <w:rPr>
          <w:b/>
        </w:rPr>
      </w:pPr>
      <w:bookmarkStart w:id="73" w:name="_Toc228665461"/>
      <w:bookmarkStart w:id="74" w:name="_Toc228963119"/>
      <w:r w:rsidRPr="00F2308B">
        <w:rPr>
          <w:rFonts w:eastAsia="黑体"/>
          <w:b/>
          <w:sz w:val="28"/>
          <w:szCs w:val="28"/>
        </w:rPr>
        <w:t>4.3 RKNN</w:t>
      </w:r>
      <w:r w:rsidRPr="00F2308B">
        <w:rPr>
          <w:rFonts w:eastAsia="黑体"/>
          <w:b/>
          <w:sz w:val="28"/>
          <w:szCs w:val="28"/>
        </w:rPr>
        <w:t>推理模块实现</w:t>
      </w:r>
      <w:bookmarkEnd w:id="73"/>
      <w:bookmarkEnd w:id="74"/>
    </w:p>
    <w:p w14:paraId="5264AC58" w14:textId="1EC05736" w:rsidR="007666A8" w:rsidRDefault="007F3FD3" w:rsidP="00D663D4">
      <w:pPr>
        <w:spacing w:line="360" w:lineRule="auto"/>
        <w:ind w:firstLine="480"/>
      </w:pPr>
      <w:r>
        <w:rPr>
          <w:szCs w:val="24"/>
        </w:rPr>
        <w:t>RKNN</w:t>
      </w:r>
      <w:r>
        <w:rPr>
          <w:szCs w:val="24"/>
        </w:rPr>
        <w:t>推理模块是系统的核心计算模块，负责完成模型加载、输入预处理、</w:t>
      </w:r>
      <w:r>
        <w:rPr>
          <w:szCs w:val="24"/>
        </w:rPr>
        <w:t>NPU</w:t>
      </w:r>
      <w:r>
        <w:rPr>
          <w:szCs w:val="24"/>
        </w:rPr>
        <w:t>推理、输出读取和检测结果解析</w:t>
      </w:r>
      <w:r>
        <w:rPr>
          <w:szCs w:val="24"/>
          <w:vertAlign w:val="superscript"/>
        </w:rPr>
        <w:t>[</w:t>
      </w:r>
      <w:r>
        <w:fldChar w:fldCharType="begin"/>
      </w:r>
      <w:r w:rsidR="007666A8">
        <w:instrText xml:space="preserve"> REF RefBib7 \h </w:instrText>
      </w:r>
      <w:r>
        <w:fldChar w:fldCharType="separate"/>
      </w:r>
      <w:r w:rsidR="00815E51" w:rsidRPr="007D6CDC">
        <w:rPr>
          <w:rFonts w:cs="Times New Roman"/>
          <w:szCs w:val="24"/>
        </w:rPr>
        <w:t>7</w:t>
      </w:r>
      <w:r>
        <w:fldChar w:fldCharType="end"/>
      </w:r>
      <w:r>
        <w:rPr>
          <w:szCs w:val="24"/>
          <w:vertAlign w:val="superscript"/>
        </w:rPr>
        <w:t>]</w:t>
      </w:r>
      <w:r>
        <w:rPr>
          <w:szCs w:val="24"/>
        </w:rPr>
        <w:t>。</w:t>
      </w:r>
      <w:r w:rsidR="007666A8">
        <w:rPr>
          <w:szCs w:val="24"/>
        </w:rPr>
        <w:t>本文将该部分封装为独立的检测器类，使固定视频检测程序和实时</w:t>
      </w:r>
      <w:r w:rsidR="007666A8">
        <w:rPr>
          <w:szCs w:val="24"/>
        </w:rPr>
        <w:t>RTSP</w:t>
      </w:r>
      <w:r w:rsidR="007666A8">
        <w:rPr>
          <w:szCs w:val="24"/>
        </w:rPr>
        <w:t>程序可以复用相同的推理逻辑。</w:t>
      </w:r>
    </w:p>
    <w:p w14:paraId="7B349E9B" w14:textId="77777777" w:rsidR="007666A8" w:rsidRDefault="007666A8" w:rsidP="00D663D4">
      <w:pPr>
        <w:keepNext/>
        <w:spacing w:before="120" w:after="120" w:line="240" w:lineRule="auto"/>
        <w:jc w:val="center"/>
      </w:pPr>
      <w:r>
        <w:rPr>
          <w:noProof/>
        </w:rPr>
        <w:drawing>
          <wp:inline distT="0" distB="0" distL="0" distR="0" wp14:anchorId="76FF4DF0" wp14:editId="62E5AAD7">
            <wp:extent cx="4572000" cy="2184400"/>
            <wp:effectExtent l="0" t="0" r="0" b="6350"/>
            <wp:docPr id="6" name="fig_4_1_rknn_inference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_4_1_rknn_inference_flow.png"/>
                    <pic:cNvPicPr/>
                  </pic:nvPicPr>
                  <pic:blipFill>
                    <a:blip r:embed="rId14"/>
                    <a:stretch>
                      <a:fillRect/>
                    </a:stretch>
                  </pic:blipFill>
                  <pic:spPr>
                    <a:xfrm>
                      <a:off x="0" y="0"/>
                      <a:ext cx="4572000" cy="2184400"/>
                    </a:xfrm>
                    <a:prstGeom prst="rect">
                      <a:avLst/>
                    </a:prstGeom>
                  </pic:spPr>
                </pic:pic>
              </a:graphicData>
            </a:graphic>
          </wp:inline>
        </w:drawing>
      </w:r>
    </w:p>
    <w:p w14:paraId="2CB59D11" w14:textId="77777777" w:rsidR="007666A8" w:rsidRDefault="007666A8" w:rsidP="00D663D4">
      <w:pPr>
        <w:spacing w:before="60" w:after="180" w:line="300" w:lineRule="auto"/>
        <w:jc w:val="center"/>
      </w:pPr>
      <w:r>
        <w:rPr>
          <w:sz w:val="21"/>
          <w:szCs w:val="21"/>
        </w:rPr>
        <w:t>图</w:t>
      </w:r>
      <w:r>
        <w:rPr>
          <w:sz w:val="21"/>
          <w:szCs w:val="21"/>
        </w:rPr>
        <w:t xml:space="preserve">4.1 RKNN </w:t>
      </w:r>
      <w:r>
        <w:rPr>
          <w:sz w:val="21"/>
          <w:szCs w:val="21"/>
        </w:rPr>
        <w:t>推理模块实现流程</w:t>
      </w:r>
    </w:p>
    <w:p w14:paraId="4E575949" w14:textId="77777777" w:rsidR="007666A8" w:rsidRDefault="007666A8" w:rsidP="00D663D4">
      <w:pPr>
        <w:spacing w:line="360" w:lineRule="auto"/>
        <w:ind w:firstLine="480"/>
      </w:pPr>
      <w:r>
        <w:rPr>
          <w:szCs w:val="24"/>
        </w:rPr>
        <w:t>RKNN</w:t>
      </w:r>
      <w:r>
        <w:rPr>
          <w:szCs w:val="24"/>
        </w:rPr>
        <w:t>推理模块的主要步骤如下：</w:t>
      </w:r>
    </w:p>
    <w:p w14:paraId="080923A2" w14:textId="77777777" w:rsidR="007666A8" w:rsidRDefault="007666A8" w:rsidP="00D663D4">
      <w:pPr>
        <w:spacing w:line="360" w:lineRule="auto"/>
      </w:pPr>
      <w:r>
        <w:rPr>
          <w:szCs w:val="24"/>
        </w:rPr>
        <w:t xml:space="preserve">1. </w:t>
      </w:r>
      <w:r>
        <w:rPr>
          <w:szCs w:val="24"/>
        </w:rPr>
        <w:t>调用</w:t>
      </w:r>
      <w:r>
        <w:rPr>
          <w:szCs w:val="24"/>
        </w:rPr>
        <w:t>rknn_init</w:t>
      </w:r>
      <w:r>
        <w:rPr>
          <w:szCs w:val="24"/>
        </w:rPr>
        <w:t>加载</w:t>
      </w:r>
      <w:r>
        <w:rPr>
          <w:szCs w:val="24"/>
        </w:rPr>
        <w:t>RKNN</w:t>
      </w:r>
      <w:r>
        <w:rPr>
          <w:szCs w:val="24"/>
        </w:rPr>
        <w:t>模型文件；</w:t>
      </w:r>
    </w:p>
    <w:p w14:paraId="61A8B6B8" w14:textId="77777777" w:rsidR="007666A8" w:rsidRDefault="007666A8" w:rsidP="00D663D4">
      <w:pPr>
        <w:spacing w:line="360" w:lineRule="auto"/>
      </w:pPr>
      <w:r>
        <w:rPr>
          <w:szCs w:val="24"/>
        </w:rPr>
        <w:t xml:space="preserve">2. </w:t>
      </w:r>
      <w:r>
        <w:rPr>
          <w:szCs w:val="24"/>
        </w:rPr>
        <w:t>通过</w:t>
      </w:r>
      <w:r>
        <w:rPr>
          <w:szCs w:val="24"/>
        </w:rPr>
        <w:t>rknn_query</w:t>
      </w:r>
      <w:r>
        <w:rPr>
          <w:szCs w:val="24"/>
        </w:rPr>
        <w:t>查询模型输入输出张量属性；</w:t>
      </w:r>
    </w:p>
    <w:p w14:paraId="2076ABE1" w14:textId="77777777" w:rsidR="007666A8" w:rsidRDefault="007666A8" w:rsidP="00D663D4">
      <w:pPr>
        <w:spacing w:line="360" w:lineRule="auto"/>
      </w:pPr>
      <w:r>
        <w:rPr>
          <w:szCs w:val="24"/>
        </w:rPr>
        <w:t xml:space="preserve">3. </w:t>
      </w:r>
      <w:r>
        <w:rPr>
          <w:szCs w:val="24"/>
        </w:rPr>
        <w:t>根据输入张量格式确定模型输入宽度、高度、通道数和数据排布；</w:t>
      </w:r>
    </w:p>
    <w:p w14:paraId="03AC93F5" w14:textId="77777777" w:rsidR="007666A8" w:rsidRDefault="007666A8" w:rsidP="00D663D4">
      <w:pPr>
        <w:spacing w:line="360" w:lineRule="auto"/>
      </w:pPr>
      <w:r>
        <w:rPr>
          <w:szCs w:val="24"/>
        </w:rPr>
        <w:t xml:space="preserve">4. </w:t>
      </w:r>
      <w:r>
        <w:rPr>
          <w:szCs w:val="24"/>
        </w:rPr>
        <w:t>对原始图像进行缩放、补边和颜色空间转换；</w:t>
      </w:r>
    </w:p>
    <w:p w14:paraId="0EB4E0D8" w14:textId="77777777" w:rsidR="007666A8" w:rsidRDefault="007666A8" w:rsidP="00D663D4">
      <w:pPr>
        <w:spacing w:line="360" w:lineRule="auto"/>
      </w:pPr>
      <w:r>
        <w:rPr>
          <w:szCs w:val="24"/>
        </w:rPr>
        <w:t xml:space="preserve">5. </w:t>
      </w:r>
      <w:r>
        <w:rPr>
          <w:szCs w:val="24"/>
        </w:rPr>
        <w:t>调用</w:t>
      </w:r>
      <w:r>
        <w:rPr>
          <w:szCs w:val="24"/>
        </w:rPr>
        <w:t>rknn_inputs_set</w:t>
      </w:r>
      <w:r>
        <w:rPr>
          <w:szCs w:val="24"/>
        </w:rPr>
        <w:t>设置模型输入；</w:t>
      </w:r>
    </w:p>
    <w:p w14:paraId="4C2272D8" w14:textId="77777777" w:rsidR="007666A8" w:rsidRDefault="007666A8" w:rsidP="00D663D4">
      <w:pPr>
        <w:spacing w:line="360" w:lineRule="auto"/>
      </w:pPr>
      <w:r>
        <w:rPr>
          <w:szCs w:val="24"/>
        </w:rPr>
        <w:t xml:space="preserve">6. </w:t>
      </w:r>
      <w:r>
        <w:rPr>
          <w:szCs w:val="24"/>
        </w:rPr>
        <w:t>调用</w:t>
      </w:r>
      <w:r>
        <w:rPr>
          <w:szCs w:val="24"/>
        </w:rPr>
        <w:t>rknn_run</w:t>
      </w:r>
      <w:r>
        <w:rPr>
          <w:szCs w:val="24"/>
        </w:rPr>
        <w:t>在</w:t>
      </w:r>
      <w:r>
        <w:rPr>
          <w:szCs w:val="24"/>
        </w:rPr>
        <w:t>NPU</w:t>
      </w:r>
      <w:r>
        <w:rPr>
          <w:szCs w:val="24"/>
        </w:rPr>
        <w:t>上执行模型推理；</w:t>
      </w:r>
    </w:p>
    <w:p w14:paraId="609CA108" w14:textId="77777777" w:rsidR="007666A8" w:rsidRDefault="007666A8" w:rsidP="00D663D4">
      <w:pPr>
        <w:spacing w:line="360" w:lineRule="auto"/>
      </w:pPr>
      <w:r>
        <w:rPr>
          <w:szCs w:val="24"/>
        </w:rPr>
        <w:t xml:space="preserve">7. </w:t>
      </w:r>
      <w:r>
        <w:rPr>
          <w:szCs w:val="24"/>
        </w:rPr>
        <w:t>调用</w:t>
      </w:r>
      <w:r>
        <w:rPr>
          <w:szCs w:val="24"/>
        </w:rPr>
        <w:t>rknn_outputs_get</w:t>
      </w:r>
      <w:r>
        <w:rPr>
          <w:szCs w:val="24"/>
        </w:rPr>
        <w:t>获取输出张量；</w:t>
      </w:r>
    </w:p>
    <w:p w14:paraId="73DAA491" w14:textId="77777777" w:rsidR="007666A8" w:rsidRDefault="007666A8" w:rsidP="00D663D4">
      <w:pPr>
        <w:spacing w:line="360" w:lineRule="auto"/>
      </w:pPr>
      <w:r>
        <w:rPr>
          <w:szCs w:val="24"/>
        </w:rPr>
        <w:t xml:space="preserve">8. </w:t>
      </w:r>
      <w:r>
        <w:rPr>
          <w:szCs w:val="24"/>
        </w:rPr>
        <w:t>对输出张量执行候选框解析、置信度过滤和非极大值抑制；</w:t>
      </w:r>
    </w:p>
    <w:p w14:paraId="25E847C3" w14:textId="77777777" w:rsidR="007666A8" w:rsidRDefault="007666A8" w:rsidP="00D663D4">
      <w:pPr>
        <w:spacing w:line="360" w:lineRule="auto"/>
      </w:pPr>
      <w:r>
        <w:rPr>
          <w:szCs w:val="24"/>
        </w:rPr>
        <w:t xml:space="preserve">9. </w:t>
      </w:r>
      <w:r>
        <w:rPr>
          <w:szCs w:val="24"/>
        </w:rPr>
        <w:t>将检测框坐标映射回原始图像尺寸；</w:t>
      </w:r>
    </w:p>
    <w:p w14:paraId="5B15CBB2" w14:textId="77777777" w:rsidR="007666A8" w:rsidRDefault="007666A8" w:rsidP="00D663D4">
      <w:pPr>
        <w:spacing w:line="360" w:lineRule="auto"/>
      </w:pPr>
      <w:r>
        <w:rPr>
          <w:szCs w:val="24"/>
        </w:rPr>
        <w:t xml:space="preserve">10. </w:t>
      </w:r>
      <w:r>
        <w:rPr>
          <w:szCs w:val="24"/>
        </w:rPr>
        <w:t>释放输出内存并返回检测结果。</w:t>
      </w:r>
    </w:p>
    <w:p w14:paraId="6E344CEB" w14:textId="77777777" w:rsidR="007666A8" w:rsidRDefault="007666A8" w:rsidP="00D663D4">
      <w:pPr>
        <w:spacing w:line="360" w:lineRule="auto"/>
        <w:ind w:firstLine="480"/>
      </w:pPr>
      <w:r>
        <w:rPr>
          <w:szCs w:val="24"/>
        </w:rPr>
        <w:t>在实现中，系统会在模型加载阶段打印输入输出张量属性，包括张量维度、数据类型和存储格式。这样做的目的是在模型转换后第一时间发现输入尺寸不匹配、输出</w:t>
      </w:r>
      <w:r>
        <w:rPr>
          <w:szCs w:val="24"/>
        </w:rPr>
        <w:lastRenderedPageBreak/>
        <w:t>通道数异常或数据布局不一致等问题。对于</w:t>
      </w:r>
      <w:r>
        <w:rPr>
          <w:szCs w:val="24"/>
        </w:rPr>
        <w:t>YOLO</w:t>
      </w:r>
      <w:r>
        <w:rPr>
          <w:szCs w:val="24"/>
        </w:rPr>
        <w:t>系列模型而言，输出张量格式可能随导出参数而变化，如果不在板端进行显式检查，容易导致后处理阶段解析错误。</w:t>
      </w:r>
    </w:p>
    <w:p w14:paraId="6777CABB" w14:textId="77777777" w:rsidR="007666A8" w:rsidRDefault="007666A8" w:rsidP="005E356B">
      <w:pPr>
        <w:keepNext/>
        <w:keepLines/>
        <w:spacing w:before="120" w:after="60" w:line="300" w:lineRule="auto"/>
        <w:jc w:val="center"/>
      </w:pPr>
      <w:r>
        <w:rPr>
          <w:sz w:val="21"/>
          <w:szCs w:val="21"/>
        </w:rPr>
        <w:t>表</w:t>
      </w:r>
      <w:r>
        <w:rPr>
          <w:sz w:val="21"/>
          <w:szCs w:val="21"/>
        </w:rPr>
        <w:t>4.3</w:t>
      </w:r>
      <w:r>
        <w:rPr>
          <w:sz w:val="21"/>
          <w:szCs w:val="21"/>
        </w:rPr>
        <w:t>给出了</w:t>
      </w:r>
      <w:r>
        <w:rPr>
          <w:sz w:val="21"/>
          <w:szCs w:val="21"/>
        </w:rPr>
        <w:t xml:space="preserve"> RKNN </w:t>
      </w:r>
      <w:r>
        <w:rPr>
          <w:sz w:val="21"/>
          <w:szCs w:val="21"/>
        </w:rPr>
        <w:t>推理模块中几个关键阶段的功能划分。</w:t>
      </w:r>
    </w:p>
    <w:p w14:paraId="79A94F68" w14:textId="77777777" w:rsidR="007666A8" w:rsidRDefault="007666A8" w:rsidP="005E356B">
      <w:pPr>
        <w:keepNext/>
        <w:keepLines/>
        <w:spacing w:before="120" w:after="60" w:line="300" w:lineRule="auto"/>
        <w:jc w:val="center"/>
      </w:pPr>
      <w:r>
        <w:rPr>
          <w:sz w:val="21"/>
          <w:szCs w:val="21"/>
        </w:rPr>
        <w:t>表</w:t>
      </w:r>
      <w:r>
        <w:rPr>
          <w:sz w:val="21"/>
          <w:szCs w:val="21"/>
        </w:rPr>
        <w:t xml:space="preserve">4.3 RKNN </w:t>
      </w:r>
      <w:r>
        <w:rPr>
          <w:sz w:val="21"/>
          <w:szCs w:val="21"/>
        </w:rPr>
        <w:t>推理模块关键阶段</w:t>
      </w:r>
    </w:p>
    <w:tbl>
      <w:tblPr>
        <w:tblW w:w="8200" w:type="dxa"/>
        <w:jc w:val="center"/>
        <w:tblBorders>
          <w:top w:val="single" w:sz="12" w:space="0" w:color="000000"/>
          <w:left w:val="nil"/>
          <w:bottom w:val="single" w:sz="12" w:space="0" w:color="000000"/>
          <w:right w:val="nil"/>
          <w:insideH w:val="nil"/>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6F15A85F" w14:textId="77777777" w:rsidTr="005E356B">
        <w:trPr>
          <w:cantSplit/>
          <w:jc w:val="center"/>
        </w:trPr>
        <w:tc>
          <w:tcPr>
            <w:tcW w:w="17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6F584310" w14:textId="77777777" w:rsidR="007666A8" w:rsidRDefault="007666A8" w:rsidP="005E356B">
            <w:pPr>
              <w:keepNext/>
              <w:keepLines/>
              <w:spacing w:line="250" w:lineRule="auto"/>
              <w:jc w:val="center"/>
            </w:pPr>
            <w:r>
              <w:rPr>
                <w:rFonts w:eastAsia="黑体"/>
                <w:b/>
                <w:sz w:val="20"/>
                <w:szCs w:val="20"/>
              </w:rPr>
              <w:t>阶段</w:t>
            </w:r>
          </w:p>
        </w:tc>
        <w:tc>
          <w:tcPr>
            <w:tcW w:w="22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2811A770" w14:textId="77777777" w:rsidR="007666A8" w:rsidRDefault="007666A8" w:rsidP="005E356B">
            <w:pPr>
              <w:keepNext/>
              <w:keepLines/>
              <w:spacing w:line="250" w:lineRule="auto"/>
              <w:jc w:val="center"/>
            </w:pPr>
            <w:r>
              <w:rPr>
                <w:rFonts w:eastAsia="黑体"/>
                <w:b/>
                <w:sz w:val="20"/>
                <w:szCs w:val="20"/>
              </w:rPr>
              <w:t>对应功能</w:t>
            </w:r>
          </w:p>
        </w:tc>
        <w:tc>
          <w:tcPr>
            <w:tcW w:w="43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48513972" w14:textId="77777777" w:rsidR="007666A8" w:rsidRDefault="007666A8" w:rsidP="005E356B">
            <w:pPr>
              <w:keepNext/>
              <w:keepLines/>
              <w:spacing w:line="250" w:lineRule="auto"/>
              <w:jc w:val="center"/>
            </w:pPr>
            <w:r>
              <w:rPr>
                <w:rFonts w:eastAsia="黑体"/>
                <w:b/>
                <w:sz w:val="20"/>
                <w:szCs w:val="20"/>
              </w:rPr>
              <w:t>实现重点</w:t>
            </w:r>
          </w:p>
        </w:tc>
      </w:tr>
      <w:tr w:rsidR="007666A8" w14:paraId="218A3DF4"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2CE93C2C" w14:textId="77777777" w:rsidR="007666A8" w:rsidRDefault="007666A8" w:rsidP="005E356B">
            <w:pPr>
              <w:keepNext/>
              <w:keepLines/>
              <w:spacing w:line="250" w:lineRule="auto"/>
              <w:jc w:val="center"/>
            </w:pPr>
            <w:r>
              <w:rPr>
                <w:sz w:val="20"/>
                <w:szCs w:val="20"/>
              </w:rPr>
              <w:t>模型初始化</w:t>
            </w:r>
          </w:p>
        </w:tc>
        <w:tc>
          <w:tcPr>
            <w:tcW w:w="2200" w:type="dxa"/>
            <w:tcBorders>
              <w:top w:val="nil"/>
              <w:left w:val="nil"/>
              <w:bottom w:val="nil"/>
              <w:right w:val="nil"/>
            </w:tcBorders>
            <w:tcMar>
              <w:top w:w="90" w:type="dxa"/>
              <w:left w:w="90" w:type="dxa"/>
              <w:bottom w:w="90" w:type="dxa"/>
              <w:right w:w="90" w:type="dxa"/>
            </w:tcMar>
            <w:vAlign w:val="center"/>
          </w:tcPr>
          <w:p w14:paraId="0AB640F9" w14:textId="77777777" w:rsidR="007666A8" w:rsidRDefault="007666A8" w:rsidP="005E356B">
            <w:pPr>
              <w:keepNext/>
              <w:keepLines/>
              <w:spacing w:line="250" w:lineRule="auto"/>
              <w:jc w:val="center"/>
            </w:pPr>
            <w:r>
              <w:rPr>
                <w:sz w:val="20"/>
                <w:szCs w:val="20"/>
              </w:rPr>
              <w:t>加载</w:t>
            </w:r>
            <w:r>
              <w:rPr>
                <w:sz w:val="20"/>
                <w:szCs w:val="20"/>
              </w:rPr>
              <w:t>RKNN</w:t>
            </w:r>
            <w:r>
              <w:rPr>
                <w:sz w:val="20"/>
                <w:szCs w:val="20"/>
              </w:rPr>
              <w:t>文件并查询张量属性</w:t>
            </w:r>
          </w:p>
        </w:tc>
        <w:tc>
          <w:tcPr>
            <w:tcW w:w="4300" w:type="dxa"/>
            <w:tcBorders>
              <w:top w:val="nil"/>
              <w:left w:val="nil"/>
              <w:bottom w:val="nil"/>
              <w:right w:val="nil"/>
            </w:tcBorders>
            <w:tcMar>
              <w:top w:w="90" w:type="dxa"/>
              <w:left w:w="90" w:type="dxa"/>
              <w:bottom w:w="90" w:type="dxa"/>
              <w:right w:w="90" w:type="dxa"/>
            </w:tcMar>
            <w:vAlign w:val="center"/>
          </w:tcPr>
          <w:p w14:paraId="0CE753E5" w14:textId="77777777" w:rsidR="007666A8" w:rsidRDefault="007666A8" w:rsidP="005E356B">
            <w:pPr>
              <w:keepNext/>
              <w:keepLines/>
              <w:spacing w:line="250" w:lineRule="auto"/>
            </w:pPr>
            <w:r>
              <w:rPr>
                <w:sz w:val="20"/>
                <w:szCs w:val="20"/>
              </w:rPr>
              <w:t>判断输入尺寸、通道数和输出布局是否符合预期</w:t>
            </w:r>
          </w:p>
        </w:tc>
      </w:tr>
      <w:tr w:rsidR="007666A8" w14:paraId="3DE10857"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4F77713D" w14:textId="77777777" w:rsidR="007666A8" w:rsidRDefault="007666A8" w:rsidP="005E356B">
            <w:pPr>
              <w:keepNext/>
              <w:keepLines/>
              <w:spacing w:line="250" w:lineRule="auto"/>
              <w:jc w:val="center"/>
            </w:pPr>
            <w:r>
              <w:rPr>
                <w:sz w:val="20"/>
                <w:szCs w:val="20"/>
              </w:rPr>
              <w:t>图像预处理</w:t>
            </w:r>
          </w:p>
        </w:tc>
        <w:tc>
          <w:tcPr>
            <w:tcW w:w="2200" w:type="dxa"/>
            <w:tcBorders>
              <w:top w:val="nil"/>
              <w:left w:val="nil"/>
              <w:bottom w:val="nil"/>
              <w:right w:val="nil"/>
            </w:tcBorders>
            <w:tcMar>
              <w:top w:w="90" w:type="dxa"/>
              <w:left w:w="90" w:type="dxa"/>
              <w:bottom w:w="90" w:type="dxa"/>
              <w:right w:w="90" w:type="dxa"/>
            </w:tcMar>
            <w:vAlign w:val="center"/>
          </w:tcPr>
          <w:p w14:paraId="34400275" w14:textId="77777777" w:rsidR="007666A8" w:rsidRDefault="007666A8" w:rsidP="005E356B">
            <w:pPr>
              <w:keepNext/>
              <w:keepLines/>
              <w:spacing w:line="250" w:lineRule="auto"/>
              <w:jc w:val="center"/>
            </w:pPr>
            <w:r>
              <w:rPr>
                <w:sz w:val="20"/>
                <w:szCs w:val="20"/>
              </w:rPr>
              <w:t>缩放、补边、颜色转换</w:t>
            </w:r>
          </w:p>
        </w:tc>
        <w:tc>
          <w:tcPr>
            <w:tcW w:w="4300" w:type="dxa"/>
            <w:tcBorders>
              <w:top w:val="nil"/>
              <w:left w:val="nil"/>
              <w:bottom w:val="nil"/>
              <w:right w:val="nil"/>
            </w:tcBorders>
            <w:tcMar>
              <w:top w:w="90" w:type="dxa"/>
              <w:left w:w="90" w:type="dxa"/>
              <w:bottom w:w="90" w:type="dxa"/>
              <w:right w:w="90" w:type="dxa"/>
            </w:tcMar>
            <w:vAlign w:val="center"/>
          </w:tcPr>
          <w:p w14:paraId="16AB1F6B" w14:textId="77777777" w:rsidR="007666A8" w:rsidRDefault="007666A8" w:rsidP="005E356B">
            <w:pPr>
              <w:keepNext/>
              <w:keepLines/>
              <w:spacing w:line="250" w:lineRule="auto"/>
              <w:jc w:val="center"/>
            </w:pPr>
            <w:r>
              <w:rPr>
                <w:sz w:val="20"/>
                <w:szCs w:val="20"/>
              </w:rPr>
              <w:t>保持与训练和导出阶段一致的输入格式</w:t>
            </w:r>
          </w:p>
        </w:tc>
      </w:tr>
      <w:tr w:rsidR="007666A8" w14:paraId="36C96995"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7D09BB7B" w14:textId="77777777" w:rsidR="007666A8" w:rsidRDefault="007666A8" w:rsidP="005E356B">
            <w:pPr>
              <w:keepNext/>
              <w:keepLines/>
              <w:spacing w:line="250" w:lineRule="auto"/>
              <w:jc w:val="center"/>
            </w:pPr>
            <w:r>
              <w:rPr>
                <w:sz w:val="20"/>
                <w:szCs w:val="20"/>
              </w:rPr>
              <w:t>输入设置</w:t>
            </w:r>
          </w:p>
        </w:tc>
        <w:tc>
          <w:tcPr>
            <w:tcW w:w="2200" w:type="dxa"/>
            <w:tcBorders>
              <w:top w:val="nil"/>
              <w:left w:val="nil"/>
              <w:bottom w:val="nil"/>
              <w:right w:val="nil"/>
            </w:tcBorders>
            <w:tcMar>
              <w:top w:w="90" w:type="dxa"/>
              <w:left w:w="90" w:type="dxa"/>
              <w:bottom w:w="90" w:type="dxa"/>
              <w:right w:w="90" w:type="dxa"/>
            </w:tcMar>
            <w:vAlign w:val="center"/>
          </w:tcPr>
          <w:p w14:paraId="796A61A1" w14:textId="77777777" w:rsidR="007666A8" w:rsidRDefault="007666A8" w:rsidP="005E356B">
            <w:pPr>
              <w:keepNext/>
              <w:keepLines/>
              <w:spacing w:line="250" w:lineRule="auto"/>
              <w:jc w:val="center"/>
            </w:pPr>
            <w:r>
              <w:rPr>
                <w:sz w:val="20"/>
                <w:szCs w:val="20"/>
              </w:rPr>
              <w:t>将预处理后的图像写入</w:t>
            </w:r>
            <w:r>
              <w:rPr>
                <w:sz w:val="20"/>
                <w:szCs w:val="20"/>
              </w:rPr>
              <w:t>RKNN</w:t>
            </w:r>
            <w:r>
              <w:rPr>
                <w:sz w:val="20"/>
                <w:szCs w:val="20"/>
              </w:rPr>
              <w:t>输入</w:t>
            </w:r>
          </w:p>
        </w:tc>
        <w:tc>
          <w:tcPr>
            <w:tcW w:w="4300" w:type="dxa"/>
            <w:tcBorders>
              <w:top w:val="nil"/>
              <w:left w:val="nil"/>
              <w:bottom w:val="nil"/>
              <w:right w:val="nil"/>
            </w:tcBorders>
            <w:tcMar>
              <w:top w:w="90" w:type="dxa"/>
              <w:left w:w="90" w:type="dxa"/>
              <w:bottom w:w="90" w:type="dxa"/>
              <w:right w:w="90" w:type="dxa"/>
            </w:tcMar>
            <w:vAlign w:val="center"/>
          </w:tcPr>
          <w:p w14:paraId="013058C0" w14:textId="77777777" w:rsidR="007666A8" w:rsidRDefault="007666A8" w:rsidP="005E356B">
            <w:pPr>
              <w:keepNext/>
              <w:keepLines/>
              <w:spacing w:line="250" w:lineRule="auto"/>
              <w:jc w:val="center"/>
            </w:pPr>
            <w:r>
              <w:rPr>
                <w:sz w:val="20"/>
                <w:szCs w:val="20"/>
              </w:rPr>
              <w:t>当前稳定路径使用常规输入设置方式</w:t>
            </w:r>
          </w:p>
        </w:tc>
      </w:tr>
      <w:tr w:rsidR="007666A8" w14:paraId="5F978EAF"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67E45CEF" w14:textId="77777777" w:rsidR="007666A8" w:rsidRDefault="007666A8" w:rsidP="005E356B">
            <w:pPr>
              <w:keepNext/>
              <w:keepLines/>
              <w:spacing w:line="250" w:lineRule="auto"/>
              <w:jc w:val="center"/>
            </w:pPr>
            <w:r>
              <w:rPr>
                <w:sz w:val="20"/>
                <w:szCs w:val="20"/>
              </w:rPr>
              <w:t>NPU</w:t>
            </w:r>
            <w:r>
              <w:rPr>
                <w:sz w:val="20"/>
                <w:szCs w:val="20"/>
              </w:rPr>
              <w:t>推理</w:t>
            </w:r>
          </w:p>
        </w:tc>
        <w:tc>
          <w:tcPr>
            <w:tcW w:w="2200" w:type="dxa"/>
            <w:tcBorders>
              <w:top w:val="nil"/>
              <w:left w:val="nil"/>
              <w:bottom w:val="nil"/>
              <w:right w:val="nil"/>
            </w:tcBorders>
            <w:tcMar>
              <w:top w:w="90" w:type="dxa"/>
              <w:left w:w="90" w:type="dxa"/>
              <w:bottom w:w="90" w:type="dxa"/>
              <w:right w:w="90" w:type="dxa"/>
            </w:tcMar>
            <w:vAlign w:val="center"/>
          </w:tcPr>
          <w:p w14:paraId="3ECE2008" w14:textId="77777777" w:rsidR="007666A8" w:rsidRDefault="007666A8" w:rsidP="005E356B">
            <w:pPr>
              <w:keepNext/>
              <w:keepLines/>
              <w:spacing w:line="250" w:lineRule="auto"/>
              <w:jc w:val="center"/>
            </w:pPr>
            <w:r>
              <w:rPr>
                <w:sz w:val="20"/>
                <w:szCs w:val="20"/>
              </w:rPr>
              <w:t>执行</w:t>
            </w:r>
            <w:r>
              <w:rPr>
                <w:sz w:val="20"/>
                <w:szCs w:val="20"/>
              </w:rPr>
              <w:t>rknn_run</w:t>
            </w:r>
          </w:p>
        </w:tc>
        <w:tc>
          <w:tcPr>
            <w:tcW w:w="4300" w:type="dxa"/>
            <w:tcBorders>
              <w:top w:val="nil"/>
              <w:left w:val="nil"/>
              <w:bottom w:val="nil"/>
              <w:right w:val="nil"/>
            </w:tcBorders>
            <w:tcMar>
              <w:top w:w="90" w:type="dxa"/>
              <w:left w:w="90" w:type="dxa"/>
              <w:bottom w:w="90" w:type="dxa"/>
              <w:right w:w="90" w:type="dxa"/>
            </w:tcMar>
            <w:vAlign w:val="center"/>
          </w:tcPr>
          <w:p w14:paraId="04AF9945" w14:textId="77777777" w:rsidR="007666A8" w:rsidRDefault="007666A8" w:rsidP="005E356B">
            <w:pPr>
              <w:keepNext/>
              <w:keepLines/>
              <w:spacing w:line="250" w:lineRule="auto"/>
            </w:pPr>
            <w:r>
              <w:rPr>
                <w:sz w:val="20"/>
                <w:szCs w:val="20"/>
              </w:rPr>
              <w:t>由</w:t>
            </w:r>
            <w:r>
              <w:rPr>
                <w:sz w:val="20"/>
                <w:szCs w:val="20"/>
              </w:rPr>
              <w:t>RK3588 NPU</w:t>
            </w:r>
            <w:r>
              <w:rPr>
                <w:sz w:val="20"/>
                <w:szCs w:val="20"/>
              </w:rPr>
              <w:t>完成主要神经网络计算</w:t>
            </w:r>
          </w:p>
        </w:tc>
      </w:tr>
      <w:tr w:rsidR="007666A8" w14:paraId="17D13228"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5449A644" w14:textId="77777777" w:rsidR="007666A8" w:rsidRDefault="007666A8" w:rsidP="005E356B">
            <w:pPr>
              <w:keepNext/>
              <w:keepLines/>
              <w:spacing w:line="250" w:lineRule="auto"/>
              <w:jc w:val="center"/>
            </w:pPr>
            <w:r>
              <w:rPr>
                <w:sz w:val="20"/>
                <w:szCs w:val="20"/>
              </w:rPr>
              <w:t>输出解析</w:t>
            </w:r>
          </w:p>
        </w:tc>
        <w:tc>
          <w:tcPr>
            <w:tcW w:w="2200" w:type="dxa"/>
            <w:tcBorders>
              <w:top w:val="nil"/>
              <w:left w:val="nil"/>
              <w:bottom w:val="nil"/>
              <w:right w:val="nil"/>
            </w:tcBorders>
            <w:tcMar>
              <w:top w:w="90" w:type="dxa"/>
              <w:left w:w="90" w:type="dxa"/>
              <w:bottom w:w="90" w:type="dxa"/>
              <w:right w:w="90" w:type="dxa"/>
            </w:tcMar>
            <w:vAlign w:val="center"/>
          </w:tcPr>
          <w:p w14:paraId="287C5E9D" w14:textId="77777777" w:rsidR="007666A8" w:rsidRDefault="007666A8" w:rsidP="005E356B">
            <w:pPr>
              <w:keepNext/>
              <w:keepLines/>
              <w:spacing w:line="250" w:lineRule="auto"/>
              <w:jc w:val="center"/>
            </w:pPr>
            <w:r>
              <w:rPr>
                <w:sz w:val="20"/>
                <w:szCs w:val="20"/>
              </w:rPr>
              <w:t>候选框解码、阈值筛选和</w:t>
            </w:r>
            <w:r>
              <w:rPr>
                <w:sz w:val="20"/>
                <w:szCs w:val="20"/>
              </w:rPr>
              <w:t>NMS</w:t>
            </w:r>
          </w:p>
        </w:tc>
        <w:tc>
          <w:tcPr>
            <w:tcW w:w="4300" w:type="dxa"/>
            <w:tcBorders>
              <w:top w:val="nil"/>
              <w:left w:val="nil"/>
              <w:bottom w:val="nil"/>
              <w:right w:val="nil"/>
            </w:tcBorders>
            <w:tcMar>
              <w:top w:w="90" w:type="dxa"/>
              <w:left w:w="90" w:type="dxa"/>
              <w:bottom w:w="90" w:type="dxa"/>
              <w:right w:w="90" w:type="dxa"/>
            </w:tcMar>
            <w:vAlign w:val="center"/>
          </w:tcPr>
          <w:p w14:paraId="464673B1" w14:textId="77777777" w:rsidR="007666A8" w:rsidRDefault="007666A8" w:rsidP="005E356B">
            <w:pPr>
              <w:keepNext/>
              <w:keepLines/>
              <w:spacing w:line="250" w:lineRule="auto"/>
              <w:jc w:val="center"/>
            </w:pPr>
            <w:r>
              <w:rPr>
                <w:sz w:val="20"/>
                <w:szCs w:val="20"/>
              </w:rPr>
              <w:t>支持单类无人机检测输出格式</w:t>
            </w:r>
          </w:p>
        </w:tc>
      </w:tr>
      <w:tr w:rsidR="007666A8" w14:paraId="5DB06A54" w14:textId="77777777" w:rsidTr="005E356B">
        <w:trPr>
          <w:cantSplit/>
          <w:jc w:val="center"/>
        </w:trPr>
        <w:tc>
          <w:tcPr>
            <w:tcW w:w="1700" w:type="dxa"/>
            <w:tcBorders>
              <w:top w:val="nil"/>
              <w:left w:val="nil"/>
              <w:bottom w:val="single" w:sz="12" w:space="0" w:color="000000"/>
              <w:right w:val="nil"/>
            </w:tcBorders>
            <w:tcMar>
              <w:top w:w="90" w:type="dxa"/>
              <w:left w:w="90" w:type="dxa"/>
              <w:bottom w:w="90" w:type="dxa"/>
              <w:right w:w="90" w:type="dxa"/>
            </w:tcMar>
            <w:vAlign w:val="center"/>
          </w:tcPr>
          <w:p w14:paraId="4F7DEEBD" w14:textId="77777777" w:rsidR="007666A8" w:rsidRDefault="007666A8" w:rsidP="005E356B">
            <w:pPr>
              <w:keepLines/>
              <w:spacing w:line="250" w:lineRule="auto"/>
              <w:jc w:val="center"/>
            </w:pPr>
            <w:r>
              <w:rPr>
                <w:sz w:val="20"/>
                <w:szCs w:val="20"/>
              </w:rPr>
              <w:t>坐标还原</w:t>
            </w:r>
          </w:p>
        </w:tc>
        <w:tc>
          <w:tcPr>
            <w:tcW w:w="2200" w:type="dxa"/>
            <w:tcBorders>
              <w:top w:val="nil"/>
              <w:left w:val="nil"/>
              <w:bottom w:val="single" w:sz="12" w:space="0" w:color="000000"/>
              <w:right w:val="nil"/>
            </w:tcBorders>
            <w:tcMar>
              <w:top w:w="90" w:type="dxa"/>
              <w:left w:w="90" w:type="dxa"/>
              <w:bottom w:w="90" w:type="dxa"/>
              <w:right w:w="90" w:type="dxa"/>
            </w:tcMar>
            <w:vAlign w:val="center"/>
          </w:tcPr>
          <w:p w14:paraId="2D3CAA12" w14:textId="77777777" w:rsidR="007666A8" w:rsidRDefault="007666A8" w:rsidP="005E356B">
            <w:pPr>
              <w:keepLines/>
              <w:spacing w:line="250" w:lineRule="auto"/>
              <w:jc w:val="center"/>
            </w:pPr>
            <w:r>
              <w:rPr>
                <w:sz w:val="20"/>
                <w:szCs w:val="20"/>
              </w:rPr>
              <w:t>将模型坐标映射回原图</w:t>
            </w:r>
          </w:p>
        </w:tc>
        <w:tc>
          <w:tcPr>
            <w:tcW w:w="4300" w:type="dxa"/>
            <w:tcBorders>
              <w:top w:val="nil"/>
              <w:left w:val="nil"/>
              <w:bottom w:val="single" w:sz="12" w:space="0" w:color="000000"/>
              <w:right w:val="nil"/>
            </w:tcBorders>
            <w:tcMar>
              <w:top w:w="90" w:type="dxa"/>
              <w:left w:w="90" w:type="dxa"/>
              <w:bottom w:w="90" w:type="dxa"/>
              <w:right w:w="90" w:type="dxa"/>
            </w:tcMar>
            <w:vAlign w:val="center"/>
          </w:tcPr>
          <w:p w14:paraId="0B552D1D" w14:textId="77777777" w:rsidR="007666A8" w:rsidRDefault="007666A8" w:rsidP="005E356B">
            <w:pPr>
              <w:keepLines/>
              <w:spacing w:line="250" w:lineRule="auto"/>
              <w:jc w:val="center"/>
            </w:pPr>
            <w:r>
              <w:rPr>
                <w:sz w:val="20"/>
                <w:szCs w:val="20"/>
              </w:rPr>
              <w:t>保证绘制框位置与原始画面一致</w:t>
            </w:r>
          </w:p>
        </w:tc>
      </w:tr>
    </w:tbl>
    <w:p w14:paraId="53EC0C94" w14:textId="77777777" w:rsidR="007666A8" w:rsidRDefault="007666A8" w:rsidP="00D663D4">
      <w:pPr>
        <w:spacing w:after="120" w:line="360" w:lineRule="auto"/>
      </w:pPr>
    </w:p>
    <w:p w14:paraId="21AB7178" w14:textId="77777777" w:rsidR="007666A8" w:rsidRDefault="007666A8" w:rsidP="00D663D4">
      <w:pPr>
        <w:spacing w:line="360" w:lineRule="auto"/>
        <w:ind w:firstLine="480"/>
      </w:pPr>
      <w:r>
        <w:rPr>
          <w:szCs w:val="24"/>
        </w:rPr>
        <w:t>为了便于后续性能分析，推理模块还提供了可选的阶段耗时统计接口。开启</w:t>
      </w:r>
      <w:r>
        <w:rPr>
          <w:szCs w:val="24"/>
        </w:rPr>
        <w:t>profiling</w:t>
      </w:r>
      <w:r>
        <w:rPr>
          <w:szCs w:val="24"/>
        </w:rPr>
        <w:t>后，系统可以分别记录图像准备、输入设置、</w:t>
      </w:r>
      <w:r>
        <w:rPr>
          <w:szCs w:val="24"/>
        </w:rPr>
        <w:t>NPU</w:t>
      </w:r>
      <w:r>
        <w:rPr>
          <w:szCs w:val="24"/>
        </w:rPr>
        <w:t>执行、输出读取、解码和释放等阶段耗时。该接口在正常演示时默认关闭，以减少日志输出和额外开销；在实验分析时再通过环境变量开启。</w:t>
      </w:r>
    </w:p>
    <w:p w14:paraId="492CCB0E" w14:textId="77777777" w:rsidR="00F55C58" w:rsidRPr="004B5984" w:rsidRDefault="00F55C58" w:rsidP="004B5984">
      <w:pPr>
        <w:spacing w:before="240" w:after="120"/>
        <w:ind w:firstLine="420"/>
        <w:jc w:val="left"/>
        <w:rPr>
          <w:rFonts w:cs="Times New Roman"/>
          <w:szCs w:val="28"/>
        </w:rPr>
      </w:pPr>
      <w:r w:rsidRPr="004B5984">
        <w:rPr>
          <w:rFonts w:cs="Times New Roman" w:hint="eastAsia"/>
          <w:szCs w:val="28"/>
        </w:rPr>
        <w:t>需要说明的是，本文将</w:t>
      </w:r>
      <w:r w:rsidRPr="004B5984">
        <w:rPr>
          <w:rFonts w:cs="Times New Roman" w:hint="eastAsia"/>
          <w:szCs w:val="28"/>
        </w:rPr>
        <w:t>RKNN</w:t>
      </w:r>
      <w:r w:rsidRPr="004B5984">
        <w:rPr>
          <w:rFonts w:cs="Times New Roman" w:hint="eastAsia"/>
          <w:szCs w:val="28"/>
        </w:rPr>
        <w:t>推理封装为相对独立的模块。固定视频检测程序和实时</w:t>
      </w:r>
      <w:r w:rsidRPr="004B5984">
        <w:rPr>
          <w:rFonts w:cs="Times New Roman" w:hint="eastAsia"/>
          <w:szCs w:val="28"/>
        </w:rPr>
        <w:t>RTSP</w:t>
      </w:r>
      <w:r w:rsidRPr="004B5984">
        <w:rPr>
          <w:rFonts w:cs="Times New Roman" w:hint="eastAsia"/>
          <w:szCs w:val="28"/>
        </w:rPr>
        <w:t>检测程序通过</w:t>
      </w:r>
      <w:r w:rsidRPr="004B5984">
        <w:rPr>
          <w:rFonts w:cs="Times New Roman" w:hint="eastAsia"/>
          <w:szCs w:val="28"/>
        </w:rPr>
        <w:t>CMake</w:t>
      </w:r>
      <w:r w:rsidRPr="004B5984">
        <w:rPr>
          <w:rFonts w:cs="Times New Roman" w:hint="eastAsia"/>
          <w:szCs w:val="28"/>
        </w:rPr>
        <w:t>复用同一份</w:t>
      </w:r>
      <w:r w:rsidRPr="004B5984">
        <w:rPr>
          <w:rFonts w:cs="Times New Roman" w:hint="eastAsia"/>
          <w:szCs w:val="28"/>
        </w:rPr>
        <w:t>yolo_rknn.cpp/yolo_rknn.h</w:t>
      </w:r>
      <w:r w:rsidRPr="004B5984">
        <w:rPr>
          <w:rFonts w:cs="Times New Roman" w:hint="eastAsia"/>
          <w:szCs w:val="28"/>
        </w:rPr>
        <w:t>源文件，从而保证模型加载、输入预处理、输出解析和后处理逻辑一致。</w:t>
      </w:r>
    </w:p>
    <w:p w14:paraId="5676B658" w14:textId="77777777" w:rsidR="007666A8" w:rsidRPr="00F2308B" w:rsidRDefault="007666A8" w:rsidP="00D663D4">
      <w:pPr>
        <w:spacing w:before="240" w:after="120" w:line="360" w:lineRule="auto"/>
        <w:jc w:val="left"/>
        <w:outlineLvl w:val="1"/>
        <w:rPr>
          <w:b/>
        </w:rPr>
      </w:pPr>
      <w:bookmarkStart w:id="75" w:name="_Toc228665462"/>
      <w:bookmarkStart w:id="76" w:name="_Toc228963120"/>
      <w:r w:rsidRPr="00F2308B">
        <w:rPr>
          <w:rFonts w:eastAsia="黑体"/>
          <w:b/>
          <w:sz w:val="28"/>
          <w:szCs w:val="28"/>
        </w:rPr>
        <w:t xml:space="preserve">4.4 </w:t>
      </w:r>
      <w:r w:rsidRPr="00F2308B">
        <w:rPr>
          <w:rFonts w:eastAsia="黑体"/>
          <w:b/>
          <w:sz w:val="28"/>
          <w:szCs w:val="28"/>
        </w:rPr>
        <w:t>固定视频检测程序实现</w:t>
      </w:r>
      <w:bookmarkEnd w:id="75"/>
      <w:bookmarkEnd w:id="76"/>
    </w:p>
    <w:p w14:paraId="233E3B24" w14:textId="77777777" w:rsidR="007666A8" w:rsidRDefault="007666A8" w:rsidP="00D663D4">
      <w:pPr>
        <w:spacing w:line="360" w:lineRule="auto"/>
        <w:ind w:firstLine="480"/>
      </w:pPr>
      <w:r>
        <w:rPr>
          <w:szCs w:val="24"/>
        </w:rPr>
        <w:t>固定视频检测程序</w:t>
      </w:r>
      <w:r>
        <w:rPr>
          <w:szCs w:val="24"/>
        </w:rPr>
        <w:t>rk_yolo_video</w:t>
      </w:r>
      <w:r>
        <w:rPr>
          <w:szCs w:val="24"/>
        </w:rPr>
        <w:t>是本文最先完成板端部署验证的</w:t>
      </w:r>
      <w:r>
        <w:rPr>
          <w:szCs w:val="24"/>
        </w:rPr>
        <w:t>RK3588</w:t>
      </w:r>
      <w:r>
        <w:rPr>
          <w:szCs w:val="24"/>
        </w:rPr>
        <w:t>运行路径。该程序的作用是在板端读取本地视频文件，逐帧执行</w:t>
      </w:r>
      <w:r>
        <w:rPr>
          <w:szCs w:val="24"/>
        </w:rPr>
        <w:t>RKNN</w:t>
      </w:r>
      <w:r>
        <w:rPr>
          <w:szCs w:val="24"/>
        </w:rPr>
        <w:t>推理，将检测框绘制到原始画面中，并输出带框视频、检测结果</w:t>
      </w:r>
      <w:r>
        <w:rPr>
          <w:szCs w:val="24"/>
        </w:rPr>
        <w:t>CSV</w:t>
      </w:r>
      <w:r>
        <w:rPr>
          <w:szCs w:val="24"/>
        </w:rPr>
        <w:t>和</w:t>
      </w:r>
      <w:r>
        <w:rPr>
          <w:szCs w:val="24"/>
        </w:rPr>
        <w:t>ROI JSONL</w:t>
      </w:r>
      <w:r>
        <w:rPr>
          <w:szCs w:val="24"/>
        </w:rPr>
        <w:t>文件。在项目仓库中，该程序对应</w:t>
      </w:r>
      <w:r>
        <w:rPr>
          <w:szCs w:val="24"/>
        </w:rPr>
        <w:t>Thesis Project/rk_yolo_video</w:t>
      </w:r>
      <w:r>
        <w:rPr>
          <w:szCs w:val="24"/>
        </w:rPr>
        <w:t>目录，核心入口位于</w:t>
      </w:r>
      <w:r>
        <w:rPr>
          <w:szCs w:val="24"/>
        </w:rPr>
        <w:t>src/main.cpp</w:t>
      </w:r>
      <w:r>
        <w:rPr>
          <w:szCs w:val="24"/>
        </w:rPr>
        <w:t>，</w:t>
      </w:r>
      <w:r>
        <w:rPr>
          <w:szCs w:val="24"/>
        </w:rPr>
        <w:t>RKNN</w:t>
      </w:r>
      <w:r>
        <w:rPr>
          <w:szCs w:val="24"/>
        </w:rPr>
        <w:t>推理封装主要位于</w:t>
      </w:r>
      <w:r>
        <w:rPr>
          <w:szCs w:val="24"/>
        </w:rPr>
        <w:t>src/yolo_rknn.cpp</w:t>
      </w:r>
      <w:r>
        <w:rPr>
          <w:szCs w:val="24"/>
        </w:rPr>
        <w:t>。</w:t>
      </w:r>
    </w:p>
    <w:p w14:paraId="256FA082" w14:textId="77777777" w:rsidR="007666A8" w:rsidRDefault="007666A8" w:rsidP="00D663D4">
      <w:pPr>
        <w:spacing w:line="360" w:lineRule="auto"/>
        <w:ind w:firstLine="480"/>
      </w:pPr>
      <w:r>
        <w:rPr>
          <w:szCs w:val="24"/>
        </w:rPr>
        <w:lastRenderedPageBreak/>
        <w:t>该程序的命令行接口如下：</w:t>
      </w:r>
    </w:p>
    <w:tbl>
      <w:tblPr>
        <w:tblW w:w="9000" w:type="dxa"/>
        <w:tblInd w:w="160" w:type="dxa"/>
        <w:tblBorders>
          <w:top w:val="single" w:sz="12" w:space="0" w:color="000000"/>
          <w:left w:val="nil"/>
          <w:bottom w:val="single" w:sz="12" w:space="0" w:color="000000"/>
          <w:right w:val="nil"/>
          <w:insideH w:val="nil"/>
          <w:insideV w:val="nil"/>
        </w:tblBorders>
        <w:tblCellMar>
          <w:left w:w="10" w:type="dxa"/>
          <w:right w:w="10" w:type="dxa"/>
        </w:tblCellMar>
        <w:tblLook w:val="0000" w:firstRow="0" w:lastRow="0" w:firstColumn="0" w:lastColumn="0" w:noHBand="0" w:noVBand="0"/>
      </w:tblPr>
      <w:tblGrid>
        <w:gridCol w:w="9000"/>
      </w:tblGrid>
      <w:tr w:rsidR="007666A8" w14:paraId="6C038EF4" w14:textId="77777777">
        <w:tc>
          <w:tcPr>
            <w:tcW w:w="9000" w:type="dxa"/>
            <w:tcBorders>
              <w:top w:val="single" w:sz="12" w:space="0" w:color="000000"/>
              <w:left w:val="nil"/>
              <w:bottom w:val="single" w:sz="12" w:space="0" w:color="000000"/>
              <w:right w:val="nil"/>
            </w:tcBorders>
            <w:shd w:val="clear" w:color="auto" w:fill="F6FAFC"/>
            <w:tcMar>
              <w:top w:w="120" w:type="dxa"/>
              <w:left w:w="160" w:type="dxa"/>
              <w:bottom w:w="120" w:type="dxa"/>
              <w:right w:w="160" w:type="dxa"/>
            </w:tcMar>
          </w:tcPr>
          <w:p w14:paraId="466D5931" w14:textId="77777777" w:rsidR="007666A8" w:rsidRDefault="007666A8">
            <w:pPr>
              <w:spacing w:line="260" w:lineRule="auto"/>
            </w:pPr>
            <w:r>
              <w:rPr>
                <w:rFonts w:ascii="Consolas" w:hAnsi="Consolas"/>
                <w:sz w:val="20"/>
                <w:szCs w:val="20"/>
              </w:rPr>
              <w:t>./rk_yolo_video &lt;input_video&gt; &lt;output_video&gt; [model_path] [score_thresh] [nms_thresh] [detections_csv] [roi_jsonl]</w:t>
            </w:r>
          </w:p>
        </w:tc>
      </w:tr>
    </w:tbl>
    <w:p w14:paraId="5F9024E5" w14:textId="77777777" w:rsidR="007666A8" w:rsidRDefault="007666A8" w:rsidP="00D663D4">
      <w:pPr>
        <w:spacing w:after="80" w:line="360" w:lineRule="auto"/>
      </w:pPr>
    </w:p>
    <w:p w14:paraId="37E44194" w14:textId="77777777" w:rsidR="007666A8" w:rsidRDefault="007666A8" w:rsidP="00D663D4">
      <w:pPr>
        <w:spacing w:line="360" w:lineRule="auto"/>
        <w:ind w:firstLine="480"/>
      </w:pPr>
      <w:r>
        <w:rPr>
          <w:szCs w:val="24"/>
        </w:rPr>
        <w:t>其中，</w:t>
      </w:r>
      <w:r>
        <w:rPr>
          <w:szCs w:val="24"/>
        </w:rPr>
        <w:t>input_video</w:t>
      </w:r>
      <w:r>
        <w:rPr>
          <w:szCs w:val="24"/>
        </w:rPr>
        <w:t>为输入视频文件，</w:t>
      </w:r>
      <w:r>
        <w:rPr>
          <w:szCs w:val="24"/>
        </w:rPr>
        <w:t>output_video</w:t>
      </w:r>
      <w:r>
        <w:rPr>
          <w:szCs w:val="24"/>
        </w:rPr>
        <w:t>为带框输出视频，</w:t>
      </w:r>
      <w:r>
        <w:rPr>
          <w:szCs w:val="24"/>
        </w:rPr>
        <w:t>model_path</w:t>
      </w:r>
      <w:r>
        <w:rPr>
          <w:szCs w:val="24"/>
        </w:rPr>
        <w:t>为</w:t>
      </w:r>
      <w:r>
        <w:rPr>
          <w:szCs w:val="24"/>
        </w:rPr>
        <w:t>RKNN</w:t>
      </w:r>
      <w:r>
        <w:rPr>
          <w:szCs w:val="24"/>
        </w:rPr>
        <w:t>模型路径，</w:t>
      </w:r>
      <w:r>
        <w:rPr>
          <w:szCs w:val="24"/>
        </w:rPr>
        <w:t>score_thresh</w:t>
      </w:r>
      <w:r>
        <w:rPr>
          <w:szCs w:val="24"/>
        </w:rPr>
        <w:t>和</w:t>
      </w:r>
      <w:r>
        <w:rPr>
          <w:szCs w:val="24"/>
        </w:rPr>
        <w:t>nms_thresh</w:t>
      </w:r>
      <w:r>
        <w:rPr>
          <w:szCs w:val="24"/>
        </w:rPr>
        <w:t>分别为置信度阈值和非极大值抑制阈值。如果没有显式指定</w:t>
      </w:r>
      <w:r>
        <w:rPr>
          <w:szCs w:val="24"/>
        </w:rPr>
        <w:t>CSV</w:t>
      </w:r>
      <w:r>
        <w:rPr>
          <w:szCs w:val="24"/>
        </w:rPr>
        <w:t>和</w:t>
      </w:r>
      <w:r>
        <w:rPr>
          <w:szCs w:val="24"/>
        </w:rPr>
        <w:t>JSONL</w:t>
      </w:r>
      <w:r>
        <w:rPr>
          <w:szCs w:val="24"/>
        </w:rPr>
        <w:t>文件路径，程序会根据输出视频文件名自动生成对应的检测记录文件。</w:t>
      </w:r>
    </w:p>
    <w:p w14:paraId="4AB4A32E" w14:textId="77777777" w:rsidR="007666A8" w:rsidRDefault="007666A8" w:rsidP="00D663D4">
      <w:pPr>
        <w:spacing w:line="360" w:lineRule="auto"/>
        <w:ind w:firstLine="480"/>
      </w:pPr>
      <w:r>
        <w:rPr>
          <w:szCs w:val="24"/>
        </w:rPr>
        <w:t>固定视频检测程序的输出包括三类数据：</w:t>
      </w:r>
    </w:p>
    <w:p w14:paraId="0EE50271" w14:textId="77777777" w:rsidR="007666A8" w:rsidRDefault="007666A8" w:rsidP="00D663D4">
      <w:pPr>
        <w:spacing w:line="360" w:lineRule="auto"/>
      </w:pPr>
      <w:r>
        <w:rPr>
          <w:szCs w:val="24"/>
        </w:rPr>
        <w:t xml:space="preserve">1. </w:t>
      </w:r>
      <w:r>
        <w:rPr>
          <w:szCs w:val="24"/>
        </w:rPr>
        <w:t>带框视频，用于直观看到模型是否检测到目标；</w:t>
      </w:r>
    </w:p>
    <w:p w14:paraId="029B5DA8" w14:textId="77777777" w:rsidR="007666A8" w:rsidRDefault="007666A8" w:rsidP="00D663D4">
      <w:pPr>
        <w:spacing w:line="360" w:lineRule="auto"/>
      </w:pPr>
      <w:r>
        <w:rPr>
          <w:szCs w:val="24"/>
        </w:rPr>
        <w:t>2. CSV</w:t>
      </w:r>
      <w:r>
        <w:rPr>
          <w:szCs w:val="24"/>
        </w:rPr>
        <w:t>检测记录，用于统计每一帧的检测结果；</w:t>
      </w:r>
    </w:p>
    <w:p w14:paraId="1D6496C7" w14:textId="77777777" w:rsidR="007666A8" w:rsidRDefault="007666A8" w:rsidP="00D663D4">
      <w:pPr>
        <w:spacing w:line="360" w:lineRule="auto"/>
      </w:pPr>
      <w:r>
        <w:rPr>
          <w:szCs w:val="24"/>
        </w:rPr>
        <w:t>3. ROI JSONL</w:t>
      </w:r>
      <w:r>
        <w:rPr>
          <w:szCs w:val="24"/>
        </w:rPr>
        <w:t>文件，用于兼容后续动态</w:t>
      </w:r>
      <w:r>
        <w:rPr>
          <w:szCs w:val="24"/>
        </w:rPr>
        <w:t>ROI</w:t>
      </w:r>
      <w:r>
        <w:rPr>
          <w:szCs w:val="24"/>
        </w:rPr>
        <w:t>或旧系统输出格式。</w:t>
      </w:r>
    </w:p>
    <w:p w14:paraId="36F9123C" w14:textId="77777777" w:rsidR="007666A8" w:rsidRDefault="007666A8" w:rsidP="00D663D4">
      <w:pPr>
        <w:spacing w:line="360" w:lineRule="auto"/>
        <w:ind w:firstLine="480"/>
      </w:pPr>
      <w:r>
        <w:rPr>
          <w:szCs w:val="24"/>
        </w:rPr>
        <w:t>CSV</w:t>
      </w:r>
      <w:r>
        <w:rPr>
          <w:szCs w:val="24"/>
        </w:rPr>
        <w:t>文件每一行对应一个检测框，字段包括帧序号、类别编号、类别名称、置信度、左上角坐标、宽度和高度。其字段格式如下：</w:t>
      </w:r>
    </w:p>
    <w:tbl>
      <w:tblPr>
        <w:tblW w:w="9000" w:type="dxa"/>
        <w:tblInd w:w="160" w:type="dxa"/>
        <w:tblBorders>
          <w:top w:val="single" w:sz="12" w:space="0" w:color="000000"/>
          <w:left w:val="nil"/>
          <w:bottom w:val="single" w:sz="12" w:space="0" w:color="000000"/>
          <w:right w:val="nil"/>
          <w:insideH w:val="nil"/>
          <w:insideV w:val="nil"/>
        </w:tblBorders>
        <w:tblCellMar>
          <w:left w:w="10" w:type="dxa"/>
          <w:right w:w="10" w:type="dxa"/>
        </w:tblCellMar>
        <w:tblLook w:val="0000" w:firstRow="0" w:lastRow="0" w:firstColumn="0" w:lastColumn="0" w:noHBand="0" w:noVBand="0"/>
      </w:tblPr>
      <w:tblGrid>
        <w:gridCol w:w="9000"/>
      </w:tblGrid>
      <w:tr w:rsidR="007666A8" w14:paraId="26A440BF" w14:textId="77777777">
        <w:tc>
          <w:tcPr>
            <w:tcW w:w="9000" w:type="dxa"/>
            <w:tcBorders>
              <w:top w:val="single" w:sz="12" w:space="0" w:color="000000"/>
              <w:left w:val="nil"/>
              <w:bottom w:val="single" w:sz="12" w:space="0" w:color="000000"/>
              <w:right w:val="nil"/>
            </w:tcBorders>
            <w:shd w:val="clear" w:color="auto" w:fill="F6FAFC"/>
            <w:tcMar>
              <w:top w:w="120" w:type="dxa"/>
              <w:left w:w="160" w:type="dxa"/>
              <w:bottom w:w="120" w:type="dxa"/>
              <w:right w:w="160" w:type="dxa"/>
            </w:tcMar>
          </w:tcPr>
          <w:p w14:paraId="0C3D4C49" w14:textId="77777777" w:rsidR="007666A8" w:rsidRDefault="007666A8">
            <w:pPr>
              <w:spacing w:line="260" w:lineRule="auto"/>
            </w:pPr>
            <w:r>
              <w:rPr>
                <w:rFonts w:ascii="Consolas" w:hAnsi="Consolas"/>
                <w:sz w:val="20"/>
                <w:szCs w:val="20"/>
              </w:rPr>
              <w:t>frame_index,class_id,class_name,score,left,top,width,height</w:t>
            </w:r>
          </w:p>
        </w:tc>
      </w:tr>
    </w:tbl>
    <w:p w14:paraId="0654AA05" w14:textId="77777777" w:rsidR="007666A8" w:rsidRDefault="007666A8" w:rsidP="00D663D4">
      <w:pPr>
        <w:spacing w:after="80" w:line="360" w:lineRule="auto"/>
      </w:pPr>
    </w:p>
    <w:p w14:paraId="790B31FE" w14:textId="77777777" w:rsidR="007666A8" w:rsidRDefault="007666A8" w:rsidP="00D663D4">
      <w:pPr>
        <w:spacing w:line="360" w:lineRule="auto"/>
        <w:ind w:firstLine="480"/>
      </w:pPr>
      <w:r>
        <w:rPr>
          <w:szCs w:val="24"/>
        </w:rPr>
        <w:t>ROI JSONL</w:t>
      </w:r>
      <w:r>
        <w:rPr>
          <w:szCs w:val="24"/>
        </w:rPr>
        <w:t>文件则按帧保存检测结果，每一行是一个</w:t>
      </w:r>
      <w:r>
        <w:rPr>
          <w:szCs w:val="24"/>
        </w:rPr>
        <w:t>JSON</w:t>
      </w:r>
      <w:r>
        <w:rPr>
          <w:szCs w:val="24"/>
        </w:rPr>
        <w:t>对象，便于后续程序按帧读取目标区域信息。固定视频路径具有较强的可重复性，同一段视频、同一模型和同一阈值可以反复运行得到可比较结果，因此本文将其作为板端固定输入实验的主要入口。</w:t>
      </w:r>
    </w:p>
    <w:p w14:paraId="3D89D59C" w14:textId="77777777" w:rsidR="007666A8" w:rsidRPr="00F2308B" w:rsidRDefault="007666A8" w:rsidP="00D663D4">
      <w:pPr>
        <w:spacing w:before="240" w:after="120" w:line="360" w:lineRule="auto"/>
        <w:jc w:val="left"/>
        <w:outlineLvl w:val="1"/>
        <w:rPr>
          <w:b/>
        </w:rPr>
      </w:pPr>
      <w:bookmarkStart w:id="77" w:name="_Toc228665463"/>
      <w:bookmarkStart w:id="78" w:name="_Toc228963121"/>
      <w:r w:rsidRPr="00F2308B">
        <w:rPr>
          <w:rFonts w:eastAsia="黑体"/>
          <w:b/>
          <w:sz w:val="28"/>
          <w:szCs w:val="28"/>
        </w:rPr>
        <w:t xml:space="preserve">4.5 </w:t>
      </w:r>
      <w:r w:rsidRPr="00F2308B">
        <w:rPr>
          <w:rFonts w:eastAsia="黑体"/>
          <w:b/>
          <w:sz w:val="28"/>
          <w:szCs w:val="28"/>
        </w:rPr>
        <w:t>实时</w:t>
      </w:r>
      <w:r w:rsidRPr="00F2308B">
        <w:rPr>
          <w:rFonts w:eastAsia="黑体"/>
          <w:b/>
          <w:sz w:val="28"/>
          <w:szCs w:val="28"/>
        </w:rPr>
        <w:t>RTSP</w:t>
      </w:r>
      <w:r w:rsidRPr="00F2308B">
        <w:rPr>
          <w:rFonts w:eastAsia="黑体"/>
          <w:b/>
          <w:sz w:val="28"/>
          <w:szCs w:val="28"/>
        </w:rPr>
        <w:t>检测程序实现</w:t>
      </w:r>
      <w:bookmarkEnd w:id="77"/>
      <w:bookmarkEnd w:id="78"/>
    </w:p>
    <w:p w14:paraId="6BD490B8" w14:textId="77777777" w:rsidR="007666A8" w:rsidRDefault="007666A8" w:rsidP="00D663D4">
      <w:pPr>
        <w:spacing w:line="360" w:lineRule="auto"/>
        <w:ind w:firstLine="480"/>
      </w:pPr>
      <w:r>
        <w:rPr>
          <w:szCs w:val="24"/>
        </w:rPr>
        <w:t>在固定视频检测路径稳定后，本文进一步实现了实时</w:t>
      </w:r>
      <w:r>
        <w:rPr>
          <w:szCs w:val="24"/>
        </w:rPr>
        <w:t>RTSP</w:t>
      </w:r>
      <w:r>
        <w:rPr>
          <w:szCs w:val="24"/>
        </w:rPr>
        <w:t>检测程序</w:t>
      </w:r>
      <w:r>
        <w:rPr>
          <w:szCs w:val="24"/>
        </w:rPr>
        <w:t>rk_yolo_live_rtsp</w:t>
      </w:r>
      <w:r>
        <w:rPr>
          <w:szCs w:val="24"/>
        </w:rPr>
        <w:t>。该程序既支持</w:t>
      </w:r>
      <w:r>
        <w:rPr>
          <w:szCs w:val="24"/>
        </w:rPr>
        <w:t>USB</w:t>
      </w:r>
      <w:r>
        <w:rPr>
          <w:szCs w:val="24"/>
        </w:rPr>
        <w:t>摄像头输入，也支持本地视频文件循环输入。系统读取视频帧后执行目标检测，将检测框叠加到画面上，再通过</w:t>
      </w:r>
      <w:r>
        <w:rPr>
          <w:szCs w:val="24"/>
        </w:rPr>
        <w:t>GStreamer RTSP Server</w:t>
      </w:r>
      <w:r>
        <w:rPr>
          <w:szCs w:val="24"/>
        </w:rPr>
        <w:t>发布为</w:t>
      </w:r>
      <w:r>
        <w:rPr>
          <w:szCs w:val="24"/>
        </w:rPr>
        <w:t>RTSP</w:t>
      </w:r>
      <w:r>
        <w:rPr>
          <w:szCs w:val="24"/>
        </w:rPr>
        <w:t>视频流，使</w:t>
      </w:r>
      <w:r>
        <w:rPr>
          <w:szCs w:val="24"/>
        </w:rPr>
        <w:t>PC</w:t>
      </w:r>
      <w:r>
        <w:rPr>
          <w:szCs w:val="24"/>
        </w:rPr>
        <w:t>端可以使用播放器或</w:t>
      </w:r>
      <w:r>
        <w:rPr>
          <w:szCs w:val="24"/>
        </w:rPr>
        <w:t>GStreamer</w:t>
      </w:r>
      <w:r>
        <w:rPr>
          <w:szCs w:val="24"/>
        </w:rPr>
        <w:t>客户端实时查看检测画面。在项目仓库中，该程序对应</w:t>
      </w:r>
      <w:r>
        <w:rPr>
          <w:szCs w:val="24"/>
        </w:rPr>
        <w:t>Thesis Project/rk_yolo_live_rtsp</w:t>
      </w:r>
      <w:r>
        <w:rPr>
          <w:szCs w:val="24"/>
        </w:rPr>
        <w:t>目录，核心入口位于</w:t>
      </w:r>
      <w:r>
        <w:rPr>
          <w:szCs w:val="24"/>
        </w:rPr>
        <w:t>src/main.cpp</w:t>
      </w:r>
      <w:r>
        <w:rPr>
          <w:szCs w:val="24"/>
        </w:rPr>
        <w:t>。</w:t>
      </w:r>
    </w:p>
    <w:p w14:paraId="54C0D4E2" w14:textId="77777777" w:rsidR="007666A8" w:rsidRDefault="007666A8" w:rsidP="00D663D4">
      <w:pPr>
        <w:keepNext/>
        <w:spacing w:before="120" w:after="120" w:line="240" w:lineRule="auto"/>
        <w:jc w:val="center"/>
      </w:pPr>
      <w:r>
        <w:rPr>
          <w:noProof/>
        </w:rPr>
        <w:lastRenderedPageBreak/>
        <w:drawing>
          <wp:inline distT="0" distB="0" distL="0" distR="0" wp14:anchorId="1C1B9241" wp14:editId="147CBE0E">
            <wp:extent cx="4572000" cy="2184400"/>
            <wp:effectExtent l="0" t="0" r="0" b="6350"/>
            <wp:docPr id="7" name="fig_4_2_video_rtsp_pat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_4_2_video_rtsp_paths.png"/>
                    <pic:cNvPicPr/>
                  </pic:nvPicPr>
                  <pic:blipFill>
                    <a:blip r:embed="rId15"/>
                    <a:stretch>
                      <a:fillRect/>
                    </a:stretch>
                  </pic:blipFill>
                  <pic:spPr>
                    <a:xfrm>
                      <a:off x="0" y="0"/>
                      <a:ext cx="4572000" cy="2184400"/>
                    </a:xfrm>
                    <a:prstGeom prst="rect">
                      <a:avLst/>
                    </a:prstGeom>
                  </pic:spPr>
                </pic:pic>
              </a:graphicData>
            </a:graphic>
          </wp:inline>
        </w:drawing>
      </w:r>
    </w:p>
    <w:p w14:paraId="04B3CDA1" w14:textId="77777777" w:rsidR="007666A8" w:rsidRDefault="007666A8" w:rsidP="00D663D4">
      <w:pPr>
        <w:spacing w:before="60" w:after="180" w:line="300" w:lineRule="auto"/>
        <w:jc w:val="center"/>
      </w:pPr>
      <w:r>
        <w:rPr>
          <w:sz w:val="21"/>
          <w:szCs w:val="21"/>
        </w:rPr>
        <w:t>图</w:t>
      </w:r>
      <w:r>
        <w:rPr>
          <w:sz w:val="21"/>
          <w:szCs w:val="21"/>
        </w:rPr>
        <w:t xml:space="preserve">4.2 </w:t>
      </w:r>
      <w:r>
        <w:rPr>
          <w:sz w:val="21"/>
          <w:szCs w:val="21"/>
        </w:rPr>
        <w:t>固定视频与实时</w:t>
      </w:r>
      <w:r>
        <w:rPr>
          <w:sz w:val="21"/>
          <w:szCs w:val="21"/>
        </w:rPr>
        <w:t xml:space="preserve"> RTSP </w:t>
      </w:r>
      <w:r>
        <w:rPr>
          <w:sz w:val="21"/>
          <w:szCs w:val="21"/>
        </w:rPr>
        <w:t>两条运行路径</w:t>
      </w:r>
    </w:p>
    <w:p w14:paraId="00E43FB5" w14:textId="77777777" w:rsidR="007666A8" w:rsidRDefault="007666A8" w:rsidP="00D663D4">
      <w:pPr>
        <w:spacing w:line="360" w:lineRule="auto"/>
        <w:ind w:firstLine="480"/>
      </w:pPr>
      <w:r>
        <w:rPr>
          <w:szCs w:val="24"/>
        </w:rPr>
        <w:t>实时</w:t>
      </w:r>
      <w:r>
        <w:rPr>
          <w:szCs w:val="24"/>
        </w:rPr>
        <w:t>RTSP</w:t>
      </w:r>
      <w:r>
        <w:rPr>
          <w:szCs w:val="24"/>
        </w:rPr>
        <w:t>程序的基本命令行接口如下：</w:t>
      </w:r>
    </w:p>
    <w:tbl>
      <w:tblPr>
        <w:tblW w:w="9000" w:type="dxa"/>
        <w:tblInd w:w="160" w:type="dxa"/>
        <w:tblBorders>
          <w:top w:val="single" w:sz="12" w:space="0" w:color="000000"/>
          <w:left w:val="nil"/>
          <w:bottom w:val="single" w:sz="12" w:space="0" w:color="000000"/>
          <w:right w:val="nil"/>
          <w:insideH w:val="nil"/>
          <w:insideV w:val="nil"/>
        </w:tblBorders>
        <w:tblCellMar>
          <w:left w:w="10" w:type="dxa"/>
          <w:right w:w="10" w:type="dxa"/>
        </w:tblCellMar>
        <w:tblLook w:val="0000" w:firstRow="0" w:lastRow="0" w:firstColumn="0" w:lastColumn="0" w:noHBand="0" w:noVBand="0"/>
      </w:tblPr>
      <w:tblGrid>
        <w:gridCol w:w="9000"/>
      </w:tblGrid>
      <w:tr w:rsidR="007666A8" w14:paraId="16811F2A" w14:textId="77777777">
        <w:tc>
          <w:tcPr>
            <w:tcW w:w="9000" w:type="dxa"/>
            <w:tcBorders>
              <w:top w:val="single" w:sz="12" w:space="0" w:color="000000"/>
              <w:left w:val="nil"/>
              <w:bottom w:val="single" w:sz="12" w:space="0" w:color="000000"/>
              <w:right w:val="nil"/>
            </w:tcBorders>
            <w:shd w:val="clear" w:color="auto" w:fill="F6FAFC"/>
            <w:tcMar>
              <w:top w:w="120" w:type="dxa"/>
              <w:left w:w="160" w:type="dxa"/>
              <w:bottom w:w="120" w:type="dxa"/>
              <w:right w:w="160" w:type="dxa"/>
            </w:tcMar>
          </w:tcPr>
          <w:p w14:paraId="4F6CA84B" w14:textId="77777777" w:rsidR="007666A8" w:rsidRDefault="007666A8">
            <w:pPr>
              <w:spacing w:line="260" w:lineRule="auto"/>
            </w:pPr>
            <w:r>
              <w:rPr>
                <w:rFonts w:ascii="Consolas" w:hAnsi="Consolas"/>
                <w:sz w:val="20"/>
                <w:szCs w:val="20"/>
              </w:rPr>
              <w:t>./rk_yolo_live_rtsp [device] [model] [mount] [width] [height] [fps] [score] [nms] [port] [detect_every_n]</w:t>
            </w:r>
          </w:p>
        </w:tc>
      </w:tr>
    </w:tbl>
    <w:p w14:paraId="72954BFF" w14:textId="77777777" w:rsidR="007666A8" w:rsidRDefault="007666A8" w:rsidP="00D663D4">
      <w:pPr>
        <w:spacing w:after="80" w:line="360" w:lineRule="auto"/>
      </w:pPr>
    </w:p>
    <w:p w14:paraId="64916940" w14:textId="77777777" w:rsidR="007666A8" w:rsidRDefault="007666A8" w:rsidP="00D663D4">
      <w:pPr>
        <w:spacing w:line="360" w:lineRule="auto"/>
        <w:ind w:firstLine="480"/>
      </w:pPr>
      <w:r>
        <w:rPr>
          <w:szCs w:val="24"/>
        </w:rPr>
        <w:t>其中，</w:t>
      </w:r>
      <w:r>
        <w:rPr>
          <w:szCs w:val="24"/>
        </w:rPr>
        <w:t>device</w:t>
      </w:r>
      <w:r>
        <w:rPr>
          <w:szCs w:val="24"/>
        </w:rPr>
        <w:t>可以是</w:t>
      </w:r>
      <w:r>
        <w:rPr>
          <w:szCs w:val="24"/>
        </w:rPr>
        <w:t xml:space="preserve"> /dev/video* </w:t>
      </w:r>
      <w:r>
        <w:rPr>
          <w:szCs w:val="24"/>
        </w:rPr>
        <w:t>摄像头设备，也可以是本地视频文件路径；</w:t>
      </w:r>
      <w:r>
        <w:rPr>
          <w:szCs w:val="24"/>
        </w:rPr>
        <w:t>model</w:t>
      </w:r>
      <w:r>
        <w:rPr>
          <w:szCs w:val="24"/>
        </w:rPr>
        <w:t>为</w:t>
      </w:r>
      <w:r>
        <w:rPr>
          <w:szCs w:val="24"/>
        </w:rPr>
        <w:t>RKNN</w:t>
      </w:r>
      <w:r>
        <w:rPr>
          <w:szCs w:val="24"/>
        </w:rPr>
        <w:t>模型路径；</w:t>
      </w:r>
      <w:r>
        <w:rPr>
          <w:szCs w:val="24"/>
        </w:rPr>
        <w:t>mount</w:t>
      </w:r>
      <w:r>
        <w:rPr>
          <w:szCs w:val="24"/>
        </w:rPr>
        <w:t>为</w:t>
      </w:r>
      <w:r>
        <w:rPr>
          <w:szCs w:val="24"/>
        </w:rPr>
        <w:t>RTSP</w:t>
      </w:r>
      <w:r>
        <w:rPr>
          <w:szCs w:val="24"/>
        </w:rPr>
        <w:t>挂载路径；</w:t>
      </w:r>
      <w:r>
        <w:rPr>
          <w:szCs w:val="24"/>
        </w:rPr>
        <w:t>width</w:t>
      </w:r>
      <w:r>
        <w:rPr>
          <w:szCs w:val="24"/>
        </w:rPr>
        <w:t>、</w:t>
      </w:r>
      <w:r>
        <w:rPr>
          <w:szCs w:val="24"/>
        </w:rPr>
        <w:t>height</w:t>
      </w:r>
      <w:r>
        <w:rPr>
          <w:szCs w:val="24"/>
        </w:rPr>
        <w:t>和</w:t>
      </w:r>
      <w:r>
        <w:rPr>
          <w:szCs w:val="24"/>
        </w:rPr>
        <w:t>fps</w:t>
      </w:r>
      <w:r>
        <w:rPr>
          <w:szCs w:val="24"/>
        </w:rPr>
        <w:t>用于指定输出视频参数；</w:t>
      </w:r>
      <w:r>
        <w:rPr>
          <w:szCs w:val="24"/>
        </w:rPr>
        <w:t>score</w:t>
      </w:r>
      <w:r>
        <w:rPr>
          <w:szCs w:val="24"/>
        </w:rPr>
        <w:t>和</w:t>
      </w:r>
      <w:r>
        <w:rPr>
          <w:szCs w:val="24"/>
        </w:rPr>
        <w:t>nms</w:t>
      </w:r>
      <w:r>
        <w:rPr>
          <w:szCs w:val="24"/>
        </w:rPr>
        <w:t>用于设置检测阈值；</w:t>
      </w:r>
      <w:r>
        <w:rPr>
          <w:szCs w:val="24"/>
        </w:rPr>
        <w:t>detect_every_n</w:t>
      </w:r>
      <w:r>
        <w:rPr>
          <w:szCs w:val="24"/>
        </w:rPr>
        <w:t>用于控制每隔多少帧执行一次完整</w:t>
      </w:r>
      <w:r>
        <w:rPr>
          <w:szCs w:val="24"/>
        </w:rPr>
        <w:t>NPU</w:t>
      </w:r>
      <w:r>
        <w:rPr>
          <w:szCs w:val="24"/>
        </w:rPr>
        <w:t>检测。</w:t>
      </w:r>
    </w:p>
    <w:p w14:paraId="397FA094" w14:textId="77777777" w:rsidR="007666A8" w:rsidRDefault="007666A8" w:rsidP="00D663D4">
      <w:pPr>
        <w:spacing w:line="360" w:lineRule="auto"/>
        <w:ind w:firstLine="480"/>
      </w:pPr>
      <w:r>
        <w:rPr>
          <w:szCs w:val="24"/>
        </w:rPr>
        <w:t>实时</w:t>
      </w:r>
      <w:r>
        <w:rPr>
          <w:szCs w:val="24"/>
        </w:rPr>
        <w:t>RTSP</w:t>
      </w:r>
      <w:r>
        <w:rPr>
          <w:szCs w:val="24"/>
        </w:rPr>
        <w:t>程序内部采用三阶段流水线结构：</w:t>
      </w:r>
    </w:p>
    <w:p w14:paraId="70402FEB" w14:textId="77777777" w:rsidR="007666A8" w:rsidRDefault="007666A8" w:rsidP="00D663D4">
      <w:pPr>
        <w:spacing w:line="360" w:lineRule="auto"/>
      </w:pPr>
      <w:r>
        <w:rPr>
          <w:szCs w:val="24"/>
        </w:rPr>
        <w:t xml:space="preserve">1. </w:t>
      </w:r>
      <w:r>
        <w:rPr>
          <w:szCs w:val="24"/>
        </w:rPr>
        <w:t>采集线程负责读取摄像头或视频文件，并将最新帧写入有界队列；</w:t>
      </w:r>
    </w:p>
    <w:p w14:paraId="697B48A0" w14:textId="77777777" w:rsidR="007666A8" w:rsidRDefault="007666A8" w:rsidP="00D663D4">
      <w:pPr>
        <w:spacing w:line="360" w:lineRule="auto"/>
      </w:pPr>
      <w:r>
        <w:rPr>
          <w:szCs w:val="24"/>
        </w:rPr>
        <w:t xml:space="preserve">2. </w:t>
      </w:r>
      <w:r>
        <w:rPr>
          <w:szCs w:val="24"/>
        </w:rPr>
        <w:t>推理线程负责从队列中取出图像，根据调度策略执行</w:t>
      </w:r>
      <w:r>
        <w:rPr>
          <w:szCs w:val="24"/>
        </w:rPr>
        <w:t>NPU</w:t>
      </w:r>
      <w:r>
        <w:rPr>
          <w:szCs w:val="24"/>
        </w:rPr>
        <w:t>检测或复用跟踪结果；</w:t>
      </w:r>
    </w:p>
    <w:p w14:paraId="399DFE83" w14:textId="77777777" w:rsidR="007666A8" w:rsidRDefault="007666A8" w:rsidP="00D663D4">
      <w:pPr>
        <w:spacing w:line="360" w:lineRule="auto"/>
      </w:pPr>
      <w:r>
        <w:rPr>
          <w:szCs w:val="24"/>
        </w:rPr>
        <w:t xml:space="preserve">3. </w:t>
      </w:r>
      <w:r>
        <w:rPr>
          <w:szCs w:val="24"/>
        </w:rPr>
        <w:t>发布线程负责绘制检测框，将画面推送给</w:t>
      </w:r>
      <w:r>
        <w:rPr>
          <w:szCs w:val="24"/>
        </w:rPr>
        <w:t>RTSP</w:t>
      </w:r>
      <w:r>
        <w:rPr>
          <w:szCs w:val="24"/>
        </w:rPr>
        <w:t>服务端。</w:t>
      </w:r>
    </w:p>
    <w:p w14:paraId="7D39C000" w14:textId="77777777" w:rsidR="007666A8" w:rsidRDefault="007666A8" w:rsidP="00D663D4">
      <w:pPr>
        <w:spacing w:line="360" w:lineRule="auto"/>
        <w:ind w:firstLine="480"/>
      </w:pPr>
      <w:r>
        <w:rPr>
          <w:szCs w:val="24"/>
        </w:rPr>
        <w:t>采用有界队列的原因是实时视频系统不能无限积压历史帧。如果推理速度低于输入帧率，系统应优先保证输出画面接近当前时刻，而不是依次处理所有过期帧。因此，队列长度被设计得较小，在必要时丢弃旧帧，以降低端到端延迟。</w:t>
      </w:r>
    </w:p>
    <w:p w14:paraId="2B87CD17" w14:textId="77777777" w:rsidR="007666A8" w:rsidRDefault="007666A8" w:rsidP="00D663D4">
      <w:pPr>
        <w:spacing w:line="360" w:lineRule="auto"/>
        <w:ind w:firstLine="480"/>
      </w:pPr>
      <w:r>
        <w:rPr>
          <w:szCs w:val="24"/>
        </w:rPr>
        <w:t>RTSP</w:t>
      </w:r>
      <w:r>
        <w:rPr>
          <w:szCs w:val="24"/>
        </w:rPr>
        <w:t>输出基于</w:t>
      </w:r>
      <w:r>
        <w:rPr>
          <w:szCs w:val="24"/>
        </w:rPr>
        <w:t>GStreamer</w:t>
      </w:r>
      <w:r>
        <w:rPr>
          <w:szCs w:val="24"/>
        </w:rPr>
        <w:t>实现。程序内部创建</w:t>
      </w:r>
      <w:r>
        <w:rPr>
          <w:szCs w:val="24"/>
        </w:rPr>
        <w:t>appsrc</w:t>
      </w:r>
      <w:r>
        <w:rPr>
          <w:szCs w:val="24"/>
        </w:rPr>
        <w:t>，将绘制后的图像帧推入</w:t>
      </w:r>
      <w:r>
        <w:rPr>
          <w:szCs w:val="24"/>
        </w:rPr>
        <w:t>GStreamer</w:t>
      </w:r>
      <w:r>
        <w:rPr>
          <w:szCs w:val="24"/>
        </w:rPr>
        <w:t>管线，再通过</w:t>
      </w:r>
      <w:r>
        <w:rPr>
          <w:szCs w:val="24"/>
        </w:rPr>
        <w:t>H.264</w:t>
      </w:r>
      <w:r>
        <w:rPr>
          <w:szCs w:val="24"/>
        </w:rPr>
        <w:t>编码器和</w:t>
      </w:r>
      <w:r>
        <w:rPr>
          <w:szCs w:val="24"/>
        </w:rPr>
        <w:t>RTSP Server</w:t>
      </w:r>
      <w:r>
        <w:rPr>
          <w:szCs w:val="24"/>
        </w:rPr>
        <w:t>对外发布。</w:t>
      </w:r>
      <w:r>
        <w:rPr>
          <w:szCs w:val="24"/>
        </w:rPr>
        <w:t>PC</w:t>
      </w:r>
      <w:r>
        <w:rPr>
          <w:szCs w:val="24"/>
        </w:rPr>
        <w:t>端可以通过如下地址查看检测画面：</w:t>
      </w:r>
    </w:p>
    <w:p w14:paraId="13D3C665" w14:textId="77777777" w:rsidR="00167708" w:rsidRDefault="00167708" w:rsidP="00D663D4">
      <w:r>
        <w:br w:type="page"/>
      </w:r>
    </w:p>
    <w:tbl>
      <w:tblPr>
        <w:tblW w:w="9000" w:type="dxa"/>
        <w:tblInd w:w="160" w:type="dxa"/>
        <w:tblBorders>
          <w:top w:val="single" w:sz="12" w:space="0" w:color="000000"/>
          <w:left w:val="nil"/>
          <w:bottom w:val="single" w:sz="12" w:space="0" w:color="000000"/>
          <w:right w:val="nil"/>
          <w:insideH w:val="nil"/>
          <w:insideV w:val="nil"/>
        </w:tblBorders>
        <w:tblCellMar>
          <w:left w:w="10" w:type="dxa"/>
          <w:right w:w="10" w:type="dxa"/>
        </w:tblCellMar>
        <w:tblLook w:val="0000" w:firstRow="0" w:lastRow="0" w:firstColumn="0" w:lastColumn="0" w:noHBand="0" w:noVBand="0"/>
      </w:tblPr>
      <w:tblGrid>
        <w:gridCol w:w="9000"/>
      </w:tblGrid>
      <w:tr w:rsidR="007666A8" w14:paraId="3E64E962" w14:textId="77777777" w:rsidTr="00167708">
        <w:trPr>
          <w:cantSplit/>
        </w:trPr>
        <w:tc>
          <w:tcPr>
            <w:tcW w:w="9000" w:type="dxa"/>
            <w:tcBorders>
              <w:top w:val="single" w:sz="12" w:space="0" w:color="000000"/>
              <w:left w:val="nil"/>
              <w:bottom w:val="single" w:sz="12" w:space="0" w:color="000000"/>
              <w:right w:val="nil"/>
            </w:tcBorders>
            <w:shd w:val="clear" w:color="auto" w:fill="F6FAFC"/>
            <w:tcMar>
              <w:top w:w="120" w:type="dxa"/>
              <w:left w:w="160" w:type="dxa"/>
              <w:bottom w:w="120" w:type="dxa"/>
              <w:right w:w="160" w:type="dxa"/>
            </w:tcMar>
          </w:tcPr>
          <w:p w14:paraId="3E6EDEC4" w14:textId="77777777" w:rsidR="007666A8" w:rsidRDefault="007666A8" w:rsidP="00167708">
            <w:pPr>
              <w:keepLines/>
              <w:spacing w:line="260" w:lineRule="auto"/>
            </w:pPr>
            <w:r>
              <w:rPr>
                <w:rFonts w:ascii="Consolas" w:hAnsi="Consolas"/>
                <w:sz w:val="20"/>
                <w:szCs w:val="20"/>
              </w:rPr>
              <w:lastRenderedPageBreak/>
              <w:t>rtsp://&lt;board-ip&gt;:8554/drone</w:t>
            </w:r>
          </w:p>
        </w:tc>
      </w:tr>
    </w:tbl>
    <w:p w14:paraId="405A28D2" w14:textId="77777777" w:rsidR="007666A8" w:rsidRDefault="007666A8" w:rsidP="00D663D4">
      <w:pPr>
        <w:spacing w:after="80" w:line="360" w:lineRule="auto"/>
      </w:pPr>
    </w:p>
    <w:p w14:paraId="5DDCE06C" w14:textId="77777777" w:rsidR="007666A8" w:rsidRDefault="007666A8" w:rsidP="00D663D4">
      <w:pPr>
        <w:spacing w:line="360" w:lineRule="auto"/>
        <w:ind w:firstLine="480"/>
      </w:pPr>
      <w:r>
        <w:rPr>
          <w:szCs w:val="24"/>
        </w:rPr>
        <w:t>对于固定视频循环演示，可以设置</w:t>
      </w:r>
      <w:r>
        <w:rPr>
          <w:szCs w:val="24"/>
        </w:rPr>
        <w:t>RK_YOLO_INPUT_LOOP=1</w:t>
      </w:r>
      <w:r>
        <w:rPr>
          <w:szCs w:val="24"/>
        </w:rPr>
        <w:t>，使程序在视频播放结束后自动回到开头，便于长时间观察和演示。在</w:t>
      </w:r>
      <w:r>
        <w:rPr>
          <w:szCs w:val="24"/>
        </w:rPr>
        <w:t>USB</w:t>
      </w:r>
      <w:r>
        <w:rPr>
          <w:szCs w:val="24"/>
        </w:rPr>
        <w:t>摄像头输入场景下，程序还支持对特定</w:t>
      </w:r>
      <w:r>
        <w:rPr>
          <w:szCs w:val="24"/>
        </w:rPr>
        <w:t>UVC</w:t>
      </w:r>
      <w:r>
        <w:rPr>
          <w:szCs w:val="24"/>
        </w:rPr>
        <w:t>摄像头执行启动参数调整，例如设置焦距、关闭自动对焦和设置变焦值，以提高画面稳定性。</w:t>
      </w:r>
    </w:p>
    <w:p w14:paraId="7D9A6ACB" w14:textId="77777777" w:rsidR="007666A8" w:rsidRPr="00F2308B" w:rsidRDefault="007666A8" w:rsidP="00D663D4">
      <w:pPr>
        <w:spacing w:before="240" w:after="120" w:line="360" w:lineRule="auto"/>
        <w:jc w:val="left"/>
        <w:outlineLvl w:val="1"/>
        <w:rPr>
          <w:b/>
        </w:rPr>
      </w:pPr>
      <w:bookmarkStart w:id="79" w:name="_Toc228665464"/>
      <w:bookmarkStart w:id="80" w:name="_Toc228963122"/>
      <w:r w:rsidRPr="00F2308B">
        <w:rPr>
          <w:rFonts w:eastAsia="黑体"/>
          <w:b/>
          <w:sz w:val="28"/>
          <w:szCs w:val="28"/>
        </w:rPr>
        <w:t xml:space="preserve">4.6 </w:t>
      </w:r>
      <w:r w:rsidRPr="00F2308B">
        <w:rPr>
          <w:rFonts w:eastAsia="黑体"/>
          <w:b/>
          <w:sz w:val="28"/>
          <w:szCs w:val="28"/>
        </w:rPr>
        <w:t>检测间隔、动态</w:t>
      </w:r>
      <w:r w:rsidRPr="00F2308B">
        <w:rPr>
          <w:rFonts w:eastAsia="黑体"/>
          <w:b/>
          <w:sz w:val="28"/>
          <w:szCs w:val="28"/>
        </w:rPr>
        <w:t>ROI</w:t>
      </w:r>
      <w:r w:rsidRPr="00F2308B">
        <w:rPr>
          <w:rFonts w:eastAsia="黑体"/>
          <w:b/>
          <w:sz w:val="28"/>
          <w:szCs w:val="28"/>
        </w:rPr>
        <w:t>与轻量跟踪实现</w:t>
      </w:r>
      <w:bookmarkEnd w:id="79"/>
      <w:bookmarkEnd w:id="80"/>
    </w:p>
    <w:p w14:paraId="27FFEC9A" w14:textId="77777777" w:rsidR="007666A8" w:rsidRDefault="007666A8" w:rsidP="00D663D4">
      <w:pPr>
        <w:spacing w:line="360" w:lineRule="auto"/>
        <w:ind w:firstLine="480"/>
      </w:pPr>
      <w:r>
        <w:rPr>
          <w:szCs w:val="24"/>
        </w:rPr>
        <w:t>在实时检测场景中，如果每一帧都执行完整</w:t>
      </w:r>
      <w:r>
        <w:rPr>
          <w:szCs w:val="24"/>
        </w:rPr>
        <w:t>NPU</w:t>
      </w:r>
      <w:r>
        <w:rPr>
          <w:szCs w:val="24"/>
        </w:rPr>
        <w:t>推理，系统可能出现延迟升高或队列积压。为此，本文实现了检测间隔策略，即通过</w:t>
      </w:r>
      <w:r>
        <w:rPr>
          <w:szCs w:val="24"/>
        </w:rPr>
        <w:t>detect_every_n</w:t>
      </w:r>
      <w:r>
        <w:rPr>
          <w:szCs w:val="24"/>
        </w:rPr>
        <w:t>参数控制完整检测频率。当</w:t>
      </w:r>
      <w:r>
        <w:rPr>
          <w:szCs w:val="24"/>
        </w:rPr>
        <w:t>detect_every_n=1</w:t>
      </w:r>
      <w:r>
        <w:rPr>
          <w:szCs w:val="24"/>
        </w:rPr>
        <w:t>时，系统每帧执行一次</w:t>
      </w:r>
      <w:r>
        <w:rPr>
          <w:szCs w:val="24"/>
        </w:rPr>
        <w:t>NPU</w:t>
      </w:r>
      <w:r>
        <w:rPr>
          <w:szCs w:val="24"/>
        </w:rPr>
        <w:t>检测；当该参数大于</w:t>
      </w:r>
      <w:r>
        <w:rPr>
          <w:szCs w:val="24"/>
        </w:rPr>
        <w:t>1</w:t>
      </w:r>
      <w:r>
        <w:rPr>
          <w:szCs w:val="24"/>
        </w:rPr>
        <w:t>时，系统仅在关键帧执行完整检测，其余帧根据轻量跟踪结果更新显示框。</w:t>
      </w:r>
    </w:p>
    <w:p w14:paraId="2024975B" w14:textId="77777777" w:rsidR="007666A8" w:rsidRDefault="007666A8" w:rsidP="00D663D4">
      <w:pPr>
        <w:keepNext/>
        <w:spacing w:before="120" w:after="120" w:line="240" w:lineRule="auto"/>
        <w:jc w:val="center"/>
      </w:pPr>
      <w:r>
        <w:rPr>
          <w:noProof/>
        </w:rPr>
        <w:drawing>
          <wp:inline distT="0" distB="0" distL="0" distR="0" wp14:anchorId="210297D1" wp14:editId="328351AC">
            <wp:extent cx="4572000" cy="2184400"/>
            <wp:effectExtent l="0" t="0" r="0" b="6350"/>
            <wp:docPr id="1451726990" name="fig_4_3_roi_skip_smooth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_4_3_roi_skip_smoothing.png"/>
                    <pic:cNvPicPr/>
                  </pic:nvPicPr>
                  <pic:blipFill>
                    <a:blip r:embed="rId16"/>
                    <a:stretch>
                      <a:fillRect/>
                    </a:stretch>
                  </pic:blipFill>
                  <pic:spPr>
                    <a:xfrm>
                      <a:off x="0" y="0"/>
                      <a:ext cx="4572000" cy="2184400"/>
                    </a:xfrm>
                    <a:prstGeom prst="rect">
                      <a:avLst/>
                    </a:prstGeom>
                  </pic:spPr>
                </pic:pic>
              </a:graphicData>
            </a:graphic>
          </wp:inline>
        </w:drawing>
      </w:r>
    </w:p>
    <w:p w14:paraId="36CF3582" w14:textId="77777777" w:rsidR="007666A8" w:rsidRDefault="007666A8" w:rsidP="00D663D4">
      <w:pPr>
        <w:spacing w:before="60" w:after="180" w:line="300" w:lineRule="auto"/>
        <w:jc w:val="center"/>
      </w:pPr>
      <w:r>
        <w:rPr>
          <w:sz w:val="21"/>
          <w:szCs w:val="21"/>
        </w:rPr>
        <w:t>图</w:t>
      </w:r>
      <w:r>
        <w:rPr>
          <w:sz w:val="21"/>
          <w:szCs w:val="21"/>
        </w:rPr>
        <w:t xml:space="preserve">4.3 </w:t>
      </w:r>
      <w:r>
        <w:rPr>
          <w:sz w:val="21"/>
          <w:szCs w:val="21"/>
        </w:rPr>
        <w:t>跳帧检测、动态</w:t>
      </w:r>
      <w:r>
        <w:rPr>
          <w:sz w:val="21"/>
          <w:szCs w:val="21"/>
        </w:rPr>
        <w:t xml:space="preserve"> ROI </w:t>
      </w:r>
      <w:r>
        <w:rPr>
          <w:sz w:val="21"/>
          <w:szCs w:val="21"/>
        </w:rPr>
        <w:t>与检测框平滑策略</w:t>
      </w:r>
    </w:p>
    <w:p w14:paraId="46447F96" w14:textId="77777777" w:rsidR="007666A8" w:rsidRDefault="007666A8" w:rsidP="00D663D4">
      <w:pPr>
        <w:spacing w:line="360" w:lineRule="auto"/>
        <w:ind w:firstLine="480"/>
      </w:pPr>
      <w:r>
        <w:rPr>
          <w:szCs w:val="24"/>
        </w:rPr>
        <w:t>检测间隔策略可表示为：</w:t>
      </w:r>
    </w:p>
    <w:p w14:paraId="22BE2D77" w14:textId="77777777" w:rsidR="007D6CDC" w:rsidRPr="007D6CDC" w:rsidRDefault="007D6CDC" w:rsidP="007D6CDC">
      <w:pPr>
        <w:spacing w:line="360" w:lineRule="auto"/>
        <w:jc w:val="center"/>
      </w:pPr>
      <w:r w:rsidRPr="007D6CDC">
        <w:t xml:space="preserve">Infer(k) = { 1,  k mod N = 0;  0,  k mod N </w:t>
      </w:r>
      <w:r w:rsidRPr="007D6CDC">
        <w:rPr>
          <w:rFonts w:hint="eastAsia"/>
        </w:rPr>
        <w:t>≠</w:t>
      </w:r>
      <w:r w:rsidRPr="007D6CDC">
        <w:t xml:space="preserve"> 0 }        (4.1)</w:t>
      </w:r>
    </w:p>
    <w:p w14:paraId="35A3D606" w14:textId="63C8A065" w:rsidR="007666A8" w:rsidRDefault="007666A8" w:rsidP="00D663D4">
      <w:pPr>
        <w:spacing w:after="80" w:line="360" w:lineRule="auto"/>
      </w:pPr>
    </w:p>
    <w:p w14:paraId="6956751A" w14:textId="77777777" w:rsidR="007666A8" w:rsidRDefault="007666A8" w:rsidP="00D663D4">
      <w:pPr>
        <w:spacing w:line="360" w:lineRule="auto"/>
        <w:ind w:firstLine="480"/>
      </w:pPr>
      <w:r>
        <w:rPr>
          <w:szCs w:val="24"/>
        </w:rPr>
        <w:t>其中，</w:t>
      </w:r>
      <w:r>
        <w:rPr>
          <w:szCs w:val="24"/>
        </w:rPr>
        <w:t>k</w:t>
      </w:r>
      <w:r>
        <w:rPr>
          <w:szCs w:val="24"/>
        </w:rPr>
        <w:t>表示当前帧序号，</w:t>
      </w:r>
      <w:r>
        <w:rPr>
          <w:szCs w:val="24"/>
        </w:rPr>
        <w:t>N</w:t>
      </w:r>
      <w:r>
        <w:rPr>
          <w:szCs w:val="24"/>
        </w:rPr>
        <w:t>表示检测间隔。当</w:t>
      </w:r>
      <w:r>
        <w:rPr>
          <w:szCs w:val="24"/>
        </w:rPr>
        <w:t>Infer(k)=1</w:t>
      </w:r>
      <w:r>
        <w:rPr>
          <w:szCs w:val="24"/>
        </w:rPr>
        <w:t>时，系统执行完整</w:t>
      </w:r>
      <w:r>
        <w:rPr>
          <w:szCs w:val="24"/>
        </w:rPr>
        <w:t>NPU</w:t>
      </w:r>
      <w:r>
        <w:rPr>
          <w:szCs w:val="24"/>
        </w:rPr>
        <w:t>检测；当</w:t>
      </w:r>
      <w:r>
        <w:rPr>
          <w:szCs w:val="24"/>
        </w:rPr>
        <w:t>Infer(k)=0</w:t>
      </w:r>
      <w:r>
        <w:rPr>
          <w:szCs w:val="24"/>
        </w:rPr>
        <w:t>时，系统不调用</w:t>
      </w:r>
      <w:r>
        <w:rPr>
          <w:szCs w:val="24"/>
        </w:rPr>
        <w:t>NPU</w:t>
      </w:r>
      <w:r>
        <w:rPr>
          <w:szCs w:val="24"/>
        </w:rPr>
        <w:t>，而是使用跟踪或上一帧检测结果进行显示更新。</w:t>
      </w:r>
    </w:p>
    <w:p w14:paraId="34D746E1" w14:textId="77777777" w:rsidR="00C1421B" w:rsidRPr="00C1421B" w:rsidRDefault="00C1421B" w:rsidP="00C1421B">
      <w:pPr>
        <w:spacing w:line="360" w:lineRule="auto"/>
        <w:ind w:firstLine="480"/>
        <w:rPr>
          <w:szCs w:val="24"/>
        </w:rPr>
      </w:pPr>
      <w:r>
        <w:t>当跟踪模式为</w:t>
      </w:r>
      <w:r>
        <w:t>TrackMode::kMotion</w:t>
      </w:r>
      <w:r>
        <w:t>时，程序保存最近两次有效检测结果，根据检</w:t>
      </w:r>
      <w:r>
        <w:lastRenderedPageBreak/>
        <w:t>测框中心点位移向量进行线性运动预测，并对单步位移量进行限幅处理，防止检测框在目标很小或置信度波动时出现过大跳变。该方式只涉及少量坐标运算，</w:t>
      </w:r>
      <w:r>
        <w:t>CPU</w:t>
      </w:r>
      <w:r>
        <w:t>开销低，适合作为默认的轻量预测路径。</w:t>
      </w:r>
    </w:p>
    <w:p w14:paraId="41C6F6D0" w14:textId="77777777" w:rsidR="00C1421B" w:rsidRPr="00C1421B" w:rsidRDefault="00C1421B" w:rsidP="00C1421B">
      <w:pPr>
        <w:spacing w:line="360" w:lineRule="auto"/>
        <w:ind w:firstLine="480"/>
        <w:rPr>
          <w:szCs w:val="24"/>
        </w:rPr>
      </w:pPr>
      <w:r w:rsidRPr="00C1421B">
        <w:rPr>
          <w:rFonts w:hint="eastAsia"/>
          <w:szCs w:val="24"/>
        </w:rPr>
        <w:t>当跟踪模式为</w:t>
      </w:r>
      <w:r w:rsidRPr="00C1421B">
        <w:rPr>
          <w:rFonts w:hint="eastAsia"/>
          <w:szCs w:val="24"/>
        </w:rPr>
        <w:t>TrackMode::kOpticalFlow</w:t>
      </w:r>
      <w:r w:rsidRPr="00C1421B">
        <w:rPr>
          <w:rFonts w:hint="eastAsia"/>
          <w:szCs w:val="24"/>
        </w:rPr>
        <w:t>时，程序在检测框区域内提取稀疏角点，并通过</w:t>
      </w:r>
      <w:r w:rsidRPr="00C1421B">
        <w:rPr>
          <w:rFonts w:hint="eastAsia"/>
          <w:szCs w:val="24"/>
        </w:rPr>
        <w:t>Lucas-Kanade</w:t>
      </w:r>
      <w:r w:rsidRPr="00C1421B">
        <w:rPr>
          <w:rFonts w:hint="eastAsia"/>
          <w:szCs w:val="24"/>
        </w:rPr>
        <w:t>金字塔光流估计目标区域相对位移。实现时采用</w:t>
      </w:r>
      <w:r w:rsidRPr="00C1421B">
        <w:rPr>
          <w:rFonts w:hint="eastAsia"/>
          <w:szCs w:val="24"/>
        </w:rPr>
        <w:t>OpenCV</w:t>
      </w:r>
      <w:r w:rsidRPr="00C1421B">
        <w:rPr>
          <w:rFonts w:hint="eastAsia"/>
          <w:szCs w:val="24"/>
        </w:rPr>
        <w:t>中的</w:t>
      </w:r>
      <w:r w:rsidRPr="00C1421B">
        <w:rPr>
          <w:rFonts w:hint="eastAsia"/>
          <w:szCs w:val="24"/>
        </w:rPr>
        <w:t>goodFeaturesToTrack</w:t>
      </w:r>
      <w:r w:rsidRPr="00C1421B">
        <w:rPr>
          <w:rFonts w:hint="eastAsia"/>
          <w:szCs w:val="24"/>
        </w:rPr>
        <w:t>和</w:t>
      </w:r>
      <w:r w:rsidRPr="00C1421B">
        <w:rPr>
          <w:rFonts w:hint="eastAsia"/>
          <w:szCs w:val="24"/>
        </w:rPr>
        <w:t>cv::calcOpticalFlowPyrLK</w:t>
      </w:r>
      <w:r w:rsidRPr="00C1421B">
        <w:rPr>
          <w:rFonts w:hint="eastAsia"/>
          <w:szCs w:val="24"/>
        </w:rPr>
        <w:t>函数，先筛选成功跟踪的特征点，再计算横向和纵向位移的中值。与直接使用均值相比，中值位移对少量误匹配点更鲁棒，因此更适合小目标、低纹理和轻微抖动的视频场景。</w:t>
      </w:r>
    </w:p>
    <w:p w14:paraId="08F75193" w14:textId="77777777" w:rsidR="00C1421B" w:rsidRPr="00C1421B" w:rsidRDefault="00C1421B" w:rsidP="00C1421B">
      <w:pPr>
        <w:spacing w:line="360" w:lineRule="auto"/>
        <w:ind w:firstLine="480"/>
        <w:rPr>
          <w:szCs w:val="24"/>
        </w:rPr>
      </w:pPr>
      <w:r w:rsidRPr="00C1421B">
        <w:rPr>
          <w:rFonts w:hint="eastAsia"/>
          <w:szCs w:val="24"/>
        </w:rPr>
        <w:t>轻量跟踪并不替代</w:t>
      </w:r>
      <w:r w:rsidRPr="00C1421B">
        <w:rPr>
          <w:rFonts w:hint="eastAsia"/>
          <w:szCs w:val="24"/>
        </w:rPr>
        <w:t>NPU</w:t>
      </w:r>
      <w:r w:rsidRPr="00C1421B">
        <w:rPr>
          <w:rFonts w:hint="eastAsia"/>
          <w:szCs w:val="24"/>
        </w:rPr>
        <w:t>目标检测，而是在检测间隔期间提供显示框位置估计。系统仍会按照</w:t>
      </w:r>
      <w:r w:rsidRPr="00C1421B">
        <w:rPr>
          <w:rFonts w:hint="eastAsia"/>
          <w:szCs w:val="24"/>
        </w:rPr>
        <w:t>detect_every_n</w:t>
      </w:r>
      <w:r w:rsidRPr="00C1421B">
        <w:rPr>
          <w:rFonts w:hint="eastAsia"/>
          <w:szCs w:val="24"/>
        </w:rPr>
        <w:t>和周期性全帧刷新策略重新执行完整检测，以修正跟踪漂移。因此，该策略的主要作用是降低实时显示中的框跳变和视觉抖动，而不是将系统扩展为完整的多目标跟踪算法。</w:t>
      </w:r>
    </w:p>
    <w:p w14:paraId="130116DF" w14:textId="77777777" w:rsidR="007666A8" w:rsidRDefault="007666A8" w:rsidP="00D663D4">
      <w:pPr>
        <w:spacing w:line="360" w:lineRule="auto"/>
        <w:ind w:firstLine="480"/>
      </w:pPr>
      <w:r>
        <w:rPr>
          <w:szCs w:val="24"/>
        </w:rPr>
        <w:t>为了减少跳帧检测导致的检测框抖动，系统实现了轻量框平滑策略。其基本思想是将当前检测框与上一帧显示框进行加权融合：</w:t>
      </w:r>
    </w:p>
    <w:p w14:paraId="43CAD6F2" w14:textId="77777777" w:rsidR="007D6CDC" w:rsidRPr="007D6CDC" w:rsidRDefault="007D6CDC" w:rsidP="007D6CDC">
      <w:pPr>
        <w:spacing w:line="360" w:lineRule="auto"/>
        <w:jc w:val="center"/>
      </w:pPr>
      <w:r w:rsidRPr="007D6CDC">
        <w:t>B_smooth(k) = α B_detect(k) + (1 - α) B_smooth(k - 1)        (4.2)</w:t>
      </w:r>
    </w:p>
    <w:p w14:paraId="799D145A" w14:textId="74E301D9" w:rsidR="007666A8" w:rsidRDefault="007666A8" w:rsidP="00D663D4">
      <w:pPr>
        <w:spacing w:after="80" w:line="360" w:lineRule="auto"/>
      </w:pPr>
    </w:p>
    <w:p w14:paraId="1A22ACF8" w14:textId="77777777" w:rsidR="007666A8" w:rsidRDefault="007666A8" w:rsidP="00D663D4">
      <w:pPr>
        <w:spacing w:line="360" w:lineRule="auto"/>
        <w:ind w:firstLine="480"/>
      </w:pPr>
      <w:r>
        <w:rPr>
          <w:szCs w:val="24"/>
        </w:rPr>
        <w:t>其中，</w:t>
      </w:r>
      <w:r>
        <w:rPr>
          <w:szCs w:val="24"/>
        </w:rPr>
        <w:t xml:space="preserve">B_detect(k) </w:t>
      </w:r>
      <w:r>
        <w:rPr>
          <w:szCs w:val="24"/>
        </w:rPr>
        <w:t>表示当前检测框，</w:t>
      </w:r>
      <w:r>
        <w:rPr>
          <w:szCs w:val="24"/>
        </w:rPr>
        <w:t xml:space="preserve">B_smooth(k-1) </w:t>
      </w:r>
      <w:r>
        <w:rPr>
          <w:szCs w:val="24"/>
        </w:rPr>
        <w:t>表示上一帧平滑后的显示框，</w:t>
      </w:r>
      <w:r>
        <w:rPr>
          <w:szCs w:val="24"/>
        </w:rPr>
        <w:t>alpha</w:t>
      </w:r>
      <w:r>
        <w:rPr>
          <w:szCs w:val="24"/>
        </w:rPr>
        <w:t>为平滑系数。</w:t>
      </w:r>
      <w:r>
        <w:rPr>
          <w:szCs w:val="24"/>
        </w:rPr>
        <w:t>alpha</w:t>
      </w:r>
      <w:r>
        <w:rPr>
          <w:szCs w:val="24"/>
        </w:rPr>
        <w:t>越大，显示框越接近当前检测结果；</w:t>
      </w:r>
      <w:r>
        <w:rPr>
          <w:szCs w:val="24"/>
        </w:rPr>
        <w:t>alpha</w:t>
      </w:r>
      <w:r>
        <w:rPr>
          <w:szCs w:val="24"/>
        </w:rPr>
        <w:t>越小，显示框越稳定但响应速度越慢。系统通过环境变量提供该参数，使不同场景下可以根据目标运动速度和画面抖动程度进行调节。</w:t>
      </w:r>
    </w:p>
    <w:p w14:paraId="3F526BB4" w14:textId="77777777" w:rsidR="007666A8" w:rsidRDefault="007666A8" w:rsidP="00D663D4">
      <w:pPr>
        <w:spacing w:line="360" w:lineRule="auto"/>
        <w:ind w:firstLine="480"/>
      </w:pPr>
      <w:r>
        <w:rPr>
          <w:szCs w:val="24"/>
        </w:rPr>
        <w:t>除框平滑外，系统还实现了动态</w:t>
      </w:r>
      <w:r>
        <w:rPr>
          <w:szCs w:val="24"/>
        </w:rPr>
        <w:t>ROI</w:t>
      </w:r>
      <w:r>
        <w:rPr>
          <w:szCs w:val="24"/>
        </w:rPr>
        <w:t>策略。当上一帧已经检测到目标时，下一次关键帧推理可以优先围绕历史目标区域构造裁剪窗口，并加入一定边界扩展。这样可以在目标较小的情况下提高局部区域内的目标占比，同时减少无关背景对检测的干扰。为了避免</w:t>
      </w:r>
      <w:r>
        <w:rPr>
          <w:szCs w:val="24"/>
        </w:rPr>
        <w:t>ROI</w:t>
      </w:r>
      <w:r>
        <w:rPr>
          <w:szCs w:val="24"/>
        </w:rPr>
        <w:t>长时间漂移，系统设置了周期性全帧刷新机制，使检测过程能够重新回到完整画面中恢复目标。</w:t>
      </w:r>
    </w:p>
    <w:p w14:paraId="57FAA86A" w14:textId="77777777" w:rsidR="007666A8" w:rsidRDefault="007666A8" w:rsidP="005E356B">
      <w:pPr>
        <w:keepNext/>
        <w:keepLines/>
        <w:spacing w:before="120" w:after="60" w:line="300" w:lineRule="auto"/>
        <w:jc w:val="center"/>
      </w:pPr>
      <w:r>
        <w:rPr>
          <w:sz w:val="21"/>
          <w:szCs w:val="21"/>
        </w:rPr>
        <w:lastRenderedPageBreak/>
        <w:t>表</w:t>
      </w:r>
      <w:r>
        <w:rPr>
          <w:sz w:val="21"/>
          <w:szCs w:val="21"/>
        </w:rPr>
        <w:t>4.4</w:t>
      </w:r>
      <w:r>
        <w:rPr>
          <w:sz w:val="21"/>
          <w:szCs w:val="21"/>
        </w:rPr>
        <w:t>给出了实时检测策略相关的主要配置项。</w:t>
      </w:r>
    </w:p>
    <w:p w14:paraId="323CDC86" w14:textId="77777777" w:rsidR="007666A8" w:rsidRDefault="007666A8" w:rsidP="005E356B">
      <w:pPr>
        <w:keepNext/>
        <w:keepLines/>
        <w:spacing w:before="120" w:after="60" w:line="300" w:lineRule="auto"/>
        <w:jc w:val="center"/>
      </w:pPr>
      <w:r>
        <w:rPr>
          <w:sz w:val="21"/>
          <w:szCs w:val="21"/>
        </w:rPr>
        <w:t>表</w:t>
      </w:r>
      <w:r>
        <w:rPr>
          <w:sz w:val="21"/>
          <w:szCs w:val="21"/>
        </w:rPr>
        <w:t xml:space="preserve">4.4 </w:t>
      </w:r>
      <w:r>
        <w:rPr>
          <w:sz w:val="21"/>
          <w:szCs w:val="21"/>
        </w:rPr>
        <w:t>实时检测策略配置项</w:t>
      </w:r>
    </w:p>
    <w:tbl>
      <w:tblPr>
        <w:tblW w:w="8200" w:type="dxa"/>
        <w:jc w:val="center"/>
        <w:tblBorders>
          <w:top w:val="single" w:sz="12" w:space="0" w:color="000000"/>
          <w:left w:val="nil"/>
          <w:bottom w:val="single" w:sz="12" w:space="0" w:color="000000"/>
          <w:right w:val="nil"/>
          <w:insideH w:val="nil"/>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15270BC7" w14:textId="77777777" w:rsidTr="005E356B">
        <w:trPr>
          <w:cantSplit/>
          <w:jc w:val="center"/>
        </w:trPr>
        <w:tc>
          <w:tcPr>
            <w:tcW w:w="17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63E4C430" w14:textId="77777777" w:rsidR="007666A8" w:rsidRDefault="007666A8" w:rsidP="005E356B">
            <w:pPr>
              <w:keepNext/>
              <w:keepLines/>
              <w:spacing w:line="250" w:lineRule="auto"/>
              <w:jc w:val="center"/>
            </w:pPr>
            <w:r>
              <w:rPr>
                <w:rFonts w:eastAsia="黑体"/>
                <w:b/>
                <w:sz w:val="20"/>
                <w:szCs w:val="20"/>
              </w:rPr>
              <w:t>配置项</w:t>
            </w:r>
          </w:p>
        </w:tc>
        <w:tc>
          <w:tcPr>
            <w:tcW w:w="22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5A475887" w14:textId="77777777" w:rsidR="007666A8" w:rsidRDefault="007666A8" w:rsidP="005E356B">
            <w:pPr>
              <w:keepNext/>
              <w:keepLines/>
              <w:spacing w:line="250" w:lineRule="auto"/>
              <w:jc w:val="center"/>
            </w:pPr>
            <w:r>
              <w:rPr>
                <w:rFonts w:eastAsia="黑体"/>
                <w:b/>
                <w:sz w:val="20"/>
                <w:szCs w:val="20"/>
              </w:rPr>
              <w:t>默认或推荐含义</w:t>
            </w:r>
          </w:p>
        </w:tc>
        <w:tc>
          <w:tcPr>
            <w:tcW w:w="43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7E1C0CE1" w14:textId="77777777" w:rsidR="007666A8" w:rsidRDefault="007666A8" w:rsidP="005E356B">
            <w:pPr>
              <w:keepNext/>
              <w:keepLines/>
              <w:spacing w:line="250" w:lineRule="auto"/>
              <w:jc w:val="center"/>
            </w:pPr>
            <w:r>
              <w:rPr>
                <w:rFonts w:eastAsia="黑体"/>
                <w:b/>
                <w:sz w:val="20"/>
                <w:szCs w:val="20"/>
              </w:rPr>
              <w:t>作用说明</w:t>
            </w:r>
          </w:p>
        </w:tc>
      </w:tr>
      <w:tr w:rsidR="007666A8" w14:paraId="60FE7AB6"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15FB8479" w14:textId="77777777" w:rsidR="007666A8" w:rsidRDefault="007666A8" w:rsidP="005E356B">
            <w:pPr>
              <w:keepNext/>
              <w:keepLines/>
              <w:spacing w:line="250" w:lineRule="auto"/>
              <w:jc w:val="center"/>
            </w:pPr>
            <w:r>
              <w:rPr>
                <w:sz w:val="20"/>
                <w:szCs w:val="20"/>
              </w:rPr>
              <w:t>detect_every_n</w:t>
            </w:r>
          </w:p>
        </w:tc>
        <w:tc>
          <w:tcPr>
            <w:tcW w:w="2200" w:type="dxa"/>
            <w:tcBorders>
              <w:top w:val="nil"/>
              <w:left w:val="nil"/>
              <w:bottom w:val="nil"/>
              <w:right w:val="nil"/>
            </w:tcBorders>
            <w:tcMar>
              <w:top w:w="90" w:type="dxa"/>
              <w:left w:w="90" w:type="dxa"/>
              <w:bottom w:w="90" w:type="dxa"/>
              <w:right w:w="90" w:type="dxa"/>
            </w:tcMar>
            <w:vAlign w:val="center"/>
          </w:tcPr>
          <w:p w14:paraId="6D15CBC1" w14:textId="77777777" w:rsidR="007666A8" w:rsidRDefault="007666A8" w:rsidP="005E356B">
            <w:pPr>
              <w:keepNext/>
              <w:keepLines/>
              <w:spacing w:line="250" w:lineRule="auto"/>
              <w:jc w:val="center"/>
            </w:pPr>
            <w:r>
              <w:rPr>
                <w:sz w:val="20"/>
                <w:szCs w:val="20"/>
              </w:rPr>
              <w:t>控制完整检测间隔</w:t>
            </w:r>
          </w:p>
        </w:tc>
        <w:tc>
          <w:tcPr>
            <w:tcW w:w="4300" w:type="dxa"/>
            <w:tcBorders>
              <w:top w:val="nil"/>
              <w:left w:val="nil"/>
              <w:bottom w:val="nil"/>
              <w:right w:val="nil"/>
            </w:tcBorders>
            <w:tcMar>
              <w:top w:w="90" w:type="dxa"/>
              <w:left w:w="90" w:type="dxa"/>
              <w:bottom w:w="90" w:type="dxa"/>
              <w:right w:w="90" w:type="dxa"/>
            </w:tcMar>
            <w:vAlign w:val="center"/>
          </w:tcPr>
          <w:p w14:paraId="783694FC" w14:textId="77777777" w:rsidR="007666A8" w:rsidRDefault="007666A8" w:rsidP="005E356B">
            <w:pPr>
              <w:keepNext/>
              <w:keepLines/>
              <w:spacing w:line="250" w:lineRule="auto"/>
            </w:pPr>
            <w:r>
              <w:rPr>
                <w:sz w:val="20"/>
                <w:szCs w:val="20"/>
              </w:rPr>
              <w:t>在</w:t>
            </w:r>
            <w:r>
              <w:rPr>
                <w:sz w:val="20"/>
                <w:szCs w:val="20"/>
              </w:rPr>
              <w:t>NPU</w:t>
            </w:r>
            <w:r>
              <w:rPr>
                <w:sz w:val="20"/>
                <w:szCs w:val="20"/>
              </w:rPr>
              <w:t>调用频率和显示稳定性之间折中</w:t>
            </w:r>
          </w:p>
        </w:tc>
      </w:tr>
      <w:tr w:rsidR="007666A8" w14:paraId="12B95086"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1DB67900" w14:textId="77777777" w:rsidR="007666A8" w:rsidRDefault="007666A8" w:rsidP="005E356B">
            <w:pPr>
              <w:keepNext/>
              <w:keepLines/>
              <w:spacing w:line="250" w:lineRule="auto"/>
            </w:pPr>
            <w:r>
              <w:rPr>
                <w:sz w:val="20"/>
                <w:szCs w:val="20"/>
              </w:rPr>
              <w:t>RK_YOLO_TRACK_MODE</w:t>
            </w:r>
          </w:p>
        </w:tc>
        <w:tc>
          <w:tcPr>
            <w:tcW w:w="2200" w:type="dxa"/>
            <w:tcBorders>
              <w:top w:val="nil"/>
              <w:left w:val="nil"/>
              <w:bottom w:val="nil"/>
              <w:right w:val="nil"/>
            </w:tcBorders>
            <w:tcMar>
              <w:top w:w="90" w:type="dxa"/>
              <w:left w:w="90" w:type="dxa"/>
              <w:bottom w:w="90" w:type="dxa"/>
              <w:right w:w="90" w:type="dxa"/>
            </w:tcMar>
            <w:vAlign w:val="center"/>
          </w:tcPr>
          <w:p w14:paraId="7C4CC984" w14:textId="77777777" w:rsidR="007666A8" w:rsidRDefault="007666A8" w:rsidP="005E356B">
            <w:pPr>
              <w:keepNext/>
              <w:keepLines/>
              <w:spacing w:line="250" w:lineRule="auto"/>
              <w:jc w:val="center"/>
            </w:pPr>
            <w:r>
              <w:rPr>
                <w:sz w:val="20"/>
                <w:szCs w:val="20"/>
              </w:rPr>
              <w:t>轻量运动跟踪模式</w:t>
            </w:r>
          </w:p>
        </w:tc>
        <w:tc>
          <w:tcPr>
            <w:tcW w:w="4300" w:type="dxa"/>
            <w:tcBorders>
              <w:top w:val="nil"/>
              <w:left w:val="nil"/>
              <w:bottom w:val="nil"/>
              <w:right w:val="nil"/>
            </w:tcBorders>
            <w:tcMar>
              <w:top w:w="90" w:type="dxa"/>
              <w:left w:w="90" w:type="dxa"/>
              <w:bottom w:w="90" w:type="dxa"/>
              <w:right w:w="90" w:type="dxa"/>
            </w:tcMar>
            <w:vAlign w:val="center"/>
          </w:tcPr>
          <w:p w14:paraId="28DBC8F6" w14:textId="77777777" w:rsidR="007666A8" w:rsidRDefault="007666A8" w:rsidP="005E356B">
            <w:pPr>
              <w:keepNext/>
              <w:keepLines/>
              <w:spacing w:line="250" w:lineRule="auto"/>
              <w:jc w:val="center"/>
            </w:pPr>
            <w:r>
              <w:rPr>
                <w:sz w:val="20"/>
                <w:szCs w:val="20"/>
              </w:rPr>
              <w:t>在非关键帧估计检测框位置</w:t>
            </w:r>
          </w:p>
        </w:tc>
      </w:tr>
      <w:tr w:rsidR="007666A8" w14:paraId="64F477A4"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6A52DF45" w14:textId="77777777" w:rsidR="007666A8" w:rsidRDefault="007666A8" w:rsidP="005E356B">
            <w:pPr>
              <w:keepNext/>
              <w:keepLines/>
              <w:spacing w:line="250" w:lineRule="auto"/>
            </w:pPr>
            <w:r>
              <w:rPr>
                <w:sz w:val="20"/>
                <w:szCs w:val="20"/>
              </w:rPr>
              <w:t>RK_YOLO_BOX_SMOOTH</w:t>
            </w:r>
          </w:p>
        </w:tc>
        <w:tc>
          <w:tcPr>
            <w:tcW w:w="2200" w:type="dxa"/>
            <w:tcBorders>
              <w:top w:val="nil"/>
              <w:left w:val="nil"/>
              <w:bottom w:val="nil"/>
              <w:right w:val="nil"/>
            </w:tcBorders>
            <w:tcMar>
              <w:top w:w="90" w:type="dxa"/>
              <w:left w:w="90" w:type="dxa"/>
              <w:bottom w:w="90" w:type="dxa"/>
              <w:right w:w="90" w:type="dxa"/>
            </w:tcMar>
            <w:vAlign w:val="center"/>
          </w:tcPr>
          <w:p w14:paraId="084C5BEC" w14:textId="77777777" w:rsidR="007666A8" w:rsidRDefault="007666A8" w:rsidP="005E356B">
            <w:pPr>
              <w:keepNext/>
              <w:keepLines/>
              <w:spacing w:line="250" w:lineRule="auto"/>
              <w:jc w:val="center"/>
            </w:pPr>
            <w:r>
              <w:rPr>
                <w:sz w:val="20"/>
                <w:szCs w:val="20"/>
              </w:rPr>
              <w:t>是否启用框平滑</w:t>
            </w:r>
          </w:p>
        </w:tc>
        <w:tc>
          <w:tcPr>
            <w:tcW w:w="4300" w:type="dxa"/>
            <w:tcBorders>
              <w:top w:val="nil"/>
              <w:left w:val="nil"/>
              <w:bottom w:val="nil"/>
              <w:right w:val="nil"/>
            </w:tcBorders>
            <w:tcMar>
              <w:top w:w="90" w:type="dxa"/>
              <w:left w:w="90" w:type="dxa"/>
              <w:bottom w:w="90" w:type="dxa"/>
              <w:right w:w="90" w:type="dxa"/>
            </w:tcMar>
            <w:vAlign w:val="center"/>
          </w:tcPr>
          <w:p w14:paraId="746F17E4" w14:textId="77777777" w:rsidR="007666A8" w:rsidRDefault="007666A8" w:rsidP="005E356B">
            <w:pPr>
              <w:keepNext/>
              <w:keepLines/>
              <w:spacing w:line="250" w:lineRule="auto"/>
              <w:jc w:val="center"/>
            </w:pPr>
            <w:r>
              <w:rPr>
                <w:sz w:val="20"/>
                <w:szCs w:val="20"/>
              </w:rPr>
              <w:t>减少检测框在相邻帧之间的突变</w:t>
            </w:r>
          </w:p>
        </w:tc>
      </w:tr>
      <w:tr w:rsidR="007666A8" w14:paraId="7D8DBC95"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119ECB7D" w14:textId="77777777" w:rsidR="007666A8" w:rsidRDefault="007666A8" w:rsidP="005E356B">
            <w:pPr>
              <w:keepNext/>
              <w:keepLines/>
              <w:spacing w:line="250" w:lineRule="auto"/>
            </w:pPr>
            <w:r>
              <w:rPr>
                <w:sz w:val="20"/>
                <w:szCs w:val="20"/>
              </w:rPr>
              <w:t>RK_YOLO_BOX_SMOOTH_ALPHA</w:t>
            </w:r>
          </w:p>
        </w:tc>
        <w:tc>
          <w:tcPr>
            <w:tcW w:w="2200" w:type="dxa"/>
            <w:tcBorders>
              <w:top w:val="nil"/>
              <w:left w:val="nil"/>
              <w:bottom w:val="nil"/>
              <w:right w:val="nil"/>
            </w:tcBorders>
            <w:tcMar>
              <w:top w:w="90" w:type="dxa"/>
              <w:left w:w="90" w:type="dxa"/>
              <w:bottom w:w="90" w:type="dxa"/>
              <w:right w:w="90" w:type="dxa"/>
            </w:tcMar>
            <w:vAlign w:val="center"/>
          </w:tcPr>
          <w:p w14:paraId="13F12605" w14:textId="77777777" w:rsidR="007666A8" w:rsidRDefault="007666A8" w:rsidP="005E356B">
            <w:pPr>
              <w:keepNext/>
              <w:keepLines/>
              <w:spacing w:line="250" w:lineRule="auto"/>
              <w:jc w:val="center"/>
            </w:pPr>
            <w:r>
              <w:rPr>
                <w:sz w:val="20"/>
                <w:szCs w:val="20"/>
              </w:rPr>
              <w:t>平滑系数</w:t>
            </w:r>
          </w:p>
        </w:tc>
        <w:tc>
          <w:tcPr>
            <w:tcW w:w="4300" w:type="dxa"/>
            <w:tcBorders>
              <w:top w:val="nil"/>
              <w:left w:val="nil"/>
              <w:bottom w:val="nil"/>
              <w:right w:val="nil"/>
            </w:tcBorders>
            <w:tcMar>
              <w:top w:w="90" w:type="dxa"/>
              <w:left w:w="90" w:type="dxa"/>
              <w:bottom w:w="90" w:type="dxa"/>
              <w:right w:w="90" w:type="dxa"/>
            </w:tcMar>
            <w:vAlign w:val="center"/>
          </w:tcPr>
          <w:p w14:paraId="254C5CB8" w14:textId="77777777" w:rsidR="007666A8" w:rsidRDefault="007666A8" w:rsidP="005E356B">
            <w:pPr>
              <w:keepNext/>
              <w:keepLines/>
              <w:spacing w:line="250" w:lineRule="auto"/>
              <w:jc w:val="center"/>
            </w:pPr>
            <w:r>
              <w:rPr>
                <w:sz w:val="20"/>
                <w:szCs w:val="20"/>
              </w:rPr>
              <w:t>控制检测框响应速度与稳定性的平衡</w:t>
            </w:r>
          </w:p>
        </w:tc>
      </w:tr>
      <w:tr w:rsidR="007666A8" w14:paraId="415B8D16"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418893BE" w14:textId="77777777" w:rsidR="007666A8" w:rsidRDefault="007666A8" w:rsidP="005E356B">
            <w:pPr>
              <w:keepNext/>
              <w:keepLines/>
              <w:spacing w:line="250" w:lineRule="auto"/>
            </w:pPr>
            <w:r>
              <w:rPr>
                <w:sz w:val="20"/>
                <w:szCs w:val="20"/>
              </w:rPr>
              <w:t>RK_YOLO_DYNAMIC_ROI</w:t>
            </w:r>
          </w:p>
        </w:tc>
        <w:tc>
          <w:tcPr>
            <w:tcW w:w="2200" w:type="dxa"/>
            <w:tcBorders>
              <w:top w:val="nil"/>
              <w:left w:val="nil"/>
              <w:bottom w:val="nil"/>
              <w:right w:val="nil"/>
            </w:tcBorders>
            <w:tcMar>
              <w:top w:w="90" w:type="dxa"/>
              <w:left w:w="90" w:type="dxa"/>
              <w:bottom w:w="90" w:type="dxa"/>
              <w:right w:w="90" w:type="dxa"/>
            </w:tcMar>
            <w:vAlign w:val="center"/>
          </w:tcPr>
          <w:p w14:paraId="2F98C45B" w14:textId="77777777" w:rsidR="007666A8" w:rsidRDefault="007666A8" w:rsidP="005E356B">
            <w:pPr>
              <w:keepNext/>
              <w:keepLines/>
              <w:spacing w:line="250" w:lineRule="auto"/>
              <w:jc w:val="center"/>
            </w:pPr>
            <w:r>
              <w:rPr>
                <w:sz w:val="20"/>
                <w:szCs w:val="20"/>
              </w:rPr>
              <w:t>是否启用动态</w:t>
            </w:r>
            <w:r>
              <w:rPr>
                <w:sz w:val="20"/>
                <w:szCs w:val="20"/>
              </w:rPr>
              <w:t>ROI</w:t>
            </w:r>
          </w:p>
        </w:tc>
        <w:tc>
          <w:tcPr>
            <w:tcW w:w="4300" w:type="dxa"/>
            <w:tcBorders>
              <w:top w:val="nil"/>
              <w:left w:val="nil"/>
              <w:bottom w:val="nil"/>
              <w:right w:val="nil"/>
            </w:tcBorders>
            <w:tcMar>
              <w:top w:w="90" w:type="dxa"/>
              <w:left w:w="90" w:type="dxa"/>
              <w:bottom w:w="90" w:type="dxa"/>
              <w:right w:w="90" w:type="dxa"/>
            </w:tcMar>
            <w:vAlign w:val="center"/>
          </w:tcPr>
          <w:p w14:paraId="12B192DB" w14:textId="77777777" w:rsidR="007666A8" w:rsidRDefault="007666A8" w:rsidP="005E356B">
            <w:pPr>
              <w:keepNext/>
              <w:keepLines/>
              <w:spacing w:line="250" w:lineRule="auto"/>
              <w:jc w:val="center"/>
            </w:pPr>
            <w:r>
              <w:rPr>
                <w:sz w:val="20"/>
                <w:szCs w:val="20"/>
              </w:rPr>
              <w:t>根据历史检测区域裁剪下一次推理输入</w:t>
            </w:r>
          </w:p>
        </w:tc>
      </w:tr>
      <w:tr w:rsidR="007666A8" w14:paraId="63EDB465" w14:textId="77777777" w:rsidTr="005E356B">
        <w:trPr>
          <w:cantSplit/>
          <w:jc w:val="center"/>
        </w:trPr>
        <w:tc>
          <w:tcPr>
            <w:tcW w:w="1700" w:type="dxa"/>
            <w:tcBorders>
              <w:top w:val="nil"/>
              <w:left w:val="nil"/>
              <w:bottom w:val="single" w:sz="12" w:space="0" w:color="000000"/>
              <w:right w:val="nil"/>
            </w:tcBorders>
            <w:tcMar>
              <w:top w:w="90" w:type="dxa"/>
              <w:left w:w="90" w:type="dxa"/>
              <w:bottom w:w="90" w:type="dxa"/>
              <w:right w:w="90" w:type="dxa"/>
            </w:tcMar>
            <w:vAlign w:val="center"/>
          </w:tcPr>
          <w:p w14:paraId="7040614D" w14:textId="77777777" w:rsidR="007666A8" w:rsidRDefault="007666A8" w:rsidP="005E356B">
            <w:pPr>
              <w:keepLines/>
              <w:spacing w:line="250" w:lineRule="auto"/>
            </w:pPr>
            <w:r>
              <w:rPr>
                <w:sz w:val="20"/>
                <w:szCs w:val="20"/>
              </w:rPr>
              <w:t>RK_YOLO_ROI_REFRESH</w:t>
            </w:r>
          </w:p>
        </w:tc>
        <w:tc>
          <w:tcPr>
            <w:tcW w:w="2200" w:type="dxa"/>
            <w:tcBorders>
              <w:top w:val="nil"/>
              <w:left w:val="nil"/>
              <w:bottom w:val="single" w:sz="12" w:space="0" w:color="000000"/>
              <w:right w:val="nil"/>
            </w:tcBorders>
            <w:tcMar>
              <w:top w:w="90" w:type="dxa"/>
              <w:left w:w="90" w:type="dxa"/>
              <w:bottom w:w="90" w:type="dxa"/>
              <w:right w:w="90" w:type="dxa"/>
            </w:tcMar>
            <w:vAlign w:val="center"/>
          </w:tcPr>
          <w:p w14:paraId="70E1BEC8" w14:textId="77777777" w:rsidR="007666A8" w:rsidRDefault="007666A8" w:rsidP="005E356B">
            <w:pPr>
              <w:keepLines/>
              <w:spacing w:line="250" w:lineRule="auto"/>
              <w:jc w:val="center"/>
            </w:pPr>
            <w:r>
              <w:rPr>
                <w:sz w:val="20"/>
                <w:szCs w:val="20"/>
              </w:rPr>
              <w:t>ROI</w:t>
            </w:r>
            <w:r>
              <w:rPr>
                <w:sz w:val="20"/>
                <w:szCs w:val="20"/>
              </w:rPr>
              <w:t>刷新间隔</w:t>
            </w:r>
          </w:p>
        </w:tc>
        <w:tc>
          <w:tcPr>
            <w:tcW w:w="4300" w:type="dxa"/>
            <w:tcBorders>
              <w:top w:val="nil"/>
              <w:left w:val="nil"/>
              <w:bottom w:val="single" w:sz="12" w:space="0" w:color="000000"/>
              <w:right w:val="nil"/>
            </w:tcBorders>
            <w:tcMar>
              <w:top w:w="90" w:type="dxa"/>
              <w:left w:w="90" w:type="dxa"/>
              <w:bottom w:w="90" w:type="dxa"/>
              <w:right w:w="90" w:type="dxa"/>
            </w:tcMar>
            <w:vAlign w:val="center"/>
          </w:tcPr>
          <w:p w14:paraId="1F60E995" w14:textId="77777777" w:rsidR="007666A8" w:rsidRDefault="007666A8" w:rsidP="005E356B">
            <w:pPr>
              <w:keepLines/>
              <w:spacing w:line="250" w:lineRule="auto"/>
              <w:jc w:val="center"/>
            </w:pPr>
            <w:r>
              <w:rPr>
                <w:sz w:val="20"/>
                <w:szCs w:val="20"/>
              </w:rPr>
              <w:t>定期恢复全帧检测，降低跟踪漂移风险</w:t>
            </w:r>
          </w:p>
        </w:tc>
      </w:tr>
    </w:tbl>
    <w:p w14:paraId="312E7A88" w14:textId="77777777" w:rsidR="007666A8" w:rsidRDefault="007666A8" w:rsidP="00D663D4">
      <w:pPr>
        <w:spacing w:after="120" w:line="360" w:lineRule="auto"/>
      </w:pPr>
    </w:p>
    <w:p w14:paraId="5F1F8633" w14:textId="77777777" w:rsidR="007666A8" w:rsidRPr="00F2308B" w:rsidRDefault="007666A8" w:rsidP="00D663D4">
      <w:pPr>
        <w:spacing w:before="240" w:after="120" w:line="360" w:lineRule="auto"/>
        <w:jc w:val="left"/>
        <w:outlineLvl w:val="1"/>
        <w:rPr>
          <w:b/>
        </w:rPr>
      </w:pPr>
      <w:bookmarkStart w:id="81" w:name="_Toc228665465"/>
      <w:bookmarkStart w:id="82" w:name="_Toc228963123"/>
      <w:r w:rsidRPr="00F2308B">
        <w:rPr>
          <w:rFonts w:eastAsia="黑体"/>
          <w:b/>
          <w:sz w:val="28"/>
          <w:szCs w:val="28"/>
        </w:rPr>
        <w:t xml:space="preserve">4.7 </w:t>
      </w:r>
      <w:r w:rsidRPr="00F2308B">
        <w:rPr>
          <w:rFonts w:eastAsia="黑体"/>
          <w:b/>
          <w:sz w:val="28"/>
          <w:szCs w:val="28"/>
        </w:rPr>
        <w:t>多</w:t>
      </w:r>
      <w:r w:rsidRPr="00F2308B">
        <w:rPr>
          <w:rFonts w:eastAsia="黑体"/>
          <w:b/>
          <w:sz w:val="28"/>
          <w:szCs w:val="28"/>
        </w:rPr>
        <w:t>context NPU</w:t>
      </w:r>
      <w:r w:rsidRPr="00F2308B">
        <w:rPr>
          <w:rFonts w:eastAsia="黑体"/>
          <w:b/>
          <w:sz w:val="28"/>
          <w:szCs w:val="28"/>
        </w:rPr>
        <w:t>并行推理实现</w:t>
      </w:r>
      <w:bookmarkEnd w:id="81"/>
      <w:bookmarkEnd w:id="82"/>
    </w:p>
    <w:p w14:paraId="576C47B7" w14:textId="77777777" w:rsidR="007666A8" w:rsidRDefault="007666A8" w:rsidP="00D663D4">
      <w:pPr>
        <w:spacing w:line="360" w:lineRule="auto"/>
        <w:ind w:firstLine="480"/>
      </w:pPr>
      <w:r>
        <w:rPr>
          <w:szCs w:val="24"/>
        </w:rPr>
        <w:t>为了满足硬件优化方向的研究需求，本文在实时</w:t>
      </w:r>
      <w:r>
        <w:rPr>
          <w:szCs w:val="24"/>
        </w:rPr>
        <w:t>RTSP</w:t>
      </w:r>
      <w:r>
        <w:rPr>
          <w:szCs w:val="24"/>
        </w:rPr>
        <w:t>程序中实现了实验性的多</w:t>
      </w:r>
      <w:r>
        <w:rPr>
          <w:szCs w:val="24"/>
        </w:rPr>
        <w:t>context NPU</w:t>
      </w:r>
      <w:r>
        <w:rPr>
          <w:szCs w:val="24"/>
        </w:rPr>
        <w:t>并行推理机制。该机制的核心思想是在程序中创建多个</w:t>
      </w:r>
      <w:r>
        <w:rPr>
          <w:szCs w:val="24"/>
        </w:rPr>
        <w:t>RKNN</w:t>
      </w:r>
      <w:r>
        <w:rPr>
          <w:szCs w:val="24"/>
        </w:rPr>
        <w:t>检测器实例，每个实例拥有独立的</w:t>
      </w:r>
      <w:r>
        <w:rPr>
          <w:szCs w:val="24"/>
        </w:rPr>
        <w:t>RKNN context</w:t>
      </w:r>
      <w:r>
        <w:rPr>
          <w:szCs w:val="24"/>
        </w:rPr>
        <w:t>，并由多个推理工作线程并行处理不同帧。这里的多</w:t>
      </w:r>
      <w:r>
        <w:rPr>
          <w:szCs w:val="24"/>
        </w:rPr>
        <w:t>context</w:t>
      </w:r>
      <w:r>
        <w:rPr>
          <w:szCs w:val="24"/>
        </w:rPr>
        <w:t>不是多个线程共享同一个</w:t>
      </w:r>
      <w:r>
        <w:rPr>
          <w:szCs w:val="24"/>
        </w:rPr>
        <w:t>RKNN</w:t>
      </w:r>
      <w:r>
        <w:rPr>
          <w:szCs w:val="24"/>
        </w:rPr>
        <w:t>上下文，而是每个</w:t>
      </w:r>
      <w:r>
        <w:rPr>
          <w:szCs w:val="24"/>
        </w:rPr>
        <w:t>worker</w:t>
      </w:r>
      <w:r>
        <w:rPr>
          <w:szCs w:val="24"/>
        </w:rPr>
        <w:t>独立持有检测器实例，从而减少线程间同步和运行状态竞争。</w:t>
      </w:r>
    </w:p>
    <w:p w14:paraId="7008149D" w14:textId="77777777" w:rsidR="007666A8" w:rsidRDefault="007666A8" w:rsidP="00D663D4">
      <w:pPr>
        <w:spacing w:line="360" w:lineRule="auto"/>
        <w:ind w:firstLine="480"/>
      </w:pPr>
      <w:r>
        <w:rPr>
          <w:szCs w:val="24"/>
        </w:rPr>
        <w:t>多</w:t>
      </w:r>
      <w:r>
        <w:rPr>
          <w:szCs w:val="24"/>
        </w:rPr>
        <w:t>context</w:t>
      </w:r>
      <w:r>
        <w:rPr>
          <w:szCs w:val="24"/>
        </w:rPr>
        <w:t>模式仅在</w:t>
      </w:r>
      <w:r>
        <w:rPr>
          <w:szCs w:val="24"/>
        </w:rPr>
        <w:t>detect_every_n=1</w:t>
      </w:r>
      <w:r>
        <w:rPr>
          <w:szCs w:val="24"/>
        </w:rPr>
        <w:t>时启用。这一限制是有意设计的：当系统已经通过</w:t>
      </w:r>
      <w:r>
        <w:rPr>
          <w:szCs w:val="24"/>
        </w:rPr>
        <w:t>detect_every_n&gt;1</w:t>
      </w:r>
      <w:r>
        <w:rPr>
          <w:szCs w:val="24"/>
        </w:rPr>
        <w:t>降低</w:t>
      </w:r>
      <w:r>
        <w:rPr>
          <w:szCs w:val="24"/>
        </w:rPr>
        <w:t>NPU</w:t>
      </w:r>
      <w:r>
        <w:rPr>
          <w:szCs w:val="24"/>
        </w:rPr>
        <w:t>调用频率时，多</w:t>
      </w:r>
      <w:r>
        <w:rPr>
          <w:szCs w:val="24"/>
        </w:rPr>
        <w:t>context</w:t>
      </w:r>
      <w:r>
        <w:rPr>
          <w:szCs w:val="24"/>
        </w:rPr>
        <w:t>并行推理的收益并不明显，反而可能增加调度复杂度。只有在每帧都需要完整检测时，多</w:t>
      </w:r>
      <w:r>
        <w:rPr>
          <w:szCs w:val="24"/>
        </w:rPr>
        <w:t>context</w:t>
      </w:r>
      <w:r>
        <w:rPr>
          <w:szCs w:val="24"/>
        </w:rPr>
        <w:t>才能更直接地体现</w:t>
      </w:r>
      <w:r>
        <w:rPr>
          <w:szCs w:val="24"/>
        </w:rPr>
        <w:t>NPU</w:t>
      </w:r>
      <w:r>
        <w:rPr>
          <w:szCs w:val="24"/>
        </w:rPr>
        <w:t>并行吞吐能力。</w:t>
      </w:r>
    </w:p>
    <w:p w14:paraId="010BC2C6" w14:textId="77777777" w:rsidR="007666A8" w:rsidRDefault="007666A8" w:rsidP="00D663D4">
      <w:pPr>
        <w:keepNext/>
        <w:spacing w:before="120" w:after="120" w:line="240" w:lineRule="auto"/>
        <w:jc w:val="center"/>
      </w:pPr>
      <w:r>
        <w:rPr>
          <w:noProof/>
        </w:rPr>
        <w:lastRenderedPageBreak/>
        <w:drawing>
          <wp:inline distT="0" distB="0" distL="0" distR="0" wp14:anchorId="0025038D" wp14:editId="7A4BD5D1">
            <wp:extent cx="4572000" cy="2184400"/>
            <wp:effectExtent l="0" t="0" r="0" b="6350"/>
            <wp:docPr id="9" name="fig_4_4_multi_context_work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_4_4_multi_context_workers.png"/>
                    <pic:cNvPicPr/>
                  </pic:nvPicPr>
                  <pic:blipFill>
                    <a:blip r:embed="rId17"/>
                    <a:stretch>
                      <a:fillRect/>
                    </a:stretch>
                  </pic:blipFill>
                  <pic:spPr>
                    <a:xfrm>
                      <a:off x="0" y="0"/>
                      <a:ext cx="4572000" cy="2184400"/>
                    </a:xfrm>
                    <a:prstGeom prst="rect">
                      <a:avLst/>
                    </a:prstGeom>
                  </pic:spPr>
                </pic:pic>
              </a:graphicData>
            </a:graphic>
          </wp:inline>
        </w:drawing>
      </w:r>
    </w:p>
    <w:p w14:paraId="3B3BE399" w14:textId="77777777" w:rsidR="007666A8" w:rsidRDefault="007666A8" w:rsidP="00D663D4">
      <w:pPr>
        <w:spacing w:before="60" w:after="180" w:line="300" w:lineRule="auto"/>
        <w:jc w:val="center"/>
      </w:pPr>
      <w:r>
        <w:rPr>
          <w:sz w:val="21"/>
          <w:szCs w:val="21"/>
        </w:rPr>
        <w:t>图</w:t>
      </w:r>
      <w:r>
        <w:rPr>
          <w:sz w:val="21"/>
          <w:szCs w:val="21"/>
        </w:rPr>
        <w:t xml:space="preserve">4.4 </w:t>
      </w:r>
      <w:r>
        <w:rPr>
          <w:sz w:val="21"/>
          <w:szCs w:val="21"/>
        </w:rPr>
        <w:t>多</w:t>
      </w:r>
      <w:r>
        <w:rPr>
          <w:sz w:val="21"/>
          <w:szCs w:val="21"/>
        </w:rPr>
        <w:t xml:space="preserve"> context NPU </w:t>
      </w:r>
      <w:r>
        <w:rPr>
          <w:sz w:val="21"/>
          <w:szCs w:val="21"/>
        </w:rPr>
        <w:t>并行推理实现</w:t>
      </w:r>
    </w:p>
    <w:p w14:paraId="03972ADF" w14:textId="77777777" w:rsidR="007666A8" w:rsidRDefault="007666A8" w:rsidP="00D663D4">
      <w:pPr>
        <w:spacing w:line="360" w:lineRule="auto"/>
        <w:ind w:firstLine="480"/>
      </w:pPr>
      <w:r>
        <w:rPr>
          <w:szCs w:val="24"/>
        </w:rPr>
        <w:t>多</w:t>
      </w:r>
      <w:r>
        <w:rPr>
          <w:szCs w:val="24"/>
        </w:rPr>
        <w:t>context</w:t>
      </w:r>
      <w:r>
        <w:rPr>
          <w:szCs w:val="24"/>
        </w:rPr>
        <w:t>推理的实现流程如下：</w:t>
      </w:r>
    </w:p>
    <w:p w14:paraId="59545420" w14:textId="77777777" w:rsidR="007666A8" w:rsidRDefault="007666A8" w:rsidP="00D663D4">
      <w:pPr>
        <w:spacing w:line="360" w:lineRule="auto"/>
      </w:pPr>
      <w:r>
        <w:rPr>
          <w:szCs w:val="24"/>
        </w:rPr>
        <w:t xml:space="preserve">1. </w:t>
      </w:r>
      <w:r>
        <w:rPr>
          <w:szCs w:val="24"/>
        </w:rPr>
        <w:t>主线程读取</w:t>
      </w:r>
      <w:r>
        <w:rPr>
          <w:szCs w:val="24"/>
        </w:rPr>
        <w:t>RK_YOLO_INFER_WORKERS</w:t>
      </w:r>
      <w:r>
        <w:rPr>
          <w:szCs w:val="24"/>
        </w:rPr>
        <w:t>环境变量，确定推理工作线程数量；</w:t>
      </w:r>
    </w:p>
    <w:p w14:paraId="132C226C" w14:textId="77777777" w:rsidR="007666A8" w:rsidRDefault="007666A8" w:rsidP="00D663D4">
      <w:pPr>
        <w:spacing w:line="360" w:lineRule="auto"/>
      </w:pPr>
      <w:r>
        <w:rPr>
          <w:szCs w:val="24"/>
        </w:rPr>
        <w:t xml:space="preserve">2. </w:t>
      </w:r>
      <w:r>
        <w:rPr>
          <w:szCs w:val="24"/>
        </w:rPr>
        <w:t>为每个工作线程创建独立的</w:t>
      </w:r>
      <w:r>
        <w:rPr>
          <w:szCs w:val="24"/>
        </w:rPr>
        <w:t>RKNN</w:t>
      </w:r>
      <w:r>
        <w:rPr>
          <w:szCs w:val="24"/>
        </w:rPr>
        <w:t>检测器和</w:t>
      </w:r>
      <w:r>
        <w:rPr>
          <w:szCs w:val="24"/>
        </w:rPr>
        <w:t>RKNN context</w:t>
      </w:r>
      <w:r>
        <w:rPr>
          <w:szCs w:val="24"/>
        </w:rPr>
        <w:t>；</w:t>
      </w:r>
    </w:p>
    <w:p w14:paraId="1F315810" w14:textId="77777777" w:rsidR="007666A8" w:rsidRDefault="007666A8" w:rsidP="00D663D4">
      <w:pPr>
        <w:spacing w:line="360" w:lineRule="auto"/>
      </w:pPr>
      <w:r>
        <w:rPr>
          <w:szCs w:val="24"/>
        </w:rPr>
        <w:t xml:space="preserve">3. </w:t>
      </w:r>
      <w:r>
        <w:rPr>
          <w:szCs w:val="24"/>
        </w:rPr>
        <w:t>采集线程将最新帧送入调度队列；</w:t>
      </w:r>
    </w:p>
    <w:p w14:paraId="430C1496" w14:textId="77777777" w:rsidR="007666A8" w:rsidRDefault="007666A8" w:rsidP="00D663D4">
      <w:pPr>
        <w:spacing w:line="360" w:lineRule="auto"/>
      </w:pPr>
      <w:r>
        <w:rPr>
          <w:szCs w:val="24"/>
        </w:rPr>
        <w:t xml:space="preserve">4. </w:t>
      </w:r>
      <w:r>
        <w:rPr>
          <w:szCs w:val="24"/>
        </w:rPr>
        <w:t>调度逻辑将待检测帧分配给空闲</w:t>
      </w:r>
      <w:r>
        <w:rPr>
          <w:szCs w:val="24"/>
        </w:rPr>
        <w:t>worker</w:t>
      </w:r>
      <w:r>
        <w:rPr>
          <w:szCs w:val="24"/>
        </w:rPr>
        <w:t>；</w:t>
      </w:r>
    </w:p>
    <w:p w14:paraId="417E8FDD" w14:textId="77777777" w:rsidR="007666A8" w:rsidRDefault="007666A8" w:rsidP="00D663D4">
      <w:pPr>
        <w:spacing w:line="360" w:lineRule="auto"/>
      </w:pPr>
      <w:r>
        <w:rPr>
          <w:szCs w:val="24"/>
        </w:rPr>
        <w:t>5. worker</w:t>
      </w:r>
      <w:r>
        <w:rPr>
          <w:szCs w:val="24"/>
        </w:rPr>
        <w:t>完成</w:t>
      </w:r>
      <w:r>
        <w:rPr>
          <w:szCs w:val="24"/>
        </w:rPr>
        <w:t>NPU</w:t>
      </w:r>
      <w:r>
        <w:rPr>
          <w:szCs w:val="24"/>
        </w:rPr>
        <w:t>推理后将结果写入结果队列；</w:t>
      </w:r>
    </w:p>
    <w:p w14:paraId="2F61F52A" w14:textId="77777777" w:rsidR="007666A8" w:rsidRDefault="007666A8" w:rsidP="00D663D4">
      <w:pPr>
        <w:spacing w:line="360" w:lineRule="auto"/>
      </w:pPr>
      <w:r>
        <w:rPr>
          <w:szCs w:val="24"/>
        </w:rPr>
        <w:t xml:space="preserve">6. </w:t>
      </w:r>
      <w:r>
        <w:rPr>
          <w:szCs w:val="24"/>
        </w:rPr>
        <w:t>发布线程根据帧序号和时间戳选择最新可用结果进行绘制。</w:t>
      </w:r>
    </w:p>
    <w:p w14:paraId="5C072AF7" w14:textId="77777777" w:rsidR="007666A8" w:rsidRDefault="007666A8" w:rsidP="005E356B">
      <w:pPr>
        <w:keepNext/>
        <w:keepLines/>
        <w:spacing w:before="120" w:after="60" w:line="300" w:lineRule="auto"/>
        <w:jc w:val="center"/>
      </w:pPr>
      <w:r>
        <w:rPr>
          <w:sz w:val="21"/>
          <w:szCs w:val="21"/>
        </w:rPr>
        <w:t>表</w:t>
      </w:r>
      <w:r>
        <w:rPr>
          <w:sz w:val="21"/>
          <w:szCs w:val="21"/>
        </w:rPr>
        <w:t>4.5</w:t>
      </w:r>
      <w:r>
        <w:rPr>
          <w:sz w:val="21"/>
          <w:szCs w:val="21"/>
        </w:rPr>
        <w:t>给出了单</w:t>
      </w:r>
      <w:r>
        <w:rPr>
          <w:sz w:val="21"/>
          <w:szCs w:val="21"/>
        </w:rPr>
        <w:t xml:space="preserve"> context </w:t>
      </w:r>
      <w:r>
        <w:rPr>
          <w:sz w:val="21"/>
          <w:szCs w:val="21"/>
        </w:rPr>
        <w:t>和多</w:t>
      </w:r>
      <w:r>
        <w:rPr>
          <w:sz w:val="21"/>
          <w:szCs w:val="21"/>
        </w:rPr>
        <w:t xml:space="preserve"> context </w:t>
      </w:r>
      <w:r>
        <w:rPr>
          <w:sz w:val="21"/>
          <w:szCs w:val="21"/>
        </w:rPr>
        <w:t>实现方式的对比。</w:t>
      </w:r>
    </w:p>
    <w:p w14:paraId="1A08365A" w14:textId="77777777" w:rsidR="007666A8" w:rsidRDefault="007666A8" w:rsidP="005E356B">
      <w:pPr>
        <w:keepNext/>
        <w:keepLines/>
        <w:spacing w:before="120" w:after="60" w:line="300" w:lineRule="auto"/>
        <w:jc w:val="center"/>
      </w:pPr>
      <w:r>
        <w:rPr>
          <w:sz w:val="21"/>
          <w:szCs w:val="21"/>
        </w:rPr>
        <w:t>表</w:t>
      </w:r>
      <w:r>
        <w:rPr>
          <w:sz w:val="21"/>
          <w:szCs w:val="21"/>
        </w:rPr>
        <w:t xml:space="preserve">4.5 </w:t>
      </w:r>
      <w:r>
        <w:rPr>
          <w:sz w:val="21"/>
          <w:szCs w:val="21"/>
        </w:rPr>
        <w:t>单</w:t>
      </w:r>
      <w:r>
        <w:rPr>
          <w:sz w:val="21"/>
          <w:szCs w:val="21"/>
        </w:rPr>
        <w:t xml:space="preserve"> context </w:t>
      </w:r>
      <w:r>
        <w:rPr>
          <w:sz w:val="21"/>
          <w:szCs w:val="21"/>
        </w:rPr>
        <w:t>与多</w:t>
      </w:r>
      <w:r>
        <w:rPr>
          <w:sz w:val="21"/>
          <w:szCs w:val="21"/>
        </w:rPr>
        <w:t xml:space="preserve"> context </w:t>
      </w:r>
      <w:r>
        <w:rPr>
          <w:sz w:val="21"/>
          <w:szCs w:val="21"/>
        </w:rPr>
        <w:t>实现对比</w:t>
      </w:r>
    </w:p>
    <w:tbl>
      <w:tblPr>
        <w:tblW w:w="8200" w:type="dxa"/>
        <w:jc w:val="center"/>
        <w:tblBorders>
          <w:top w:val="single" w:sz="12" w:space="0" w:color="000000"/>
          <w:left w:val="nil"/>
          <w:bottom w:val="single" w:sz="12" w:space="0" w:color="000000"/>
          <w:right w:val="nil"/>
          <w:insideH w:val="nil"/>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6FE99311" w14:textId="77777777" w:rsidTr="005E356B">
        <w:trPr>
          <w:cantSplit/>
          <w:jc w:val="center"/>
        </w:trPr>
        <w:tc>
          <w:tcPr>
            <w:tcW w:w="17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4819CE65" w14:textId="77777777" w:rsidR="007666A8" w:rsidRDefault="007666A8" w:rsidP="005E356B">
            <w:pPr>
              <w:keepNext/>
              <w:keepLines/>
              <w:spacing w:line="250" w:lineRule="auto"/>
              <w:jc w:val="center"/>
            </w:pPr>
            <w:r>
              <w:rPr>
                <w:rFonts w:eastAsia="黑体"/>
                <w:b/>
                <w:sz w:val="20"/>
                <w:szCs w:val="20"/>
              </w:rPr>
              <w:t>实现方式</w:t>
            </w:r>
          </w:p>
        </w:tc>
        <w:tc>
          <w:tcPr>
            <w:tcW w:w="22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210FDF45" w14:textId="77777777" w:rsidR="007666A8" w:rsidRDefault="007666A8" w:rsidP="005E356B">
            <w:pPr>
              <w:keepNext/>
              <w:keepLines/>
              <w:spacing w:line="250" w:lineRule="auto"/>
              <w:jc w:val="center"/>
            </w:pPr>
            <w:r>
              <w:rPr>
                <w:rFonts w:eastAsia="黑体"/>
                <w:b/>
                <w:sz w:val="20"/>
                <w:szCs w:val="20"/>
              </w:rPr>
              <w:t>特点</w:t>
            </w:r>
          </w:p>
        </w:tc>
        <w:tc>
          <w:tcPr>
            <w:tcW w:w="43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78F52717" w14:textId="77777777" w:rsidR="007666A8" w:rsidRDefault="007666A8" w:rsidP="005E356B">
            <w:pPr>
              <w:keepNext/>
              <w:keepLines/>
              <w:spacing w:line="250" w:lineRule="auto"/>
              <w:jc w:val="center"/>
            </w:pPr>
            <w:r>
              <w:rPr>
                <w:rFonts w:eastAsia="黑体"/>
                <w:b/>
                <w:sz w:val="20"/>
                <w:szCs w:val="20"/>
              </w:rPr>
              <w:t>适用场景</w:t>
            </w:r>
          </w:p>
        </w:tc>
      </w:tr>
      <w:tr w:rsidR="007666A8" w14:paraId="2F724BC0"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6EBBDACD" w14:textId="77777777" w:rsidR="007666A8" w:rsidRDefault="007666A8" w:rsidP="005E356B">
            <w:pPr>
              <w:keepNext/>
              <w:keepLines/>
              <w:spacing w:line="250" w:lineRule="auto"/>
              <w:jc w:val="center"/>
            </w:pPr>
            <w:r>
              <w:rPr>
                <w:sz w:val="20"/>
                <w:szCs w:val="20"/>
              </w:rPr>
              <w:t>单</w:t>
            </w:r>
            <w:r>
              <w:rPr>
                <w:sz w:val="20"/>
                <w:szCs w:val="20"/>
              </w:rPr>
              <w:t>context</w:t>
            </w:r>
          </w:p>
        </w:tc>
        <w:tc>
          <w:tcPr>
            <w:tcW w:w="2200" w:type="dxa"/>
            <w:tcBorders>
              <w:top w:val="nil"/>
              <w:left w:val="nil"/>
              <w:bottom w:val="nil"/>
              <w:right w:val="nil"/>
            </w:tcBorders>
            <w:tcMar>
              <w:top w:w="90" w:type="dxa"/>
              <w:left w:w="90" w:type="dxa"/>
              <w:bottom w:w="90" w:type="dxa"/>
              <w:right w:w="90" w:type="dxa"/>
            </w:tcMar>
            <w:vAlign w:val="center"/>
          </w:tcPr>
          <w:p w14:paraId="37C5CC68" w14:textId="77777777" w:rsidR="007666A8" w:rsidRDefault="007666A8" w:rsidP="005E356B">
            <w:pPr>
              <w:keepNext/>
              <w:keepLines/>
              <w:spacing w:line="250" w:lineRule="auto"/>
            </w:pPr>
            <w:r>
              <w:rPr>
                <w:sz w:val="20"/>
                <w:szCs w:val="20"/>
              </w:rPr>
              <w:t>资源占用较低，调度简单，延迟更容易控制</w:t>
            </w:r>
          </w:p>
        </w:tc>
        <w:tc>
          <w:tcPr>
            <w:tcW w:w="4300" w:type="dxa"/>
            <w:tcBorders>
              <w:top w:val="nil"/>
              <w:left w:val="nil"/>
              <w:bottom w:val="nil"/>
              <w:right w:val="nil"/>
            </w:tcBorders>
            <w:tcMar>
              <w:top w:w="90" w:type="dxa"/>
              <w:left w:w="90" w:type="dxa"/>
              <w:bottom w:w="90" w:type="dxa"/>
              <w:right w:w="90" w:type="dxa"/>
            </w:tcMar>
            <w:vAlign w:val="center"/>
          </w:tcPr>
          <w:p w14:paraId="3A3F74D8" w14:textId="77777777" w:rsidR="007666A8" w:rsidRDefault="007666A8" w:rsidP="005E356B">
            <w:pPr>
              <w:keepNext/>
              <w:keepLines/>
              <w:spacing w:line="250" w:lineRule="auto"/>
              <w:jc w:val="center"/>
            </w:pPr>
            <w:r>
              <w:rPr>
                <w:sz w:val="20"/>
                <w:szCs w:val="20"/>
              </w:rPr>
              <w:t>实时演示和稳定运行</w:t>
            </w:r>
          </w:p>
        </w:tc>
      </w:tr>
      <w:tr w:rsidR="007666A8" w14:paraId="405B87A5"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4ED0D0F4" w14:textId="77777777" w:rsidR="007666A8" w:rsidRDefault="007666A8" w:rsidP="005E356B">
            <w:pPr>
              <w:keepNext/>
              <w:keepLines/>
              <w:spacing w:line="250" w:lineRule="auto"/>
              <w:jc w:val="center"/>
            </w:pPr>
            <w:r>
              <w:rPr>
                <w:sz w:val="20"/>
                <w:szCs w:val="20"/>
              </w:rPr>
              <w:t>双</w:t>
            </w:r>
            <w:r>
              <w:rPr>
                <w:sz w:val="20"/>
                <w:szCs w:val="20"/>
              </w:rPr>
              <w:t>context</w:t>
            </w:r>
          </w:p>
        </w:tc>
        <w:tc>
          <w:tcPr>
            <w:tcW w:w="2200" w:type="dxa"/>
            <w:tcBorders>
              <w:top w:val="nil"/>
              <w:left w:val="nil"/>
              <w:bottom w:val="nil"/>
              <w:right w:val="nil"/>
            </w:tcBorders>
            <w:tcMar>
              <w:top w:w="90" w:type="dxa"/>
              <w:left w:w="90" w:type="dxa"/>
              <w:bottom w:w="90" w:type="dxa"/>
              <w:right w:w="90" w:type="dxa"/>
            </w:tcMar>
            <w:vAlign w:val="center"/>
          </w:tcPr>
          <w:p w14:paraId="3BECF011" w14:textId="77777777" w:rsidR="007666A8" w:rsidRDefault="007666A8" w:rsidP="005E356B">
            <w:pPr>
              <w:keepNext/>
              <w:keepLines/>
              <w:spacing w:line="250" w:lineRule="auto"/>
            </w:pPr>
            <w:r>
              <w:rPr>
                <w:sz w:val="20"/>
                <w:szCs w:val="20"/>
              </w:rPr>
              <w:t>可以重叠多个推理任务，提高每帧检测吞吐</w:t>
            </w:r>
          </w:p>
        </w:tc>
        <w:tc>
          <w:tcPr>
            <w:tcW w:w="4300" w:type="dxa"/>
            <w:tcBorders>
              <w:top w:val="nil"/>
              <w:left w:val="nil"/>
              <w:bottom w:val="nil"/>
              <w:right w:val="nil"/>
            </w:tcBorders>
            <w:tcMar>
              <w:top w:w="90" w:type="dxa"/>
              <w:left w:w="90" w:type="dxa"/>
              <w:bottom w:w="90" w:type="dxa"/>
              <w:right w:w="90" w:type="dxa"/>
            </w:tcMar>
            <w:vAlign w:val="center"/>
          </w:tcPr>
          <w:p w14:paraId="0BC28456" w14:textId="77777777" w:rsidR="007666A8" w:rsidRDefault="007666A8" w:rsidP="005E356B">
            <w:pPr>
              <w:keepNext/>
              <w:keepLines/>
              <w:spacing w:line="250" w:lineRule="auto"/>
              <w:jc w:val="center"/>
            </w:pPr>
            <w:r>
              <w:rPr>
                <w:sz w:val="20"/>
                <w:szCs w:val="20"/>
              </w:rPr>
              <w:t>NPU</w:t>
            </w:r>
            <w:r>
              <w:rPr>
                <w:sz w:val="20"/>
                <w:szCs w:val="20"/>
              </w:rPr>
              <w:t>并行能力验证</w:t>
            </w:r>
          </w:p>
        </w:tc>
      </w:tr>
      <w:tr w:rsidR="007666A8" w14:paraId="631E18C9" w14:textId="77777777" w:rsidTr="005E356B">
        <w:trPr>
          <w:cantSplit/>
          <w:jc w:val="center"/>
        </w:trPr>
        <w:tc>
          <w:tcPr>
            <w:tcW w:w="1700" w:type="dxa"/>
            <w:tcBorders>
              <w:top w:val="nil"/>
              <w:left w:val="nil"/>
              <w:bottom w:val="single" w:sz="12" w:space="0" w:color="000000"/>
              <w:right w:val="nil"/>
            </w:tcBorders>
            <w:tcMar>
              <w:top w:w="90" w:type="dxa"/>
              <w:left w:w="90" w:type="dxa"/>
              <w:bottom w:w="90" w:type="dxa"/>
              <w:right w:w="90" w:type="dxa"/>
            </w:tcMar>
            <w:vAlign w:val="center"/>
          </w:tcPr>
          <w:p w14:paraId="126FABD2" w14:textId="77777777" w:rsidR="007666A8" w:rsidRDefault="007666A8" w:rsidP="005E356B">
            <w:pPr>
              <w:keepLines/>
              <w:spacing w:line="250" w:lineRule="auto"/>
              <w:jc w:val="center"/>
            </w:pPr>
            <w:r>
              <w:rPr>
                <w:sz w:val="20"/>
                <w:szCs w:val="20"/>
              </w:rPr>
              <w:t>三</w:t>
            </w:r>
            <w:r>
              <w:rPr>
                <w:sz w:val="20"/>
                <w:szCs w:val="20"/>
              </w:rPr>
              <w:t>context</w:t>
            </w:r>
            <w:r>
              <w:rPr>
                <w:sz w:val="20"/>
                <w:szCs w:val="20"/>
              </w:rPr>
              <w:t>及以上</w:t>
            </w:r>
          </w:p>
        </w:tc>
        <w:tc>
          <w:tcPr>
            <w:tcW w:w="2200" w:type="dxa"/>
            <w:tcBorders>
              <w:top w:val="nil"/>
              <w:left w:val="nil"/>
              <w:bottom w:val="single" w:sz="12" w:space="0" w:color="000000"/>
              <w:right w:val="nil"/>
            </w:tcBorders>
            <w:tcMar>
              <w:top w:w="90" w:type="dxa"/>
              <w:left w:w="90" w:type="dxa"/>
              <w:bottom w:w="90" w:type="dxa"/>
              <w:right w:w="90" w:type="dxa"/>
            </w:tcMar>
            <w:vAlign w:val="center"/>
          </w:tcPr>
          <w:p w14:paraId="611F59D3" w14:textId="77777777" w:rsidR="007666A8" w:rsidRDefault="007666A8" w:rsidP="005E356B">
            <w:pPr>
              <w:keepLines/>
              <w:spacing w:line="250" w:lineRule="auto"/>
            </w:pPr>
            <w:r>
              <w:rPr>
                <w:sz w:val="20"/>
                <w:szCs w:val="20"/>
              </w:rPr>
              <w:t>调度和内存开销进一步增加，收益需要实验确认</w:t>
            </w:r>
          </w:p>
        </w:tc>
        <w:tc>
          <w:tcPr>
            <w:tcW w:w="4300" w:type="dxa"/>
            <w:tcBorders>
              <w:top w:val="nil"/>
              <w:left w:val="nil"/>
              <w:bottom w:val="single" w:sz="12" w:space="0" w:color="000000"/>
              <w:right w:val="nil"/>
            </w:tcBorders>
            <w:tcMar>
              <w:top w:w="90" w:type="dxa"/>
              <w:left w:w="90" w:type="dxa"/>
              <w:bottom w:w="90" w:type="dxa"/>
              <w:right w:w="90" w:type="dxa"/>
            </w:tcMar>
            <w:vAlign w:val="center"/>
          </w:tcPr>
          <w:p w14:paraId="0AC5D8E2" w14:textId="77777777" w:rsidR="007666A8" w:rsidRDefault="007666A8" w:rsidP="005E356B">
            <w:pPr>
              <w:keepLines/>
              <w:spacing w:line="250" w:lineRule="auto"/>
              <w:jc w:val="center"/>
            </w:pPr>
            <w:r>
              <w:rPr>
                <w:sz w:val="20"/>
                <w:szCs w:val="20"/>
              </w:rPr>
              <w:t>扩展性分析，不作为默认配置</w:t>
            </w:r>
          </w:p>
        </w:tc>
      </w:tr>
    </w:tbl>
    <w:p w14:paraId="14A9CA30" w14:textId="77777777" w:rsidR="007666A8" w:rsidRDefault="007666A8" w:rsidP="00D663D4">
      <w:pPr>
        <w:spacing w:after="120" w:line="360" w:lineRule="auto"/>
      </w:pPr>
    </w:p>
    <w:p w14:paraId="50BE4DE2" w14:textId="77777777" w:rsidR="007666A8" w:rsidRDefault="007666A8" w:rsidP="00D663D4">
      <w:pPr>
        <w:spacing w:line="360" w:lineRule="auto"/>
        <w:ind w:firstLine="480"/>
      </w:pPr>
      <w:r>
        <w:rPr>
          <w:szCs w:val="24"/>
        </w:rPr>
        <w:t>多</w:t>
      </w:r>
      <w:r>
        <w:rPr>
          <w:szCs w:val="24"/>
        </w:rPr>
        <w:t>context</w:t>
      </w:r>
      <w:r>
        <w:rPr>
          <w:szCs w:val="24"/>
        </w:rPr>
        <w:t>机制使本文不仅能够</w:t>
      </w:r>
      <w:r w:rsidR="004C73E9">
        <w:rPr>
          <w:szCs w:val="24"/>
        </w:rPr>
        <w:t>完成</w:t>
      </w:r>
      <w:r w:rsidR="004C73E9">
        <w:rPr>
          <w:szCs w:val="24"/>
        </w:rPr>
        <w:t>“</w:t>
      </w:r>
      <w:r w:rsidR="004C73E9">
        <w:rPr>
          <w:szCs w:val="24"/>
        </w:rPr>
        <w:t>模型在</w:t>
      </w:r>
      <w:r w:rsidR="004C73E9">
        <w:rPr>
          <w:szCs w:val="24"/>
        </w:rPr>
        <w:t>RK3588</w:t>
      </w:r>
      <w:r w:rsidR="004C73E9">
        <w:rPr>
          <w:szCs w:val="24"/>
        </w:rPr>
        <w:t>上部署验证</w:t>
      </w:r>
      <w:r w:rsidR="004C73E9">
        <w:rPr>
          <w:szCs w:val="24"/>
        </w:rPr>
        <w:t>”</w:t>
      </w:r>
      <w:r w:rsidR="004C73E9">
        <w:rPr>
          <w:szCs w:val="24"/>
        </w:rPr>
        <w:t>的基本目标</w:t>
      </w:r>
      <w:r>
        <w:rPr>
          <w:szCs w:val="24"/>
        </w:rPr>
        <w:t>，还能够围绕导师提出的</w:t>
      </w:r>
      <w:r>
        <w:rPr>
          <w:szCs w:val="24"/>
        </w:rPr>
        <w:t>NPU</w:t>
      </w:r>
      <w:r>
        <w:rPr>
          <w:szCs w:val="24"/>
        </w:rPr>
        <w:t>多线程方向开展实验。需要注意的是，多</w:t>
      </w:r>
      <w:r>
        <w:rPr>
          <w:szCs w:val="24"/>
        </w:rPr>
        <w:t>context</w:t>
      </w:r>
      <w:r>
        <w:rPr>
          <w:szCs w:val="24"/>
        </w:rPr>
        <w:t>的目标</w:t>
      </w:r>
      <w:r>
        <w:rPr>
          <w:szCs w:val="24"/>
        </w:rPr>
        <w:lastRenderedPageBreak/>
        <w:t>并不是简单替代当前实时演示配置，而是提供一条硬件并行优化路线。后续实验需要同时比较吞吐、延迟、</w:t>
      </w:r>
      <w:r>
        <w:rPr>
          <w:szCs w:val="24"/>
        </w:rPr>
        <w:t>CPU</w:t>
      </w:r>
      <w:r>
        <w:rPr>
          <w:szCs w:val="24"/>
        </w:rPr>
        <w:t>占用和内存占用，才能判断其实际价值。</w:t>
      </w:r>
    </w:p>
    <w:p w14:paraId="2FBEA4A7" w14:textId="77777777" w:rsidR="007666A8" w:rsidRPr="00F2308B" w:rsidRDefault="007666A8" w:rsidP="00D663D4">
      <w:pPr>
        <w:spacing w:before="240" w:after="120" w:line="360" w:lineRule="auto"/>
        <w:jc w:val="left"/>
        <w:outlineLvl w:val="1"/>
        <w:rPr>
          <w:b/>
        </w:rPr>
      </w:pPr>
      <w:bookmarkStart w:id="83" w:name="_Toc228665466"/>
      <w:bookmarkStart w:id="84" w:name="_Toc228963124"/>
      <w:r w:rsidRPr="00F2308B">
        <w:rPr>
          <w:rFonts w:eastAsia="黑体"/>
          <w:b/>
          <w:sz w:val="28"/>
          <w:szCs w:val="28"/>
        </w:rPr>
        <w:t xml:space="preserve">4.8 </w:t>
      </w:r>
      <w:r w:rsidRPr="00F2308B">
        <w:rPr>
          <w:rFonts w:eastAsia="黑体"/>
          <w:b/>
          <w:sz w:val="28"/>
          <w:szCs w:val="28"/>
        </w:rPr>
        <w:t>日志记录与性能调试接口</w:t>
      </w:r>
      <w:bookmarkEnd w:id="83"/>
      <w:bookmarkEnd w:id="84"/>
    </w:p>
    <w:p w14:paraId="3FBF746F" w14:textId="77777777" w:rsidR="007666A8" w:rsidRDefault="007666A8" w:rsidP="00D663D4">
      <w:pPr>
        <w:spacing w:line="360" w:lineRule="auto"/>
        <w:ind w:firstLine="480"/>
      </w:pPr>
      <w:r>
        <w:rPr>
          <w:szCs w:val="24"/>
        </w:rPr>
        <w:t>为了支撑论文实验分析，系统在实现过程中加入了多层日志记录机制。固定视频检测程序主要输出检测结果</w:t>
      </w:r>
      <w:r>
        <w:rPr>
          <w:szCs w:val="24"/>
        </w:rPr>
        <w:t>CSV</w:t>
      </w:r>
      <w:r>
        <w:rPr>
          <w:szCs w:val="24"/>
        </w:rPr>
        <w:t>、</w:t>
      </w:r>
      <w:r>
        <w:rPr>
          <w:szCs w:val="24"/>
        </w:rPr>
        <w:t>ROI JSONL</w:t>
      </w:r>
      <w:r>
        <w:rPr>
          <w:szCs w:val="24"/>
        </w:rPr>
        <w:t>和带框视频；实时</w:t>
      </w:r>
      <w:r>
        <w:rPr>
          <w:szCs w:val="24"/>
        </w:rPr>
        <w:t>RTSP</w:t>
      </w:r>
      <w:r>
        <w:rPr>
          <w:szCs w:val="24"/>
        </w:rPr>
        <w:t>程序则输出运行时</w:t>
      </w:r>
      <w:r>
        <w:rPr>
          <w:szCs w:val="24"/>
        </w:rPr>
        <w:t>FPS</w:t>
      </w:r>
      <w:r>
        <w:rPr>
          <w:szCs w:val="24"/>
        </w:rPr>
        <w:t>、</w:t>
      </w:r>
      <w:r>
        <w:rPr>
          <w:szCs w:val="24"/>
        </w:rPr>
        <w:t>NPU</w:t>
      </w:r>
      <w:r>
        <w:rPr>
          <w:szCs w:val="24"/>
        </w:rPr>
        <w:t>推理频率、端到端延迟、工作线程耗时和队列状态等信息。</w:t>
      </w:r>
    </w:p>
    <w:p w14:paraId="2EE29107" w14:textId="77777777" w:rsidR="007666A8" w:rsidRDefault="007666A8" w:rsidP="00D663D4">
      <w:pPr>
        <w:spacing w:line="360" w:lineRule="auto"/>
        <w:ind w:firstLine="480"/>
      </w:pPr>
      <w:r>
        <w:rPr>
          <w:szCs w:val="24"/>
        </w:rPr>
        <w:t>实时程序的常规日志包括：</w:t>
      </w:r>
    </w:p>
    <w:p w14:paraId="44E2970E" w14:textId="77777777" w:rsidR="007666A8" w:rsidRDefault="007666A8" w:rsidP="00D663D4">
      <w:pPr>
        <w:spacing w:line="360" w:lineRule="auto"/>
      </w:pPr>
      <w:r>
        <w:rPr>
          <w:szCs w:val="24"/>
        </w:rPr>
        <w:t>1. stream_fps</w:t>
      </w:r>
      <w:r>
        <w:rPr>
          <w:szCs w:val="24"/>
        </w:rPr>
        <w:t>：实际发布的视频帧率；</w:t>
      </w:r>
    </w:p>
    <w:p w14:paraId="43C9C1F0" w14:textId="77777777" w:rsidR="007666A8" w:rsidRDefault="007666A8" w:rsidP="00D663D4">
      <w:pPr>
        <w:spacing w:line="360" w:lineRule="auto"/>
      </w:pPr>
      <w:r>
        <w:rPr>
          <w:szCs w:val="24"/>
        </w:rPr>
        <w:t>2. npu_fps</w:t>
      </w:r>
      <w:r>
        <w:rPr>
          <w:szCs w:val="24"/>
        </w:rPr>
        <w:t>：实际执行</w:t>
      </w:r>
      <w:r>
        <w:rPr>
          <w:szCs w:val="24"/>
        </w:rPr>
        <w:t>NPU</w:t>
      </w:r>
      <w:r>
        <w:rPr>
          <w:szCs w:val="24"/>
        </w:rPr>
        <w:t>推理的频率；</w:t>
      </w:r>
    </w:p>
    <w:p w14:paraId="2E21E377" w14:textId="77777777" w:rsidR="007666A8" w:rsidRDefault="007666A8" w:rsidP="00D663D4">
      <w:pPr>
        <w:spacing w:line="360" w:lineRule="auto"/>
      </w:pPr>
      <w:r>
        <w:rPr>
          <w:szCs w:val="24"/>
        </w:rPr>
        <w:t>3. roi_fps</w:t>
      </w:r>
      <w:r>
        <w:rPr>
          <w:szCs w:val="24"/>
        </w:rPr>
        <w:t>：动态</w:t>
      </w:r>
      <w:r>
        <w:rPr>
          <w:szCs w:val="24"/>
        </w:rPr>
        <w:t>ROI</w:t>
      </w:r>
      <w:r>
        <w:rPr>
          <w:szCs w:val="24"/>
        </w:rPr>
        <w:t>推理频率；</w:t>
      </w:r>
    </w:p>
    <w:p w14:paraId="65200673" w14:textId="77777777" w:rsidR="007666A8" w:rsidRDefault="007666A8" w:rsidP="00D663D4">
      <w:pPr>
        <w:spacing w:line="360" w:lineRule="auto"/>
      </w:pPr>
      <w:r>
        <w:rPr>
          <w:szCs w:val="24"/>
        </w:rPr>
        <w:t>4. work_ms</w:t>
      </w:r>
      <w:r>
        <w:rPr>
          <w:szCs w:val="24"/>
        </w:rPr>
        <w:t>：单帧主要处理耗时；</w:t>
      </w:r>
    </w:p>
    <w:p w14:paraId="18A448CA" w14:textId="77777777" w:rsidR="007666A8" w:rsidRDefault="007666A8" w:rsidP="00D663D4">
      <w:pPr>
        <w:spacing w:line="360" w:lineRule="auto"/>
      </w:pPr>
      <w:r>
        <w:rPr>
          <w:szCs w:val="24"/>
        </w:rPr>
        <w:t xml:space="preserve">5. </w:t>
      </w:r>
      <w:r>
        <w:rPr>
          <w:szCs w:val="24"/>
        </w:rPr>
        <w:t>队列丢帧信息：用于判断系统是否出现输入积压；</w:t>
      </w:r>
    </w:p>
    <w:p w14:paraId="71892D25" w14:textId="77777777" w:rsidR="007666A8" w:rsidRDefault="007666A8" w:rsidP="00D663D4">
      <w:pPr>
        <w:spacing w:line="360" w:lineRule="auto"/>
      </w:pPr>
      <w:r>
        <w:rPr>
          <w:szCs w:val="24"/>
        </w:rPr>
        <w:t xml:space="preserve">6. </w:t>
      </w:r>
      <w:r>
        <w:rPr>
          <w:szCs w:val="24"/>
        </w:rPr>
        <w:t>当前配置项：包括检测间隔、平滑参数、</w:t>
      </w:r>
      <w:r>
        <w:rPr>
          <w:szCs w:val="24"/>
        </w:rPr>
        <w:t>worker</w:t>
      </w:r>
      <w:r>
        <w:rPr>
          <w:szCs w:val="24"/>
        </w:rPr>
        <w:t>数量和</w:t>
      </w:r>
      <w:r>
        <w:rPr>
          <w:szCs w:val="24"/>
        </w:rPr>
        <w:t>ROI</w:t>
      </w:r>
      <w:r>
        <w:rPr>
          <w:szCs w:val="24"/>
        </w:rPr>
        <w:t>开关。</w:t>
      </w:r>
    </w:p>
    <w:p w14:paraId="3695D463" w14:textId="77777777" w:rsidR="007666A8" w:rsidRDefault="007666A8" w:rsidP="00D663D4">
      <w:pPr>
        <w:spacing w:line="360" w:lineRule="auto"/>
        <w:ind w:firstLine="480"/>
      </w:pPr>
      <w:r>
        <w:rPr>
          <w:szCs w:val="24"/>
        </w:rPr>
        <w:t>当需要进行更细粒度性能分析时，可以设置：</w:t>
      </w:r>
    </w:p>
    <w:tbl>
      <w:tblPr>
        <w:tblW w:w="9000" w:type="dxa"/>
        <w:tblInd w:w="160" w:type="dxa"/>
        <w:tblBorders>
          <w:top w:val="single" w:sz="12" w:space="0" w:color="000000"/>
          <w:left w:val="nil"/>
          <w:bottom w:val="single" w:sz="12" w:space="0" w:color="000000"/>
          <w:right w:val="nil"/>
          <w:insideH w:val="nil"/>
          <w:insideV w:val="nil"/>
        </w:tblBorders>
        <w:tblCellMar>
          <w:left w:w="10" w:type="dxa"/>
          <w:right w:w="10" w:type="dxa"/>
        </w:tblCellMar>
        <w:tblLook w:val="0000" w:firstRow="0" w:lastRow="0" w:firstColumn="0" w:lastColumn="0" w:noHBand="0" w:noVBand="0"/>
      </w:tblPr>
      <w:tblGrid>
        <w:gridCol w:w="9000"/>
      </w:tblGrid>
      <w:tr w:rsidR="007666A8" w14:paraId="31C3E0E5" w14:textId="77777777">
        <w:tc>
          <w:tcPr>
            <w:tcW w:w="9000" w:type="dxa"/>
            <w:tcBorders>
              <w:top w:val="single" w:sz="12" w:space="0" w:color="000000"/>
              <w:left w:val="nil"/>
              <w:bottom w:val="single" w:sz="12" w:space="0" w:color="000000"/>
              <w:right w:val="nil"/>
            </w:tcBorders>
            <w:shd w:val="clear" w:color="auto" w:fill="F6FAFC"/>
            <w:tcMar>
              <w:top w:w="120" w:type="dxa"/>
              <w:left w:w="160" w:type="dxa"/>
              <w:bottom w:w="120" w:type="dxa"/>
              <w:right w:w="160" w:type="dxa"/>
            </w:tcMar>
          </w:tcPr>
          <w:p w14:paraId="2D019BD4" w14:textId="77777777" w:rsidR="007666A8" w:rsidRDefault="007666A8">
            <w:pPr>
              <w:spacing w:line="260" w:lineRule="auto"/>
            </w:pPr>
            <w:r>
              <w:rPr>
                <w:rFonts w:ascii="Consolas" w:hAnsi="Consolas"/>
                <w:sz w:val="20"/>
                <w:szCs w:val="20"/>
              </w:rPr>
              <w:t>RK_YOLO_PROFILE=1</w:t>
            </w:r>
          </w:p>
        </w:tc>
      </w:tr>
    </w:tbl>
    <w:p w14:paraId="4297729B" w14:textId="77777777" w:rsidR="007666A8" w:rsidRDefault="007666A8" w:rsidP="00D663D4">
      <w:pPr>
        <w:spacing w:after="80" w:line="360" w:lineRule="auto"/>
      </w:pPr>
    </w:p>
    <w:p w14:paraId="47146DBD" w14:textId="77777777" w:rsidR="007666A8" w:rsidRDefault="007666A8" w:rsidP="00D663D4">
      <w:pPr>
        <w:spacing w:line="360" w:lineRule="auto"/>
        <w:ind w:firstLine="480"/>
      </w:pPr>
      <w:r>
        <w:rPr>
          <w:szCs w:val="24"/>
        </w:rPr>
        <w:t>开启该开关后，程序会输出推理阶段的细分耗时，包括预处理、输入设置、</w:t>
      </w:r>
      <w:r>
        <w:rPr>
          <w:szCs w:val="24"/>
        </w:rPr>
        <w:t>NPU</w:t>
      </w:r>
      <w:r>
        <w:rPr>
          <w:szCs w:val="24"/>
        </w:rPr>
        <w:t>运行、输出读取、检测解码和绘制等。通过这些指标，可以判断系统瓶颈究竟来自</w:t>
      </w:r>
      <w:r>
        <w:rPr>
          <w:szCs w:val="24"/>
        </w:rPr>
        <w:t>NPU</w:t>
      </w:r>
      <w:r>
        <w:rPr>
          <w:szCs w:val="24"/>
        </w:rPr>
        <w:t>计算、输入数据传输、后处理还是视频输出。</w:t>
      </w:r>
    </w:p>
    <w:p w14:paraId="75C2C5CC" w14:textId="77777777" w:rsidR="007666A8" w:rsidRDefault="007666A8" w:rsidP="00D663D4">
      <w:pPr>
        <w:spacing w:line="360" w:lineRule="auto"/>
        <w:ind w:firstLine="480"/>
      </w:pPr>
      <w:r>
        <w:rPr>
          <w:szCs w:val="24"/>
        </w:rPr>
        <w:t>系统还保留了实验性的</w:t>
      </w:r>
      <w:r>
        <w:rPr>
          <w:szCs w:val="24"/>
        </w:rPr>
        <w:t>zero-copy input</w:t>
      </w:r>
      <w:r>
        <w:rPr>
          <w:szCs w:val="24"/>
        </w:rPr>
        <w:t>路径，对应环境变量为：</w:t>
      </w:r>
    </w:p>
    <w:tbl>
      <w:tblPr>
        <w:tblW w:w="9000" w:type="dxa"/>
        <w:tblInd w:w="160" w:type="dxa"/>
        <w:tblBorders>
          <w:top w:val="single" w:sz="12" w:space="0" w:color="000000"/>
          <w:left w:val="nil"/>
          <w:bottom w:val="single" w:sz="12" w:space="0" w:color="000000"/>
          <w:right w:val="nil"/>
          <w:insideH w:val="nil"/>
          <w:insideV w:val="nil"/>
        </w:tblBorders>
        <w:tblCellMar>
          <w:left w:w="10" w:type="dxa"/>
          <w:right w:w="10" w:type="dxa"/>
        </w:tblCellMar>
        <w:tblLook w:val="0000" w:firstRow="0" w:lastRow="0" w:firstColumn="0" w:lastColumn="0" w:noHBand="0" w:noVBand="0"/>
      </w:tblPr>
      <w:tblGrid>
        <w:gridCol w:w="9000"/>
      </w:tblGrid>
      <w:tr w:rsidR="007666A8" w14:paraId="2B2AC617" w14:textId="77777777">
        <w:tc>
          <w:tcPr>
            <w:tcW w:w="9000" w:type="dxa"/>
            <w:tcBorders>
              <w:top w:val="single" w:sz="12" w:space="0" w:color="000000"/>
              <w:left w:val="nil"/>
              <w:bottom w:val="single" w:sz="12" w:space="0" w:color="000000"/>
              <w:right w:val="nil"/>
            </w:tcBorders>
            <w:shd w:val="clear" w:color="auto" w:fill="F6FAFC"/>
            <w:tcMar>
              <w:top w:w="120" w:type="dxa"/>
              <w:left w:w="160" w:type="dxa"/>
              <w:bottom w:w="120" w:type="dxa"/>
              <w:right w:w="160" w:type="dxa"/>
            </w:tcMar>
          </w:tcPr>
          <w:p w14:paraId="4C2B10A7" w14:textId="77777777" w:rsidR="007666A8" w:rsidRDefault="007666A8">
            <w:pPr>
              <w:spacing w:line="260" w:lineRule="auto"/>
            </w:pPr>
            <w:r>
              <w:rPr>
                <w:rFonts w:ascii="Consolas" w:hAnsi="Consolas"/>
                <w:sz w:val="20"/>
                <w:szCs w:val="20"/>
              </w:rPr>
              <w:t>RK_YOLO_ZERO_COPY_INPUT=1</w:t>
            </w:r>
          </w:p>
        </w:tc>
      </w:tr>
    </w:tbl>
    <w:p w14:paraId="22FE17A8" w14:textId="77777777" w:rsidR="007666A8" w:rsidRDefault="007666A8" w:rsidP="00D663D4">
      <w:pPr>
        <w:spacing w:after="80" w:line="360" w:lineRule="auto"/>
      </w:pPr>
    </w:p>
    <w:p w14:paraId="08DE3D75" w14:textId="77777777" w:rsidR="007666A8" w:rsidRDefault="007666A8" w:rsidP="00D663D4">
      <w:pPr>
        <w:spacing w:line="360" w:lineRule="auto"/>
        <w:ind w:firstLine="480"/>
      </w:pPr>
      <w:r>
        <w:rPr>
          <w:szCs w:val="24"/>
        </w:rPr>
        <w:t>该路径用于探索</w:t>
      </w:r>
      <w:r>
        <w:rPr>
          <w:szCs w:val="24"/>
        </w:rPr>
        <w:t>RKNN</w:t>
      </w:r>
      <w:r>
        <w:rPr>
          <w:szCs w:val="24"/>
        </w:rPr>
        <w:t>输入内存绑定是否能够降低输入设置开销。但根据当前工程状态，</w:t>
      </w:r>
      <w:r>
        <w:rPr>
          <w:szCs w:val="24"/>
        </w:rPr>
        <w:t>zero-copy</w:t>
      </w:r>
      <w:r>
        <w:rPr>
          <w:szCs w:val="24"/>
        </w:rPr>
        <w:t>仍属于实验功能，默认关闭。本文在系统实现章节中仅说明其作为调试接口存在，不将其作为稳定主路径。这样的写法可以真实反映项目进展，避免把尚未完整验证的优化方向写成成熟结果。</w:t>
      </w:r>
    </w:p>
    <w:p w14:paraId="50E87889" w14:textId="77777777" w:rsidR="007666A8" w:rsidRPr="00F2308B" w:rsidRDefault="007666A8" w:rsidP="00D663D4">
      <w:pPr>
        <w:spacing w:before="240" w:after="120" w:line="360" w:lineRule="auto"/>
        <w:jc w:val="left"/>
        <w:outlineLvl w:val="1"/>
        <w:rPr>
          <w:b/>
        </w:rPr>
      </w:pPr>
      <w:bookmarkStart w:id="85" w:name="_Toc228665467"/>
      <w:bookmarkStart w:id="86" w:name="_Toc228963125"/>
      <w:r w:rsidRPr="00F2308B">
        <w:rPr>
          <w:rFonts w:eastAsia="黑体"/>
          <w:b/>
          <w:sz w:val="28"/>
          <w:szCs w:val="28"/>
        </w:rPr>
        <w:lastRenderedPageBreak/>
        <w:t xml:space="preserve">4.9 </w:t>
      </w:r>
      <w:r w:rsidRPr="00F2308B">
        <w:rPr>
          <w:rFonts w:eastAsia="黑体"/>
          <w:b/>
          <w:sz w:val="28"/>
          <w:szCs w:val="28"/>
        </w:rPr>
        <w:t>本章小结</w:t>
      </w:r>
      <w:bookmarkEnd w:id="85"/>
      <w:bookmarkEnd w:id="86"/>
    </w:p>
    <w:p w14:paraId="09C70B25" w14:textId="77777777" w:rsidR="00013649" w:rsidRDefault="00013649" w:rsidP="00D663D4">
      <w:pPr>
        <w:rPr>
          <w:szCs w:val="24"/>
        </w:rPr>
      </w:pPr>
      <w:r>
        <w:rPr>
          <w:rFonts w:hint="eastAsia"/>
          <w:szCs w:val="24"/>
        </w:rPr>
        <w:t>本章完成了从</w:t>
      </w:r>
      <w:r>
        <w:rPr>
          <w:rFonts w:hint="eastAsia"/>
          <w:szCs w:val="24"/>
        </w:rPr>
        <w:t>PC/WSL</w:t>
      </w:r>
      <w:r>
        <w:rPr>
          <w:rFonts w:hint="eastAsia"/>
          <w:szCs w:val="24"/>
        </w:rPr>
        <w:t>端模型导出到</w:t>
      </w:r>
      <w:r>
        <w:rPr>
          <w:rFonts w:hint="eastAsia"/>
          <w:szCs w:val="24"/>
        </w:rPr>
        <w:t>RK3588</w:t>
      </w:r>
      <w:r>
        <w:rPr>
          <w:rFonts w:hint="eastAsia"/>
          <w:szCs w:val="24"/>
        </w:rPr>
        <w:t>板端</w:t>
      </w:r>
      <w:r>
        <w:rPr>
          <w:rFonts w:hint="eastAsia"/>
          <w:szCs w:val="24"/>
        </w:rPr>
        <w:t>C++</w:t>
      </w:r>
      <w:r>
        <w:rPr>
          <w:rFonts w:hint="eastAsia"/>
          <w:szCs w:val="24"/>
        </w:rPr>
        <w:t>部署的主要实现工作。实际开发中，最关键的不是单独完成格式转换，而是让</w:t>
      </w:r>
      <w:r>
        <w:rPr>
          <w:rFonts w:hint="eastAsia"/>
          <w:szCs w:val="24"/>
        </w:rPr>
        <w:t>RKNN</w:t>
      </w:r>
      <w:r>
        <w:rPr>
          <w:rFonts w:hint="eastAsia"/>
          <w:szCs w:val="24"/>
        </w:rPr>
        <w:t>输出张量、</w:t>
      </w:r>
      <w:r>
        <w:rPr>
          <w:rFonts w:hint="eastAsia"/>
          <w:szCs w:val="24"/>
        </w:rPr>
        <w:t>C++</w:t>
      </w:r>
      <w:r>
        <w:rPr>
          <w:rFonts w:hint="eastAsia"/>
          <w:szCs w:val="24"/>
        </w:rPr>
        <w:t>后处理、视频绘制和</w:t>
      </w:r>
      <w:r>
        <w:rPr>
          <w:rFonts w:hint="eastAsia"/>
          <w:szCs w:val="24"/>
        </w:rPr>
        <w:t>RTSP</w:t>
      </w:r>
      <w:r>
        <w:rPr>
          <w:rFonts w:hint="eastAsia"/>
          <w:szCs w:val="24"/>
        </w:rPr>
        <w:t>输出保持一致。</w:t>
      </w:r>
    </w:p>
    <w:p w14:paraId="7C42C857" w14:textId="77777777" w:rsidR="00013649" w:rsidRDefault="00013649" w:rsidP="00261F26">
      <w:r>
        <w:rPr>
          <w:rFonts w:hint="eastAsia"/>
        </w:rPr>
        <w:t>固定视频程序用于确认模型能够稳定出框，实时</w:t>
      </w:r>
      <w:r>
        <w:rPr>
          <w:rFonts w:hint="eastAsia"/>
        </w:rPr>
        <w:t>RTSP</w:t>
      </w:r>
      <w:r>
        <w:rPr>
          <w:rFonts w:hint="eastAsia"/>
        </w:rPr>
        <w:t>程序用于检查系统在连续输入下的延迟和显示效果；多</w:t>
      </w:r>
      <w:r>
        <w:rPr>
          <w:rFonts w:hint="eastAsia"/>
        </w:rPr>
        <w:t>context</w:t>
      </w:r>
      <w:r>
        <w:rPr>
          <w:rFonts w:hint="eastAsia"/>
        </w:rPr>
        <w:t>、检测间隔、动态</w:t>
      </w:r>
      <w:r>
        <w:rPr>
          <w:rFonts w:hint="eastAsia"/>
        </w:rPr>
        <w:t>ROI</w:t>
      </w:r>
      <w:r>
        <w:rPr>
          <w:rFonts w:hint="eastAsia"/>
        </w:rPr>
        <w:t>和日志接口则为第五章的性能测试提供了可切换的实验条件。</w:t>
      </w:r>
    </w:p>
    <w:p w14:paraId="66A98865" w14:textId="77777777" w:rsidR="00013649" w:rsidRDefault="00013649" w:rsidP="009E532B">
      <w:r>
        <w:rPr>
          <w:rFonts w:hint="eastAsia"/>
        </w:rPr>
        <w:t>通过本章实现，系统已经从单个模型文件转变为可以在</w:t>
      </w:r>
      <w:r>
        <w:rPr>
          <w:rFonts w:hint="eastAsia"/>
        </w:rPr>
        <w:t>RK3588</w:t>
      </w:r>
      <w:r>
        <w:rPr>
          <w:rFonts w:hint="eastAsia"/>
        </w:rPr>
        <w:t>上运行、记录和对比的检测程序。第五章将在统一输入和统一指标下，对这些实现路径进行实验验证。</w:t>
      </w:r>
    </w:p>
    <w:p w14:paraId="158B5B6E" w14:textId="290CAF30" w:rsidR="007666A8" w:rsidRDefault="007666A8" w:rsidP="00013649">
      <w:r>
        <w:br w:type="page"/>
      </w:r>
    </w:p>
    <w:p w14:paraId="1E3F3812" w14:textId="77777777" w:rsidR="007666A8" w:rsidRDefault="007666A8" w:rsidP="00D663D4">
      <w:pPr>
        <w:spacing w:before="240" w:after="240" w:line="360" w:lineRule="auto"/>
        <w:jc w:val="center"/>
        <w:outlineLvl w:val="0"/>
      </w:pPr>
      <w:bookmarkStart w:id="87" w:name="_Toc228665468"/>
      <w:bookmarkStart w:id="88" w:name="_Toc228963126"/>
      <w:r>
        <w:rPr>
          <w:rFonts w:eastAsia="黑体"/>
          <w:b/>
          <w:sz w:val="36"/>
          <w:szCs w:val="36"/>
        </w:rPr>
        <w:lastRenderedPageBreak/>
        <w:t>第五章</w:t>
      </w:r>
      <w:r>
        <w:rPr>
          <w:rFonts w:eastAsia="黑体"/>
          <w:b/>
          <w:sz w:val="36"/>
          <w:szCs w:val="36"/>
        </w:rPr>
        <w:t xml:space="preserve"> </w:t>
      </w:r>
      <w:r>
        <w:rPr>
          <w:rFonts w:eastAsia="黑体"/>
          <w:b/>
          <w:sz w:val="36"/>
          <w:szCs w:val="36"/>
        </w:rPr>
        <w:t>系统测试与实验分析</w:t>
      </w:r>
      <w:bookmarkEnd w:id="87"/>
      <w:bookmarkEnd w:id="88"/>
    </w:p>
    <w:p w14:paraId="5C84758B" w14:textId="77777777" w:rsidR="00013649" w:rsidRDefault="00013649" w:rsidP="00261F26">
      <w:pPr>
        <w:rPr>
          <w:szCs w:val="24"/>
        </w:rPr>
      </w:pPr>
      <w:bookmarkStart w:id="89" w:name="_Toc228665469"/>
      <w:r>
        <w:rPr>
          <w:rFonts w:hint="eastAsia"/>
          <w:szCs w:val="24"/>
        </w:rPr>
        <w:t>系统能运行并不等于适合实时演示。本章的实验围绕三个更具体的问题展开：模型在公开无人机视频中是否真的能出框；转换后的</w:t>
      </w:r>
      <w:r>
        <w:rPr>
          <w:rFonts w:hint="eastAsia"/>
          <w:szCs w:val="24"/>
        </w:rPr>
        <w:t>RKNN</w:t>
      </w:r>
      <w:r>
        <w:rPr>
          <w:rFonts w:hint="eastAsia"/>
          <w:szCs w:val="24"/>
        </w:rPr>
        <w:t>模型在板端是否稳定；不同检测策略和多</w:t>
      </w:r>
      <w:r>
        <w:rPr>
          <w:rFonts w:hint="eastAsia"/>
          <w:szCs w:val="24"/>
        </w:rPr>
        <w:t>context</w:t>
      </w:r>
      <w:r>
        <w:rPr>
          <w:rFonts w:hint="eastAsia"/>
          <w:szCs w:val="24"/>
        </w:rPr>
        <w:t>配置会怎样影响实际观看流畅度、端到端延迟和资源占用。</w:t>
      </w:r>
    </w:p>
    <w:p w14:paraId="34676FEB" w14:textId="77777777" w:rsidR="00013649" w:rsidRDefault="00013649" w:rsidP="009E532B">
      <w:r>
        <w:rPr>
          <w:rFonts w:hint="eastAsia"/>
        </w:rPr>
        <w:t>由于真实无人机场景受场地和安全条件限制，本文采用公开无人机视频作为固定输入，并结合</w:t>
      </w:r>
      <w:r>
        <w:rPr>
          <w:rFonts w:hint="eastAsia"/>
        </w:rPr>
        <w:t>RK3588</w:t>
      </w:r>
      <w:r>
        <w:rPr>
          <w:rFonts w:hint="eastAsia"/>
        </w:rPr>
        <w:t>实时</w:t>
      </w:r>
      <w:r>
        <w:rPr>
          <w:rFonts w:hint="eastAsia"/>
        </w:rPr>
        <w:t>RTSP</w:t>
      </w:r>
      <w:r>
        <w:rPr>
          <w:rFonts w:hint="eastAsia"/>
        </w:rPr>
        <w:t>输出进行验证。固定视频保证不同配置之间的可比性，实时</w:t>
      </w:r>
      <w:r>
        <w:rPr>
          <w:rFonts w:hint="eastAsia"/>
        </w:rPr>
        <w:t>RTSP</w:t>
      </w:r>
      <w:r>
        <w:rPr>
          <w:rFonts w:hint="eastAsia"/>
        </w:rPr>
        <w:t>则用于观察最终演示时的画面延迟和检测框稳定性。</w:t>
      </w:r>
    </w:p>
    <w:p w14:paraId="742A528D" w14:textId="609E4FC7" w:rsidR="007666A8" w:rsidRPr="00F2308B" w:rsidRDefault="007666A8" w:rsidP="00D7055C">
      <w:pPr>
        <w:outlineLvl w:val="1"/>
        <w:rPr>
          <w:b/>
        </w:rPr>
      </w:pPr>
      <w:bookmarkStart w:id="90" w:name="_Toc228963127"/>
      <w:r w:rsidRPr="00F2308B">
        <w:rPr>
          <w:b/>
        </w:rPr>
        <w:t xml:space="preserve">5.1 </w:t>
      </w:r>
      <w:r w:rsidRPr="00F2308B">
        <w:rPr>
          <w:b/>
        </w:rPr>
        <w:t>实验环境与评价指标</w:t>
      </w:r>
      <w:bookmarkEnd w:id="89"/>
      <w:bookmarkEnd w:id="90"/>
    </w:p>
    <w:p w14:paraId="16ADD5D9" w14:textId="77777777" w:rsidR="007666A8" w:rsidRDefault="007666A8" w:rsidP="00D663D4">
      <w:pPr>
        <w:spacing w:line="360" w:lineRule="auto"/>
        <w:ind w:firstLine="480"/>
      </w:pPr>
      <w:r>
        <w:rPr>
          <w:szCs w:val="24"/>
        </w:rPr>
        <w:t>本文实验主要包括</w:t>
      </w:r>
      <w:r>
        <w:rPr>
          <w:szCs w:val="24"/>
        </w:rPr>
        <w:t>PC/WSL</w:t>
      </w:r>
      <w:r>
        <w:rPr>
          <w:szCs w:val="24"/>
        </w:rPr>
        <w:t>端模型训练与评估、</w:t>
      </w:r>
      <w:r>
        <w:rPr>
          <w:szCs w:val="24"/>
        </w:rPr>
        <w:t>RK3588</w:t>
      </w:r>
      <w:r>
        <w:rPr>
          <w:szCs w:val="24"/>
        </w:rPr>
        <w:t>板端固定视频验证以及</w:t>
      </w:r>
      <w:r>
        <w:rPr>
          <w:szCs w:val="24"/>
        </w:rPr>
        <w:t>RK3588</w:t>
      </w:r>
      <w:r>
        <w:rPr>
          <w:szCs w:val="24"/>
        </w:rPr>
        <w:t>实时</w:t>
      </w:r>
      <w:r>
        <w:rPr>
          <w:szCs w:val="24"/>
        </w:rPr>
        <w:t>RTSP</w:t>
      </w:r>
      <w:r>
        <w:rPr>
          <w:szCs w:val="24"/>
        </w:rPr>
        <w:t>推流验证。</w:t>
      </w:r>
      <w:r>
        <w:rPr>
          <w:szCs w:val="24"/>
        </w:rPr>
        <w:t>PC/WSL</w:t>
      </w:r>
      <w:r>
        <w:rPr>
          <w:szCs w:val="24"/>
        </w:rPr>
        <w:t>端用于训练</w:t>
      </w:r>
      <w:r>
        <w:rPr>
          <w:szCs w:val="24"/>
        </w:rPr>
        <w:t>YOLOv10</w:t>
      </w:r>
      <w:r>
        <w:rPr>
          <w:szCs w:val="24"/>
        </w:rPr>
        <w:t>单类无人机模型，并完成</w:t>
      </w:r>
      <w:r>
        <w:rPr>
          <w:szCs w:val="24"/>
        </w:rPr>
        <w:t>PyTorch</w:t>
      </w:r>
      <w:r>
        <w:rPr>
          <w:szCs w:val="24"/>
        </w:rPr>
        <w:t>、</w:t>
      </w:r>
      <w:r>
        <w:rPr>
          <w:szCs w:val="24"/>
        </w:rPr>
        <w:t>ONNX</w:t>
      </w:r>
      <w:r>
        <w:rPr>
          <w:szCs w:val="24"/>
        </w:rPr>
        <w:t>与</w:t>
      </w:r>
      <w:r>
        <w:rPr>
          <w:szCs w:val="24"/>
        </w:rPr>
        <w:t>RKNN</w:t>
      </w:r>
      <w:r>
        <w:rPr>
          <w:szCs w:val="24"/>
        </w:rPr>
        <w:t>文件的生成；</w:t>
      </w:r>
      <w:r>
        <w:rPr>
          <w:szCs w:val="24"/>
        </w:rPr>
        <w:t>RK3588</w:t>
      </w:r>
      <w:r>
        <w:rPr>
          <w:szCs w:val="24"/>
        </w:rPr>
        <w:t>板端用于加载</w:t>
      </w:r>
      <w:r>
        <w:rPr>
          <w:szCs w:val="24"/>
        </w:rPr>
        <w:t>RKNN</w:t>
      </w:r>
      <w:r>
        <w:rPr>
          <w:szCs w:val="24"/>
        </w:rPr>
        <w:t>模型并执行视频检测、结果绘制和</w:t>
      </w:r>
      <w:r>
        <w:rPr>
          <w:szCs w:val="24"/>
        </w:rPr>
        <w:t>RTSP</w:t>
      </w:r>
      <w:r>
        <w:rPr>
          <w:szCs w:val="24"/>
        </w:rPr>
        <w:t>输出。</w:t>
      </w:r>
    </w:p>
    <w:p w14:paraId="25F1AB98" w14:textId="77777777" w:rsidR="007666A8" w:rsidRDefault="007666A8" w:rsidP="005E356B">
      <w:pPr>
        <w:keepNext/>
        <w:keepLines/>
        <w:spacing w:before="120" w:after="60" w:line="300" w:lineRule="auto"/>
        <w:jc w:val="center"/>
      </w:pPr>
      <w:r>
        <w:rPr>
          <w:sz w:val="21"/>
          <w:szCs w:val="21"/>
        </w:rPr>
        <w:t>表</w:t>
      </w:r>
      <w:r>
        <w:rPr>
          <w:sz w:val="21"/>
          <w:szCs w:val="21"/>
        </w:rPr>
        <w:t>5.1</w:t>
      </w:r>
      <w:r>
        <w:rPr>
          <w:sz w:val="21"/>
          <w:szCs w:val="21"/>
        </w:rPr>
        <w:t>给出了本章实验涉及的主要环境和输入条件。</w:t>
      </w:r>
    </w:p>
    <w:p w14:paraId="06C32C3A" w14:textId="77777777" w:rsidR="007666A8" w:rsidRDefault="007666A8" w:rsidP="005E356B">
      <w:pPr>
        <w:keepNext/>
        <w:keepLines/>
        <w:spacing w:before="120" w:after="60" w:line="300" w:lineRule="auto"/>
        <w:jc w:val="center"/>
      </w:pPr>
      <w:r>
        <w:rPr>
          <w:sz w:val="21"/>
          <w:szCs w:val="21"/>
        </w:rPr>
        <w:t>表</w:t>
      </w:r>
      <w:r>
        <w:rPr>
          <w:sz w:val="21"/>
          <w:szCs w:val="21"/>
        </w:rPr>
        <w:t xml:space="preserve">5.1 </w:t>
      </w:r>
      <w:r>
        <w:rPr>
          <w:sz w:val="21"/>
          <w:szCs w:val="21"/>
        </w:rPr>
        <w:t>实验环境与输入条件</w:t>
      </w:r>
    </w:p>
    <w:tbl>
      <w:tblPr>
        <w:tblW w:w="8200" w:type="dxa"/>
        <w:jc w:val="center"/>
        <w:tblBorders>
          <w:top w:val="single" w:sz="12" w:space="0" w:color="000000"/>
          <w:left w:val="nil"/>
          <w:bottom w:val="single" w:sz="12" w:space="0" w:color="000000"/>
          <w:right w:val="nil"/>
          <w:insideH w:val="nil"/>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16CD56A7" w14:textId="77777777" w:rsidTr="005E356B">
        <w:trPr>
          <w:cantSplit/>
          <w:jc w:val="center"/>
        </w:trPr>
        <w:tc>
          <w:tcPr>
            <w:tcW w:w="17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0884639F" w14:textId="77777777" w:rsidR="007666A8" w:rsidRDefault="007666A8" w:rsidP="005E356B">
            <w:pPr>
              <w:keepNext/>
              <w:keepLines/>
              <w:spacing w:line="250" w:lineRule="auto"/>
              <w:jc w:val="center"/>
            </w:pPr>
            <w:r>
              <w:rPr>
                <w:rFonts w:eastAsia="黑体"/>
                <w:b/>
                <w:sz w:val="20"/>
                <w:szCs w:val="20"/>
              </w:rPr>
              <w:t>类别</w:t>
            </w:r>
          </w:p>
        </w:tc>
        <w:tc>
          <w:tcPr>
            <w:tcW w:w="22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59EE873A" w14:textId="77777777" w:rsidR="007666A8" w:rsidRDefault="007666A8" w:rsidP="005E356B">
            <w:pPr>
              <w:keepNext/>
              <w:keepLines/>
              <w:spacing w:line="250" w:lineRule="auto"/>
              <w:jc w:val="center"/>
            </w:pPr>
            <w:r>
              <w:rPr>
                <w:rFonts w:eastAsia="黑体"/>
                <w:b/>
                <w:sz w:val="20"/>
                <w:szCs w:val="20"/>
              </w:rPr>
              <w:t>内容</w:t>
            </w:r>
          </w:p>
        </w:tc>
        <w:tc>
          <w:tcPr>
            <w:tcW w:w="43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2EC6AC50" w14:textId="77777777" w:rsidR="007666A8" w:rsidRDefault="007666A8" w:rsidP="005E356B">
            <w:pPr>
              <w:keepNext/>
              <w:keepLines/>
              <w:spacing w:line="250" w:lineRule="auto"/>
              <w:jc w:val="center"/>
            </w:pPr>
            <w:r>
              <w:rPr>
                <w:rFonts w:eastAsia="黑体"/>
                <w:b/>
                <w:sz w:val="20"/>
                <w:szCs w:val="20"/>
              </w:rPr>
              <w:t>说明</w:t>
            </w:r>
          </w:p>
        </w:tc>
      </w:tr>
      <w:tr w:rsidR="007666A8" w14:paraId="1E19FEBD"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5E81F31F" w14:textId="77777777" w:rsidR="007666A8" w:rsidRDefault="007666A8" w:rsidP="005E356B">
            <w:pPr>
              <w:keepNext/>
              <w:keepLines/>
              <w:spacing w:line="250" w:lineRule="auto"/>
              <w:jc w:val="center"/>
            </w:pPr>
            <w:r>
              <w:rPr>
                <w:sz w:val="20"/>
                <w:szCs w:val="20"/>
              </w:rPr>
              <w:t>训练主机</w:t>
            </w:r>
          </w:p>
        </w:tc>
        <w:tc>
          <w:tcPr>
            <w:tcW w:w="2200" w:type="dxa"/>
            <w:tcBorders>
              <w:top w:val="nil"/>
              <w:left w:val="nil"/>
              <w:bottom w:val="nil"/>
              <w:right w:val="nil"/>
            </w:tcBorders>
            <w:tcMar>
              <w:top w:w="90" w:type="dxa"/>
              <w:left w:w="90" w:type="dxa"/>
              <w:bottom w:w="90" w:type="dxa"/>
              <w:right w:w="90" w:type="dxa"/>
            </w:tcMar>
            <w:vAlign w:val="center"/>
          </w:tcPr>
          <w:p w14:paraId="3A58DDC7" w14:textId="77777777" w:rsidR="007666A8" w:rsidRDefault="007666A8" w:rsidP="005E356B">
            <w:pPr>
              <w:keepNext/>
              <w:keepLines/>
              <w:spacing w:line="250" w:lineRule="auto"/>
              <w:jc w:val="center"/>
            </w:pPr>
            <w:r>
              <w:rPr>
                <w:sz w:val="20"/>
                <w:szCs w:val="20"/>
              </w:rPr>
              <w:t>Windows</w:t>
            </w:r>
            <w:r>
              <w:rPr>
                <w:sz w:val="20"/>
                <w:szCs w:val="20"/>
              </w:rPr>
              <w:t>与</w:t>
            </w:r>
            <w:r>
              <w:rPr>
                <w:sz w:val="20"/>
                <w:szCs w:val="20"/>
              </w:rPr>
              <w:t>WSL</w:t>
            </w:r>
            <w:r>
              <w:rPr>
                <w:sz w:val="20"/>
                <w:szCs w:val="20"/>
              </w:rPr>
              <w:t>环境</w:t>
            </w:r>
          </w:p>
        </w:tc>
        <w:tc>
          <w:tcPr>
            <w:tcW w:w="4300" w:type="dxa"/>
            <w:tcBorders>
              <w:top w:val="nil"/>
              <w:left w:val="nil"/>
              <w:bottom w:val="nil"/>
              <w:right w:val="nil"/>
            </w:tcBorders>
            <w:tcMar>
              <w:top w:w="90" w:type="dxa"/>
              <w:left w:w="90" w:type="dxa"/>
              <w:bottom w:w="90" w:type="dxa"/>
              <w:right w:w="90" w:type="dxa"/>
            </w:tcMar>
            <w:vAlign w:val="center"/>
          </w:tcPr>
          <w:p w14:paraId="7E40FC3F" w14:textId="77777777" w:rsidR="007666A8" w:rsidRDefault="007666A8" w:rsidP="005E356B">
            <w:pPr>
              <w:keepNext/>
              <w:keepLines/>
              <w:spacing w:line="250" w:lineRule="auto"/>
            </w:pPr>
            <w:r>
              <w:rPr>
                <w:sz w:val="20"/>
                <w:szCs w:val="20"/>
              </w:rPr>
              <w:t>用于</w:t>
            </w:r>
            <w:r>
              <w:rPr>
                <w:sz w:val="20"/>
                <w:szCs w:val="20"/>
              </w:rPr>
              <w:t>YOLOv10</w:t>
            </w:r>
            <w:r>
              <w:rPr>
                <w:sz w:val="20"/>
                <w:szCs w:val="20"/>
              </w:rPr>
              <w:t>模型训练、</w:t>
            </w:r>
            <w:r>
              <w:rPr>
                <w:sz w:val="20"/>
                <w:szCs w:val="20"/>
              </w:rPr>
              <w:t>ONNX</w:t>
            </w:r>
            <w:r>
              <w:rPr>
                <w:sz w:val="20"/>
                <w:szCs w:val="20"/>
              </w:rPr>
              <w:t>导出和</w:t>
            </w:r>
            <w:r>
              <w:rPr>
                <w:sz w:val="20"/>
                <w:szCs w:val="20"/>
              </w:rPr>
              <w:t>RKNN</w:t>
            </w:r>
            <w:r>
              <w:rPr>
                <w:sz w:val="20"/>
                <w:szCs w:val="20"/>
              </w:rPr>
              <w:t>转换准备</w:t>
            </w:r>
          </w:p>
        </w:tc>
      </w:tr>
      <w:tr w:rsidR="007666A8" w14:paraId="13DF01CD"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664E6A41" w14:textId="77777777" w:rsidR="007666A8" w:rsidRDefault="007666A8" w:rsidP="005E356B">
            <w:pPr>
              <w:keepNext/>
              <w:keepLines/>
              <w:spacing w:line="250" w:lineRule="auto"/>
              <w:jc w:val="center"/>
            </w:pPr>
            <w:r>
              <w:rPr>
                <w:sz w:val="20"/>
                <w:szCs w:val="20"/>
              </w:rPr>
              <w:t>部署平台</w:t>
            </w:r>
          </w:p>
        </w:tc>
        <w:tc>
          <w:tcPr>
            <w:tcW w:w="2200" w:type="dxa"/>
            <w:tcBorders>
              <w:top w:val="nil"/>
              <w:left w:val="nil"/>
              <w:bottom w:val="nil"/>
              <w:right w:val="nil"/>
            </w:tcBorders>
            <w:tcMar>
              <w:top w:w="90" w:type="dxa"/>
              <w:left w:w="90" w:type="dxa"/>
              <w:bottom w:w="90" w:type="dxa"/>
              <w:right w:w="90" w:type="dxa"/>
            </w:tcMar>
            <w:vAlign w:val="center"/>
          </w:tcPr>
          <w:p w14:paraId="694F3865" w14:textId="77777777" w:rsidR="007666A8" w:rsidRDefault="007666A8" w:rsidP="005E356B">
            <w:pPr>
              <w:keepNext/>
              <w:keepLines/>
              <w:spacing w:line="250" w:lineRule="auto"/>
              <w:jc w:val="center"/>
            </w:pPr>
            <w:r>
              <w:rPr>
                <w:sz w:val="20"/>
                <w:szCs w:val="20"/>
              </w:rPr>
              <w:t>RK3588</w:t>
            </w:r>
            <w:r>
              <w:rPr>
                <w:sz w:val="20"/>
                <w:szCs w:val="20"/>
              </w:rPr>
              <w:t>开发板</w:t>
            </w:r>
          </w:p>
        </w:tc>
        <w:tc>
          <w:tcPr>
            <w:tcW w:w="4300" w:type="dxa"/>
            <w:tcBorders>
              <w:top w:val="nil"/>
              <w:left w:val="nil"/>
              <w:bottom w:val="nil"/>
              <w:right w:val="nil"/>
            </w:tcBorders>
            <w:tcMar>
              <w:top w:w="90" w:type="dxa"/>
              <w:left w:w="90" w:type="dxa"/>
              <w:bottom w:w="90" w:type="dxa"/>
              <w:right w:w="90" w:type="dxa"/>
            </w:tcMar>
            <w:vAlign w:val="center"/>
          </w:tcPr>
          <w:p w14:paraId="1F337367" w14:textId="77777777" w:rsidR="007666A8" w:rsidRDefault="007666A8" w:rsidP="005E356B">
            <w:pPr>
              <w:keepNext/>
              <w:keepLines/>
              <w:spacing w:line="250" w:lineRule="auto"/>
            </w:pPr>
            <w:r>
              <w:rPr>
                <w:sz w:val="20"/>
                <w:szCs w:val="20"/>
              </w:rPr>
              <w:t>用于加载</w:t>
            </w:r>
            <w:r>
              <w:rPr>
                <w:sz w:val="20"/>
                <w:szCs w:val="20"/>
              </w:rPr>
              <w:t>RKNN</w:t>
            </w:r>
            <w:r>
              <w:rPr>
                <w:sz w:val="20"/>
                <w:szCs w:val="20"/>
              </w:rPr>
              <w:t>模型并调用</w:t>
            </w:r>
            <w:r>
              <w:rPr>
                <w:sz w:val="20"/>
                <w:szCs w:val="20"/>
              </w:rPr>
              <w:t>NPU</w:t>
            </w:r>
            <w:r>
              <w:rPr>
                <w:sz w:val="20"/>
                <w:szCs w:val="20"/>
              </w:rPr>
              <w:t>推理</w:t>
            </w:r>
          </w:p>
        </w:tc>
      </w:tr>
      <w:tr w:rsidR="007666A8" w14:paraId="72F8C45D"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6D54BE9B" w14:textId="77777777" w:rsidR="007666A8" w:rsidRDefault="007666A8" w:rsidP="005E356B">
            <w:pPr>
              <w:keepNext/>
              <w:keepLines/>
              <w:spacing w:line="250" w:lineRule="auto"/>
              <w:jc w:val="center"/>
            </w:pPr>
            <w:r>
              <w:rPr>
                <w:sz w:val="20"/>
                <w:szCs w:val="20"/>
              </w:rPr>
              <w:t>部署程序</w:t>
            </w:r>
          </w:p>
        </w:tc>
        <w:tc>
          <w:tcPr>
            <w:tcW w:w="2200" w:type="dxa"/>
            <w:tcBorders>
              <w:top w:val="nil"/>
              <w:left w:val="nil"/>
              <w:bottom w:val="nil"/>
              <w:right w:val="nil"/>
            </w:tcBorders>
            <w:tcMar>
              <w:top w:w="90" w:type="dxa"/>
              <w:left w:w="90" w:type="dxa"/>
              <w:bottom w:w="90" w:type="dxa"/>
              <w:right w:w="90" w:type="dxa"/>
            </w:tcMar>
            <w:vAlign w:val="center"/>
          </w:tcPr>
          <w:p w14:paraId="672135CB" w14:textId="77777777" w:rsidR="007666A8" w:rsidRDefault="007666A8" w:rsidP="005E356B">
            <w:pPr>
              <w:keepNext/>
              <w:keepLines/>
              <w:spacing w:line="250" w:lineRule="auto"/>
            </w:pPr>
            <w:r>
              <w:rPr>
                <w:sz w:val="20"/>
                <w:szCs w:val="20"/>
              </w:rPr>
              <w:t>rk_yolo_video</w:t>
            </w:r>
            <w:r>
              <w:rPr>
                <w:sz w:val="20"/>
                <w:szCs w:val="20"/>
              </w:rPr>
              <w:t>、</w:t>
            </w:r>
            <w:r>
              <w:rPr>
                <w:sz w:val="20"/>
                <w:szCs w:val="20"/>
              </w:rPr>
              <w:t>rk_yolo_live_rtsp</w:t>
            </w:r>
          </w:p>
        </w:tc>
        <w:tc>
          <w:tcPr>
            <w:tcW w:w="4300" w:type="dxa"/>
            <w:tcBorders>
              <w:top w:val="nil"/>
              <w:left w:val="nil"/>
              <w:bottom w:val="nil"/>
              <w:right w:val="nil"/>
            </w:tcBorders>
            <w:tcMar>
              <w:top w:w="90" w:type="dxa"/>
              <w:left w:w="90" w:type="dxa"/>
              <w:bottom w:w="90" w:type="dxa"/>
              <w:right w:w="90" w:type="dxa"/>
            </w:tcMar>
            <w:vAlign w:val="center"/>
          </w:tcPr>
          <w:p w14:paraId="0019A5C2" w14:textId="77777777" w:rsidR="007666A8" w:rsidRDefault="007666A8" w:rsidP="005E356B">
            <w:pPr>
              <w:keepNext/>
              <w:keepLines/>
              <w:spacing w:line="250" w:lineRule="auto"/>
            </w:pPr>
            <w:r>
              <w:rPr>
                <w:sz w:val="20"/>
                <w:szCs w:val="20"/>
              </w:rPr>
              <w:t>分别用于固定视频检测和实时</w:t>
            </w:r>
            <w:r>
              <w:rPr>
                <w:sz w:val="20"/>
                <w:szCs w:val="20"/>
              </w:rPr>
              <w:t>RTSP</w:t>
            </w:r>
            <w:r>
              <w:rPr>
                <w:sz w:val="20"/>
                <w:szCs w:val="20"/>
              </w:rPr>
              <w:t>检测</w:t>
            </w:r>
          </w:p>
        </w:tc>
      </w:tr>
      <w:tr w:rsidR="007666A8" w14:paraId="3E4A20F1"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4C92092A" w14:textId="77777777" w:rsidR="007666A8" w:rsidRDefault="007666A8" w:rsidP="005E356B">
            <w:pPr>
              <w:keepNext/>
              <w:keepLines/>
              <w:spacing w:line="250" w:lineRule="auto"/>
              <w:jc w:val="center"/>
            </w:pPr>
            <w:r>
              <w:rPr>
                <w:sz w:val="20"/>
                <w:szCs w:val="20"/>
              </w:rPr>
              <w:t>主要模型</w:t>
            </w:r>
          </w:p>
        </w:tc>
        <w:tc>
          <w:tcPr>
            <w:tcW w:w="2200" w:type="dxa"/>
            <w:tcBorders>
              <w:top w:val="nil"/>
              <w:left w:val="nil"/>
              <w:bottom w:val="nil"/>
              <w:right w:val="nil"/>
            </w:tcBorders>
            <w:tcMar>
              <w:top w:w="90" w:type="dxa"/>
              <w:left w:w="90" w:type="dxa"/>
              <w:bottom w:w="90" w:type="dxa"/>
              <w:right w:w="90" w:type="dxa"/>
            </w:tcMar>
            <w:vAlign w:val="center"/>
          </w:tcPr>
          <w:p w14:paraId="19766E98" w14:textId="77777777" w:rsidR="007666A8" w:rsidRDefault="007666A8" w:rsidP="005E356B">
            <w:pPr>
              <w:keepNext/>
              <w:keepLines/>
              <w:spacing w:line="250" w:lineRule="auto"/>
              <w:jc w:val="center"/>
            </w:pPr>
            <w:r>
              <w:rPr>
                <w:sz w:val="20"/>
                <w:szCs w:val="20"/>
              </w:rPr>
              <w:t>FP RKNN</w:t>
            </w:r>
            <w:r>
              <w:rPr>
                <w:sz w:val="20"/>
                <w:szCs w:val="20"/>
              </w:rPr>
              <w:t>模型</w:t>
            </w:r>
          </w:p>
        </w:tc>
        <w:tc>
          <w:tcPr>
            <w:tcW w:w="4300" w:type="dxa"/>
            <w:tcBorders>
              <w:top w:val="nil"/>
              <w:left w:val="nil"/>
              <w:bottom w:val="nil"/>
              <w:right w:val="nil"/>
            </w:tcBorders>
            <w:tcMar>
              <w:top w:w="90" w:type="dxa"/>
              <w:left w:w="90" w:type="dxa"/>
              <w:bottom w:w="90" w:type="dxa"/>
              <w:right w:w="90" w:type="dxa"/>
            </w:tcMar>
            <w:vAlign w:val="center"/>
          </w:tcPr>
          <w:p w14:paraId="6F7D8AFE" w14:textId="77777777" w:rsidR="007666A8" w:rsidRDefault="007666A8" w:rsidP="005E356B">
            <w:pPr>
              <w:keepNext/>
              <w:keepLines/>
              <w:spacing w:line="250" w:lineRule="auto"/>
              <w:jc w:val="center"/>
            </w:pPr>
            <w:r>
              <w:rPr>
                <w:sz w:val="20"/>
                <w:szCs w:val="20"/>
              </w:rPr>
              <w:t>当前稳定的无人机单类</w:t>
            </w:r>
            <w:r>
              <w:rPr>
                <w:sz w:val="20"/>
                <w:szCs w:val="20"/>
              </w:rPr>
              <w:t>RKNN</w:t>
            </w:r>
            <w:r>
              <w:rPr>
                <w:sz w:val="20"/>
                <w:szCs w:val="20"/>
              </w:rPr>
              <w:t>模型</w:t>
            </w:r>
          </w:p>
        </w:tc>
      </w:tr>
      <w:tr w:rsidR="007666A8" w14:paraId="45BE0E28"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3CDEA254" w14:textId="77777777" w:rsidR="007666A8" w:rsidRDefault="007666A8" w:rsidP="005E356B">
            <w:pPr>
              <w:keepNext/>
              <w:keepLines/>
              <w:spacing w:line="250" w:lineRule="auto"/>
              <w:jc w:val="center"/>
            </w:pPr>
            <w:r>
              <w:rPr>
                <w:sz w:val="20"/>
                <w:szCs w:val="20"/>
              </w:rPr>
              <w:t>输入视频</w:t>
            </w:r>
          </w:p>
        </w:tc>
        <w:tc>
          <w:tcPr>
            <w:tcW w:w="2200" w:type="dxa"/>
            <w:tcBorders>
              <w:top w:val="nil"/>
              <w:left w:val="nil"/>
              <w:bottom w:val="nil"/>
              <w:right w:val="nil"/>
            </w:tcBorders>
            <w:tcMar>
              <w:top w:w="90" w:type="dxa"/>
              <w:left w:w="90" w:type="dxa"/>
              <w:bottom w:w="90" w:type="dxa"/>
              <w:right w:w="90" w:type="dxa"/>
            </w:tcMar>
            <w:vAlign w:val="center"/>
          </w:tcPr>
          <w:p w14:paraId="4406561E" w14:textId="77777777" w:rsidR="007666A8" w:rsidRDefault="007666A8" w:rsidP="005E356B">
            <w:pPr>
              <w:keepNext/>
              <w:keepLines/>
              <w:spacing w:line="250" w:lineRule="auto"/>
              <w:jc w:val="center"/>
            </w:pPr>
            <w:r>
              <w:rPr>
                <w:sz w:val="20"/>
                <w:szCs w:val="20"/>
              </w:rPr>
              <w:t>公开视频样本</w:t>
            </w:r>
          </w:p>
        </w:tc>
        <w:tc>
          <w:tcPr>
            <w:tcW w:w="4300" w:type="dxa"/>
            <w:tcBorders>
              <w:top w:val="nil"/>
              <w:left w:val="nil"/>
              <w:bottom w:val="nil"/>
              <w:right w:val="nil"/>
            </w:tcBorders>
            <w:tcMar>
              <w:top w:w="90" w:type="dxa"/>
              <w:left w:w="90" w:type="dxa"/>
              <w:bottom w:w="90" w:type="dxa"/>
              <w:right w:w="90" w:type="dxa"/>
            </w:tcMar>
            <w:vAlign w:val="center"/>
          </w:tcPr>
          <w:p w14:paraId="4222A26D" w14:textId="77777777" w:rsidR="007666A8" w:rsidRDefault="007666A8" w:rsidP="005E356B">
            <w:pPr>
              <w:keepNext/>
              <w:keepLines/>
              <w:spacing w:line="250" w:lineRule="auto"/>
              <w:jc w:val="center"/>
            </w:pPr>
            <w:r>
              <w:rPr>
                <w:sz w:val="20"/>
                <w:szCs w:val="20"/>
              </w:rPr>
              <w:t>用于短视频验证和较长序列验证</w:t>
            </w:r>
          </w:p>
        </w:tc>
      </w:tr>
      <w:tr w:rsidR="007666A8" w14:paraId="0DDB1363" w14:textId="77777777" w:rsidTr="005E356B">
        <w:trPr>
          <w:cantSplit/>
          <w:jc w:val="center"/>
        </w:trPr>
        <w:tc>
          <w:tcPr>
            <w:tcW w:w="1700" w:type="dxa"/>
            <w:tcBorders>
              <w:top w:val="nil"/>
              <w:left w:val="nil"/>
              <w:bottom w:val="single" w:sz="12" w:space="0" w:color="000000"/>
              <w:right w:val="nil"/>
            </w:tcBorders>
            <w:tcMar>
              <w:top w:w="90" w:type="dxa"/>
              <w:left w:w="90" w:type="dxa"/>
              <w:bottom w:w="90" w:type="dxa"/>
              <w:right w:w="90" w:type="dxa"/>
            </w:tcMar>
            <w:vAlign w:val="center"/>
          </w:tcPr>
          <w:p w14:paraId="2731F737" w14:textId="77777777" w:rsidR="007666A8" w:rsidRDefault="007666A8" w:rsidP="005E356B">
            <w:pPr>
              <w:keepLines/>
              <w:spacing w:line="250" w:lineRule="auto"/>
              <w:jc w:val="center"/>
            </w:pPr>
            <w:r>
              <w:rPr>
                <w:sz w:val="20"/>
                <w:szCs w:val="20"/>
              </w:rPr>
              <w:t>输出内容</w:t>
            </w:r>
          </w:p>
        </w:tc>
        <w:tc>
          <w:tcPr>
            <w:tcW w:w="2200" w:type="dxa"/>
            <w:tcBorders>
              <w:top w:val="nil"/>
              <w:left w:val="nil"/>
              <w:bottom w:val="single" w:sz="12" w:space="0" w:color="000000"/>
              <w:right w:val="nil"/>
            </w:tcBorders>
            <w:tcMar>
              <w:top w:w="90" w:type="dxa"/>
              <w:left w:w="90" w:type="dxa"/>
              <w:bottom w:w="90" w:type="dxa"/>
              <w:right w:w="90" w:type="dxa"/>
            </w:tcMar>
            <w:vAlign w:val="center"/>
          </w:tcPr>
          <w:p w14:paraId="42E5B4EC" w14:textId="77777777" w:rsidR="007666A8" w:rsidRDefault="007666A8" w:rsidP="005E356B">
            <w:pPr>
              <w:keepLines/>
              <w:spacing w:line="250" w:lineRule="auto"/>
            </w:pPr>
            <w:r>
              <w:rPr>
                <w:sz w:val="20"/>
                <w:szCs w:val="20"/>
              </w:rPr>
              <w:t>带框视频、</w:t>
            </w:r>
            <w:r>
              <w:rPr>
                <w:sz w:val="20"/>
                <w:szCs w:val="20"/>
              </w:rPr>
              <w:t>CSV</w:t>
            </w:r>
            <w:r>
              <w:rPr>
                <w:sz w:val="20"/>
                <w:szCs w:val="20"/>
              </w:rPr>
              <w:t>、</w:t>
            </w:r>
            <w:r>
              <w:rPr>
                <w:sz w:val="20"/>
                <w:szCs w:val="20"/>
              </w:rPr>
              <w:t>ROI JSONL</w:t>
            </w:r>
            <w:r>
              <w:rPr>
                <w:sz w:val="20"/>
                <w:szCs w:val="20"/>
              </w:rPr>
              <w:t>、</w:t>
            </w:r>
            <w:r>
              <w:rPr>
                <w:sz w:val="20"/>
                <w:szCs w:val="20"/>
              </w:rPr>
              <w:t>RTSP</w:t>
            </w:r>
            <w:r>
              <w:rPr>
                <w:sz w:val="20"/>
                <w:szCs w:val="20"/>
              </w:rPr>
              <w:t>流、运行日志</w:t>
            </w:r>
          </w:p>
        </w:tc>
        <w:tc>
          <w:tcPr>
            <w:tcW w:w="4300" w:type="dxa"/>
            <w:tcBorders>
              <w:top w:val="nil"/>
              <w:left w:val="nil"/>
              <w:bottom w:val="single" w:sz="12" w:space="0" w:color="000000"/>
              <w:right w:val="nil"/>
            </w:tcBorders>
            <w:tcMar>
              <w:top w:w="90" w:type="dxa"/>
              <w:left w:w="90" w:type="dxa"/>
              <w:bottom w:w="90" w:type="dxa"/>
              <w:right w:w="90" w:type="dxa"/>
            </w:tcMar>
            <w:vAlign w:val="center"/>
          </w:tcPr>
          <w:p w14:paraId="015AA791" w14:textId="77777777" w:rsidR="007666A8" w:rsidRDefault="007666A8" w:rsidP="005E356B">
            <w:pPr>
              <w:keepLines/>
              <w:spacing w:line="250" w:lineRule="auto"/>
              <w:jc w:val="center"/>
            </w:pPr>
            <w:r>
              <w:rPr>
                <w:sz w:val="20"/>
                <w:szCs w:val="20"/>
              </w:rPr>
              <w:t>用于定性观察和定量分析</w:t>
            </w:r>
          </w:p>
        </w:tc>
      </w:tr>
    </w:tbl>
    <w:p w14:paraId="288368CD" w14:textId="77777777" w:rsidR="007666A8" w:rsidRDefault="007666A8" w:rsidP="00D663D4">
      <w:pPr>
        <w:spacing w:after="120" w:line="360" w:lineRule="auto"/>
      </w:pPr>
    </w:p>
    <w:p w14:paraId="5458496A" w14:textId="77777777" w:rsidR="007666A8" w:rsidRDefault="007666A8" w:rsidP="00D663D4">
      <w:pPr>
        <w:spacing w:line="360" w:lineRule="auto"/>
        <w:ind w:firstLine="480"/>
      </w:pPr>
      <w:r>
        <w:rPr>
          <w:szCs w:val="24"/>
        </w:rPr>
        <w:t>评价指标分为模型检测指标和系统运行指标两类。模型检测指标主要包括</w:t>
      </w:r>
      <w:r>
        <w:rPr>
          <w:szCs w:val="24"/>
        </w:rPr>
        <w:t>precision</w:t>
      </w:r>
      <w:r>
        <w:rPr>
          <w:szCs w:val="24"/>
        </w:rPr>
        <w:t>、</w:t>
      </w:r>
      <w:r>
        <w:rPr>
          <w:szCs w:val="24"/>
        </w:rPr>
        <w:t>recall</w:t>
      </w:r>
      <w:r>
        <w:rPr>
          <w:szCs w:val="24"/>
        </w:rPr>
        <w:t>、</w:t>
      </w:r>
      <w:r>
        <w:rPr>
          <w:szCs w:val="24"/>
        </w:rPr>
        <w:t>mAP50</w:t>
      </w:r>
      <w:r>
        <w:rPr>
          <w:szCs w:val="24"/>
        </w:rPr>
        <w:t>和</w:t>
      </w:r>
      <w:r>
        <w:rPr>
          <w:szCs w:val="24"/>
        </w:rPr>
        <w:t>mAP50-95</w:t>
      </w:r>
      <w:r>
        <w:rPr>
          <w:szCs w:val="24"/>
        </w:rPr>
        <w:t>，用于反映模型在验证集上的检测效果。系统运行指标主要包括</w:t>
      </w:r>
      <w:r>
        <w:rPr>
          <w:szCs w:val="24"/>
        </w:rPr>
        <w:t>stream_fps</w:t>
      </w:r>
      <w:r>
        <w:rPr>
          <w:szCs w:val="24"/>
        </w:rPr>
        <w:t>、</w:t>
      </w:r>
      <w:r>
        <w:rPr>
          <w:szCs w:val="24"/>
        </w:rPr>
        <w:t>npu_fps</w:t>
      </w:r>
      <w:r>
        <w:rPr>
          <w:szCs w:val="24"/>
        </w:rPr>
        <w:t>、端到端延迟、</w:t>
      </w:r>
      <w:r>
        <w:rPr>
          <w:szCs w:val="24"/>
        </w:rPr>
        <w:t>CPU</w:t>
      </w:r>
      <w:r>
        <w:rPr>
          <w:szCs w:val="24"/>
        </w:rPr>
        <w:t>占用、内存占用和丢帧数</w:t>
      </w:r>
      <w:r>
        <w:rPr>
          <w:szCs w:val="24"/>
        </w:rPr>
        <w:lastRenderedPageBreak/>
        <w:t>量，用于评价实时检测系统在</w:t>
      </w:r>
      <w:r>
        <w:rPr>
          <w:szCs w:val="24"/>
        </w:rPr>
        <w:t>RK3588</w:t>
      </w:r>
      <w:r>
        <w:rPr>
          <w:szCs w:val="24"/>
        </w:rPr>
        <w:t>上的运行表现。</w:t>
      </w:r>
    </w:p>
    <w:p w14:paraId="5A054DE5" w14:textId="77777777" w:rsidR="007666A8" w:rsidRDefault="007666A8" w:rsidP="005E356B">
      <w:pPr>
        <w:keepNext/>
        <w:keepLines/>
        <w:spacing w:before="120" w:after="60" w:line="300" w:lineRule="auto"/>
        <w:jc w:val="center"/>
      </w:pPr>
      <w:r>
        <w:rPr>
          <w:sz w:val="21"/>
          <w:szCs w:val="21"/>
        </w:rPr>
        <w:t>表</w:t>
      </w:r>
      <w:r>
        <w:rPr>
          <w:sz w:val="21"/>
          <w:szCs w:val="21"/>
        </w:rPr>
        <w:t>5.2</w:t>
      </w:r>
      <w:r>
        <w:rPr>
          <w:sz w:val="21"/>
          <w:szCs w:val="21"/>
        </w:rPr>
        <w:t>给出了本章使用的主要系统指标含义。</w:t>
      </w:r>
    </w:p>
    <w:p w14:paraId="0AAE4961" w14:textId="77777777" w:rsidR="007666A8" w:rsidRDefault="007666A8" w:rsidP="005E356B">
      <w:pPr>
        <w:keepNext/>
        <w:keepLines/>
        <w:spacing w:before="120" w:after="60" w:line="300" w:lineRule="auto"/>
        <w:jc w:val="center"/>
      </w:pPr>
      <w:r>
        <w:rPr>
          <w:sz w:val="21"/>
          <w:szCs w:val="21"/>
        </w:rPr>
        <w:t>表</w:t>
      </w:r>
      <w:r>
        <w:rPr>
          <w:sz w:val="21"/>
          <w:szCs w:val="21"/>
        </w:rPr>
        <w:t xml:space="preserve">5.2 </w:t>
      </w:r>
      <w:r>
        <w:rPr>
          <w:sz w:val="21"/>
          <w:szCs w:val="21"/>
        </w:rPr>
        <w:t>系统运行指标说明</w:t>
      </w:r>
    </w:p>
    <w:tbl>
      <w:tblPr>
        <w:tblW w:w="8200" w:type="dxa"/>
        <w:jc w:val="center"/>
        <w:tblBorders>
          <w:top w:val="single" w:sz="12" w:space="0" w:color="000000"/>
          <w:left w:val="nil"/>
          <w:bottom w:val="single" w:sz="12" w:space="0" w:color="000000"/>
          <w:right w:val="nil"/>
          <w:insideH w:val="nil"/>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6F29543" w14:textId="77777777" w:rsidTr="00167708">
        <w:trPr>
          <w:cantSplit/>
          <w:jc w:val="center"/>
        </w:trPr>
        <w:tc>
          <w:tcPr>
            <w:tcW w:w="17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5B41B93F" w14:textId="77777777" w:rsidR="007666A8" w:rsidRDefault="007666A8" w:rsidP="005E356B">
            <w:pPr>
              <w:keepNext/>
              <w:keepLines/>
              <w:spacing w:line="250" w:lineRule="auto"/>
              <w:jc w:val="center"/>
            </w:pPr>
            <w:r>
              <w:rPr>
                <w:rFonts w:eastAsia="黑体"/>
                <w:b/>
                <w:sz w:val="20"/>
                <w:szCs w:val="20"/>
              </w:rPr>
              <w:t>指标</w:t>
            </w:r>
          </w:p>
        </w:tc>
        <w:tc>
          <w:tcPr>
            <w:tcW w:w="22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036C89C5" w14:textId="77777777" w:rsidR="007666A8" w:rsidRDefault="007666A8" w:rsidP="005E356B">
            <w:pPr>
              <w:keepNext/>
              <w:keepLines/>
              <w:spacing w:line="250" w:lineRule="auto"/>
              <w:jc w:val="center"/>
            </w:pPr>
            <w:r>
              <w:rPr>
                <w:rFonts w:eastAsia="黑体"/>
                <w:b/>
                <w:sz w:val="20"/>
                <w:szCs w:val="20"/>
              </w:rPr>
              <w:t>含义</w:t>
            </w:r>
          </w:p>
        </w:tc>
        <w:tc>
          <w:tcPr>
            <w:tcW w:w="43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75EE02E9" w14:textId="77777777" w:rsidR="007666A8" w:rsidRDefault="007666A8" w:rsidP="005E356B">
            <w:pPr>
              <w:keepNext/>
              <w:keepLines/>
              <w:spacing w:line="250" w:lineRule="auto"/>
              <w:jc w:val="center"/>
            </w:pPr>
            <w:r>
              <w:rPr>
                <w:rFonts w:eastAsia="黑体"/>
                <w:b/>
                <w:sz w:val="20"/>
                <w:szCs w:val="20"/>
              </w:rPr>
              <w:t>分析作用</w:t>
            </w:r>
          </w:p>
        </w:tc>
      </w:tr>
      <w:tr w:rsidR="007666A8" w14:paraId="2CFD8650" w14:textId="77777777" w:rsidTr="00167708">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6355057A" w14:textId="77777777" w:rsidR="007666A8" w:rsidRDefault="007666A8" w:rsidP="005E356B">
            <w:pPr>
              <w:keepNext/>
              <w:keepLines/>
              <w:spacing w:line="250" w:lineRule="auto"/>
              <w:jc w:val="center"/>
            </w:pPr>
            <w:r>
              <w:rPr>
                <w:sz w:val="20"/>
                <w:szCs w:val="20"/>
              </w:rPr>
              <w:t>stream_fps</w:t>
            </w:r>
          </w:p>
        </w:tc>
        <w:tc>
          <w:tcPr>
            <w:tcW w:w="2200" w:type="dxa"/>
            <w:tcBorders>
              <w:top w:val="nil"/>
              <w:left w:val="nil"/>
              <w:bottom w:val="nil"/>
              <w:right w:val="nil"/>
            </w:tcBorders>
            <w:tcMar>
              <w:top w:w="90" w:type="dxa"/>
              <w:left w:w="90" w:type="dxa"/>
              <w:bottom w:w="90" w:type="dxa"/>
              <w:right w:w="90" w:type="dxa"/>
            </w:tcMar>
            <w:vAlign w:val="center"/>
          </w:tcPr>
          <w:p w14:paraId="4FC006DD" w14:textId="77777777" w:rsidR="007666A8" w:rsidRDefault="007666A8" w:rsidP="005E356B">
            <w:pPr>
              <w:keepNext/>
              <w:keepLines/>
              <w:spacing w:line="250" w:lineRule="auto"/>
              <w:jc w:val="center"/>
            </w:pPr>
            <w:r>
              <w:rPr>
                <w:sz w:val="20"/>
                <w:szCs w:val="20"/>
              </w:rPr>
              <w:t>实际输出视频流帧率</w:t>
            </w:r>
          </w:p>
        </w:tc>
        <w:tc>
          <w:tcPr>
            <w:tcW w:w="4300" w:type="dxa"/>
            <w:tcBorders>
              <w:top w:val="nil"/>
              <w:left w:val="nil"/>
              <w:bottom w:val="nil"/>
              <w:right w:val="nil"/>
            </w:tcBorders>
            <w:tcMar>
              <w:top w:w="90" w:type="dxa"/>
              <w:left w:w="90" w:type="dxa"/>
              <w:bottom w:w="90" w:type="dxa"/>
              <w:right w:w="90" w:type="dxa"/>
            </w:tcMar>
            <w:vAlign w:val="center"/>
          </w:tcPr>
          <w:p w14:paraId="14D43B8E" w14:textId="77777777" w:rsidR="007666A8" w:rsidRDefault="007666A8" w:rsidP="005E356B">
            <w:pPr>
              <w:keepNext/>
              <w:keepLines/>
              <w:spacing w:line="250" w:lineRule="auto"/>
              <w:jc w:val="center"/>
            </w:pPr>
            <w:r>
              <w:rPr>
                <w:sz w:val="20"/>
                <w:szCs w:val="20"/>
              </w:rPr>
              <w:t>反映观看端画面流畅程度</w:t>
            </w:r>
          </w:p>
        </w:tc>
      </w:tr>
      <w:tr w:rsidR="007666A8" w14:paraId="5DC17FDF" w14:textId="77777777" w:rsidTr="00167708">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151668BB" w14:textId="77777777" w:rsidR="007666A8" w:rsidRDefault="007666A8" w:rsidP="005E356B">
            <w:pPr>
              <w:keepNext/>
              <w:keepLines/>
              <w:spacing w:line="250" w:lineRule="auto"/>
              <w:jc w:val="center"/>
            </w:pPr>
            <w:r>
              <w:rPr>
                <w:sz w:val="20"/>
                <w:szCs w:val="20"/>
              </w:rPr>
              <w:t>npu_fps</w:t>
            </w:r>
          </w:p>
        </w:tc>
        <w:tc>
          <w:tcPr>
            <w:tcW w:w="2200" w:type="dxa"/>
            <w:tcBorders>
              <w:top w:val="nil"/>
              <w:left w:val="nil"/>
              <w:bottom w:val="nil"/>
              <w:right w:val="nil"/>
            </w:tcBorders>
            <w:tcMar>
              <w:top w:w="90" w:type="dxa"/>
              <w:left w:w="90" w:type="dxa"/>
              <w:bottom w:w="90" w:type="dxa"/>
              <w:right w:w="90" w:type="dxa"/>
            </w:tcMar>
            <w:vAlign w:val="center"/>
          </w:tcPr>
          <w:p w14:paraId="17BC9438" w14:textId="77777777" w:rsidR="007666A8" w:rsidRDefault="007666A8" w:rsidP="005E356B">
            <w:pPr>
              <w:keepNext/>
              <w:keepLines/>
              <w:spacing w:line="250" w:lineRule="auto"/>
              <w:jc w:val="center"/>
            </w:pPr>
            <w:r>
              <w:rPr>
                <w:sz w:val="20"/>
                <w:szCs w:val="20"/>
              </w:rPr>
              <w:t>实际执行</w:t>
            </w:r>
            <w:r>
              <w:rPr>
                <w:sz w:val="20"/>
                <w:szCs w:val="20"/>
              </w:rPr>
              <w:t>NPU</w:t>
            </w:r>
            <w:r>
              <w:rPr>
                <w:sz w:val="20"/>
                <w:szCs w:val="20"/>
              </w:rPr>
              <w:t>推理的频率</w:t>
            </w:r>
          </w:p>
        </w:tc>
        <w:tc>
          <w:tcPr>
            <w:tcW w:w="4300" w:type="dxa"/>
            <w:tcBorders>
              <w:top w:val="nil"/>
              <w:left w:val="nil"/>
              <w:bottom w:val="nil"/>
              <w:right w:val="nil"/>
            </w:tcBorders>
            <w:tcMar>
              <w:top w:w="90" w:type="dxa"/>
              <w:left w:w="90" w:type="dxa"/>
              <w:bottom w:w="90" w:type="dxa"/>
              <w:right w:w="90" w:type="dxa"/>
            </w:tcMar>
            <w:vAlign w:val="center"/>
          </w:tcPr>
          <w:p w14:paraId="388EEA5B" w14:textId="77777777" w:rsidR="007666A8" w:rsidRDefault="007666A8" w:rsidP="005E356B">
            <w:pPr>
              <w:keepNext/>
              <w:keepLines/>
              <w:spacing w:line="250" w:lineRule="auto"/>
              <w:jc w:val="center"/>
            </w:pPr>
            <w:r>
              <w:rPr>
                <w:sz w:val="20"/>
                <w:szCs w:val="20"/>
              </w:rPr>
              <w:t>反映模型检测刷新强度</w:t>
            </w:r>
          </w:p>
        </w:tc>
      </w:tr>
      <w:tr w:rsidR="007666A8" w14:paraId="3B466245" w14:textId="77777777" w:rsidTr="00167708">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63536D8B" w14:textId="77777777" w:rsidR="007666A8" w:rsidRDefault="007666A8" w:rsidP="005E356B">
            <w:pPr>
              <w:keepNext/>
              <w:keepLines/>
              <w:spacing w:line="250" w:lineRule="auto"/>
              <w:jc w:val="center"/>
            </w:pPr>
            <w:r>
              <w:rPr>
                <w:sz w:val="20"/>
                <w:szCs w:val="20"/>
              </w:rPr>
              <w:t>端到端延迟</w:t>
            </w:r>
          </w:p>
        </w:tc>
        <w:tc>
          <w:tcPr>
            <w:tcW w:w="2200" w:type="dxa"/>
            <w:tcBorders>
              <w:top w:val="nil"/>
              <w:left w:val="nil"/>
              <w:bottom w:val="nil"/>
              <w:right w:val="nil"/>
            </w:tcBorders>
            <w:tcMar>
              <w:top w:w="90" w:type="dxa"/>
              <w:left w:w="90" w:type="dxa"/>
              <w:bottom w:w="90" w:type="dxa"/>
              <w:right w:w="90" w:type="dxa"/>
            </w:tcMar>
            <w:vAlign w:val="center"/>
          </w:tcPr>
          <w:p w14:paraId="129E5E0B" w14:textId="77777777" w:rsidR="007666A8" w:rsidRDefault="007666A8" w:rsidP="005E356B">
            <w:pPr>
              <w:keepNext/>
              <w:keepLines/>
              <w:spacing w:line="250" w:lineRule="auto"/>
              <w:jc w:val="center"/>
            </w:pPr>
            <w:r>
              <w:rPr>
                <w:sz w:val="20"/>
                <w:szCs w:val="20"/>
              </w:rPr>
              <w:t>从采集到输出的整体延迟</w:t>
            </w:r>
          </w:p>
        </w:tc>
        <w:tc>
          <w:tcPr>
            <w:tcW w:w="4300" w:type="dxa"/>
            <w:tcBorders>
              <w:top w:val="nil"/>
              <w:left w:val="nil"/>
              <w:bottom w:val="nil"/>
              <w:right w:val="nil"/>
            </w:tcBorders>
            <w:tcMar>
              <w:top w:w="90" w:type="dxa"/>
              <w:left w:w="90" w:type="dxa"/>
              <w:bottom w:w="90" w:type="dxa"/>
              <w:right w:w="90" w:type="dxa"/>
            </w:tcMar>
            <w:vAlign w:val="center"/>
          </w:tcPr>
          <w:p w14:paraId="608A78BA" w14:textId="77777777" w:rsidR="007666A8" w:rsidRDefault="007666A8" w:rsidP="005E356B">
            <w:pPr>
              <w:keepNext/>
              <w:keepLines/>
              <w:spacing w:line="250" w:lineRule="auto"/>
              <w:jc w:val="center"/>
            </w:pPr>
            <w:r>
              <w:rPr>
                <w:sz w:val="20"/>
                <w:szCs w:val="20"/>
              </w:rPr>
              <w:t>反映实时响应能力</w:t>
            </w:r>
          </w:p>
        </w:tc>
      </w:tr>
      <w:tr w:rsidR="007666A8" w14:paraId="5C7B4E72" w14:textId="77777777" w:rsidTr="00167708">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1634BDB9" w14:textId="77777777" w:rsidR="007666A8" w:rsidRDefault="007666A8" w:rsidP="005E356B">
            <w:pPr>
              <w:keepNext/>
              <w:keepLines/>
              <w:spacing w:line="250" w:lineRule="auto"/>
              <w:jc w:val="center"/>
            </w:pPr>
            <w:r>
              <w:rPr>
                <w:sz w:val="20"/>
                <w:szCs w:val="20"/>
              </w:rPr>
              <w:t>work_ms</w:t>
            </w:r>
          </w:p>
        </w:tc>
        <w:tc>
          <w:tcPr>
            <w:tcW w:w="2200" w:type="dxa"/>
            <w:tcBorders>
              <w:top w:val="nil"/>
              <w:left w:val="nil"/>
              <w:bottom w:val="nil"/>
              <w:right w:val="nil"/>
            </w:tcBorders>
            <w:tcMar>
              <w:top w:w="90" w:type="dxa"/>
              <w:left w:w="90" w:type="dxa"/>
              <w:bottom w:w="90" w:type="dxa"/>
              <w:right w:w="90" w:type="dxa"/>
            </w:tcMar>
            <w:vAlign w:val="center"/>
          </w:tcPr>
          <w:p w14:paraId="005F0EB8" w14:textId="77777777" w:rsidR="007666A8" w:rsidRDefault="007666A8" w:rsidP="005E356B">
            <w:pPr>
              <w:keepNext/>
              <w:keepLines/>
              <w:spacing w:line="250" w:lineRule="auto"/>
              <w:jc w:val="center"/>
            </w:pPr>
            <w:r>
              <w:rPr>
                <w:sz w:val="20"/>
                <w:szCs w:val="20"/>
              </w:rPr>
              <w:t>单帧主要处理耗时</w:t>
            </w:r>
          </w:p>
        </w:tc>
        <w:tc>
          <w:tcPr>
            <w:tcW w:w="4300" w:type="dxa"/>
            <w:tcBorders>
              <w:top w:val="nil"/>
              <w:left w:val="nil"/>
              <w:bottom w:val="nil"/>
              <w:right w:val="nil"/>
            </w:tcBorders>
            <w:tcMar>
              <w:top w:w="90" w:type="dxa"/>
              <w:left w:w="90" w:type="dxa"/>
              <w:bottom w:w="90" w:type="dxa"/>
              <w:right w:w="90" w:type="dxa"/>
            </w:tcMar>
            <w:vAlign w:val="center"/>
          </w:tcPr>
          <w:p w14:paraId="59C45846" w14:textId="77777777" w:rsidR="007666A8" w:rsidRDefault="007666A8" w:rsidP="005E356B">
            <w:pPr>
              <w:keepNext/>
              <w:keepLines/>
              <w:spacing w:line="250" w:lineRule="auto"/>
              <w:jc w:val="center"/>
            </w:pPr>
            <w:r>
              <w:rPr>
                <w:sz w:val="20"/>
                <w:szCs w:val="20"/>
              </w:rPr>
              <w:t>用于分析处理链路负载</w:t>
            </w:r>
          </w:p>
        </w:tc>
      </w:tr>
      <w:tr w:rsidR="007666A8" w14:paraId="7157BA5D" w14:textId="77777777" w:rsidTr="00167708">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017D4B8D" w14:textId="77777777" w:rsidR="007666A8" w:rsidRDefault="007666A8" w:rsidP="005E356B">
            <w:pPr>
              <w:keepNext/>
              <w:keepLines/>
              <w:spacing w:line="250" w:lineRule="auto"/>
              <w:jc w:val="center"/>
            </w:pPr>
            <w:r>
              <w:rPr>
                <w:sz w:val="20"/>
                <w:szCs w:val="20"/>
              </w:rPr>
              <w:t>CPU</w:t>
            </w:r>
            <w:r>
              <w:rPr>
                <w:sz w:val="20"/>
                <w:szCs w:val="20"/>
              </w:rPr>
              <w:t>占用</w:t>
            </w:r>
          </w:p>
        </w:tc>
        <w:tc>
          <w:tcPr>
            <w:tcW w:w="2200" w:type="dxa"/>
            <w:tcBorders>
              <w:top w:val="nil"/>
              <w:left w:val="nil"/>
              <w:bottom w:val="nil"/>
              <w:right w:val="nil"/>
            </w:tcBorders>
            <w:tcMar>
              <w:top w:w="90" w:type="dxa"/>
              <w:left w:w="90" w:type="dxa"/>
              <w:bottom w:w="90" w:type="dxa"/>
              <w:right w:w="90" w:type="dxa"/>
            </w:tcMar>
            <w:vAlign w:val="center"/>
          </w:tcPr>
          <w:p w14:paraId="3EC8156C" w14:textId="77777777" w:rsidR="007666A8" w:rsidRDefault="007666A8" w:rsidP="005E356B">
            <w:pPr>
              <w:keepNext/>
              <w:keepLines/>
              <w:spacing w:line="250" w:lineRule="auto"/>
              <w:jc w:val="center"/>
            </w:pPr>
            <w:r>
              <w:rPr>
                <w:sz w:val="20"/>
                <w:szCs w:val="20"/>
              </w:rPr>
              <w:t>程序运行时</w:t>
            </w:r>
            <w:r>
              <w:rPr>
                <w:sz w:val="20"/>
                <w:szCs w:val="20"/>
              </w:rPr>
              <w:t>CPU</w:t>
            </w:r>
            <w:r>
              <w:rPr>
                <w:sz w:val="20"/>
                <w:szCs w:val="20"/>
              </w:rPr>
              <w:t>使用比例</w:t>
            </w:r>
          </w:p>
        </w:tc>
        <w:tc>
          <w:tcPr>
            <w:tcW w:w="4300" w:type="dxa"/>
            <w:tcBorders>
              <w:top w:val="nil"/>
              <w:left w:val="nil"/>
              <w:bottom w:val="nil"/>
              <w:right w:val="nil"/>
            </w:tcBorders>
            <w:tcMar>
              <w:top w:w="90" w:type="dxa"/>
              <w:left w:w="90" w:type="dxa"/>
              <w:bottom w:w="90" w:type="dxa"/>
              <w:right w:w="90" w:type="dxa"/>
            </w:tcMar>
            <w:vAlign w:val="center"/>
          </w:tcPr>
          <w:p w14:paraId="1CEAA8BA" w14:textId="77777777" w:rsidR="007666A8" w:rsidRDefault="007666A8" w:rsidP="005E356B">
            <w:pPr>
              <w:keepNext/>
              <w:keepLines/>
              <w:spacing w:line="250" w:lineRule="auto"/>
              <w:jc w:val="center"/>
            </w:pPr>
            <w:r>
              <w:rPr>
                <w:sz w:val="20"/>
                <w:szCs w:val="20"/>
              </w:rPr>
              <w:t>反映板端资源压力</w:t>
            </w:r>
          </w:p>
        </w:tc>
      </w:tr>
      <w:tr w:rsidR="007666A8" w14:paraId="425B5FE3" w14:textId="77777777" w:rsidTr="00167708">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4D9576F9" w14:textId="77777777" w:rsidR="007666A8" w:rsidRDefault="007666A8" w:rsidP="005E356B">
            <w:pPr>
              <w:keepNext/>
              <w:keepLines/>
              <w:spacing w:line="250" w:lineRule="auto"/>
              <w:jc w:val="center"/>
            </w:pPr>
            <w:r>
              <w:rPr>
                <w:sz w:val="20"/>
                <w:szCs w:val="20"/>
              </w:rPr>
              <w:t>RSS</w:t>
            </w:r>
            <w:r>
              <w:rPr>
                <w:sz w:val="20"/>
                <w:szCs w:val="20"/>
              </w:rPr>
              <w:t>内存</w:t>
            </w:r>
          </w:p>
        </w:tc>
        <w:tc>
          <w:tcPr>
            <w:tcW w:w="2200" w:type="dxa"/>
            <w:tcBorders>
              <w:top w:val="nil"/>
              <w:left w:val="nil"/>
              <w:bottom w:val="nil"/>
              <w:right w:val="nil"/>
            </w:tcBorders>
            <w:tcMar>
              <w:top w:w="90" w:type="dxa"/>
              <w:left w:w="90" w:type="dxa"/>
              <w:bottom w:w="90" w:type="dxa"/>
              <w:right w:w="90" w:type="dxa"/>
            </w:tcMar>
            <w:vAlign w:val="center"/>
          </w:tcPr>
          <w:p w14:paraId="7A020B97" w14:textId="77777777" w:rsidR="007666A8" w:rsidRDefault="007666A8" w:rsidP="005E356B">
            <w:pPr>
              <w:keepNext/>
              <w:keepLines/>
              <w:spacing w:line="250" w:lineRule="auto"/>
              <w:jc w:val="center"/>
            </w:pPr>
            <w:r>
              <w:rPr>
                <w:sz w:val="20"/>
                <w:szCs w:val="20"/>
              </w:rPr>
              <w:t>程序常驻内存占用</w:t>
            </w:r>
          </w:p>
        </w:tc>
        <w:tc>
          <w:tcPr>
            <w:tcW w:w="4300" w:type="dxa"/>
            <w:tcBorders>
              <w:top w:val="nil"/>
              <w:left w:val="nil"/>
              <w:bottom w:val="nil"/>
              <w:right w:val="nil"/>
            </w:tcBorders>
            <w:tcMar>
              <w:top w:w="90" w:type="dxa"/>
              <w:left w:w="90" w:type="dxa"/>
              <w:bottom w:w="90" w:type="dxa"/>
              <w:right w:w="90" w:type="dxa"/>
            </w:tcMar>
            <w:vAlign w:val="center"/>
          </w:tcPr>
          <w:p w14:paraId="3B839797" w14:textId="77777777" w:rsidR="007666A8" w:rsidRDefault="007666A8" w:rsidP="005E356B">
            <w:pPr>
              <w:keepNext/>
              <w:keepLines/>
              <w:spacing w:line="250" w:lineRule="auto"/>
              <w:jc w:val="center"/>
            </w:pPr>
            <w:r>
              <w:rPr>
                <w:sz w:val="20"/>
                <w:szCs w:val="20"/>
              </w:rPr>
              <w:t>反映多</w:t>
            </w:r>
            <w:r>
              <w:rPr>
                <w:sz w:val="20"/>
                <w:szCs w:val="20"/>
              </w:rPr>
              <w:t>context</w:t>
            </w:r>
            <w:r>
              <w:rPr>
                <w:sz w:val="20"/>
                <w:szCs w:val="20"/>
              </w:rPr>
              <w:t>和缓存开销</w:t>
            </w:r>
          </w:p>
        </w:tc>
      </w:tr>
      <w:tr w:rsidR="007666A8" w14:paraId="51124D33" w14:textId="77777777" w:rsidTr="00167708">
        <w:trPr>
          <w:cantSplit/>
          <w:jc w:val="center"/>
        </w:trPr>
        <w:tc>
          <w:tcPr>
            <w:tcW w:w="1700" w:type="dxa"/>
            <w:tcBorders>
              <w:top w:val="nil"/>
              <w:left w:val="nil"/>
              <w:bottom w:val="single" w:sz="12" w:space="0" w:color="000000"/>
              <w:right w:val="nil"/>
            </w:tcBorders>
            <w:tcMar>
              <w:top w:w="90" w:type="dxa"/>
              <w:left w:w="90" w:type="dxa"/>
              <w:bottom w:w="90" w:type="dxa"/>
              <w:right w:w="90" w:type="dxa"/>
            </w:tcMar>
            <w:vAlign w:val="center"/>
          </w:tcPr>
          <w:p w14:paraId="467A4DBF" w14:textId="77777777" w:rsidR="007666A8" w:rsidRDefault="007666A8" w:rsidP="005E356B">
            <w:pPr>
              <w:keepLines/>
              <w:spacing w:line="250" w:lineRule="auto"/>
            </w:pPr>
            <w:r>
              <w:rPr>
                <w:sz w:val="20"/>
                <w:szCs w:val="20"/>
              </w:rPr>
              <w:t>dropped_capture / dropped_publish</w:t>
            </w:r>
          </w:p>
        </w:tc>
        <w:tc>
          <w:tcPr>
            <w:tcW w:w="2200" w:type="dxa"/>
            <w:tcBorders>
              <w:top w:val="nil"/>
              <w:left w:val="nil"/>
              <w:bottom w:val="single" w:sz="12" w:space="0" w:color="000000"/>
              <w:right w:val="nil"/>
            </w:tcBorders>
            <w:tcMar>
              <w:top w:w="90" w:type="dxa"/>
              <w:left w:w="90" w:type="dxa"/>
              <w:bottom w:w="90" w:type="dxa"/>
              <w:right w:w="90" w:type="dxa"/>
            </w:tcMar>
            <w:vAlign w:val="center"/>
          </w:tcPr>
          <w:p w14:paraId="5D0580C3" w14:textId="77777777" w:rsidR="007666A8" w:rsidRDefault="007666A8" w:rsidP="005E356B">
            <w:pPr>
              <w:keepLines/>
              <w:spacing w:line="250" w:lineRule="auto"/>
              <w:jc w:val="center"/>
            </w:pPr>
            <w:r>
              <w:rPr>
                <w:sz w:val="20"/>
                <w:szCs w:val="20"/>
              </w:rPr>
              <w:t>采集或发布阶段丢帧数量</w:t>
            </w:r>
          </w:p>
        </w:tc>
        <w:tc>
          <w:tcPr>
            <w:tcW w:w="4300" w:type="dxa"/>
            <w:tcBorders>
              <w:top w:val="nil"/>
              <w:left w:val="nil"/>
              <w:bottom w:val="single" w:sz="12" w:space="0" w:color="000000"/>
              <w:right w:val="nil"/>
            </w:tcBorders>
            <w:tcMar>
              <w:top w:w="90" w:type="dxa"/>
              <w:left w:w="90" w:type="dxa"/>
              <w:bottom w:w="90" w:type="dxa"/>
              <w:right w:w="90" w:type="dxa"/>
            </w:tcMar>
            <w:vAlign w:val="center"/>
          </w:tcPr>
          <w:p w14:paraId="372993A7" w14:textId="77777777" w:rsidR="007666A8" w:rsidRDefault="007666A8" w:rsidP="005E356B">
            <w:pPr>
              <w:keepLines/>
              <w:spacing w:line="250" w:lineRule="auto"/>
              <w:jc w:val="center"/>
            </w:pPr>
            <w:r>
              <w:rPr>
                <w:sz w:val="20"/>
                <w:szCs w:val="20"/>
              </w:rPr>
              <w:t>反映系统是否出现队列积压</w:t>
            </w:r>
          </w:p>
        </w:tc>
      </w:tr>
    </w:tbl>
    <w:p w14:paraId="46288E12" w14:textId="77777777" w:rsidR="007666A8" w:rsidRDefault="007666A8" w:rsidP="00D663D4">
      <w:pPr>
        <w:spacing w:after="120" w:line="360" w:lineRule="auto"/>
      </w:pPr>
    </w:p>
    <w:p w14:paraId="1CDF1BA3" w14:textId="77777777" w:rsidR="007666A8" w:rsidRDefault="007666A8" w:rsidP="00D663D4">
      <w:pPr>
        <w:spacing w:line="360" w:lineRule="auto"/>
        <w:ind w:firstLine="480"/>
      </w:pPr>
      <w:r>
        <w:rPr>
          <w:szCs w:val="24"/>
        </w:rPr>
        <w:t>需要说明的是，本文当前阶段的重点是嵌入式部署与</w:t>
      </w:r>
      <w:r>
        <w:rPr>
          <w:szCs w:val="24"/>
        </w:rPr>
        <w:t>NPU</w:t>
      </w:r>
      <w:r>
        <w:rPr>
          <w:szCs w:val="24"/>
        </w:rPr>
        <w:t>多线程优化，而不是提出新的检测网络结构。因此，本章在讨论模型效果时更强调</w:t>
      </w:r>
      <w:r>
        <w:rPr>
          <w:szCs w:val="24"/>
        </w:rPr>
        <w:t>“</w:t>
      </w:r>
      <w:r>
        <w:rPr>
          <w:szCs w:val="24"/>
        </w:rPr>
        <w:t>模型能否作为系统输入稳定工作</w:t>
      </w:r>
      <w:r>
        <w:rPr>
          <w:szCs w:val="24"/>
        </w:rPr>
        <w:t>”</w:t>
      </w:r>
      <w:r>
        <w:rPr>
          <w:szCs w:val="24"/>
        </w:rPr>
        <w:t>，在讨论系统实验时则更强调</w:t>
      </w:r>
      <w:r>
        <w:rPr>
          <w:szCs w:val="24"/>
        </w:rPr>
        <w:t>“RK3588</w:t>
      </w:r>
      <w:r>
        <w:rPr>
          <w:szCs w:val="24"/>
        </w:rPr>
        <w:t>上不同运行策略的吞吐与延迟差异</w:t>
      </w:r>
      <w:r>
        <w:rPr>
          <w:szCs w:val="24"/>
        </w:rPr>
        <w:t>”</w:t>
      </w:r>
      <w:r>
        <w:rPr>
          <w:szCs w:val="24"/>
        </w:rPr>
        <w:t>。</w:t>
      </w:r>
    </w:p>
    <w:p w14:paraId="3634008D" w14:textId="77777777" w:rsidR="00F55C58" w:rsidRPr="004B5984" w:rsidRDefault="00F55C58" w:rsidP="004B5984">
      <w:pPr>
        <w:spacing w:before="240" w:after="120"/>
        <w:ind w:firstLine="420"/>
        <w:jc w:val="left"/>
        <w:rPr>
          <w:rFonts w:cs="Times New Roman"/>
          <w:szCs w:val="28"/>
        </w:rPr>
      </w:pPr>
      <w:r w:rsidRPr="004B5984">
        <w:rPr>
          <w:rFonts w:cs="Times New Roman" w:hint="eastAsia"/>
          <w:szCs w:val="28"/>
        </w:rPr>
        <w:t>为保证实验结果具有可比性，本章实时</w:t>
      </w:r>
      <w:r w:rsidRPr="004B5984">
        <w:rPr>
          <w:rFonts w:cs="Times New Roman" w:hint="eastAsia"/>
          <w:szCs w:val="28"/>
        </w:rPr>
        <w:t>RTSP</w:t>
      </w:r>
      <w:r w:rsidRPr="004B5984">
        <w:rPr>
          <w:rFonts w:cs="Times New Roman" w:hint="eastAsia"/>
          <w:szCs w:val="28"/>
        </w:rPr>
        <w:t>实验均在同一块</w:t>
      </w:r>
      <w:r w:rsidRPr="004B5984">
        <w:rPr>
          <w:rFonts w:cs="Times New Roman" w:hint="eastAsia"/>
          <w:szCs w:val="28"/>
        </w:rPr>
        <w:t>RK3588</w:t>
      </w:r>
      <w:r w:rsidRPr="004B5984">
        <w:rPr>
          <w:rFonts w:cs="Times New Roman" w:hint="eastAsia"/>
          <w:szCs w:val="28"/>
        </w:rPr>
        <w:t>开发板和同一套</w:t>
      </w:r>
      <w:r w:rsidRPr="004B5984">
        <w:rPr>
          <w:rFonts w:cs="Times New Roman" w:hint="eastAsia"/>
          <w:szCs w:val="28"/>
        </w:rPr>
        <w:t>FP RKNN</w:t>
      </w:r>
      <w:r w:rsidRPr="004B5984">
        <w:rPr>
          <w:rFonts w:cs="Times New Roman" w:hint="eastAsia"/>
          <w:szCs w:val="28"/>
        </w:rPr>
        <w:t>模型上完成。每组配置在</w:t>
      </w:r>
      <w:r w:rsidRPr="004B5984">
        <w:rPr>
          <w:rFonts w:cs="Times New Roman" w:hint="eastAsia"/>
          <w:szCs w:val="28"/>
        </w:rPr>
        <w:t>RTSP</w:t>
      </w:r>
      <w:r w:rsidRPr="004B5984">
        <w:rPr>
          <w:rFonts w:cs="Times New Roman" w:hint="eastAsia"/>
          <w:szCs w:val="28"/>
        </w:rPr>
        <w:t>客户端连接稳定后持续运行不少于</w:t>
      </w:r>
      <w:r w:rsidRPr="004B5984">
        <w:rPr>
          <w:rFonts w:cs="Times New Roman" w:hint="eastAsia"/>
          <w:szCs w:val="28"/>
        </w:rPr>
        <w:t>60 s</w:t>
      </w:r>
      <w:r w:rsidRPr="004B5984">
        <w:rPr>
          <w:rFonts w:cs="Times New Roman" w:hint="eastAsia"/>
          <w:szCs w:val="28"/>
        </w:rPr>
        <w:t>，统计时排除启动初期约</w:t>
      </w:r>
      <w:r w:rsidRPr="004B5984">
        <w:rPr>
          <w:rFonts w:cs="Times New Roman" w:hint="eastAsia"/>
          <w:szCs w:val="28"/>
        </w:rPr>
        <w:t>5 s</w:t>
      </w:r>
      <w:r w:rsidRPr="004B5984">
        <w:rPr>
          <w:rFonts w:cs="Times New Roman" w:hint="eastAsia"/>
          <w:szCs w:val="28"/>
        </w:rPr>
        <w:t>的初始化波动；</w:t>
      </w:r>
      <w:r w:rsidRPr="004B5984">
        <w:rPr>
          <w:rFonts w:cs="Times New Roman" w:hint="eastAsia"/>
          <w:szCs w:val="28"/>
        </w:rPr>
        <w:t>stream_fps</w:t>
      </w:r>
      <w:r w:rsidRPr="004B5984">
        <w:rPr>
          <w:rFonts w:cs="Times New Roman" w:hint="eastAsia"/>
          <w:szCs w:val="28"/>
        </w:rPr>
        <w:t>和</w:t>
      </w:r>
      <w:r w:rsidRPr="004B5984">
        <w:rPr>
          <w:rFonts w:cs="Times New Roman" w:hint="eastAsia"/>
          <w:szCs w:val="28"/>
        </w:rPr>
        <w:t>npu_fps</w:t>
      </w:r>
      <w:r w:rsidRPr="004B5984">
        <w:rPr>
          <w:rFonts w:cs="Times New Roman" w:hint="eastAsia"/>
          <w:szCs w:val="28"/>
        </w:rPr>
        <w:t>由程序按固定时间窗口周期性统计，端到端延迟由采集时间戳与发布</w:t>
      </w:r>
      <w:r w:rsidRPr="004B5984">
        <w:rPr>
          <w:rFonts w:cs="Times New Roman" w:hint="eastAsia"/>
          <w:szCs w:val="28"/>
        </w:rPr>
        <w:t>/</w:t>
      </w:r>
      <w:r w:rsidRPr="004B5984">
        <w:rPr>
          <w:rFonts w:cs="Times New Roman" w:hint="eastAsia"/>
          <w:szCs w:val="28"/>
        </w:rPr>
        <w:t>绘制时间戳之差得到。固定视频实验则使用相同输入视频和相同阈值重复运行，以便比较不同策略下的输出结果和日志数据。</w:t>
      </w:r>
    </w:p>
    <w:p w14:paraId="0405EDE1" w14:textId="77777777" w:rsidR="007666A8" w:rsidRPr="00F2308B" w:rsidRDefault="007666A8" w:rsidP="00D663D4">
      <w:pPr>
        <w:spacing w:before="240" w:after="120" w:line="360" w:lineRule="auto"/>
        <w:jc w:val="left"/>
        <w:outlineLvl w:val="1"/>
        <w:rPr>
          <w:b/>
        </w:rPr>
      </w:pPr>
      <w:bookmarkStart w:id="91" w:name="_Toc228665470"/>
      <w:bookmarkStart w:id="92" w:name="_Toc228963128"/>
      <w:r w:rsidRPr="00F2308B">
        <w:rPr>
          <w:rFonts w:eastAsia="黑体"/>
          <w:b/>
          <w:sz w:val="28"/>
          <w:szCs w:val="28"/>
        </w:rPr>
        <w:t xml:space="preserve">5.2 </w:t>
      </w:r>
      <w:r w:rsidRPr="00F2308B">
        <w:rPr>
          <w:rFonts w:eastAsia="黑体"/>
          <w:b/>
          <w:sz w:val="28"/>
          <w:szCs w:val="28"/>
        </w:rPr>
        <w:t>无人机检测模型训练结果</w:t>
      </w:r>
      <w:bookmarkEnd w:id="91"/>
      <w:bookmarkEnd w:id="92"/>
    </w:p>
    <w:p w14:paraId="72837D3E" w14:textId="77777777" w:rsidR="007666A8" w:rsidRDefault="007666A8" w:rsidP="00D663D4">
      <w:pPr>
        <w:spacing w:line="360" w:lineRule="auto"/>
        <w:ind w:firstLine="480"/>
      </w:pPr>
      <w:r>
        <w:rPr>
          <w:szCs w:val="24"/>
        </w:rPr>
        <w:t>本文使用</w:t>
      </w:r>
      <w:r>
        <w:rPr>
          <w:szCs w:val="24"/>
        </w:rPr>
        <w:t>YOLOv10n</w:t>
      </w:r>
      <w:r>
        <w:rPr>
          <w:szCs w:val="24"/>
        </w:rPr>
        <w:t>作为基础模型，并在单类无人机数据集上进行迁移训练。</w:t>
      </w:r>
      <w:r>
        <w:rPr>
          <w:szCs w:val="24"/>
        </w:rPr>
        <w:lastRenderedPageBreak/>
        <w:t>训练轮数为</w:t>
      </w:r>
      <w:r>
        <w:rPr>
          <w:szCs w:val="24"/>
        </w:rPr>
        <w:t>50 epoch</w:t>
      </w:r>
      <w:r>
        <w:rPr>
          <w:szCs w:val="24"/>
        </w:rPr>
        <w:t>，输入尺寸为</w:t>
      </w:r>
      <w:r>
        <w:rPr>
          <w:szCs w:val="24"/>
        </w:rPr>
        <w:t>640</w:t>
      </w:r>
      <w:r>
        <w:rPr>
          <w:szCs w:val="24"/>
        </w:rPr>
        <w:t>，</w:t>
      </w:r>
      <w:r>
        <w:rPr>
          <w:szCs w:val="24"/>
        </w:rPr>
        <w:t>batch size</w:t>
      </w:r>
      <w:r>
        <w:rPr>
          <w:szCs w:val="24"/>
        </w:rPr>
        <w:t>为</w:t>
      </w:r>
      <w:r>
        <w:rPr>
          <w:szCs w:val="24"/>
        </w:rPr>
        <w:t>16</w:t>
      </w:r>
      <w:r>
        <w:rPr>
          <w:szCs w:val="24"/>
        </w:rPr>
        <w:t>，训练完成后得到</w:t>
      </w:r>
      <w:r>
        <w:rPr>
          <w:szCs w:val="24"/>
        </w:rPr>
        <w:t>PyTorch</w:t>
      </w:r>
      <w:r>
        <w:rPr>
          <w:szCs w:val="24"/>
        </w:rPr>
        <w:t>权重文件</w:t>
      </w:r>
      <w:r>
        <w:rPr>
          <w:szCs w:val="24"/>
        </w:rPr>
        <w:t>best.pt</w:t>
      </w:r>
      <w:r>
        <w:rPr>
          <w:szCs w:val="24"/>
        </w:rPr>
        <w:t>。该模型随后被导出为</w:t>
      </w:r>
      <w:r>
        <w:rPr>
          <w:szCs w:val="24"/>
        </w:rPr>
        <w:t>ONNX</w:t>
      </w:r>
      <w:r>
        <w:rPr>
          <w:szCs w:val="24"/>
        </w:rPr>
        <w:t>，并进一步转换为</w:t>
      </w:r>
      <w:r>
        <w:rPr>
          <w:szCs w:val="24"/>
        </w:rPr>
        <w:t>RK3588</w:t>
      </w:r>
      <w:r>
        <w:rPr>
          <w:szCs w:val="24"/>
        </w:rPr>
        <w:t>可加载的</w:t>
      </w:r>
      <w:r>
        <w:rPr>
          <w:szCs w:val="24"/>
        </w:rPr>
        <w:t>RKNN</w:t>
      </w:r>
      <w:r>
        <w:rPr>
          <w:szCs w:val="24"/>
        </w:rPr>
        <w:t>模型。</w:t>
      </w:r>
    </w:p>
    <w:p w14:paraId="3968AFAE" w14:textId="77777777" w:rsidR="00F55C58" w:rsidRPr="004B5984" w:rsidRDefault="00F55C58" w:rsidP="004B5984">
      <w:pPr>
        <w:keepNext/>
        <w:spacing w:before="120" w:after="60"/>
        <w:ind w:firstLine="420"/>
        <w:jc w:val="left"/>
        <w:rPr>
          <w:rFonts w:cs="Times New Roman"/>
          <w:szCs w:val="21"/>
        </w:rPr>
      </w:pPr>
      <w:r w:rsidRPr="004B5984">
        <w:rPr>
          <w:rFonts w:cs="Times New Roman" w:hint="eastAsia"/>
          <w:szCs w:val="21"/>
        </w:rPr>
        <w:t>训练脚本中保留</w:t>
      </w:r>
      <w:r w:rsidRPr="004B5984">
        <w:rPr>
          <w:rFonts w:cs="Times New Roman" w:hint="eastAsia"/>
          <w:szCs w:val="21"/>
        </w:rPr>
        <w:t>epochs=100</w:t>
      </w:r>
      <w:r w:rsidRPr="004B5984">
        <w:rPr>
          <w:rFonts w:cs="Times New Roman" w:hint="eastAsia"/>
          <w:szCs w:val="21"/>
        </w:rPr>
        <w:t>和</w:t>
      </w:r>
      <w:r w:rsidRPr="004B5984">
        <w:rPr>
          <w:rFonts w:cs="Times New Roman" w:hint="eastAsia"/>
          <w:szCs w:val="21"/>
        </w:rPr>
        <w:t>patience=20</w:t>
      </w:r>
      <w:r w:rsidRPr="004B5984">
        <w:rPr>
          <w:rFonts w:cs="Times New Roman" w:hint="eastAsia"/>
          <w:szCs w:val="21"/>
        </w:rPr>
        <w:t>等配置项，用于支持更长训练和</w:t>
      </w:r>
      <w:r w:rsidRPr="004B5984">
        <w:rPr>
          <w:rFonts w:cs="Times New Roman" w:hint="eastAsia"/>
          <w:szCs w:val="21"/>
        </w:rPr>
        <w:t>early stopping</w:t>
      </w:r>
      <w:r w:rsidRPr="004B5984">
        <w:rPr>
          <w:rFonts w:cs="Times New Roman" w:hint="eastAsia"/>
          <w:szCs w:val="21"/>
        </w:rPr>
        <w:t>策略；本文报告的模型来自实际保存的</w:t>
      </w:r>
      <w:r w:rsidRPr="004B5984">
        <w:rPr>
          <w:rFonts w:cs="Times New Roman" w:hint="eastAsia"/>
          <w:szCs w:val="21"/>
        </w:rPr>
        <w:t>50 epoch</w:t>
      </w:r>
      <w:r w:rsidRPr="004B5984">
        <w:rPr>
          <w:rFonts w:cs="Times New Roman" w:hint="eastAsia"/>
          <w:szCs w:val="21"/>
        </w:rPr>
        <w:t>训练结果，因此论文中按最终有效训练轮数记录为</w:t>
      </w:r>
      <w:r w:rsidRPr="004B5984">
        <w:rPr>
          <w:rFonts w:cs="Times New Roman" w:hint="eastAsia"/>
          <w:szCs w:val="21"/>
        </w:rPr>
        <w:t>50 epoch</w:t>
      </w:r>
      <w:r w:rsidRPr="004B5984">
        <w:rPr>
          <w:rFonts w:cs="Times New Roman" w:hint="eastAsia"/>
          <w:szCs w:val="21"/>
        </w:rPr>
        <w:t>。</w:t>
      </w:r>
    </w:p>
    <w:p w14:paraId="00287F4E" w14:textId="77777777" w:rsidR="007666A8" w:rsidRDefault="007666A8" w:rsidP="005E356B">
      <w:pPr>
        <w:keepNext/>
        <w:keepLines/>
        <w:spacing w:before="120" w:after="60" w:line="300" w:lineRule="auto"/>
        <w:jc w:val="center"/>
      </w:pPr>
      <w:r>
        <w:rPr>
          <w:sz w:val="21"/>
          <w:szCs w:val="21"/>
        </w:rPr>
        <w:t>表</w:t>
      </w:r>
      <w:r>
        <w:rPr>
          <w:sz w:val="21"/>
          <w:szCs w:val="21"/>
        </w:rPr>
        <w:t>5.3</w:t>
      </w:r>
      <w:r>
        <w:rPr>
          <w:sz w:val="21"/>
          <w:szCs w:val="21"/>
        </w:rPr>
        <w:t>给出了训练完成后验证集上的主要指标。</w:t>
      </w:r>
    </w:p>
    <w:p w14:paraId="581D8D2D" w14:textId="77777777" w:rsidR="007666A8" w:rsidRDefault="007666A8" w:rsidP="005E356B">
      <w:pPr>
        <w:keepNext/>
        <w:keepLines/>
        <w:spacing w:before="120" w:after="60" w:line="300" w:lineRule="auto"/>
        <w:jc w:val="center"/>
      </w:pPr>
      <w:r>
        <w:rPr>
          <w:sz w:val="21"/>
          <w:szCs w:val="21"/>
        </w:rPr>
        <w:t>表</w:t>
      </w:r>
      <w:r>
        <w:rPr>
          <w:sz w:val="21"/>
          <w:szCs w:val="21"/>
        </w:rPr>
        <w:t xml:space="preserve">5.3 </w:t>
      </w:r>
      <w:r>
        <w:rPr>
          <w:sz w:val="21"/>
          <w:szCs w:val="21"/>
        </w:rPr>
        <w:t>单类无人机模型训练结果</w:t>
      </w:r>
    </w:p>
    <w:tbl>
      <w:tblPr>
        <w:tblW w:w="8200" w:type="dxa"/>
        <w:jc w:val="center"/>
        <w:tblBorders>
          <w:top w:val="single" w:sz="12" w:space="0" w:color="000000"/>
          <w:left w:val="nil"/>
          <w:bottom w:val="single" w:sz="12" w:space="0" w:color="000000"/>
          <w:right w:val="nil"/>
          <w:insideH w:val="nil"/>
          <w:insideV w:val="nil"/>
        </w:tblBorders>
        <w:tblLayout w:type="fixed"/>
        <w:tblCellMar>
          <w:left w:w="10" w:type="dxa"/>
          <w:right w:w="10" w:type="dxa"/>
        </w:tblCellMar>
        <w:tblLook w:val="0000" w:firstRow="0" w:lastRow="0" w:firstColumn="0" w:lastColumn="0" w:noHBand="0" w:noVBand="0"/>
      </w:tblPr>
      <w:tblGrid>
        <w:gridCol w:w="4100"/>
        <w:gridCol w:w="4100"/>
      </w:tblGrid>
      <w:tr w:rsidR="007666A8" w14:paraId="778ADAFB" w14:textId="77777777" w:rsidTr="00E512AB">
        <w:trPr>
          <w:cantSplit/>
          <w:jc w:val="center"/>
        </w:trPr>
        <w:tc>
          <w:tcPr>
            <w:tcW w:w="41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00BDD038" w14:textId="77777777" w:rsidR="007666A8" w:rsidRDefault="007666A8" w:rsidP="005E356B">
            <w:pPr>
              <w:keepNext/>
              <w:keepLines/>
              <w:spacing w:line="250" w:lineRule="auto"/>
              <w:jc w:val="center"/>
            </w:pPr>
            <w:r>
              <w:rPr>
                <w:rFonts w:eastAsia="黑体"/>
                <w:b/>
                <w:sz w:val="20"/>
                <w:szCs w:val="20"/>
              </w:rPr>
              <w:t>指标</w:t>
            </w:r>
          </w:p>
        </w:tc>
        <w:tc>
          <w:tcPr>
            <w:tcW w:w="41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0CE991CB" w14:textId="77777777" w:rsidR="007666A8" w:rsidRDefault="007666A8" w:rsidP="005E356B">
            <w:pPr>
              <w:keepNext/>
              <w:keepLines/>
              <w:spacing w:line="250" w:lineRule="auto"/>
              <w:jc w:val="center"/>
            </w:pPr>
            <w:r>
              <w:rPr>
                <w:rFonts w:eastAsia="黑体"/>
                <w:b/>
                <w:sz w:val="20"/>
                <w:szCs w:val="20"/>
              </w:rPr>
              <w:t>数值</w:t>
            </w:r>
          </w:p>
        </w:tc>
      </w:tr>
      <w:tr w:rsidR="007666A8" w14:paraId="436146AE" w14:textId="77777777" w:rsidTr="00E512AB">
        <w:trPr>
          <w:cantSplit/>
          <w:jc w:val="center"/>
        </w:trPr>
        <w:tc>
          <w:tcPr>
            <w:tcW w:w="4100" w:type="dxa"/>
            <w:tcBorders>
              <w:top w:val="nil"/>
              <w:left w:val="nil"/>
              <w:bottom w:val="nil"/>
              <w:right w:val="nil"/>
            </w:tcBorders>
            <w:tcMar>
              <w:top w:w="90" w:type="dxa"/>
              <w:left w:w="90" w:type="dxa"/>
              <w:bottom w:w="90" w:type="dxa"/>
              <w:right w:w="90" w:type="dxa"/>
            </w:tcMar>
            <w:vAlign w:val="center"/>
          </w:tcPr>
          <w:p w14:paraId="24FFCA68" w14:textId="77777777" w:rsidR="007666A8" w:rsidRDefault="007666A8" w:rsidP="005E356B">
            <w:pPr>
              <w:keepNext/>
              <w:keepLines/>
              <w:spacing w:line="250" w:lineRule="auto"/>
              <w:jc w:val="center"/>
            </w:pPr>
            <w:r>
              <w:rPr>
                <w:sz w:val="20"/>
                <w:szCs w:val="20"/>
              </w:rPr>
              <w:t>Precision</w:t>
            </w:r>
          </w:p>
        </w:tc>
        <w:tc>
          <w:tcPr>
            <w:tcW w:w="4100" w:type="dxa"/>
            <w:tcBorders>
              <w:top w:val="nil"/>
              <w:left w:val="nil"/>
              <w:bottom w:val="nil"/>
              <w:right w:val="nil"/>
            </w:tcBorders>
            <w:tcMar>
              <w:top w:w="90" w:type="dxa"/>
              <w:left w:w="90" w:type="dxa"/>
              <w:bottom w:w="90" w:type="dxa"/>
              <w:right w:w="90" w:type="dxa"/>
            </w:tcMar>
            <w:vAlign w:val="center"/>
          </w:tcPr>
          <w:p w14:paraId="0404B35A" w14:textId="77777777" w:rsidR="007666A8" w:rsidRDefault="007666A8" w:rsidP="005E356B">
            <w:pPr>
              <w:keepNext/>
              <w:keepLines/>
              <w:spacing w:line="250" w:lineRule="auto"/>
              <w:jc w:val="center"/>
            </w:pPr>
            <w:r>
              <w:rPr>
                <w:sz w:val="20"/>
                <w:szCs w:val="20"/>
              </w:rPr>
              <w:t>0.8291</w:t>
            </w:r>
          </w:p>
        </w:tc>
      </w:tr>
      <w:tr w:rsidR="007666A8" w14:paraId="4E26896E" w14:textId="77777777" w:rsidTr="00E512AB">
        <w:trPr>
          <w:cantSplit/>
          <w:jc w:val="center"/>
        </w:trPr>
        <w:tc>
          <w:tcPr>
            <w:tcW w:w="4100" w:type="dxa"/>
            <w:tcBorders>
              <w:top w:val="nil"/>
              <w:left w:val="nil"/>
              <w:bottom w:val="nil"/>
              <w:right w:val="nil"/>
            </w:tcBorders>
            <w:tcMar>
              <w:top w:w="90" w:type="dxa"/>
              <w:left w:w="90" w:type="dxa"/>
              <w:bottom w:w="90" w:type="dxa"/>
              <w:right w:w="90" w:type="dxa"/>
            </w:tcMar>
            <w:vAlign w:val="center"/>
          </w:tcPr>
          <w:p w14:paraId="05E169E4" w14:textId="77777777" w:rsidR="007666A8" w:rsidRDefault="007666A8" w:rsidP="005E356B">
            <w:pPr>
              <w:keepNext/>
              <w:keepLines/>
              <w:spacing w:line="250" w:lineRule="auto"/>
              <w:jc w:val="center"/>
            </w:pPr>
            <w:r>
              <w:rPr>
                <w:sz w:val="20"/>
                <w:szCs w:val="20"/>
              </w:rPr>
              <w:t>Recall</w:t>
            </w:r>
          </w:p>
        </w:tc>
        <w:tc>
          <w:tcPr>
            <w:tcW w:w="4100" w:type="dxa"/>
            <w:tcBorders>
              <w:top w:val="nil"/>
              <w:left w:val="nil"/>
              <w:bottom w:val="nil"/>
              <w:right w:val="nil"/>
            </w:tcBorders>
            <w:tcMar>
              <w:top w:w="90" w:type="dxa"/>
              <w:left w:w="90" w:type="dxa"/>
              <w:bottom w:w="90" w:type="dxa"/>
              <w:right w:w="90" w:type="dxa"/>
            </w:tcMar>
            <w:vAlign w:val="center"/>
          </w:tcPr>
          <w:p w14:paraId="33A7F9CA" w14:textId="77777777" w:rsidR="007666A8" w:rsidRDefault="007666A8" w:rsidP="005E356B">
            <w:pPr>
              <w:keepNext/>
              <w:keepLines/>
              <w:spacing w:line="250" w:lineRule="auto"/>
              <w:jc w:val="center"/>
            </w:pPr>
            <w:r>
              <w:rPr>
                <w:sz w:val="20"/>
                <w:szCs w:val="20"/>
              </w:rPr>
              <w:t>0.8426</w:t>
            </w:r>
          </w:p>
        </w:tc>
      </w:tr>
      <w:tr w:rsidR="007666A8" w14:paraId="7CC88B83" w14:textId="77777777" w:rsidTr="00E512AB">
        <w:trPr>
          <w:cantSplit/>
          <w:jc w:val="center"/>
        </w:trPr>
        <w:tc>
          <w:tcPr>
            <w:tcW w:w="4100" w:type="dxa"/>
            <w:tcBorders>
              <w:top w:val="nil"/>
              <w:left w:val="nil"/>
              <w:bottom w:val="nil"/>
              <w:right w:val="nil"/>
            </w:tcBorders>
            <w:tcMar>
              <w:top w:w="90" w:type="dxa"/>
              <w:left w:w="90" w:type="dxa"/>
              <w:bottom w:w="90" w:type="dxa"/>
              <w:right w:w="90" w:type="dxa"/>
            </w:tcMar>
            <w:vAlign w:val="center"/>
          </w:tcPr>
          <w:p w14:paraId="37733301" w14:textId="77777777" w:rsidR="007666A8" w:rsidRDefault="007666A8" w:rsidP="005E356B">
            <w:pPr>
              <w:keepNext/>
              <w:keepLines/>
              <w:spacing w:line="250" w:lineRule="auto"/>
              <w:jc w:val="center"/>
            </w:pPr>
            <w:r>
              <w:rPr>
                <w:sz w:val="20"/>
                <w:szCs w:val="20"/>
              </w:rPr>
              <w:t>mAP50</w:t>
            </w:r>
          </w:p>
        </w:tc>
        <w:tc>
          <w:tcPr>
            <w:tcW w:w="4100" w:type="dxa"/>
            <w:tcBorders>
              <w:top w:val="nil"/>
              <w:left w:val="nil"/>
              <w:bottom w:val="nil"/>
              <w:right w:val="nil"/>
            </w:tcBorders>
            <w:tcMar>
              <w:top w:w="90" w:type="dxa"/>
              <w:left w:w="90" w:type="dxa"/>
              <w:bottom w:w="90" w:type="dxa"/>
              <w:right w:w="90" w:type="dxa"/>
            </w:tcMar>
            <w:vAlign w:val="center"/>
          </w:tcPr>
          <w:p w14:paraId="5978725F" w14:textId="77777777" w:rsidR="007666A8" w:rsidRDefault="007666A8" w:rsidP="005E356B">
            <w:pPr>
              <w:keepNext/>
              <w:keepLines/>
              <w:spacing w:line="250" w:lineRule="auto"/>
              <w:jc w:val="center"/>
            </w:pPr>
            <w:r>
              <w:rPr>
                <w:sz w:val="20"/>
                <w:szCs w:val="20"/>
              </w:rPr>
              <w:t>0.8901</w:t>
            </w:r>
          </w:p>
        </w:tc>
      </w:tr>
      <w:tr w:rsidR="007666A8" w14:paraId="57F99B71" w14:textId="77777777" w:rsidTr="00E512AB">
        <w:trPr>
          <w:cantSplit/>
          <w:jc w:val="center"/>
        </w:trPr>
        <w:tc>
          <w:tcPr>
            <w:tcW w:w="4100" w:type="dxa"/>
            <w:tcBorders>
              <w:top w:val="nil"/>
              <w:left w:val="nil"/>
              <w:bottom w:val="nil"/>
              <w:right w:val="nil"/>
            </w:tcBorders>
            <w:tcMar>
              <w:top w:w="90" w:type="dxa"/>
              <w:left w:w="90" w:type="dxa"/>
              <w:bottom w:w="90" w:type="dxa"/>
              <w:right w:w="90" w:type="dxa"/>
            </w:tcMar>
            <w:vAlign w:val="center"/>
          </w:tcPr>
          <w:p w14:paraId="349D1B19" w14:textId="77777777" w:rsidR="007666A8" w:rsidRDefault="007666A8" w:rsidP="005E356B">
            <w:pPr>
              <w:keepNext/>
              <w:keepLines/>
              <w:spacing w:line="250" w:lineRule="auto"/>
              <w:jc w:val="center"/>
            </w:pPr>
            <w:r>
              <w:rPr>
                <w:sz w:val="20"/>
                <w:szCs w:val="20"/>
              </w:rPr>
              <w:t>mAP50-95</w:t>
            </w:r>
          </w:p>
        </w:tc>
        <w:tc>
          <w:tcPr>
            <w:tcW w:w="4100" w:type="dxa"/>
            <w:tcBorders>
              <w:top w:val="nil"/>
              <w:left w:val="nil"/>
              <w:bottom w:val="nil"/>
              <w:right w:val="nil"/>
            </w:tcBorders>
            <w:tcMar>
              <w:top w:w="90" w:type="dxa"/>
              <w:left w:w="90" w:type="dxa"/>
              <w:bottom w:w="90" w:type="dxa"/>
              <w:right w:w="90" w:type="dxa"/>
            </w:tcMar>
            <w:vAlign w:val="center"/>
          </w:tcPr>
          <w:p w14:paraId="0A256753" w14:textId="77777777" w:rsidR="007666A8" w:rsidRDefault="007666A8" w:rsidP="005E356B">
            <w:pPr>
              <w:keepNext/>
              <w:keepLines/>
              <w:spacing w:line="250" w:lineRule="auto"/>
              <w:jc w:val="center"/>
            </w:pPr>
            <w:r>
              <w:rPr>
                <w:sz w:val="20"/>
                <w:szCs w:val="20"/>
              </w:rPr>
              <w:t>0.5095</w:t>
            </w:r>
          </w:p>
        </w:tc>
      </w:tr>
      <w:tr w:rsidR="007666A8" w14:paraId="54275F6B" w14:textId="77777777" w:rsidTr="00E512AB">
        <w:trPr>
          <w:cantSplit/>
          <w:jc w:val="center"/>
        </w:trPr>
        <w:tc>
          <w:tcPr>
            <w:tcW w:w="4100" w:type="dxa"/>
            <w:tcBorders>
              <w:top w:val="nil"/>
              <w:left w:val="nil"/>
              <w:bottom w:val="nil"/>
              <w:right w:val="nil"/>
            </w:tcBorders>
            <w:tcMar>
              <w:top w:w="90" w:type="dxa"/>
              <w:left w:w="90" w:type="dxa"/>
              <w:bottom w:w="90" w:type="dxa"/>
              <w:right w:w="90" w:type="dxa"/>
            </w:tcMar>
            <w:vAlign w:val="center"/>
          </w:tcPr>
          <w:p w14:paraId="1DCD120C" w14:textId="77777777" w:rsidR="007666A8" w:rsidRDefault="007666A8" w:rsidP="005E356B">
            <w:pPr>
              <w:keepNext/>
              <w:keepLines/>
              <w:spacing w:line="250" w:lineRule="auto"/>
              <w:jc w:val="center"/>
            </w:pPr>
            <w:r>
              <w:rPr>
                <w:sz w:val="20"/>
                <w:szCs w:val="20"/>
              </w:rPr>
              <w:t>训练轮数</w:t>
            </w:r>
          </w:p>
        </w:tc>
        <w:tc>
          <w:tcPr>
            <w:tcW w:w="4100" w:type="dxa"/>
            <w:tcBorders>
              <w:top w:val="nil"/>
              <w:left w:val="nil"/>
              <w:bottom w:val="nil"/>
              <w:right w:val="nil"/>
            </w:tcBorders>
            <w:tcMar>
              <w:top w:w="90" w:type="dxa"/>
              <w:left w:w="90" w:type="dxa"/>
              <w:bottom w:w="90" w:type="dxa"/>
              <w:right w:w="90" w:type="dxa"/>
            </w:tcMar>
            <w:vAlign w:val="center"/>
          </w:tcPr>
          <w:p w14:paraId="5F3A2196" w14:textId="77777777" w:rsidR="007666A8" w:rsidRDefault="007666A8" w:rsidP="005E356B">
            <w:pPr>
              <w:keepNext/>
              <w:keepLines/>
              <w:spacing w:line="250" w:lineRule="auto"/>
              <w:jc w:val="center"/>
            </w:pPr>
            <w:r>
              <w:rPr>
                <w:sz w:val="20"/>
                <w:szCs w:val="20"/>
              </w:rPr>
              <w:t>50</w:t>
            </w:r>
          </w:p>
        </w:tc>
      </w:tr>
      <w:tr w:rsidR="007666A8" w14:paraId="23962062" w14:textId="77777777" w:rsidTr="00E512AB">
        <w:trPr>
          <w:cantSplit/>
          <w:jc w:val="center"/>
        </w:trPr>
        <w:tc>
          <w:tcPr>
            <w:tcW w:w="4100" w:type="dxa"/>
            <w:tcBorders>
              <w:top w:val="nil"/>
              <w:left w:val="nil"/>
              <w:bottom w:val="single" w:sz="12" w:space="0" w:color="000000"/>
              <w:right w:val="nil"/>
            </w:tcBorders>
            <w:tcMar>
              <w:top w:w="90" w:type="dxa"/>
              <w:left w:w="90" w:type="dxa"/>
              <w:bottom w:w="90" w:type="dxa"/>
              <w:right w:w="90" w:type="dxa"/>
            </w:tcMar>
            <w:vAlign w:val="center"/>
          </w:tcPr>
          <w:p w14:paraId="0584633E" w14:textId="77777777" w:rsidR="007666A8" w:rsidRDefault="007666A8" w:rsidP="005E356B">
            <w:pPr>
              <w:keepLines/>
              <w:spacing w:line="250" w:lineRule="auto"/>
              <w:jc w:val="center"/>
            </w:pPr>
            <w:r>
              <w:rPr>
                <w:sz w:val="20"/>
                <w:szCs w:val="20"/>
              </w:rPr>
              <w:t>输入尺寸</w:t>
            </w:r>
          </w:p>
        </w:tc>
        <w:tc>
          <w:tcPr>
            <w:tcW w:w="4100" w:type="dxa"/>
            <w:tcBorders>
              <w:top w:val="nil"/>
              <w:left w:val="nil"/>
              <w:bottom w:val="single" w:sz="12" w:space="0" w:color="000000"/>
              <w:right w:val="nil"/>
            </w:tcBorders>
            <w:tcMar>
              <w:top w:w="90" w:type="dxa"/>
              <w:left w:w="90" w:type="dxa"/>
              <w:bottom w:w="90" w:type="dxa"/>
              <w:right w:w="90" w:type="dxa"/>
            </w:tcMar>
            <w:vAlign w:val="center"/>
          </w:tcPr>
          <w:p w14:paraId="42DFED0F" w14:textId="77777777" w:rsidR="007666A8" w:rsidRDefault="007666A8" w:rsidP="005E356B">
            <w:pPr>
              <w:keepLines/>
              <w:spacing w:line="250" w:lineRule="auto"/>
              <w:jc w:val="center"/>
            </w:pPr>
            <w:r>
              <w:rPr>
                <w:sz w:val="20"/>
                <w:szCs w:val="20"/>
              </w:rPr>
              <w:t>640 × 640</w:t>
            </w:r>
          </w:p>
        </w:tc>
      </w:tr>
    </w:tbl>
    <w:p w14:paraId="51651176" w14:textId="77777777" w:rsidR="007666A8" w:rsidRDefault="007666A8" w:rsidP="00D663D4">
      <w:pPr>
        <w:spacing w:after="120" w:line="360" w:lineRule="auto"/>
      </w:pPr>
    </w:p>
    <w:p w14:paraId="2D5BCF1C" w14:textId="77777777" w:rsidR="007666A8" w:rsidRDefault="007666A8" w:rsidP="00D663D4">
      <w:pPr>
        <w:spacing w:line="360" w:lineRule="auto"/>
        <w:ind w:firstLine="480"/>
      </w:pPr>
      <w:r>
        <w:rPr>
          <w:szCs w:val="24"/>
        </w:rPr>
        <w:t>由表</w:t>
      </w:r>
      <w:r>
        <w:rPr>
          <w:szCs w:val="24"/>
        </w:rPr>
        <w:t>5.3</w:t>
      </w:r>
      <w:r>
        <w:rPr>
          <w:szCs w:val="24"/>
        </w:rPr>
        <w:t>可知，当前模型在验证集上具有较高的</w:t>
      </w:r>
      <w:r>
        <w:rPr>
          <w:szCs w:val="24"/>
        </w:rPr>
        <w:t>mAP50</w:t>
      </w:r>
      <w:r>
        <w:rPr>
          <w:szCs w:val="24"/>
        </w:rPr>
        <w:t>，说明其能够较好地区分无人机目标与背景。</w:t>
      </w:r>
      <w:r>
        <w:rPr>
          <w:szCs w:val="24"/>
        </w:rPr>
        <w:t>mAP50-95</w:t>
      </w:r>
      <w:r>
        <w:rPr>
          <w:szCs w:val="24"/>
        </w:rPr>
        <w:t>相对低于</w:t>
      </w:r>
      <w:r>
        <w:rPr>
          <w:szCs w:val="24"/>
        </w:rPr>
        <w:t>mAP50</w:t>
      </w:r>
      <w:r>
        <w:rPr>
          <w:szCs w:val="24"/>
        </w:rPr>
        <w:t>，说明在更严格的定位阈值下，模型的边界框精度仍有提升空间。这与小目标无人机检测任务特点一致：远距离无人机在图像中尺寸较小，轻微的边界框偏移就会对高</w:t>
      </w:r>
      <w:r>
        <w:rPr>
          <w:szCs w:val="24"/>
        </w:rPr>
        <w:t>IoU</w:t>
      </w:r>
      <w:r>
        <w:rPr>
          <w:szCs w:val="24"/>
        </w:rPr>
        <w:t>阈值下的评价结果产生较大影响。</w:t>
      </w:r>
    </w:p>
    <w:p w14:paraId="36252696" w14:textId="77777777" w:rsidR="007666A8" w:rsidRDefault="007666A8" w:rsidP="00D663D4">
      <w:pPr>
        <w:spacing w:line="360" w:lineRule="auto"/>
        <w:ind w:firstLine="480"/>
      </w:pPr>
      <w:r>
        <w:rPr>
          <w:szCs w:val="24"/>
        </w:rPr>
        <w:t>在论文表述中，本文不将该训练结果描述为算法创新，而是将其作为后续</w:t>
      </w:r>
      <w:r>
        <w:rPr>
          <w:szCs w:val="24"/>
        </w:rPr>
        <w:t>RK3588</w:t>
      </w:r>
      <w:r>
        <w:rPr>
          <w:szCs w:val="24"/>
        </w:rPr>
        <w:t>部署和实时检测实验的模型基础。这样可以避免夸大模型本身贡献，同时突出本课题的系统移植和硬件优化重点。</w:t>
      </w:r>
    </w:p>
    <w:p w14:paraId="4A4611EC" w14:textId="77777777" w:rsidR="007666A8" w:rsidRPr="00F2308B" w:rsidRDefault="007666A8" w:rsidP="00D663D4">
      <w:pPr>
        <w:spacing w:before="240" w:after="120" w:line="360" w:lineRule="auto"/>
        <w:jc w:val="left"/>
        <w:outlineLvl w:val="1"/>
        <w:rPr>
          <w:b/>
        </w:rPr>
      </w:pPr>
      <w:bookmarkStart w:id="93" w:name="_Toc228665471"/>
      <w:bookmarkStart w:id="94" w:name="_Toc228963129"/>
      <w:r w:rsidRPr="00F2308B">
        <w:rPr>
          <w:rFonts w:eastAsia="黑体"/>
          <w:b/>
          <w:sz w:val="28"/>
          <w:szCs w:val="28"/>
        </w:rPr>
        <w:t xml:space="preserve">5.3 </w:t>
      </w:r>
      <w:r w:rsidRPr="00F2308B">
        <w:rPr>
          <w:rFonts w:eastAsia="黑体"/>
          <w:b/>
          <w:sz w:val="28"/>
          <w:szCs w:val="28"/>
        </w:rPr>
        <w:t>公开视频固定输入验证</w:t>
      </w:r>
      <w:bookmarkEnd w:id="93"/>
      <w:bookmarkEnd w:id="94"/>
    </w:p>
    <w:p w14:paraId="7D2A64DF" w14:textId="77777777" w:rsidR="007666A8" w:rsidRDefault="007666A8" w:rsidP="00D663D4">
      <w:pPr>
        <w:spacing w:line="360" w:lineRule="auto"/>
        <w:ind w:firstLine="480"/>
      </w:pPr>
      <w:r>
        <w:rPr>
          <w:szCs w:val="24"/>
        </w:rPr>
        <w:t>为了弥补真实无人机飞行场景不易获得的问题，本文引入公开无人机视频作为固定输入测试源。公开视频层的作用不是直接替代完整数据集训练，而是为系统提供可重复的视频输入，使不同程序、不同模型和不同运行策略可以在相同场景下进行比较。</w:t>
      </w:r>
    </w:p>
    <w:p w14:paraId="5E6CAC8E" w14:textId="77777777" w:rsidR="007666A8" w:rsidRDefault="007666A8" w:rsidP="00C231F3">
      <w:r>
        <w:lastRenderedPageBreak/>
        <w:t>PC/WSL</w:t>
      </w:r>
      <w:r>
        <w:t>端首先使用</w:t>
      </w:r>
      <w:r>
        <w:t>best.pt</w:t>
      </w:r>
      <w:r>
        <w:t>对</w:t>
      </w:r>
      <w:r>
        <w:t>anti_uav_fig1.mp4</w:t>
      </w:r>
      <w:r>
        <w:t>进行离线检测。该视频共</w:t>
      </w:r>
      <w:r>
        <w:t>130</w:t>
      </w:r>
      <w:r>
        <w:t>帧，在置信度阈值</w:t>
      </w:r>
      <w:r>
        <w:t>0.35</w:t>
      </w:r>
      <w:r>
        <w:t>下，检测结果为：</w:t>
      </w:r>
      <w:r>
        <w:t>16</w:t>
      </w:r>
      <w:r>
        <w:t>帧存在检测框，总检测数为</w:t>
      </w:r>
      <w:r>
        <w:t>18</w:t>
      </w:r>
      <w:r>
        <w:t>，最高置信度为</w:t>
      </w:r>
      <w:r>
        <w:t>0.6216</w:t>
      </w:r>
      <w:r>
        <w:t>。这说明当前模型能够在新的公开无人机视频源中产生目标响应。</w:t>
      </w:r>
    </w:p>
    <w:p w14:paraId="0A24B302" w14:textId="77777777" w:rsidR="007666A8" w:rsidRDefault="007666A8" w:rsidP="00D663D4">
      <w:pPr>
        <w:spacing w:line="360" w:lineRule="auto"/>
        <w:ind w:firstLine="480"/>
      </w:pPr>
      <w:r>
        <w:rPr>
          <w:szCs w:val="24"/>
        </w:rPr>
        <w:t>随后，本文将模型部署到</w:t>
      </w:r>
      <w:r>
        <w:rPr>
          <w:szCs w:val="24"/>
        </w:rPr>
        <w:t>RK3588</w:t>
      </w:r>
      <w:r>
        <w:rPr>
          <w:szCs w:val="24"/>
        </w:rPr>
        <w:t>板端进行固定视频验证。早期直接转换的无人机</w:t>
      </w:r>
      <w:r>
        <w:rPr>
          <w:szCs w:val="24"/>
        </w:rPr>
        <w:t>RKNN</w:t>
      </w:r>
      <w:r>
        <w:rPr>
          <w:szCs w:val="24"/>
        </w:rPr>
        <w:t>模型曾在</w:t>
      </w:r>
      <w:r>
        <w:rPr>
          <w:szCs w:val="24"/>
        </w:rPr>
        <w:t>rknn_run</w:t>
      </w:r>
      <w:r>
        <w:rPr>
          <w:szCs w:val="24"/>
        </w:rPr>
        <w:t>阶段出现运行崩溃。后续通过重新导出</w:t>
      </w:r>
      <w:r>
        <w:rPr>
          <w:szCs w:val="24"/>
        </w:rPr>
        <w:t>end2end=False</w:t>
      </w:r>
      <w:r>
        <w:rPr>
          <w:szCs w:val="24"/>
        </w:rPr>
        <w:t>的</w:t>
      </w:r>
      <w:r>
        <w:rPr>
          <w:szCs w:val="24"/>
        </w:rPr>
        <w:t>ONNX</w:t>
      </w:r>
      <w:r>
        <w:rPr>
          <w:szCs w:val="24"/>
        </w:rPr>
        <w:t>模型，并在</w:t>
      </w:r>
      <w:r>
        <w:rPr>
          <w:szCs w:val="24"/>
        </w:rPr>
        <w:t xml:space="preserve">C++ </w:t>
      </w:r>
      <w:r>
        <w:rPr>
          <w:szCs w:val="24"/>
        </w:rPr>
        <w:t>后处理模块中适配单类输出头</w:t>
      </w:r>
      <w:r>
        <w:rPr>
          <w:szCs w:val="24"/>
        </w:rPr>
        <w:t xml:space="preserve"> </w:t>
      </w:r>
      <w:r w:rsidR="00F4542B">
        <w:rPr>
          <w:szCs w:val="24"/>
        </w:rPr>
        <w:t>1×5×8400</w:t>
      </w:r>
      <w:r>
        <w:rPr>
          <w:szCs w:val="24"/>
        </w:rPr>
        <w:t>，恢复了板端运行路径。该过程说明模型部署并不是单纯格式转换，还需要与输出张量结构和后处理逻辑保持一致。</w:t>
      </w:r>
    </w:p>
    <w:p w14:paraId="3CF40B06" w14:textId="77777777" w:rsidR="007666A8" w:rsidRDefault="007666A8" w:rsidP="005E356B">
      <w:pPr>
        <w:keepNext/>
        <w:keepLines/>
        <w:spacing w:before="120" w:after="60" w:line="300" w:lineRule="auto"/>
        <w:jc w:val="center"/>
      </w:pPr>
      <w:r>
        <w:rPr>
          <w:sz w:val="21"/>
          <w:szCs w:val="21"/>
        </w:rPr>
        <w:t>表</w:t>
      </w:r>
      <w:r>
        <w:rPr>
          <w:sz w:val="21"/>
          <w:szCs w:val="21"/>
        </w:rPr>
        <w:t>5.4</w:t>
      </w:r>
      <w:r>
        <w:rPr>
          <w:sz w:val="21"/>
          <w:szCs w:val="21"/>
        </w:rPr>
        <w:t>给出了</w:t>
      </w:r>
      <w:r>
        <w:rPr>
          <w:sz w:val="21"/>
          <w:szCs w:val="21"/>
        </w:rPr>
        <w:t xml:space="preserve"> RK3588 </w:t>
      </w:r>
      <w:r>
        <w:rPr>
          <w:sz w:val="21"/>
          <w:szCs w:val="21"/>
        </w:rPr>
        <w:t>固定视频验证结果。</w:t>
      </w:r>
    </w:p>
    <w:p w14:paraId="7957C0F7" w14:textId="77777777" w:rsidR="007666A8" w:rsidRDefault="007666A8" w:rsidP="005E356B">
      <w:pPr>
        <w:keepNext/>
        <w:keepLines/>
        <w:spacing w:before="120" w:after="60" w:line="300" w:lineRule="auto"/>
        <w:jc w:val="center"/>
      </w:pPr>
      <w:r>
        <w:rPr>
          <w:sz w:val="21"/>
          <w:szCs w:val="21"/>
        </w:rPr>
        <w:t>表</w:t>
      </w:r>
      <w:r>
        <w:rPr>
          <w:sz w:val="21"/>
          <w:szCs w:val="21"/>
        </w:rPr>
        <w:t xml:space="preserve">5.4 RK3588 </w:t>
      </w:r>
      <w:r>
        <w:rPr>
          <w:sz w:val="21"/>
          <w:szCs w:val="21"/>
        </w:rPr>
        <w:t>固定视频检测结果</w:t>
      </w:r>
    </w:p>
    <w:tbl>
      <w:tblPr>
        <w:tblW w:w="8200" w:type="dxa"/>
        <w:jc w:val="center"/>
        <w:tblBorders>
          <w:top w:val="single" w:sz="12" w:space="0" w:color="000000"/>
          <w:left w:val="nil"/>
          <w:bottom w:val="single" w:sz="12" w:space="0" w:color="000000"/>
          <w:right w:val="nil"/>
          <w:insideH w:val="nil"/>
          <w:insideV w:val="nil"/>
        </w:tblBorders>
        <w:tblLayout w:type="fixed"/>
        <w:tblCellMar>
          <w:left w:w="10" w:type="dxa"/>
          <w:right w:w="10" w:type="dxa"/>
        </w:tblCellMar>
        <w:tblLook w:val="0000" w:firstRow="0" w:lastRow="0" w:firstColumn="0" w:lastColumn="0" w:noHBand="0" w:noVBand="0"/>
      </w:tblPr>
      <w:tblGrid>
        <w:gridCol w:w="1700"/>
        <w:gridCol w:w="1400"/>
        <w:gridCol w:w="1600"/>
        <w:gridCol w:w="1600"/>
        <w:gridCol w:w="1900"/>
      </w:tblGrid>
      <w:tr w:rsidR="007666A8" w14:paraId="0A4D43C1" w14:textId="77777777" w:rsidTr="005E356B">
        <w:trPr>
          <w:cantSplit/>
          <w:jc w:val="center"/>
        </w:trPr>
        <w:tc>
          <w:tcPr>
            <w:tcW w:w="17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3692B120" w14:textId="77777777" w:rsidR="007666A8" w:rsidRDefault="007666A8" w:rsidP="005E356B">
            <w:pPr>
              <w:keepNext/>
              <w:keepLines/>
              <w:spacing w:line="250" w:lineRule="auto"/>
              <w:jc w:val="center"/>
            </w:pPr>
            <w:r>
              <w:rPr>
                <w:rFonts w:eastAsia="黑体"/>
                <w:b/>
                <w:sz w:val="20"/>
                <w:szCs w:val="20"/>
              </w:rPr>
              <w:t>视频样本</w:t>
            </w:r>
          </w:p>
        </w:tc>
        <w:tc>
          <w:tcPr>
            <w:tcW w:w="14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34A1F9F5" w14:textId="77777777" w:rsidR="007666A8" w:rsidRDefault="007666A8" w:rsidP="005E356B">
            <w:pPr>
              <w:keepNext/>
              <w:keepLines/>
              <w:spacing w:line="250" w:lineRule="auto"/>
              <w:jc w:val="center"/>
            </w:pPr>
            <w:r>
              <w:rPr>
                <w:rFonts w:eastAsia="黑体"/>
                <w:b/>
                <w:sz w:val="20"/>
                <w:szCs w:val="20"/>
              </w:rPr>
              <w:t>帧数</w:t>
            </w:r>
          </w:p>
        </w:tc>
        <w:tc>
          <w:tcPr>
            <w:tcW w:w="16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44FF03F8" w14:textId="77777777" w:rsidR="007666A8" w:rsidRDefault="007666A8" w:rsidP="005E356B">
            <w:pPr>
              <w:keepNext/>
              <w:keepLines/>
              <w:spacing w:line="250" w:lineRule="auto"/>
              <w:jc w:val="center"/>
            </w:pPr>
            <w:r>
              <w:rPr>
                <w:rFonts w:eastAsia="黑体"/>
                <w:b/>
                <w:sz w:val="20"/>
                <w:szCs w:val="20"/>
              </w:rPr>
              <w:t>有检测帧</w:t>
            </w:r>
          </w:p>
        </w:tc>
        <w:tc>
          <w:tcPr>
            <w:tcW w:w="16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06482461" w14:textId="77777777" w:rsidR="007666A8" w:rsidRDefault="007666A8" w:rsidP="005E356B">
            <w:pPr>
              <w:keepNext/>
              <w:keepLines/>
              <w:spacing w:line="250" w:lineRule="auto"/>
              <w:jc w:val="center"/>
            </w:pPr>
            <w:r>
              <w:rPr>
                <w:rFonts w:eastAsia="黑体"/>
                <w:b/>
                <w:sz w:val="20"/>
                <w:szCs w:val="20"/>
              </w:rPr>
              <w:t>检测数</w:t>
            </w:r>
          </w:p>
        </w:tc>
        <w:tc>
          <w:tcPr>
            <w:tcW w:w="19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18A84434" w14:textId="77777777" w:rsidR="007666A8" w:rsidRDefault="007666A8" w:rsidP="005E356B">
            <w:pPr>
              <w:keepNext/>
              <w:keepLines/>
              <w:spacing w:line="250" w:lineRule="auto"/>
              <w:jc w:val="center"/>
            </w:pPr>
            <w:r>
              <w:rPr>
                <w:rFonts w:eastAsia="黑体"/>
                <w:b/>
                <w:sz w:val="20"/>
                <w:szCs w:val="20"/>
              </w:rPr>
              <w:t>平均推理</w:t>
            </w:r>
          </w:p>
        </w:tc>
      </w:tr>
      <w:tr w:rsidR="007666A8" w14:paraId="03ED7743"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512CF3D1" w14:textId="77777777" w:rsidR="007666A8" w:rsidRDefault="007666A8" w:rsidP="005E356B">
            <w:pPr>
              <w:keepNext/>
              <w:keepLines/>
              <w:spacing w:line="250" w:lineRule="auto"/>
              <w:jc w:val="center"/>
            </w:pPr>
            <w:r>
              <w:rPr>
                <w:sz w:val="20"/>
                <w:szCs w:val="20"/>
              </w:rPr>
              <w:t>短公开视频</w:t>
            </w:r>
          </w:p>
        </w:tc>
        <w:tc>
          <w:tcPr>
            <w:tcW w:w="1400" w:type="dxa"/>
            <w:tcBorders>
              <w:top w:val="nil"/>
              <w:left w:val="nil"/>
              <w:bottom w:val="nil"/>
              <w:right w:val="nil"/>
            </w:tcBorders>
            <w:tcMar>
              <w:top w:w="90" w:type="dxa"/>
              <w:left w:w="90" w:type="dxa"/>
              <w:bottom w:w="90" w:type="dxa"/>
              <w:right w:w="90" w:type="dxa"/>
            </w:tcMar>
            <w:vAlign w:val="center"/>
          </w:tcPr>
          <w:p w14:paraId="44927550" w14:textId="77777777" w:rsidR="007666A8" w:rsidRDefault="007666A8" w:rsidP="005E356B">
            <w:pPr>
              <w:keepNext/>
              <w:keepLines/>
              <w:spacing w:line="250" w:lineRule="auto"/>
              <w:jc w:val="center"/>
            </w:pPr>
            <w:r>
              <w:rPr>
                <w:sz w:val="20"/>
                <w:szCs w:val="20"/>
              </w:rPr>
              <w:t>130</w:t>
            </w:r>
          </w:p>
        </w:tc>
        <w:tc>
          <w:tcPr>
            <w:tcW w:w="1600" w:type="dxa"/>
            <w:tcBorders>
              <w:top w:val="nil"/>
              <w:left w:val="nil"/>
              <w:bottom w:val="nil"/>
              <w:right w:val="nil"/>
            </w:tcBorders>
            <w:tcMar>
              <w:top w:w="90" w:type="dxa"/>
              <w:left w:w="90" w:type="dxa"/>
              <w:bottom w:w="90" w:type="dxa"/>
              <w:right w:w="90" w:type="dxa"/>
            </w:tcMar>
            <w:vAlign w:val="center"/>
          </w:tcPr>
          <w:p w14:paraId="41AB567A" w14:textId="77777777" w:rsidR="007666A8" w:rsidRDefault="007666A8" w:rsidP="005E356B">
            <w:pPr>
              <w:keepNext/>
              <w:keepLines/>
              <w:spacing w:line="250" w:lineRule="auto"/>
              <w:jc w:val="center"/>
            </w:pPr>
            <w:r>
              <w:rPr>
                <w:sz w:val="20"/>
                <w:szCs w:val="20"/>
              </w:rPr>
              <w:t>30</w:t>
            </w:r>
          </w:p>
        </w:tc>
        <w:tc>
          <w:tcPr>
            <w:tcW w:w="1600" w:type="dxa"/>
            <w:tcBorders>
              <w:top w:val="nil"/>
              <w:left w:val="nil"/>
              <w:bottom w:val="nil"/>
              <w:right w:val="nil"/>
            </w:tcBorders>
            <w:tcMar>
              <w:top w:w="90" w:type="dxa"/>
              <w:left w:w="90" w:type="dxa"/>
              <w:bottom w:w="90" w:type="dxa"/>
              <w:right w:w="90" w:type="dxa"/>
            </w:tcMar>
            <w:vAlign w:val="center"/>
          </w:tcPr>
          <w:p w14:paraId="65216D0C" w14:textId="77777777" w:rsidR="007666A8" w:rsidRDefault="007666A8" w:rsidP="005E356B">
            <w:pPr>
              <w:keepNext/>
              <w:keepLines/>
              <w:spacing w:line="250" w:lineRule="auto"/>
              <w:jc w:val="center"/>
            </w:pPr>
            <w:r>
              <w:rPr>
                <w:sz w:val="20"/>
                <w:szCs w:val="20"/>
              </w:rPr>
              <w:t>30</w:t>
            </w:r>
          </w:p>
        </w:tc>
        <w:tc>
          <w:tcPr>
            <w:tcW w:w="1900" w:type="dxa"/>
            <w:tcBorders>
              <w:top w:val="nil"/>
              <w:left w:val="nil"/>
              <w:bottom w:val="nil"/>
              <w:right w:val="nil"/>
            </w:tcBorders>
            <w:tcMar>
              <w:top w:w="90" w:type="dxa"/>
              <w:left w:w="90" w:type="dxa"/>
              <w:bottom w:w="90" w:type="dxa"/>
              <w:right w:w="90" w:type="dxa"/>
            </w:tcMar>
            <w:vAlign w:val="center"/>
          </w:tcPr>
          <w:p w14:paraId="4E614052" w14:textId="77777777" w:rsidR="007666A8" w:rsidRDefault="007666A8" w:rsidP="001E0AE8">
            <w:pPr>
              <w:keepNext/>
              <w:keepLines/>
              <w:spacing w:line="250" w:lineRule="auto"/>
              <w:jc w:val="center"/>
            </w:pPr>
            <w:r>
              <w:rPr>
                <w:sz w:val="20"/>
                <w:szCs w:val="20"/>
              </w:rPr>
              <w:t>109.43 ms</w:t>
            </w:r>
          </w:p>
        </w:tc>
      </w:tr>
      <w:tr w:rsidR="007666A8" w14:paraId="74D63B6F" w14:textId="77777777" w:rsidTr="005E356B">
        <w:trPr>
          <w:cantSplit/>
          <w:jc w:val="center"/>
        </w:trPr>
        <w:tc>
          <w:tcPr>
            <w:tcW w:w="1700" w:type="dxa"/>
            <w:tcBorders>
              <w:top w:val="nil"/>
              <w:left w:val="nil"/>
              <w:bottom w:val="single" w:sz="12" w:space="0" w:color="000000"/>
              <w:right w:val="nil"/>
            </w:tcBorders>
            <w:tcMar>
              <w:top w:w="90" w:type="dxa"/>
              <w:left w:w="90" w:type="dxa"/>
              <w:bottom w:w="90" w:type="dxa"/>
              <w:right w:w="90" w:type="dxa"/>
            </w:tcMar>
            <w:vAlign w:val="center"/>
          </w:tcPr>
          <w:p w14:paraId="48050747" w14:textId="77777777" w:rsidR="007666A8" w:rsidRDefault="007666A8" w:rsidP="005E356B">
            <w:pPr>
              <w:keepLines/>
              <w:spacing w:line="250" w:lineRule="auto"/>
              <w:jc w:val="center"/>
            </w:pPr>
            <w:r>
              <w:rPr>
                <w:sz w:val="20"/>
                <w:szCs w:val="20"/>
              </w:rPr>
              <w:t>DUT video01</w:t>
            </w:r>
          </w:p>
        </w:tc>
        <w:tc>
          <w:tcPr>
            <w:tcW w:w="1400" w:type="dxa"/>
            <w:tcBorders>
              <w:top w:val="nil"/>
              <w:left w:val="nil"/>
              <w:bottom w:val="single" w:sz="12" w:space="0" w:color="000000"/>
              <w:right w:val="nil"/>
            </w:tcBorders>
            <w:tcMar>
              <w:top w:w="90" w:type="dxa"/>
              <w:left w:w="90" w:type="dxa"/>
              <w:bottom w:w="90" w:type="dxa"/>
              <w:right w:w="90" w:type="dxa"/>
            </w:tcMar>
            <w:vAlign w:val="center"/>
          </w:tcPr>
          <w:p w14:paraId="03F502A4" w14:textId="77777777" w:rsidR="007666A8" w:rsidRDefault="007666A8" w:rsidP="005E356B">
            <w:pPr>
              <w:keepLines/>
              <w:spacing w:line="250" w:lineRule="auto"/>
              <w:jc w:val="center"/>
            </w:pPr>
            <w:r>
              <w:rPr>
                <w:sz w:val="20"/>
                <w:szCs w:val="20"/>
              </w:rPr>
              <w:t>1050</w:t>
            </w:r>
          </w:p>
        </w:tc>
        <w:tc>
          <w:tcPr>
            <w:tcW w:w="1600" w:type="dxa"/>
            <w:tcBorders>
              <w:top w:val="nil"/>
              <w:left w:val="nil"/>
              <w:bottom w:val="single" w:sz="12" w:space="0" w:color="000000"/>
              <w:right w:val="nil"/>
            </w:tcBorders>
            <w:tcMar>
              <w:top w:w="90" w:type="dxa"/>
              <w:left w:w="90" w:type="dxa"/>
              <w:bottom w:w="90" w:type="dxa"/>
              <w:right w:w="90" w:type="dxa"/>
            </w:tcMar>
            <w:vAlign w:val="center"/>
          </w:tcPr>
          <w:p w14:paraId="69730ADE" w14:textId="77777777" w:rsidR="007666A8" w:rsidRDefault="007666A8" w:rsidP="005E356B">
            <w:pPr>
              <w:keepLines/>
              <w:spacing w:line="250" w:lineRule="auto"/>
              <w:jc w:val="center"/>
            </w:pPr>
            <w:r>
              <w:rPr>
                <w:sz w:val="20"/>
                <w:szCs w:val="20"/>
              </w:rPr>
              <w:t>846</w:t>
            </w:r>
          </w:p>
        </w:tc>
        <w:tc>
          <w:tcPr>
            <w:tcW w:w="1600" w:type="dxa"/>
            <w:tcBorders>
              <w:top w:val="nil"/>
              <w:left w:val="nil"/>
              <w:bottom w:val="single" w:sz="12" w:space="0" w:color="000000"/>
              <w:right w:val="nil"/>
            </w:tcBorders>
            <w:tcMar>
              <w:top w:w="90" w:type="dxa"/>
              <w:left w:w="90" w:type="dxa"/>
              <w:bottom w:w="90" w:type="dxa"/>
              <w:right w:w="90" w:type="dxa"/>
            </w:tcMar>
            <w:vAlign w:val="center"/>
          </w:tcPr>
          <w:p w14:paraId="7D74D6D0" w14:textId="77777777" w:rsidR="007666A8" w:rsidRDefault="007666A8" w:rsidP="005E356B">
            <w:pPr>
              <w:keepLines/>
              <w:spacing w:line="250" w:lineRule="auto"/>
              <w:jc w:val="center"/>
            </w:pPr>
            <w:r>
              <w:rPr>
                <w:sz w:val="20"/>
                <w:szCs w:val="20"/>
              </w:rPr>
              <w:t>846</w:t>
            </w:r>
          </w:p>
        </w:tc>
        <w:tc>
          <w:tcPr>
            <w:tcW w:w="1900" w:type="dxa"/>
            <w:tcBorders>
              <w:top w:val="nil"/>
              <w:left w:val="nil"/>
              <w:bottom w:val="single" w:sz="12" w:space="0" w:color="000000"/>
              <w:right w:val="nil"/>
            </w:tcBorders>
            <w:tcMar>
              <w:top w:w="90" w:type="dxa"/>
              <w:left w:w="90" w:type="dxa"/>
              <w:bottom w:w="90" w:type="dxa"/>
              <w:right w:w="90" w:type="dxa"/>
            </w:tcMar>
            <w:vAlign w:val="center"/>
          </w:tcPr>
          <w:p w14:paraId="0661E68C" w14:textId="77777777" w:rsidR="007666A8" w:rsidRDefault="007666A8" w:rsidP="001E0AE8">
            <w:pPr>
              <w:keepLines/>
              <w:spacing w:line="250" w:lineRule="auto"/>
              <w:jc w:val="center"/>
            </w:pPr>
            <w:r>
              <w:rPr>
                <w:sz w:val="20"/>
                <w:szCs w:val="20"/>
              </w:rPr>
              <w:t>67.61 ms</w:t>
            </w:r>
          </w:p>
        </w:tc>
      </w:tr>
    </w:tbl>
    <w:p w14:paraId="59B30277" w14:textId="77777777" w:rsidR="007666A8" w:rsidRDefault="007666A8" w:rsidP="00D663D4">
      <w:pPr>
        <w:spacing w:after="120" w:line="360" w:lineRule="auto"/>
      </w:pPr>
    </w:p>
    <w:p w14:paraId="437273DC" w14:textId="77777777" w:rsidR="007666A8" w:rsidRDefault="007666A8" w:rsidP="00D663D4">
      <w:pPr>
        <w:spacing w:line="360" w:lineRule="auto"/>
        <w:ind w:firstLine="480"/>
      </w:pPr>
      <w:r>
        <w:rPr>
          <w:szCs w:val="24"/>
        </w:rPr>
        <w:t>由表</w:t>
      </w:r>
      <w:r>
        <w:rPr>
          <w:szCs w:val="24"/>
        </w:rPr>
        <w:t>5.4</w:t>
      </w:r>
      <w:r>
        <w:rPr>
          <w:szCs w:val="24"/>
        </w:rPr>
        <w:t>可知，恢复后的无人机</w:t>
      </w:r>
      <w:r>
        <w:rPr>
          <w:szCs w:val="24"/>
        </w:rPr>
        <w:t>RKNN</w:t>
      </w:r>
      <w:r>
        <w:rPr>
          <w:szCs w:val="24"/>
        </w:rPr>
        <w:t>模型不仅能够在短视频上运行，也能够在较长的</w:t>
      </w:r>
      <w:r>
        <w:rPr>
          <w:szCs w:val="24"/>
        </w:rPr>
        <w:t>DUT-Anti-UAV</w:t>
      </w:r>
      <w:r>
        <w:rPr>
          <w:szCs w:val="24"/>
        </w:rPr>
        <w:t>序列上稳定产生检测结果。其中</w:t>
      </w:r>
      <w:r>
        <w:rPr>
          <w:szCs w:val="24"/>
        </w:rPr>
        <w:t>video01.mp4</w:t>
      </w:r>
      <w:r>
        <w:rPr>
          <w:szCs w:val="24"/>
        </w:rPr>
        <w:t>共</w:t>
      </w:r>
      <w:r>
        <w:rPr>
          <w:szCs w:val="24"/>
        </w:rPr>
        <w:t>1050</w:t>
      </w:r>
      <w:r>
        <w:rPr>
          <w:szCs w:val="24"/>
        </w:rPr>
        <w:t>帧，有</w:t>
      </w:r>
      <w:r>
        <w:rPr>
          <w:szCs w:val="24"/>
        </w:rPr>
        <w:t>846</w:t>
      </w:r>
      <w:r>
        <w:rPr>
          <w:szCs w:val="24"/>
        </w:rPr>
        <w:t>帧输出检测框，说明该视频适合作为后续重复实验和论文定性展示的主要公开视频样本。</w:t>
      </w:r>
    </w:p>
    <w:p w14:paraId="18D39697" w14:textId="77777777" w:rsidR="007666A8" w:rsidRDefault="007666A8" w:rsidP="00D663D4">
      <w:pPr>
        <w:spacing w:line="360" w:lineRule="auto"/>
        <w:ind w:firstLine="480"/>
      </w:pPr>
      <w:r>
        <w:rPr>
          <w:szCs w:val="24"/>
        </w:rPr>
        <w:t>固定视频验证的意义在于，它将模型可用性、</w:t>
      </w:r>
      <w:r>
        <w:rPr>
          <w:szCs w:val="24"/>
        </w:rPr>
        <w:t>RKNN</w:t>
      </w:r>
      <w:r>
        <w:rPr>
          <w:szCs w:val="24"/>
        </w:rPr>
        <w:t>运行稳定性和输出记录能力统一到同一条可重复路径中。相比只进行实时摄像头演示，固定视频可以保存带框视频、逐帧</w:t>
      </w:r>
      <w:r>
        <w:rPr>
          <w:szCs w:val="24"/>
        </w:rPr>
        <w:t>CSV</w:t>
      </w:r>
      <w:r>
        <w:rPr>
          <w:szCs w:val="24"/>
        </w:rPr>
        <w:t>和</w:t>
      </w:r>
      <w:r>
        <w:rPr>
          <w:szCs w:val="24"/>
        </w:rPr>
        <w:t>ROI JSONL</w:t>
      </w:r>
      <w:r>
        <w:rPr>
          <w:szCs w:val="24"/>
        </w:rPr>
        <w:t>文件，更适合论文实验记录和后续误差分析。</w:t>
      </w:r>
    </w:p>
    <w:p w14:paraId="0844E644" w14:textId="77777777" w:rsidR="007666A8" w:rsidRPr="00F2308B" w:rsidRDefault="007666A8" w:rsidP="00D663D4">
      <w:pPr>
        <w:spacing w:before="240" w:after="120" w:line="360" w:lineRule="auto"/>
        <w:jc w:val="left"/>
        <w:outlineLvl w:val="1"/>
        <w:rPr>
          <w:b/>
        </w:rPr>
      </w:pPr>
      <w:bookmarkStart w:id="95" w:name="_Toc228665472"/>
      <w:bookmarkStart w:id="96" w:name="_Toc228963130"/>
      <w:r w:rsidRPr="00F2308B">
        <w:rPr>
          <w:rFonts w:eastAsia="黑体"/>
          <w:b/>
          <w:sz w:val="28"/>
          <w:szCs w:val="28"/>
        </w:rPr>
        <w:t xml:space="preserve">5.4 </w:t>
      </w:r>
      <w:r w:rsidRPr="00F2308B">
        <w:rPr>
          <w:rFonts w:eastAsia="黑体"/>
          <w:b/>
          <w:sz w:val="28"/>
          <w:szCs w:val="28"/>
        </w:rPr>
        <w:t>实时</w:t>
      </w:r>
      <w:r w:rsidRPr="00F2308B">
        <w:rPr>
          <w:rFonts w:eastAsia="黑体"/>
          <w:b/>
          <w:sz w:val="28"/>
          <w:szCs w:val="28"/>
        </w:rPr>
        <w:t>RTSP</w:t>
      </w:r>
      <w:r w:rsidRPr="00F2308B">
        <w:rPr>
          <w:rFonts w:eastAsia="黑体"/>
          <w:b/>
          <w:sz w:val="28"/>
          <w:szCs w:val="28"/>
        </w:rPr>
        <w:t>首轮配置对比</w:t>
      </w:r>
      <w:bookmarkEnd w:id="95"/>
      <w:bookmarkEnd w:id="96"/>
    </w:p>
    <w:p w14:paraId="56427626" w14:textId="77777777" w:rsidR="007666A8" w:rsidRDefault="007666A8" w:rsidP="00D663D4">
      <w:pPr>
        <w:spacing w:line="360" w:lineRule="auto"/>
        <w:ind w:firstLine="480"/>
      </w:pPr>
      <w:r>
        <w:rPr>
          <w:szCs w:val="24"/>
        </w:rPr>
        <w:t>在固定视频路径完成验证后，本文进一步测试实时</w:t>
      </w:r>
      <w:r>
        <w:rPr>
          <w:szCs w:val="24"/>
        </w:rPr>
        <w:t>RTSP</w:t>
      </w:r>
      <w:r>
        <w:rPr>
          <w:szCs w:val="24"/>
        </w:rPr>
        <w:t>检测程序。首轮实时实验比较了基线全帧检测、多</w:t>
      </w:r>
      <w:r>
        <w:rPr>
          <w:szCs w:val="24"/>
        </w:rPr>
        <w:t>context</w:t>
      </w:r>
      <w:r>
        <w:rPr>
          <w:szCs w:val="24"/>
        </w:rPr>
        <w:t>全帧检测和策略优化检测三类配置。其目标不是单纯追求最高帧率，而是观察不同配置在吞吐和延迟之间的差异。</w:t>
      </w:r>
    </w:p>
    <w:p w14:paraId="4EBB7987" w14:textId="77777777" w:rsidR="007666A8" w:rsidRDefault="007666A8" w:rsidP="00D663D4">
      <w:pPr>
        <w:keepNext/>
        <w:spacing w:before="120" w:after="120" w:line="240" w:lineRule="auto"/>
        <w:jc w:val="center"/>
      </w:pPr>
      <w:r>
        <w:rPr>
          <w:noProof/>
        </w:rPr>
        <w:lastRenderedPageBreak/>
        <w:drawing>
          <wp:inline distT="0" distB="0" distL="0" distR="0" wp14:anchorId="295E01A2" wp14:editId="77FB0F26">
            <wp:extent cx="4572000" cy="2222499"/>
            <wp:effectExtent l="0" t="0" r="0" b="6985"/>
            <wp:docPr id="10" name="fig_5_1_live_config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_5_1_live_config_comparison.png"/>
                    <pic:cNvPicPr/>
                  </pic:nvPicPr>
                  <pic:blipFill>
                    <a:blip r:embed="rId18"/>
                    <a:stretch>
                      <a:fillRect/>
                    </a:stretch>
                  </pic:blipFill>
                  <pic:spPr>
                    <a:xfrm>
                      <a:off x="0" y="0"/>
                      <a:ext cx="4572000" cy="2222499"/>
                    </a:xfrm>
                    <a:prstGeom prst="rect">
                      <a:avLst/>
                    </a:prstGeom>
                  </pic:spPr>
                </pic:pic>
              </a:graphicData>
            </a:graphic>
          </wp:inline>
        </w:drawing>
      </w:r>
    </w:p>
    <w:p w14:paraId="09321533" w14:textId="77777777" w:rsidR="007666A8" w:rsidRDefault="007666A8" w:rsidP="00D663D4">
      <w:pPr>
        <w:spacing w:before="60" w:after="180" w:line="300" w:lineRule="auto"/>
        <w:jc w:val="center"/>
      </w:pPr>
      <w:r>
        <w:rPr>
          <w:sz w:val="21"/>
          <w:szCs w:val="21"/>
        </w:rPr>
        <w:t>图</w:t>
      </w:r>
      <w:r>
        <w:rPr>
          <w:sz w:val="21"/>
          <w:szCs w:val="21"/>
        </w:rPr>
        <w:t xml:space="preserve">5.1 </w:t>
      </w:r>
      <w:r>
        <w:rPr>
          <w:sz w:val="21"/>
          <w:szCs w:val="21"/>
        </w:rPr>
        <w:t>实时</w:t>
      </w:r>
      <w:r>
        <w:rPr>
          <w:sz w:val="21"/>
          <w:szCs w:val="21"/>
        </w:rPr>
        <w:t xml:space="preserve"> RTSP </w:t>
      </w:r>
      <w:r>
        <w:rPr>
          <w:sz w:val="21"/>
          <w:szCs w:val="21"/>
        </w:rPr>
        <w:t>首轮配置对比</w:t>
      </w:r>
    </w:p>
    <w:p w14:paraId="6164013E" w14:textId="77777777" w:rsidR="007666A8" w:rsidRDefault="007666A8" w:rsidP="005E356B">
      <w:pPr>
        <w:keepNext/>
        <w:keepLines/>
        <w:spacing w:before="120" w:after="60" w:line="300" w:lineRule="auto"/>
        <w:jc w:val="center"/>
      </w:pPr>
      <w:r>
        <w:rPr>
          <w:sz w:val="21"/>
          <w:szCs w:val="21"/>
        </w:rPr>
        <w:t>表</w:t>
      </w:r>
      <w:r>
        <w:rPr>
          <w:sz w:val="21"/>
          <w:szCs w:val="21"/>
        </w:rPr>
        <w:t>5.5</w:t>
      </w:r>
      <w:r>
        <w:rPr>
          <w:sz w:val="21"/>
          <w:szCs w:val="21"/>
        </w:rPr>
        <w:t>给出了首轮实时</w:t>
      </w:r>
      <w:r>
        <w:rPr>
          <w:sz w:val="21"/>
          <w:szCs w:val="21"/>
        </w:rPr>
        <w:t xml:space="preserve"> RTSP </w:t>
      </w:r>
      <w:r>
        <w:rPr>
          <w:sz w:val="21"/>
          <w:szCs w:val="21"/>
        </w:rPr>
        <w:t>实验的主要结果。</w:t>
      </w:r>
    </w:p>
    <w:p w14:paraId="54909ECF" w14:textId="77777777" w:rsidR="007666A8" w:rsidRDefault="007666A8" w:rsidP="005E356B">
      <w:pPr>
        <w:keepNext/>
        <w:keepLines/>
        <w:spacing w:before="120" w:after="60" w:line="300" w:lineRule="auto"/>
        <w:jc w:val="center"/>
      </w:pPr>
      <w:r>
        <w:rPr>
          <w:sz w:val="21"/>
          <w:szCs w:val="21"/>
        </w:rPr>
        <w:t>表</w:t>
      </w:r>
      <w:r>
        <w:rPr>
          <w:sz w:val="21"/>
          <w:szCs w:val="21"/>
        </w:rPr>
        <w:t xml:space="preserve">5.5 </w:t>
      </w:r>
      <w:r>
        <w:rPr>
          <w:sz w:val="21"/>
          <w:szCs w:val="21"/>
        </w:rPr>
        <w:t>实时</w:t>
      </w:r>
      <w:r>
        <w:rPr>
          <w:sz w:val="21"/>
          <w:szCs w:val="21"/>
        </w:rPr>
        <w:t xml:space="preserve"> RTSP </w:t>
      </w:r>
      <w:r>
        <w:rPr>
          <w:sz w:val="21"/>
          <w:szCs w:val="21"/>
        </w:rPr>
        <w:t>首轮配置实验结果</w:t>
      </w:r>
    </w:p>
    <w:tbl>
      <w:tblPr>
        <w:tblW w:w="8200" w:type="dxa"/>
        <w:jc w:val="center"/>
        <w:tblBorders>
          <w:top w:val="single" w:sz="12" w:space="0" w:color="000000"/>
          <w:left w:val="nil"/>
          <w:bottom w:val="single" w:sz="12" w:space="0" w:color="000000"/>
          <w:right w:val="nil"/>
          <w:insideH w:val="nil"/>
          <w:insideV w:val="nil"/>
        </w:tblBorders>
        <w:tblLayout w:type="fixed"/>
        <w:tblCellMar>
          <w:left w:w="10" w:type="dxa"/>
          <w:right w:w="10" w:type="dxa"/>
        </w:tblCellMar>
        <w:tblLook w:val="0000" w:firstRow="0" w:lastRow="0" w:firstColumn="0" w:lastColumn="0" w:noHBand="0" w:noVBand="0"/>
      </w:tblPr>
      <w:tblGrid>
        <w:gridCol w:w="1300"/>
        <w:gridCol w:w="950"/>
        <w:gridCol w:w="950"/>
        <w:gridCol w:w="1300"/>
        <w:gridCol w:w="1300"/>
        <w:gridCol w:w="1000"/>
        <w:gridCol w:w="1400"/>
      </w:tblGrid>
      <w:tr w:rsidR="007666A8" w14:paraId="2D0A1E34" w14:textId="77777777" w:rsidTr="005E356B">
        <w:trPr>
          <w:cantSplit/>
          <w:jc w:val="center"/>
        </w:trPr>
        <w:tc>
          <w:tcPr>
            <w:tcW w:w="1300" w:type="dxa"/>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4B294BA2" w14:textId="77777777" w:rsidR="007666A8" w:rsidRDefault="007666A8" w:rsidP="005E356B">
            <w:pPr>
              <w:keepNext/>
              <w:keepLines/>
              <w:spacing w:line="220" w:lineRule="auto"/>
              <w:jc w:val="center"/>
            </w:pPr>
            <w:r>
              <w:rPr>
                <w:rFonts w:eastAsia="黑体"/>
                <w:b/>
                <w:sz w:val="18"/>
                <w:szCs w:val="18"/>
              </w:rPr>
              <w:t>配置</w:t>
            </w:r>
          </w:p>
        </w:tc>
        <w:tc>
          <w:tcPr>
            <w:tcW w:w="950" w:type="dxa"/>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0A4756ED" w14:textId="77777777" w:rsidR="007666A8" w:rsidRDefault="007666A8" w:rsidP="005E356B">
            <w:pPr>
              <w:keepNext/>
              <w:keepLines/>
              <w:spacing w:line="220" w:lineRule="auto"/>
              <w:jc w:val="center"/>
            </w:pPr>
            <w:r>
              <w:rPr>
                <w:rFonts w:eastAsia="黑体"/>
                <w:b/>
                <w:sz w:val="18"/>
                <w:szCs w:val="18"/>
              </w:rPr>
              <w:t>stream</w:t>
            </w:r>
          </w:p>
        </w:tc>
        <w:tc>
          <w:tcPr>
            <w:tcW w:w="950" w:type="dxa"/>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6DDE8A1A" w14:textId="77777777" w:rsidR="007666A8" w:rsidRDefault="007666A8" w:rsidP="005E356B">
            <w:pPr>
              <w:keepNext/>
              <w:keepLines/>
              <w:spacing w:line="220" w:lineRule="auto"/>
              <w:jc w:val="center"/>
            </w:pPr>
            <w:r>
              <w:rPr>
                <w:rFonts w:eastAsia="黑体"/>
                <w:b/>
                <w:sz w:val="18"/>
                <w:szCs w:val="18"/>
              </w:rPr>
              <w:t>npu</w:t>
            </w:r>
          </w:p>
        </w:tc>
        <w:tc>
          <w:tcPr>
            <w:tcW w:w="1300" w:type="dxa"/>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0D64F6A4" w14:textId="77777777" w:rsidR="007666A8" w:rsidRDefault="007666A8" w:rsidP="005E356B">
            <w:pPr>
              <w:keepNext/>
              <w:keepLines/>
              <w:spacing w:line="220" w:lineRule="auto"/>
              <w:jc w:val="center"/>
            </w:pPr>
            <w:r>
              <w:rPr>
                <w:rFonts w:eastAsia="黑体"/>
                <w:b/>
                <w:sz w:val="18"/>
                <w:szCs w:val="18"/>
              </w:rPr>
              <w:t>工作耗时</w:t>
            </w:r>
          </w:p>
        </w:tc>
        <w:tc>
          <w:tcPr>
            <w:tcW w:w="1300" w:type="dxa"/>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7556BA55" w14:textId="77777777" w:rsidR="007666A8" w:rsidRDefault="007666A8" w:rsidP="005E356B">
            <w:pPr>
              <w:keepNext/>
              <w:keepLines/>
              <w:spacing w:line="220" w:lineRule="auto"/>
              <w:jc w:val="center"/>
            </w:pPr>
            <w:r>
              <w:rPr>
                <w:rFonts w:eastAsia="黑体"/>
                <w:b/>
                <w:sz w:val="18"/>
                <w:szCs w:val="18"/>
              </w:rPr>
              <w:t>端到端延迟</w:t>
            </w:r>
          </w:p>
        </w:tc>
        <w:tc>
          <w:tcPr>
            <w:tcW w:w="1000" w:type="dxa"/>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1B373708" w14:textId="77777777" w:rsidR="007666A8" w:rsidRDefault="007666A8" w:rsidP="005E356B">
            <w:pPr>
              <w:keepNext/>
              <w:keepLines/>
              <w:spacing w:line="220" w:lineRule="auto"/>
              <w:jc w:val="center"/>
            </w:pPr>
            <w:r>
              <w:rPr>
                <w:rFonts w:eastAsia="黑体"/>
                <w:b/>
                <w:sz w:val="18"/>
                <w:szCs w:val="18"/>
              </w:rPr>
              <w:t>采集丢帧</w:t>
            </w:r>
          </w:p>
        </w:tc>
        <w:tc>
          <w:tcPr>
            <w:tcW w:w="1400" w:type="dxa"/>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3046F3F7" w14:textId="77777777" w:rsidR="007666A8" w:rsidRDefault="007666A8" w:rsidP="005E356B">
            <w:pPr>
              <w:keepNext/>
              <w:keepLines/>
              <w:spacing w:line="220" w:lineRule="auto"/>
              <w:jc w:val="center"/>
            </w:pPr>
            <w:r>
              <w:rPr>
                <w:rFonts w:eastAsia="黑体"/>
                <w:b/>
                <w:sz w:val="18"/>
                <w:szCs w:val="18"/>
              </w:rPr>
              <w:t>说明</w:t>
            </w:r>
          </w:p>
        </w:tc>
      </w:tr>
      <w:tr w:rsidR="007666A8" w14:paraId="1E30A76E" w14:textId="77777777" w:rsidTr="005E356B">
        <w:trPr>
          <w:cantSplit/>
          <w:jc w:val="center"/>
        </w:trPr>
        <w:tc>
          <w:tcPr>
            <w:tcW w:w="1300" w:type="dxa"/>
            <w:tcBorders>
              <w:top w:val="nil"/>
              <w:left w:val="nil"/>
              <w:bottom w:val="nil"/>
              <w:right w:val="nil"/>
            </w:tcBorders>
            <w:tcMar>
              <w:top w:w="90" w:type="dxa"/>
              <w:left w:w="60" w:type="dxa"/>
              <w:bottom w:w="90" w:type="dxa"/>
              <w:right w:w="60" w:type="dxa"/>
            </w:tcMar>
            <w:vAlign w:val="center"/>
          </w:tcPr>
          <w:p w14:paraId="783571B3" w14:textId="77777777" w:rsidR="007666A8" w:rsidRDefault="007666A8" w:rsidP="005E356B">
            <w:pPr>
              <w:keepNext/>
              <w:keepLines/>
              <w:spacing w:line="220" w:lineRule="auto"/>
              <w:jc w:val="center"/>
            </w:pPr>
            <w:r>
              <w:rPr>
                <w:sz w:val="18"/>
                <w:szCs w:val="18"/>
              </w:rPr>
              <w:t>Baseline</w:t>
            </w:r>
          </w:p>
        </w:tc>
        <w:tc>
          <w:tcPr>
            <w:tcW w:w="950" w:type="dxa"/>
            <w:tcBorders>
              <w:top w:val="nil"/>
              <w:left w:val="nil"/>
              <w:bottom w:val="nil"/>
              <w:right w:val="nil"/>
            </w:tcBorders>
            <w:tcMar>
              <w:top w:w="90" w:type="dxa"/>
              <w:left w:w="60" w:type="dxa"/>
              <w:bottom w:w="90" w:type="dxa"/>
              <w:right w:w="60" w:type="dxa"/>
            </w:tcMar>
            <w:vAlign w:val="center"/>
          </w:tcPr>
          <w:p w14:paraId="3557E4CD" w14:textId="77777777" w:rsidR="007666A8" w:rsidRDefault="007666A8" w:rsidP="005E356B">
            <w:pPr>
              <w:keepNext/>
              <w:keepLines/>
              <w:spacing w:line="220" w:lineRule="auto"/>
              <w:jc w:val="center"/>
            </w:pPr>
            <w:r>
              <w:rPr>
                <w:sz w:val="18"/>
                <w:szCs w:val="18"/>
              </w:rPr>
              <w:t>6.56</w:t>
            </w:r>
          </w:p>
        </w:tc>
        <w:tc>
          <w:tcPr>
            <w:tcW w:w="950" w:type="dxa"/>
            <w:tcBorders>
              <w:top w:val="nil"/>
              <w:left w:val="nil"/>
              <w:bottom w:val="nil"/>
              <w:right w:val="nil"/>
            </w:tcBorders>
            <w:tcMar>
              <w:top w:w="90" w:type="dxa"/>
              <w:left w:w="60" w:type="dxa"/>
              <w:bottom w:w="90" w:type="dxa"/>
              <w:right w:w="60" w:type="dxa"/>
            </w:tcMar>
            <w:vAlign w:val="center"/>
          </w:tcPr>
          <w:p w14:paraId="07F16138" w14:textId="77777777" w:rsidR="007666A8" w:rsidRDefault="007666A8" w:rsidP="005E356B">
            <w:pPr>
              <w:keepNext/>
              <w:keepLines/>
              <w:spacing w:line="220" w:lineRule="auto"/>
              <w:jc w:val="center"/>
            </w:pPr>
            <w:r>
              <w:rPr>
                <w:sz w:val="18"/>
                <w:szCs w:val="18"/>
              </w:rPr>
              <w:t>6.56</w:t>
            </w:r>
          </w:p>
        </w:tc>
        <w:tc>
          <w:tcPr>
            <w:tcW w:w="1300" w:type="dxa"/>
            <w:tcBorders>
              <w:top w:val="nil"/>
              <w:left w:val="nil"/>
              <w:bottom w:val="nil"/>
              <w:right w:val="nil"/>
            </w:tcBorders>
            <w:tcMar>
              <w:top w:w="90" w:type="dxa"/>
              <w:left w:w="60" w:type="dxa"/>
              <w:bottom w:w="90" w:type="dxa"/>
              <w:right w:w="60" w:type="dxa"/>
            </w:tcMar>
            <w:vAlign w:val="center"/>
          </w:tcPr>
          <w:p w14:paraId="522B6587" w14:textId="77777777" w:rsidR="007666A8" w:rsidRDefault="007666A8" w:rsidP="001E0AE8">
            <w:pPr>
              <w:keepNext/>
              <w:keepLines/>
              <w:spacing w:line="220" w:lineRule="auto"/>
              <w:jc w:val="center"/>
            </w:pPr>
            <w:r>
              <w:rPr>
                <w:sz w:val="18"/>
                <w:szCs w:val="18"/>
              </w:rPr>
              <w:t>152.49 ms</w:t>
            </w:r>
          </w:p>
        </w:tc>
        <w:tc>
          <w:tcPr>
            <w:tcW w:w="1300" w:type="dxa"/>
            <w:tcBorders>
              <w:top w:val="nil"/>
              <w:left w:val="nil"/>
              <w:bottom w:val="nil"/>
              <w:right w:val="nil"/>
            </w:tcBorders>
            <w:tcMar>
              <w:top w:w="90" w:type="dxa"/>
              <w:left w:w="60" w:type="dxa"/>
              <w:bottom w:w="90" w:type="dxa"/>
              <w:right w:w="60" w:type="dxa"/>
            </w:tcMar>
            <w:vAlign w:val="center"/>
          </w:tcPr>
          <w:p w14:paraId="65E2D11F" w14:textId="77777777" w:rsidR="007666A8" w:rsidRDefault="007666A8" w:rsidP="001E0AE8">
            <w:pPr>
              <w:keepNext/>
              <w:keepLines/>
              <w:spacing w:line="220" w:lineRule="auto"/>
              <w:jc w:val="center"/>
            </w:pPr>
            <w:r>
              <w:rPr>
                <w:sz w:val="18"/>
                <w:szCs w:val="18"/>
              </w:rPr>
              <w:t>240.59 ms</w:t>
            </w:r>
          </w:p>
        </w:tc>
        <w:tc>
          <w:tcPr>
            <w:tcW w:w="1000" w:type="dxa"/>
            <w:tcBorders>
              <w:top w:val="nil"/>
              <w:left w:val="nil"/>
              <w:bottom w:val="nil"/>
              <w:right w:val="nil"/>
            </w:tcBorders>
            <w:tcMar>
              <w:top w:w="90" w:type="dxa"/>
              <w:left w:w="60" w:type="dxa"/>
              <w:bottom w:w="90" w:type="dxa"/>
              <w:right w:w="60" w:type="dxa"/>
            </w:tcMar>
            <w:vAlign w:val="center"/>
          </w:tcPr>
          <w:p w14:paraId="497D6D60" w14:textId="77777777" w:rsidR="007666A8" w:rsidRDefault="007666A8" w:rsidP="005E356B">
            <w:pPr>
              <w:keepNext/>
              <w:keepLines/>
              <w:spacing w:line="220" w:lineRule="auto"/>
              <w:jc w:val="center"/>
            </w:pPr>
            <w:r>
              <w:rPr>
                <w:sz w:val="18"/>
                <w:szCs w:val="18"/>
              </w:rPr>
              <w:t>80</w:t>
            </w:r>
          </w:p>
        </w:tc>
        <w:tc>
          <w:tcPr>
            <w:tcW w:w="1400" w:type="dxa"/>
            <w:tcBorders>
              <w:top w:val="nil"/>
              <w:left w:val="nil"/>
              <w:bottom w:val="nil"/>
              <w:right w:val="nil"/>
            </w:tcBorders>
            <w:tcMar>
              <w:top w:w="90" w:type="dxa"/>
              <w:left w:w="60" w:type="dxa"/>
              <w:bottom w:w="90" w:type="dxa"/>
              <w:right w:w="60" w:type="dxa"/>
            </w:tcMar>
            <w:vAlign w:val="center"/>
          </w:tcPr>
          <w:p w14:paraId="6BD9D0EB" w14:textId="77777777" w:rsidR="007666A8" w:rsidRDefault="007666A8" w:rsidP="005E356B">
            <w:pPr>
              <w:keepNext/>
              <w:keepLines/>
              <w:spacing w:line="220" w:lineRule="auto"/>
              <w:jc w:val="center"/>
            </w:pPr>
            <w:r>
              <w:rPr>
                <w:sz w:val="18"/>
                <w:szCs w:val="18"/>
              </w:rPr>
              <w:t>单</w:t>
            </w:r>
            <w:r>
              <w:rPr>
                <w:sz w:val="18"/>
                <w:szCs w:val="18"/>
              </w:rPr>
              <w:t>worker</w:t>
            </w:r>
            <w:r>
              <w:rPr>
                <w:sz w:val="18"/>
                <w:szCs w:val="18"/>
              </w:rPr>
              <w:t>全帧推理基线</w:t>
            </w:r>
          </w:p>
        </w:tc>
      </w:tr>
      <w:tr w:rsidR="007666A8" w14:paraId="04A99275" w14:textId="77777777" w:rsidTr="005E356B">
        <w:trPr>
          <w:cantSplit/>
          <w:jc w:val="center"/>
        </w:trPr>
        <w:tc>
          <w:tcPr>
            <w:tcW w:w="1300" w:type="dxa"/>
            <w:tcBorders>
              <w:top w:val="nil"/>
              <w:left w:val="nil"/>
              <w:bottom w:val="nil"/>
              <w:right w:val="nil"/>
            </w:tcBorders>
            <w:tcMar>
              <w:top w:w="90" w:type="dxa"/>
              <w:left w:w="60" w:type="dxa"/>
              <w:bottom w:w="90" w:type="dxa"/>
              <w:right w:w="60" w:type="dxa"/>
            </w:tcMar>
            <w:vAlign w:val="center"/>
          </w:tcPr>
          <w:p w14:paraId="4B93FBB4" w14:textId="77777777" w:rsidR="007666A8" w:rsidRDefault="007666A8" w:rsidP="005E356B">
            <w:pPr>
              <w:keepNext/>
              <w:keepLines/>
              <w:spacing w:line="220" w:lineRule="auto"/>
              <w:jc w:val="center"/>
            </w:pPr>
            <w:r>
              <w:rPr>
                <w:sz w:val="18"/>
                <w:szCs w:val="18"/>
              </w:rPr>
              <w:t>Multi-Context</w:t>
            </w:r>
          </w:p>
        </w:tc>
        <w:tc>
          <w:tcPr>
            <w:tcW w:w="950" w:type="dxa"/>
            <w:tcBorders>
              <w:top w:val="nil"/>
              <w:left w:val="nil"/>
              <w:bottom w:val="nil"/>
              <w:right w:val="nil"/>
            </w:tcBorders>
            <w:tcMar>
              <w:top w:w="90" w:type="dxa"/>
              <w:left w:w="60" w:type="dxa"/>
              <w:bottom w:w="90" w:type="dxa"/>
              <w:right w:w="60" w:type="dxa"/>
            </w:tcMar>
            <w:vAlign w:val="center"/>
          </w:tcPr>
          <w:p w14:paraId="072C12F1" w14:textId="77777777" w:rsidR="007666A8" w:rsidRDefault="007666A8" w:rsidP="005E356B">
            <w:pPr>
              <w:keepNext/>
              <w:keepLines/>
              <w:spacing w:line="220" w:lineRule="auto"/>
              <w:jc w:val="center"/>
            </w:pPr>
            <w:r>
              <w:rPr>
                <w:sz w:val="18"/>
                <w:szCs w:val="18"/>
              </w:rPr>
              <w:t>13.98</w:t>
            </w:r>
          </w:p>
        </w:tc>
        <w:tc>
          <w:tcPr>
            <w:tcW w:w="950" w:type="dxa"/>
            <w:tcBorders>
              <w:top w:val="nil"/>
              <w:left w:val="nil"/>
              <w:bottom w:val="nil"/>
              <w:right w:val="nil"/>
            </w:tcBorders>
            <w:tcMar>
              <w:top w:w="90" w:type="dxa"/>
              <w:left w:w="60" w:type="dxa"/>
              <w:bottom w:w="90" w:type="dxa"/>
              <w:right w:w="60" w:type="dxa"/>
            </w:tcMar>
            <w:vAlign w:val="center"/>
          </w:tcPr>
          <w:p w14:paraId="40DF6644" w14:textId="77777777" w:rsidR="007666A8" w:rsidRDefault="007666A8" w:rsidP="005E356B">
            <w:pPr>
              <w:keepNext/>
              <w:keepLines/>
              <w:spacing w:line="220" w:lineRule="auto"/>
              <w:jc w:val="center"/>
            </w:pPr>
            <w:r>
              <w:rPr>
                <w:sz w:val="18"/>
                <w:szCs w:val="18"/>
              </w:rPr>
              <w:t>13.98</w:t>
            </w:r>
          </w:p>
        </w:tc>
        <w:tc>
          <w:tcPr>
            <w:tcW w:w="1300" w:type="dxa"/>
            <w:tcBorders>
              <w:top w:val="nil"/>
              <w:left w:val="nil"/>
              <w:bottom w:val="nil"/>
              <w:right w:val="nil"/>
            </w:tcBorders>
            <w:tcMar>
              <w:top w:w="90" w:type="dxa"/>
              <w:left w:w="60" w:type="dxa"/>
              <w:bottom w:w="90" w:type="dxa"/>
              <w:right w:w="60" w:type="dxa"/>
            </w:tcMar>
            <w:vAlign w:val="center"/>
          </w:tcPr>
          <w:p w14:paraId="556319D1" w14:textId="77777777" w:rsidR="007666A8" w:rsidRDefault="007666A8" w:rsidP="001E0AE8">
            <w:pPr>
              <w:keepNext/>
              <w:keepLines/>
              <w:spacing w:line="220" w:lineRule="auto"/>
              <w:jc w:val="center"/>
            </w:pPr>
            <w:r>
              <w:rPr>
                <w:sz w:val="18"/>
                <w:szCs w:val="18"/>
              </w:rPr>
              <w:t>180.16 ms</w:t>
            </w:r>
          </w:p>
        </w:tc>
        <w:tc>
          <w:tcPr>
            <w:tcW w:w="1300" w:type="dxa"/>
            <w:tcBorders>
              <w:top w:val="nil"/>
              <w:left w:val="nil"/>
              <w:bottom w:val="nil"/>
              <w:right w:val="nil"/>
            </w:tcBorders>
            <w:tcMar>
              <w:top w:w="90" w:type="dxa"/>
              <w:left w:w="60" w:type="dxa"/>
              <w:bottom w:w="90" w:type="dxa"/>
              <w:right w:w="60" w:type="dxa"/>
            </w:tcMar>
            <w:vAlign w:val="center"/>
          </w:tcPr>
          <w:p w14:paraId="55E23BF8" w14:textId="77777777" w:rsidR="007666A8" w:rsidRDefault="007666A8" w:rsidP="001E0AE8">
            <w:pPr>
              <w:keepNext/>
              <w:keepLines/>
              <w:spacing w:line="220" w:lineRule="auto"/>
              <w:jc w:val="center"/>
            </w:pPr>
            <w:r>
              <w:rPr>
                <w:sz w:val="18"/>
                <w:szCs w:val="18"/>
              </w:rPr>
              <w:t>307.30 ms</w:t>
            </w:r>
          </w:p>
        </w:tc>
        <w:tc>
          <w:tcPr>
            <w:tcW w:w="1000" w:type="dxa"/>
            <w:tcBorders>
              <w:top w:val="nil"/>
              <w:left w:val="nil"/>
              <w:bottom w:val="nil"/>
              <w:right w:val="nil"/>
            </w:tcBorders>
            <w:tcMar>
              <w:top w:w="90" w:type="dxa"/>
              <w:left w:w="60" w:type="dxa"/>
              <w:bottom w:w="90" w:type="dxa"/>
              <w:right w:w="60" w:type="dxa"/>
            </w:tcMar>
            <w:vAlign w:val="center"/>
          </w:tcPr>
          <w:p w14:paraId="63237926" w14:textId="77777777" w:rsidR="007666A8" w:rsidRDefault="007666A8" w:rsidP="005E356B">
            <w:pPr>
              <w:keepNext/>
              <w:keepLines/>
              <w:spacing w:line="220" w:lineRule="auto"/>
              <w:jc w:val="center"/>
            </w:pPr>
            <w:r>
              <w:rPr>
                <w:sz w:val="18"/>
                <w:szCs w:val="18"/>
              </w:rPr>
              <w:t>0</w:t>
            </w:r>
          </w:p>
        </w:tc>
        <w:tc>
          <w:tcPr>
            <w:tcW w:w="1400" w:type="dxa"/>
            <w:tcBorders>
              <w:top w:val="nil"/>
              <w:left w:val="nil"/>
              <w:bottom w:val="nil"/>
              <w:right w:val="nil"/>
            </w:tcBorders>
            <w:tcMar>
              <w:top w:w="90" w:type="dxa"/>
              <w:left w:w="60" w:type="dxa"/>
              <w:bottom w:w="90" w:type="dxa"/>
              <w:right w:w="60" w:type="dxa"/>
            </w:tcMar>
            <w:vAlign w:val="center"/>
          </w:tcPr>
          <w:p w14:paraId="62EBA1C3" w14:textId="77777777" w:rsidR="007666A8" w:rsidRDefault="007666A8" w:rsidP="005E356B">
            <w:pPr>
              <w:keepNext/>
              <w:keepLines/>
              <w:spacing w:line="220" w:lineRule="auto"/>
            </w:pPr>
            <w:r>
              <w:rPr>
                <w:sz w:val="18"/>
                <w:szCs w:val="18"/>
              </w:rPr>
              <w:t>双</w:t>
            </w:r>
            <w:r>
              <w:rPr>
                <w:sz w:val="18"/>
                <w:szCs w:val="18"/>
              </w:rPr>
              <w:t>context</w:t>
            </w:r>
            <w:r>
              <w:rPr>
                <w:sz w:val="18"/>
                <w:szCs w:val="18"/>
              </w:rPr>
              <w:t>全帧推理，吞吐最高</w:t>
            </w:r>
          </w:p>
        </w:tc>
      </w:tr>
      <w:tr w:rsidR="007666A8" w14:paraId="10394D99" w14:textId="77777777" w:rsidTr="005E356B">
        <w:trPr>
          <w:cantSplit/>
          <w:jc w:val="center"/>
        </w:trPr>
        <w:tc>
          <w:tcPr>
            <w:tcW w:w="1300" w:type="dxa"/>
            <w:tcBorders>
              <w:top w:val="nil"/>
              <w:left w:val="nil"/>
              <w:bottom w:val="single" w:sz="12" w:space="0" w:color="000000"/>
              <w:right w:val="nil"/>
            </w:tcBorders>
            <w:tcMar>
              <w:top w:w="90" w:type="dxa"/>
              <w:left w:w="60" w:type="dxa"/>
              <w:bottom w:w="90" w:type="dxa"/>
              <w:right w:w="60" w:type="dxa"/>
            </w:tcMar>
            <w:vAlign w:val="center"/>
          </w:tcPr>
          <w:p w14:paraId="78643318" w14:textId="77777777" w:rsidR="007666A8" w:rsidRDefault="007666A8" w:rsidP="005E356B">
            <w:pPr>
              <w:keepLines/>
              <w:spacing w:line="220" w:lineRule="auto"/>
              <w:jc w:val="center"/>
            </w:pPr>
            <w:r>
              <w:rPr>
                <w:sz w:val="18"/>
                <w:szCs w:val="18"/>
              </w:rPr>
              <w:t>Policy-Optimized</w:t>
            </w:r>
          </w:p>
        </w:tc>
        <w:tc>
          <w:tcPr>
            <w:tcW w:w="950" w:type="dxa"/>
            <w:tcBorders>
              <w:top w:val="nil"/>
              <w:left w:val="nil"/>
              <w:bottom w:val="single" w:sz="12" w:space="0" w:color="000000"/>
              <w:right w:val="nil"/>
            </w:tcBorders>
            <w:tcMar>
              <w:top w:w="90" w:type="dxa"/>
              <w:left w:w="60" w:type="dxa"/>
              <w:bottom w:w="90" w:type="dxa"/>
              <w:right w:w="60" w:type="dxa"/>
            </w:tcMar>
            <w:vAlign w:val="center"/>
          </w:tcPr>
          <w:p w14:paraId="37092072" w14:textId="77777777" w:rsidR="007666A8" w:rsidRDefault="007666A8" w:rsidP="005E356B">
            <w:pPr>
              <w:keepLines/>
              <w:spacing w:line="220" w:lineRule="auto"/>
              <w:jc w:val="center"/>
            </w:pPr>
            <w:r>
              <w:rPr>
                <w:sz w:val="18"/>
                <w:szCs w:val="18"/>
              </w:rPr>
              <w:t>10.55</w:t>
            </w:r>
          </w:p>
        </w:tc>
        <w:tc>
          <w:tcPr>
            <w:tcW w:w="950" w:type="dxa"/>
            <w:tcBorders>
              <w:top w:val="nil"/>
              <w:left w:val="nil"/>
              <w:bottom w:val="single" w:sz="12" w:space="0" w:color="000000"/>
              <w:right w:val="nil"/>
            </w:tcBorders>
            <w:tcMar>
              <w:top w:w="90" w:type="dxa"/>
              <w:left w:w="60" w:type="dxa"/>
              <w:bottom w:w="90" w:type="dxa"/>
              <w:right w:w="60" w:type="dxa"/>
            </w:tcMar>
            <w:vAlign w:val="center"/>
          </w:tcPr>
          <w:p w14:paraId="742E91A6" w14:textId="77777777" w:rsidR="007666A8" w:rsidRDefault="007666A8" w:rsidP="005E356B">
            <w:pPr>
              <w:keepLines/>
              <w:spacing w:line="220" w:lineRule="auto"/>
              <w:jc w:val="center"/>
            </w:pPr>
            <w:r>
              <w:rPr>
                <w:sz w:val="18"/>
                <w:szCs w:val="18"/>
              </w:rPr>
              <w:t>5.04</w:t>
            </w:r>
          </w:p>
        </w:tc>
        <w:tc>
          <w:tcPr>
            <w:tcW w:w="1300" w:type="dxa"/>
            <w:tcBorders>
              <w:top w:val="nil"/>
              <w:left w:val="nil"/>
              <w:bottom w:val="single" w:sz="12" w:space="0" w:color="000000"/>
              <w:right w:val="nil"/>
            </w:tcBorders>
            <w:tcMar>
              <w:top w:w="90" w:type="dxa"/>
              <w:left w:w="60" w:type="dxa"/>
              <w:bottom w:w="90" w:type="dxa"/>
              <w:right w:w="60" w:type="dxa"/>
            </w:tcMar>
            <w:vAlign w:val="center"/>
          </w:tcPr>
          <w:p w14:paraId="39967E26" w14:textId="77777777" w:rsidR="007666A8" w:rsidRDefault="00F55C58" w:rsidP="005E356B">
            <w:pPr>
              <w:keepLines/>
              <w:spacing w:line="220" w:lineRule="auto"/>
              <w:jc w:val="center"/>
            </w:pPr>
            <w:r>
              <w:rPr>
                <w:sz w:val="18"/>
                <w:szCs w:val="18"/>
              </w:rPr>
              <w:t>N/A</w:t>
            </w:r>
          </w:p>
        </w:tc>
        <w:tc>
          <w:tcPr>
            <w:tcW w:w="1300" w:type="dxa"/>
            <w:tcBorders>
              <w:top w:val="nil"/>
              <w:left w:val="nil"/>
              <w:bottom w:val="single" w:sz="12" w:space="0" w:color="000000"/>
              <w:right w:val="nil"/>
            </w:tcBorders>
            <w:tcMar>
              <w:top w:w="90" w:type="dxa"/>
              <w:left w:w="60" w:type="dxa"/>
              <w:bottom w:w="90" w:type="dxa"/>
              <w:right w:w="60" w:type="dxa"/>
            </w:tcMar>
            <w:vAlign w:val="center"/>
          </w:tcPr>
          <w:p w14:paraId="5D72408F" w14:textId="77777777" w:rsidR="007666A8" w:rsidRDefault="007666A8" w:rsidP="001E0AE8">
            <w:pPr>
              <w:keepLines/>
              <w:spacing w:line="220" w:lineRule="auto"/>
              <w:jc w:val="center"/>
            </w:pPr>
            <w:r>
              <w:rPr>
                <w:sz w:val="18"/>
                <w:szCs w:val="18"/>
              </w:rPr>
              <w:t>104.91 ms</w:t>
            </w:r>
          </w:p>
        </w:tc>
        <w:tc>
          <w:tcPr>
            <w:tcW w:w="1000" w:type="dxa"/>
            <w:tcBorders>
              <w:top w:val="nil"/>
              <w:left w:val="nil"/>
              <w:bottom w:val="single" w:sz="12" w:space="0" w:color="000000"/>
              <w:right w:val="nil"/>
            </w:tcBorders>
            <w:tcMar>
              <w:top w:w="90" w:type="dxa"/>
              <w:left w:w="60" w:type="dxa"/>
              <w:bottom w:w="90" w:type="dxa"/>
              <w:right w:w="60" w:type="dxa"/>
            </w:tcMar>
            <w:vAlign w:val="center"/>
          </w:tcPr>
          <w:p w14:paraId="0323961B" w14:textId="77777777" w:rsidR="007666A8" w:rsidRDefault="007666A8" w:rsidP="005E356B">
            <w:pPr>
              <w:keepLines/>
              <w:spacing w:line="220" w:lineRule="auto"/>
              <w:jc w:val="center"/>
            </w:pPr>
            <w:r>
              <w:rPr>
                <w:sz w:val="18"/>
                <w:szCs w:val="18"/>
              </w:rPr>
              <w:t>1</w:t>
            </w:r>
          </w:p>
        </w:tc>
        <w:tc>
          <w:tcPr>
            <w:tcW w:w="1400" w:type="dxa"/>
            <w:tcBorders>
              <w:top w:val="nil"/>
              <w:left w:val="nil"/>
              <w:bottom w:val="single" w:sz="12" w:space="0" w:color="000000"/>
              <w:right w:val="nil"/>
            </w:tcBorders>
            <w:tcMar>
              <w:top w:w="90" w:type="dxa"/>
              <w:left w:w="60" w:type="dxa"/>
              <w:bottom w:w="90" w:type="dxa"/>
              <w:right w:w="60" w:type="dxa"/>
            </w:tcMar>
            <w:vAlign w:val="center"/>
          </w:tcPr>
          <w:p w14:paraId="0742295B" w14:textId="77777777" w:rsidR="007666A8" w:rsidRDefault="007666A8" w:rsidP="005E356B">
            <w:pPr>
              <w:keepLines/>
              <w:spacing w:line="220" w:lineRule="auto"/>
              <w:jc w:val="center"/>
            </w:pPr>
            <w:r>
              <w:rPr>
                <w:sz w:val="18"/>
                <w:szCs w:val="18"/>
              </w:rPr>
              <w:t>跳帧与复用策略，延迟最低</w:t>
            </w:r>
          </w:p>
        </w:tc>
      </w:tr>
    </w:tbl>
    <w:p w14:paraId="0162A046" w14:textId="77777777" w:rsidR="007666A8" w:rsidRDefault="007666A8" w:rsidP="00D663D4">
      <w:pPr>
        <w:spacing w:after="120" w:line="360" w:lineRule="auto"/>
      </w:pPr>
    </w:p>
    <w:p w14:paraId="3FAB3C6A" w14:textId="77777777" w:rsidR="007666A8" w:rsidRDefault="007666A8" w:rsidP="00D663D4">
      <w:pPr>
        <w:spacing w:line="360" w:lineRule="auto"/>
        <w:ind w:firstLine="480"/>
      </w:pPr>
      <w:r>
        <w:rPr>
          <w:szCs w:val="24"/>
        </w:rPr>
        <w:t>表中</w:t>
      </w:r>
      <w:r>
        <w:rPr>
          <w:szCs w:val="24"/>
        </w:rPr>
        <w:t>Policy-Optimized</w:t>
      </w:r>
      <w:r>
        <w:rPr>
          <w:szCs w:val="24"/>
        </w:rPr>
        <w:t>的平均推理</w:t>
      </w:r>
      <w:r>
        <w:rPr>
          <w:szCs w:val="24"/>
        </w:rPr>
        <w:t>/</w:t>
      </w:r>
      <w:r>
        <w:rPr>
          <w:szCs w:val="24"/>
        </w:rPr>
        <w:t>工作耗时显示为</w:t>
      </w:r>
      <w:r w:rsidR="00F55C58">
        <w:rPr>
          <w:szCs w:val="24"/>
        </w:rPr>
        <w:t>N/A</w:t>
      </w:r>
      <w:r>
        <w:rPr>
          <w:szCs w:val="24"/>
        </w:rPr>
        <w:t>，是因为采样日志对应的是复用帧，而不是完整</w:t>
      </w:r>
      <w:r>
        <w:rPr>
          <w:szCs w:val="24"/>
        </w:rPr>
        <w:t>NPU</w:t>
      </w:r>
      <w:r>
        <w:rPr>
          <w:szCs w:val="24"/>
        </w:rPr>
        <w:t>推理帧。因此该数值不能直接与全帧推理配置比较，但其端到端延迟仍然反映了策略模式下的实时观看响应。</w:t>
      </w:r>
    </w:p>
    <w:p w14:paraId="27397954" w14:textId="77777777" w:rsidR="007666A8" w:rsidRDefault="007666A8" w:rsidP="00D663D4">
      <w:pPr>
        <w:spacing w:line="360" w:lineRule="auto"/>
        <w:ind w:firstLine="480"/>
      </w:pPr>
      <w:r>
        <w:rPr>
          <w:szCs w:val="24"/>
        </w:rPr>
        <w:t>实验结果显示，</w:t>
      </w:r>
      <w:r>
        <w:rPr>
          <w:szCs w:val="24"/>
        </w:rPr>
        <w:t>Multi-Context</w:t>
      </w:r>
      <w:r>
        <w:rPr>
          <w:szCs w:val="24"/>
        </w:rPr>
        <w:t>配置提高了输出帧率和</w:t>
      </w:r>
      <w:r>
        <w:rPr>
          <w:szCs w:val="24"/>
        </w:rPr>
        <w:t>NPU</w:t>
      </w:r>
      <w:r>
        <w:rPr>
          <w:szCs w:val="24"/>
        </w:rPr>
        <w:t>推理频率，但端到端延迟也随之升高。</w:t>
      </w:r>
      <w:r>
        <w:rPr>
          <w:szCs w:val="24"/>
        </w:rPr>
        <w:t>Policy-Optimized</w:t>
      </w:r>
      <w:r>
        <w:rPr>
          <w:szCs w:val="24"/>
        </w:rPr>
        <w:t>配置没有追求每帧都执行完整检测，而是通过跳帧检测、动态</w:t>
      </w:r>
      <w:r>
        <w:rPr>
          <w:szCs w:val="24"/>
        </w:rPr>
        <w:t>ROI</w:t>
      </w:r>
      <w:r>
        <w:rPr>
          <w:szCs w:val="24"/>
        </w:rPr>
        <w:t>和轻量跟踪保持显示连续性，端到端延迟最低。该结果说明实时系统优化不能只看</w:t>
      </w:r>
      <w:r>
        <w:rPr>
          <w:szCs w:val="24"/>
        </w:rPr>
        <w:t>NPU</w:t>
      </w:r>
      <w:r>
        <w:rPr>
          <w:szCs w:val="24"/>
        </w:rPr>
        <w:t>吞吐，还需要综合考虑检测刷新频率、队列积压、输出延迟和观看体验。</w:t>
      </w:r>
    </w:p>
    <w:p w14:paraId="62F0456F" w14:textId="77777777" w:rsidR="007666A8" w:rsidRPr="00F2308B" w:rsidRDefault="007666A8" w:rsidP="00D663D4">
      <w:pPr>
        <w:spacing w:before="240" w:after="120" w:line="360" w:lineRule="auto"/>
        <w:jc w:val="left"/>
        <w:outlineLvl w:val="1"/>
        <w:rPr>
          <w:b/>
        </w:rPr>
      </w:pPr>
      <w:bookmarkStart w:id="97" w:name="_Toc228665473"/>
      <w:bookmarkStart w:id="98" w:name="_Toc228963131"/>
      <w:r w:rsidRPr="00F2308B">
        <w:rPr>
          <w:rFonts w:eastAsia="黑体"/>
          <w:b/>
          <w:sz w:val="28"/>
          <w:szCs w:val="28"/>
        </w:rPr>
        <w:t xml:space="preserve">5.5 </w:t>
      </w:r>
      <w:r w:rsidRPr="00F2308B">
        <w:rPr>
          <w:rFonts w:eastAsia="黑体"/>
          <w:b/>
          <w:sz w:val="28"/>
          <w:szCs w:val="28"/>
        </w:rPr>
        <w:t>检测间隔与框平滑策略实验</w:t>
      </w:r>
      <w:bookmarkEnd w:id="97"/>
      <w:bookmarkEnd w:id="98"/>
    </w:p>
    <w:p w14:paraId="36A49CD3" w14:textId="77777777" w:rsidR="007666A8" w:rsidRDefault="007666A8" w:rsidP="00D663D4">
      <w:pPr>
        <w:spacing w:line="360" w:lineRule="auto"/>
        <w:ind w:firstLine="480"/>
      </w:pPr>
      <w:r>
        <w:rPr>
          <w:szCs w:val="24"/>
        </w:rPr>
        <w:lastRenderedPageBreak/>
        <w:t>在实时观看过程中，检测框曾出现左右抖动现象。分析认为，这与检测间隔较大、轻量跟踪漂移以及框平滑未启用有关。为此，本文比较了</w:t>
      </w:r>
      <w:r>
        <w:rPr>
          <w:szCs w:val="24"/>
        </w:rPr>
        <w:t>detect_every_n</w:t>
      </w:r>
      <w:r>
        <w:rPr>
          <w:szCs w:val="24"/>
        </w:rPr>
        <w:t>和</w:t>
      </w:r>
      <w:r>
        <w:rPr>
          <w:szCs w:val="24"/>
        </w:rPr>
        <w:t>box smoothing</w:t>
      </w:r>
      <w:r>
        <w:rPr>
          <w:szCs w:val="24"/>
        </w:rPr>
        <w:t>对实时显示稳定性的影响。</w:t>
      </w:r>
    </w:p>
    <w:p w14:paraId="6511D7FF" w14:textId="3691049C" w:rsidR="00E512AB" w:rsidRPr="002D4FE9" w:rsidRDefault="007666A8" w:rsidP="002D4FE9">
      <w:pPr>
        <w:spacing w:line="360" w:lineRule="auto"/>
        <w:ind w:firstLine="480"/>
      </w:pPr>
      <w:r>
        <w:rPr>
          <w:szCs w:val="24"/>
        </w:rPr>
        <w:t>首先，在无目标或弱目标实时场景下比较了</w:t>
      </w:r>
      <w:r>
        <w:rPr>
          <w:szCs w:val="24"/>
        </w:rPr>
        <w:t>detect_every_n=2</w:t>
      </w:r>
      <w:r>
        <w:rPr>
          <w:szCs w:val="24"/>
        </w:rPr>
        <w:t>、</w:t>
      </w:r>
      <w:r>
        <w:rPr>
          <w:szCs w:val="24"/>
        </w:rPr>
        <w:t>3</w:t>
      </w:r>
      <w:r>
        <w:rPr>
          <w:szCs w:val="24"/>
        </w:rPr>
        <w:t>、</w:t>
      </w:r>
      <w:r>
        <w:rPr>
          <w:szCs w:val="24"/>
        </w:rPr>
        <w:t>4</w:t>
      </w:r>
      <w:r>
        <w:rPr>
          <w:szCs w:val="24"/>
        </w:rPr>
        <w:t>三种策略。实验结果如表</w:t>
      </w:r>
      <w:r>
        <w:rPr>
          <w:szCs w:val="24"/>
        </w:rPr>
        <w:t>5.6</w:t>
      </w:r>
      <w:r>
        <w:rPr>
          <w:szCs w:val="24"/>
        </w:rPr>
        <w:t>所示。</w:t>
      </w:r>
    </w:p>
    <w:p w14:paraId="789847CC" w14:textId="77777777" w:rsidR="007666A8" w:rsidRDefault="007666A8" w:rsidP="005E356B">
      <w:pPr>
        <w:keepNext/>
        <w:keepLines/>
        <w:spacing w:before="120" w:after="60" w:line="300" w:lineRule="auto"/>
        <w:jc w:val="center"/>
      </w:pPr>
      <w:r>
        <w:rPr>
          <w:sz w:val="21"/>
          <w:szCs w:val="21"/>
        </w:rPr>
        <w:t>表</w:t>
      </w:r>
      <w:r>
        <w:rPr>
          <w:sz w:val="21"/>
          <w:szCs w:val="21"/>
        </w:rPr>
        <w:t xml:space="preserve">5.6 </w:t>
      </w:r>
      <w:r>
        <w:rPr>
          <w:sz w:val="21"/>
          <w:szCs w:val="21"/>
        </w:rPr>
        <w:t>检测间隔策略实验结果</w:t>
      </w:r>
    </w:p>
    <w:tbl>
      <w:tblPr>
        <w:tblW w:w="5000" w:type="pct"/>
        <w:jc w:val="center"/>
        <w:tblBorders>
          <w:top w:val="single" w:sz="12" w:space="0" w:color="000000"/>
          <w:left w:val="nil"/>
          <w:bottom w:val="single" w:sz="12" w:space="0" w:color="000000"/>
          <w:right w:val="nil"/>
          <w:insideH w:val="nil"/>
          <w:insideV w:val="nil"/>
        </w:tblBorders>
        <w:tblCellMar>
          <w:top w:w="40" w:type="dxa"/>
          <w:left w:w="40" w:type="dxa"/>
          <w:bottom w:w="40" w:type="dxa"/>
          <w:right w:w="40" w:type="dxa"/>
        </w:tblCellMar>
        <w:tblLook w:val="0000" w:firstRow="0" w:lastRow="0" w:firstColumn="0" w:lastColumn="0" w:noHBand="0" w:noVBand="0"/>
      </w:tblPr>
      <w:tblGrid>
        <w:gridCol w:w="1393"/>
        <w:gridCol w:w="1017"/>
        <w:gridCol w:w="1018"/>
        <w:gridCol w:w="1394"/>
        <w:gridCol w:w="1394"/>
        <w:gridCol w:w="1072"/>
        <w:gridCol w:w="1499"/>
      </w:tblGrid>
      <w:tr w:rsidR="007666A8" w:rsidRPr="00E512AB" w14:paraId="0A4EABF0" w14:textId="77777777" w:rsidTr="00E512AB">
        <w:trPr>
          <w:cantSplit/>
          <w:jc w:val="center"/>
        </w:trPr>
        <w:tc>
          <w:tcPr>
            <w:tcW w:w="793"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0507481C" w14:textId="77777777" w:rsidR="007666A8" w:rsidRPr="00E512AB" w:rsidRDefault="007666A8" w:rsidP="005E356B">
            <w:pPr>
              <w:keepNext/>
              <w:keepLines/>
              <w:spacing w:line="220" w:lineRule="auto"/>
              <w:jc w:val="center"/>
              <w:rPr>
                <w:sz w:val="17"/>
              </w:rPr>
            </w:pPr>
            <w:r w:rsidRPr="00E512AB">
              <w:rPr>
                <w:rFonts w:eastAsia="黑体"/>
                <w:b/>
                <w:sz w:val="17"/>
                <w:szCs w:val="18"/>
              </w:rPr>
              <w:t>配置</w:t>
            </w:r>
          </w:p>
        </w:tc>
        <w:tc>
          <w:tcPr>
            <w:tcW w:w="579"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03661C56" w14:textId="77777777" w:rsidR="007666A8" w:rsidRPr="00E512AB" w:rsidRDefault="007666A8" w:rsidP="005E356B">
            <w:pPr>
              <w:keepNext/>
              <w:keepLines/>
              <w:spacing w:line="220" w:lineRule="auto"/>
              <w:jc w:val="center"/>
              <w:rPr>
                <w:sz w:val="17"/>
              </w:rPr>
            </w:pPr>
            <w:r w:rsidRPr="00E512AB">
              <w:rPr>
                <w:rFonts w:eastAsia="黑体"/>
                <w:b/>
                <w:sz w:val="17"/>
                <w:szCs w:val="18"/>
              </w:rPr>
              <w:t>stream</w:t>
            </w:r>
          </w:p>
        </w:tc>
        <w:tc>
          <w:tcPr>
            <w:tcW w:w="579"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7F59D1A0" w14:textId="77777777" w:rsidR="007666A8" w:rsidRPr="00E512AB" w:rsidRDefault="007666A8" w:rsidP="005E356B">
            <w:pPr>
              <w:keepNext/>
              <w:keepLines/>
              <w:spacing w:line="220" w:lineRule="auto"/>
              <w:jc w:val="center"/>
              <w:rPr>
                <w:sz w:val="17"/>
              </w:rPr>
            </w:pPr>
            <w:r w:rsidRPr="00E512AB">
              <w:rPr>
                <w:rFonts w:eastAsia="黑体"/>
                <w:b/>
                <w:sz w:val="17"/>
                <w:szCs w:val="18"/>
              </w:rPr>
              <w:t>npu</w:t>
            </w:r>
          </w:p>
        </w:tc>
        <w:tc>
          <w:tcPr>
            <w:tcW w:w="793"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33CBE4C8" w14:textId="77777777" w:rsidR="007666A8" w:rsidRPr="00E512AB" w:rsidRDefault="007666A8" w:rsidP="005E356B">
            <w:pPr>
              <w:keepNext/>
              <w:keepLines/>
              <w:spacing w:line="220" w:lineRule="auto"/>
              <w:jc w:val="center"/>
              <w:rPr>
                <w:sz w:val="17"/>
              </w:rPr>
            </w:pPr>
            <w:r w:rsidRPr="00E512AB">
              <w:rPr>
                <w:rFonts w:eastAsia="黑体"/>
                <w:b/>
                <w:sz w:val="17"/>
                <w:szCs w:val="18"/>
              </w:rPr>
              <w:t>延迟</w:t>
            </w:r>
          </w:p>
        </w:tc>
        <w:tc>
          <w:tcPr>
            <w:tcW w:w="793"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301497A9" w14:textId="77777777" w:rsidR="007666A8" w:rsidRPr="00E512AB" w:rsidRDefault="007666A8" w:rsidP="005E356B">
            <w:pPr>
              <w:keepNext/>
              <w:keepLines/>
              <w:spacing w:line="220" w:lineRule="auto"/>
              <w:jc w:val="center"/>
              <w:rPr>
                <w:sz w:val="17"/>
              </w:rPr>
            </w:pPr>
            <w:r w:rsidRPr="00E512AB">
              <w:rPr>
                <w:rFonts w:eastAsia="黑体"/>
                <w:b/>
                <w:sz w:val="17"/>
                <w:szCs w:val="18"/>
              </w:rPr>
              <w:t>CPU</w:t>
            </w:r>
          </w:p>
        </w:tc>
        <w:tc>
          <w:tcPr>
            <w:tcW w:w="610"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210B016B" w14:textId="77777777" w:rsidR="007666A8" w:rsidRPr="00E512AB" w:rsidRDefault="007666A8" w:rsidP="005E356B">
            <w:pPr>
              <w:keepNext/>
              <w:keepLines/>
              <w:spacing w:line="220" w:lineRule="auto"/>
              <w:jc w:val="center"/>
              <w:rPr>
                <w:sz w:val="17"/>
              </w:rPr>
            </w:pPr>
            <w:r w:rsidRPr="00E512AB">
              <w:rPr>
                <w:rFonts w:eastAsia="黑体"/>
                <w:b/>
                <w:sz w:val="17"/>
                <w:szCs w:val="18"/>
              </w:rPr>
              <w:t>RSS</w:t>
            </w:r>
          </w:p>
        </w:tc>
        <w:tc>
          <w:tcPr>
            <w:tcW w:w="854"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3E42233D" w14:textId="77777777" w:rsidR="007666A8" w:rsidRPr="00E512AB" w:rsidRDefault="007666A8" w:rsidP="005E356B">
            <w:pPr>
              <w:keepNext/>
              <w:keepLines/>
              <w:spacing w:line="220" w:lineRule="auto"/>
              <w:jc w:val="center"/>
              <w:rPr>
                <w:sz w:val="17"/>
              </w:rPr>
            </w:pPr>
            <w:r w:rsidRPr="00E512AB">
              <w:rPr>
                <w:rFonts w:eastAsia="黑体"/>
                <w:b/>
                <w:sz w:val="17"/>
                <w:szCs w:val="18"/>
              </w:rPr>
              <w:t>说明</w:t>
            </w:r>
          </w:p>
        </w:tc>
      </w:tr>
      <w:tr w:rsidR="007666A8" w:rsidRPr="00E512AB" w14:paraId="41FAEA56" w14:textId="77777777" w:rsidTr="00E512AB">
        <w:trPr>
          <w:cantSplit/>
          <w:jc w:val="center"/>
        </w:trPr>
        <w:tc>
          <w:tcPr>
            <w:tcW w:w="793" w:type="pct"/>
            <w:tcBorders>
              <w:top w:val="nil"/>
              <w:left w:val="nil"/>
              <w:bottom w:val="nil"/>
              <w:right w:val="nil"/>
            </w:tcBorders>
            <w:tcMar>
              <w:top w:w="90" w:type="dxa"/>
              <w:left w:w="60" w:type="dxa"/>
              <w:bottom w:w="90" w:type="dxa"/>
              <w:right w:w="60" w:type="dxa"/>
            </w:tcMar>
            <w:vAlign w:val="center"/>
          </w:tcPr>
          <w:p w14:paraId="0726C253" w14:textId="77777777" w:rsidR="007666A8" w:rsidRPr="00E512AB" w:rsidRDefault="007666A8" w:rsidP="005E356B">
            <w:pPr>
              <w:keepNext/>
              <w:keepLines/>
              <w:spacing w:line="220" w:lineRule="auto"/>
              <w:jc w:val="center"/>
              <w:rPr>
                <w:sz w:val="17"/>
              </w:rPr>
            </w:pPr>
            <w:r w:rsidRPr="00E512AB">
              <w:rPr>
                <w:sz w:val="17"/>
                <w:szCs w:val="18"/>
              </w:rPr>
              <w:t>N=2</w:t>
            </w:r>
          </w:p>
        </w:tc>
        <w:tc>
          <w:tcPr>
            <w:tcW w:w="579" w:type="pct"/>
            <w:tcBorders>
              <w:top w:val="nil"/>
              <w:left w:val="nil"/>
              <w:bottom w:val="nil"/>
              <w:right w:val="nil"/>
            </w:tcBorders>
            <w:tcMar>
              <w:top w:w="90" w:type="dxa"/>
              <w:left w:w="60" w:type="dxa"/>
              <w:bottom w:w="90" w:type="dxa"/>
              <w:right w:w="60" w:type="dxa"/>
            </w:tcMar>
            <w:vAlign w:val="center"/>
          </w:tcPr>
          <w:p w14:paraId="74F99D1A" w14:textId="77777777" w:rsidR="007666A8" w:rsidRPr="00E512AB" w:rsidRDefault="007666A8" w:rsidP="005E356B">
            <w:pPr>
              <w:keepNext/>
              <w:keepLines/>
              <w:spacing w:line="220" w:lineRule="auto"/>
              <w:jc w:val="center"/>
              <w:rPr>
                <w:sz w:val="17"/>
              </w:rPr>
            </w:pPr>
            <w:r w:rsidRPr="00E512AB">
              <w:rPr>
                <w:sz w:val="17"/>
                <w:szCs w:val="18"/>
              </w:rPr>
              <w:t>10.02</w:t>
            </w:r>
          </w:p>
        </w:tc>
        <w:tc>
          <w:tcPr>
            <w:tcW w:w="579" w:type="pct"/>
            <w:tcBorders>
              <w:top w:val="nil"/>
              <w:left w:val="nil"/>
              <w:bottom w:val="nil"/>
              <w:right w:val="nil"/>
            </w:tcBorders>
            <w:tcMar>
              <w:top w:w="90" w:type="dxa"/>
              <w:left w:w="60" w:type="dxa"/>
              <w:bottom w:w="90" w:type="dxa"/>
              <w:right w:w="60" w:type="dxa"/>
            </w:tcMar>
            <w:vAlign w:val="center"/>
          </w:tcPr>
          <w:p w14:paraId="270CDC11" w14:textId="77777777" w:rsidR="007666A8" w:rsidRPr="00E512AB" w:rsidRDefault="007666A8" w:rsidP="005E356B">
            <w:pPr>
              <w:keepNext/>
              <w:keepLines/>
              <w:spacing w:line="220" w:lineRule="auto"/>
              <w:jc w:val="center"/>
              <w:rPr>
                <w:sz w:val="17"/>
              </w:rPr>
            </w:pPr>
            <w:r w:rsidRPr="00E512AB">
              <w:rPr>
                <w:sz w:val="17"/>
                <w:szCs w:val="18"/>
              </w:rPr>
              <w:t>6.68</w:t>
            </w:r>
          </w:p>
        </w:tc>
        <w:tc>
          <w:tcPr>
            <w:tcW w:w="793" w:type="pct"/>
            <w:tcBorders>
              <w:top w:val="nil"/>
              <w:left w:val="nil"/>
              <w:bottom w:val="nil"/>
              <w:right w:val="nil"/>
            </w:tcBorders>
            <w:tcMar>
              <w:top w:w="90" w:type="dxa"/>
              <w:left w:w="60" w:type="dxa"/>
              <w:bottom w:w="90" w:type="dxa"/>
              <w:right w:w="60" w:type="dxa"/>
            </w:tcMar>
            <w:vAlign w:val="center"/>
          </w:tcPr>
          <w:p w14:paraId="33634820" w14:textId="77777777" w:rsidR="007666A8" w:rsidRPr="00E512AB" w:rsidRDefault="007666A8" w:rsidP="001E0AE8">
            <w:pPr>
              <w:keepNext/>
              <w:keepLines/>
              <w:spacing w:line="220" w:lineRule="auto"/>
              <w:jc w:val="center"/>
              <w:rPr>
                <w:sz w:val="17"/>
              </w:rPr>
            </w:pPr>
            <w:r w:rsidRPr="00E512AB">
              <w:rPr>
                <w:sz w:val="17"/>
                <w:szCs w:val="18"/>
              </w:rPr>
              <w:t>175.20 ms</w:t>
            </w:r>
          </w:p>
        </w:tc>
        <w:tc>
          <w:tcPr>
            <w:tcW w:w="793" w:type="pct"/>
            <w:tcBorders>
              <w:top w:val="nil"/>
              <w:left w:val="nil"/>
              <w:bottom w:val="nil"/>
              <w:right w:val="nil"/>
            </w:tcBorders>
            <w:tcMar>
              <w:top w:w="90" w:type="dxa"/>
              <w:left w:w="60" w:type="dxa"/>
              <w:bottom w:w="90" w:type="dxa"/>
              <w:right w:w="60" w:type="dxa"/>
            </w:tcMar>
            <w:vAlign w:val="center"/>
          </w:tcPr>
          <w:p w14:paraId="02D2C633" w14:textId="77777777" w:rsidR="007666A8" w:rsidRPr="00E512AB" w:rsidRDefault="007666A8" w:rsidP="005E356B">
            <w:pPr>
              <w:keepNext/>
              <w:keepLines/>
              <w:spacing w:line="220" w:lineRule="auto"/>
              <w:jc w:val="center"/>
              <w:rPr>
                <w:sz w:val="17"/>
              </w:rPr>
            </w:pPr>
            <w:r w:rsidRPr="00E512AB">
              <w:rPr>
                <w:sz w:val="17"/>
                <w:szCs w:val="18"/>
              </w:rPr>
              <w:t>43.0%</w:t>
            </w:r>
          </w:p>
        </w:tc>
        <w:tc>
          <w:tcPr>
            <w:tcW w:w="610" w:type="pct"/>
            <w:tcBorders>
              <w:top w:val="nil"/>
              <w:left w:val="nil"/>
              <w:bottom w:val="nil"/>
              <w:right w:val="nil"/>
            </w:tcBorders>
            <w:tcMar>
              <w:top w:w="90" w:type="dxa"/>
              <w:left w:w="60" w:type="dxa"/>
              <w:bottom w:w="90" w:type="dxa"/>
              <w:right w:w="60" w:type="dxa"/>
            </w:tcMar>
            <w:vAlign w:val="center"/>
          </w:tcPr>
          <w:p w14:paraId="6B0A4C72" w14:textId="77777777" w:rsidR="007666A8" w:rsidRPr="00E512AB" w:rsidRDefault="007666A8" w:rsidP="001E0AE8">
            <w:pPr>
              <w:keepNext/>
              <w:keepLines/>
              <w:spacing w:line="220" w:lineRule="auto"/>
              <w:jc w:val="center"/>
              <w:rPr>
                <w:sz w:val="17"/>
              </w:rPr>
            </w:pPr>
            <w:r w:rsidRPr="00E512AB">
              <w:rPr>
                <w:sz w:val="17"/>
                <w:szCs w:val="18"/>
              </w:rPr>
              <w:t>132.37 MB</w:t>
            </w:r>
          </w:p>
        </w:tc>
        <w:tc>
          <w:tcPr>
            <w:tcW w:w="854" w:type="pct"/>
            <w:tcBorders>
              <w:top w:val="nil"/>
              <w:left w:val="nil"/>
              <w:bottom w:val="nil"/>
              <w:right w:val="nil"/>
            </w:tcBorders>
            <w:tcMar>
              <w:top w:w="90" w:type="dxa"/>
              <w:left w:w="60" w:type="dxa"/>
              <w:bottom w:w="90" w:type="dxa"/>
              <w:right w:w="60" w:type="dxa"/>
            </w:tcMar>
            <w:vAlign w:val="center"/>
          </w:tcPr>
          <w:p w14:paraId="05239AEB" w14:textId="77777777" w:rsidR="007666A8" w:rsidRPr="00E512AB" w:rsidRDefault="007666A8" w:rsidP="005E356B">
            <w:pPr>
              <w:keepNext/>
              <w:keepLines/>
              <w:spacing w:line="220" w:lineRule="auto"/>
              <w:jc w:val="center"/>
              <w:rPr>
                <w:sz w:val="17"/>
              </w:rPr>
            </w:pPr>
            <w:r w:rsidRPr="00E512AB">
              <w:rPr>
                <w:sz w:val="17"/>
                <w:szCs w:val="18"/>
              </w:rPr>
              <w:t>NPU</w:t>
            </w:r>
            <w:r w:rsidRPr="00E512AB">
              <w:rPr>
                <w:sz w:val="17"/>
                <w:szCs w:val="18"/>
              </w:rPr>
              <w:t>刷新强度较高，但延迟较高</w:t>
            </w:r>
          </w:p>
        </w:tc>
      </w:tr>
      <w:tr w:rsidR="007666A8" w:rsidRPr="00E512AB" w14:paraId="2376284A" w14:textId="77777777" w:rsidTr="00E512AB">
        <w:trPr>
          <w:cantSplit/>
          <w:jc w:val="center"/>
        </w:trPr>
        <w:tc>
          <w:tcPr>
            <w:tcW w:w="793" w:type="pct"/>
            <w:tcBorders>
              <w:top w:val="nil"/>
              <w:left w:val="nil"/>
              <w:bottom w:val="nil"/>
              <w:right w:val="nil"/>
            </w:tcBorders>
            <w:tcMar>
              <w:top w:w="90" w:type="dxa"/>
              <w:left w:w="60" w:type="dxa"/>
              <w:bottom w:w="90" w:type="dxa"/>
              <w:right w:w="60" w:type="dxa"/>
            </w:tcMar>
            <w:vAlign w:val="center"/>
          </w:tcPr>
          <w:p w14:paraId="51FCAB39" w14:textId="77777777" w:rsidR="007666A8" w:rsidRPr="00E512AB" w:rsidRDefault="007666A8" w:rsidP="005E356B">
            <w:pPr>
              <w:keepNext/>
              <w:keepLines/>
              <w:spacing w:line="220" w:lineRule="auto"/>
              <w:jc w:val="center"/>
              <w:rPr>
                <w:sz w:val="17"/>
              </w:rPr>
            </w:pPr>
            <w:r w:rsidRPr="00E512AB">
              <w:rPr>
                <w:sz w:val="17"/>
                <w:szCs w:val="18"/>
              </w:rPr>
              <w:t>N=3</w:t>
            </w:r>
          </w:p>
        </w:tc>
        <w:tc>
          <w:tcPr>
            <w:tcW w:w="579" w:type="pct"/>
            <w:tcBorders>
              <w:top w:val="nil"/>
              <w:left w:val="nil"/>
              <w:bottom w:val="nil"/>
              <w:right w:val="nil"/>
            </w:tcBorders>
            <w:tcMar>
              <w:top w:w="90" w:type="dxa"/>
              <w:left w:w="60" w:type="dxa"/>
              <w:bottom w:w="90" w:type="dxa"/>
              <w:right w:w="60" w:type="dxa"/>
            </w:tcMar>
            <w:vAlign w:val="center"/>
          </w:tcPr>
          <w:p w14:paraId="65419C92" w14:textId="77777777" w:rsidR="007666A8" w:rsidRPr="00E512AB" w:rsidRDefault="007666A8" w:rsidP="005E356B">
            <w:pPr>
              <w:keepNext/>
              <w:keepLines/>
              <w:spacing w:line="220" w:lineRule="auto"/>
              <w:jc w:val="center"/>
              <w:rPr>
                <w:sz w:val="17"/>
              </w:rPr>
            </w:pPr>
            <w:r w:rsidRPr="00E512AB">
              <w:rPr>
                <w:sz w:val="17"/>
                <w:szCs w:val="18"/>
              </w:rPr>
              <w:t>10.91</w:t>
            </w:r>
          </w:p>
        </w:tc>
        <w:tc>
          <w:tcPr>
            <w:tcW w:w="579" w:type="pct"/>
            <w:tcBorders>
              <w:top w:val="nil"/>
              <w:left w:val="nil"/>
              <w:bottom w:val="nil"/>
              <w:right w:val="nil"/>
            </w:tcBorders>
            <w:tcMar>
              <w:top w:w="90" w:type="dxa"/>
              <w:left w:w="60" w:type="dxa"/>
              <w:bottom w:w="90" w:type="dxa"/>
              <w:right w:w="60" w:type="dxa"/>
            </w:tcMar>
            <w:vAlign w:val="center"/>
          </w:tcPr>
          <w:p w14:paraId="21207857" w14:textId="77777777" w:rsidR="007666A8" w:rsidRPr="00E512AB" w:rsidRDefault="007666A8" w:rsidP="005E356B">
            <w:pPr>
              <w:keepNext/>
              <w:keepLines/>
              <w:spacing w:line="220" w:lineRule="auto"/>
              <w:jc w:val="center"/>
              <w:rPr>
                <w:sz w:val="17"/>
              </w:rPr>
            </w:pPr>
            <w:r w:rsidRPr="00E512AB">
              <w:rPr>
                <w:sz w:val="17"/>
                <w:szCs w:val="18"/>
              </w:rPr>
              <w:t>4.96</w:t>
            </w:r>
          </w:p>
        </w:tc>
        <w:tc>
          <w:tcPr>
            <w:tcW w:w="793" w:type="pct"/>
            <w:tcBorders>
              <w:top w:val="nil"/>
              <w:left w:val="nil"/>
              <w:bottom w:val="nil"/>
              <w:right w:val="nil"/>
            </w:tcBorders>
            <w:tcMar>
              <w:top w:w="90" w:type="dxa"/>
              <w:left w:w="60" w:type="dxa"/>
              <w:bottom w:w="90" w:type="dxa"/>
              <w:right w:w="60" w:type="dxa"/>
            </w:tcMar>
            <w:vAlign w:val="center"/>
          </w:tcPr>
          <w:p w14:paraId="75B55946" w14:textId="77777777" w:rsidR="007666A8" w:rsidRPr="00E512AB" w:rsidRDefault="007666A8" w:rsidP="001E0AE8">
            <w:pPr>
              <w:keepNext/>
              <w:keepLines/>
              <w:spacing w:line="220" w:lineRule="auto"/>
              <w:jc w:val="center"/>
              <w:rPr>
                <w:sz w:val="17"/>
              </w:rPr>
            </w:pPr>
            <w:r w:rsidRPr="00E512AB">
              <w:rPr>
                <w:sz w:val="17"/>
                <w:szCs w:val="18"/>
              </w:rPr>
              <w:t>107.18 ms</w:t>
            </w:r>
          </w:p>
        </w:tc>
        <w:tc>
          <w:tcPr>
            <w:tcW w:w="793" w:type="pct"/>
            <w:tcBorders>
              <w:top w:val="nil"/>
              <w:left w:val="nil"/>
              <w:bottom w:val="nil"/>
              <w:right w:val="nil"/>
            </w:tcBorders>
            <w:tcMar>
              <w:top w:w="90" w:type="dxa"/>
              <w:left w:w="60" w:type="dxa"/>
              <w:bottom w:w="90" w:type="dxa"/>
              <w:right w:w="60" w:type="dxa"/>
            </w:tcMar>
            <w:vAlign w:val="center"/>
          </w:tcPr>
          <w:p w14:paraId="492ED10F" w14:textId="77777777" w:rsidR="007666A8" w:rsidRPr="00E512AB" w:rsidRDefault="007666A8" w:rsidP="005E356B">
            <w:pPr>
              <w:keepNext/>
              <w:keepLines/>
              <w:spacing w:line="220" w:lineRule="auto"/>
              <w:jc w:val="center"/>
              <w:rPr>
                <w:sz w:val="17"/>
              </w:rPr>
            </w:pPr>
            <w:r w:rsidRPr="00E512AB">
              <w:rPr>
                <w:sz w:val="17"/>
                <w:szCs w:val="18"/>
              </w:rPr>
              <w:t>37.1%</w:t>
            </w:r>
          </w:p>
        </w:tc>
        <w:tc>
          <w:tcPr>
            <w:tcW w:w="610" w:type="pct"/>
            <w:tcBorders>
              <w:top w:val="nil"/>
              <w:left w:val="nil"/>
              <w:bottom w:val="nil"/>
              <w:right w:val="nil"/>
            </w:tcBorders>
            <w:tcMar>
              <w:top w:w="90" w:type="dxa"/>
              <w:left w:w="60" w:type="dxa"/>
              <w:bottom w:w="90" w:type="dxa"/>
              <w:right w:w="60" w:type="dxa"/>
            </w:tcMar>
            <w:vAlign w:val="center"/>
          </w:tcPr>
          <w:p w14:paraId="24170564" w14:textId="77777777" w:rsidR="007666A8" w:rsidRPr="00E512AB" w:rsidRDefault="007666A8" w:rsidP="001E0AE8">
            <w:pPr>
              <w:keepNext/>
              <w:keepLines/>
              <w:spacing w:line="220" w:lineRule="auto"/>
              <w:jc w:val="center"/>
              <w:rPr>
                <w:sz w:val="17"/>
              </w:rPr>
            </w:pPr>
            <w:r w:rsidRPr="00E512AB">
              <w:rPr>
                <w:sz w:val="17"/>
                <w:szCs w:val="18"/>
              </w:rPr>
              <w:t>127.36 MB</w:t>
            </w:r>
          </w:p>
        </w:tc>
        <w:tc>
          <w:tcPr>
            <w:tcW w:w="854" w:type="pct"/>
            <w:tcBorders>
              <w:top w:val="nil"/>
              <w:left w:val="nil"/>
              <w:bottom w:val="nil"/>
              <w:right w:val="nil"/>
            </w:tcBorders>
            <w:tcMar>
              <w:top w:w="90" w:type="dxa"/>
              <w:left w:w="60" w:type="dxa"/>
              <w:bottom w:w="90" w:type="dxa"/>
              <w:right w:w="60" w:type="dxa"/>
            </w:tcMar>
            <w:vAlign w:val="center"/>
          </w:tcPr>
          <w:p w14:paraId="2236981C" w14:textId="77777777" w:rsidR="007666A8" w:rsidRPr="00E512AB" w:rsidRDefault="007666A8" w:rsidP="005E356B">
            <w:pPr>
              <w:keepNext/>
              <w:keepLines/>
              <w:spacing w:line="220" w:lineRule="auto"/>
              <w:jc w:val="center"/>
              <w:rPr>
                <w:sz w:val="17"/>
              </w:rPr>
            </w:pPr>
            <w:r w:rsidRPr="00E512AB">
              <w:rPr>
                <w:sz w:val="17"/>
                <w:szCs w:val="18"/>
              </w:rPr>
              <w:t>帧率、延迟和资源占用较均衡</w:t>
            </w:r>
          </w:p>
        </w:tc>
      </w:tr>
      <w:tr w:rsidR="007666A8" w:rsidRPr="00E512AB" w14:paraId="5094F11D" w14:textId="77777777" w:rsidTr="00E512AB">
        <w:trPr>
          <w:cantSplit/>
          <w:jc w:val="center"/>
        </w:trPr>
        <w:tc>
          <w:tcPr>
            <w:tcW w:w="793" w:type="pct"/>
            <w:tcBorders>
              <w:top w:val="nil"/>
              <w:left w:val="nil"/>
              <w:bottom w:val="single" w:sz="12" w:space="0" w:color="000000"/>
              <w:right w:val="nil"/>
            </w:tcBorders>
            <w:tcMar>
              <w:top w:w="90" w:type="dxa"/>
              <w:left w:w="60" w:type="dxa"/>
              <w:bottom w:w="90" w:type="dxa"/>
              <w:right w:w="60" w:type="dxa"/>
            </w:tcMar>
            <w:vAlign w:val="center"/>
          </w:tcPr>
          <w:p w14:paraId="06F4689E" w14:textId="77777777" w:rsidR="007666A8" w:rsidRPr="00E512AB" w:rsidRDefault="007666A8" w:rsidP="005E356B">
            <w:pPr>
              <w:keepLines/>
              <w:spacing w:line="220" w:lineRule="auto"/>
              <w:jc w:val="center"/>
              <w:rPr>
                <w:sz w:val="17"/>
              </w:rPr>
            </w:pPr>
            <w:r w:rsidRPr="00E512AB">
              <w:rPr>
                <w:sz w:val="17"/>
                <w:szCs w:val="18"/>
              </w:rPr>
              <w:t>N=4</w:t>
            </w:r>
          </w:p>
        </w:tc>
        <w:tc>
          <w:tcPr>
            <w:tcW w:w="579" w:type="pct"/>
            <w:tcBorders>
              <w:top w:val="nil"/>
              <w:left w:val="nil"/>
              <w:bottom w:val="single" w:sz="12" w:space="0" w:color="000000"/>
              <w:right w:val="nil"/>
            </w:tcBorders>
            <w:tcMar>
              <w:top w:w="90" w:type="dxa"/>
              <w:left w:w="60" w:type="dxa"/>
              <w:bottom w:w="90" w:type="dxa"/>
              <w:right w:w="60" w:type="dxa"/>
            </w:tcMar>
            <w:vAlign w:val="center"/>
          </w:tcPr>
          <w:p w14:paraId="695E1EAF" w14:textId="77777777" w:rsidR="007666A8" w:rsidRPr="00E512AB" w:rsidRDefault="007666A8" w:rsidP="005E356B">
            <w:pPr>
              <w:keepLines/>
              <w:spacing w:line="220" w:lineRule="auto"/>
              <w:jc w:val="center"/>
              <w:rPr>
                <w:sz w:val="17"/>
              </w:rPr>
            </w:pPr>
            <w:r w:rsidRPr="00E512AB">
              <w:rPr>
                <w:sz w:val="17"/>
                <w:szCs w:val="18"/>
              </w:rPr>
              <w:t>9.54</w:t>
            </w:r>
          </w:p>
        </w:tc>
        <w:tc>
          <w:tcPr>
            <w:tcW w:w="579" w:type="pct"/>
            <w:tcBorders>
              <w:top w:val="nil"/>
              <w:left w:val="nil"/>
              <w:bottom w:val="single" w:sz="12" w:space="0" w:color="000000"/>
              <w:right w:val="nil"/>
            </w:tcBorders>
            <w:tcMar>
              <w:top w:w="90" w:type="dxa"/>
              <w:left w:w="60" w:type="dxa"/>
              <w:bottom w:w="90" w:type="dxa"/>
              <w:right w:w="60" w:type="dxa"/>
            </w:tcMar>
            <w:vAlign w:val="center"/>
          </w:tcPr>
          <w:p w14:paraId="5ACBFCA2" w14:textId="77777777" w:rsidR="007666A8" w:rsidRPr="00E512AB" w:rsidRDefault="007666A8" w:rsidP="005E356B">
            <w:pPr>
              <w:keepLines/>
              <w:spacing w:line="220" w:lineRule="auto"/>
              <w:jc w:val="center"/>
              <w:rPr>
                <w:sz w:val="17"/>
              </w:rPr>
            </w:pPr>
            <w:r w:rsidRPr="00E512AB">
              <w:rPr>
                <w:sz w:val="17"/>
                <w:szCs w:val="18"/>
              </w:rPr>
              <w:t>3.82</w:t>
            </w:r>
          </w:p>
        </w:tc>
        <w:tc>
          <w:tcPr>
            <w:tcW w:w="793" w:type="pct"/>
            <w:tcBorders>
              <w:top w:val="nil"/>
              <w:left w:val="nil"/>
              <w:bottom w:val="single" w:sz="12" w:space="0" w:color="000000"/>
              <w:right w:val="nil"/>
            </w:tcBorders>
            <w:tcMar>
              <w:top w:w="90" w:type="dxa"/>
              <w:left w:w="60" w:type="dxa"/>
              <w:bottom w:w="90" w:type="dxa"/>
              <w:right w:w="60" w:type="dxa"/>
            </w:tcMar>
            <w:vAlign w:val="center"/>
          </w:tcPr>
          <w:p w14:paraId="5EA7C39E" w14:textId="77777777" w:rsidR="007666A8" w:rsidRPr="00E512AB" w:rsidRDefault="007666A8" w:rsidP="001E0AE8">
            <w:pPr>
              <w:keepLines/>
              <w:spacing w:line="220" w:lineRule="auto"/>
              <w:jc w:val="center"/>
              <w:rPr>
                <w:sz w:val="17"/>
              </w:rPr>
            </w:pPr>
            <w:r w:rsidRPr="00E512AB">
              <w:rPr>
                <w:sz w:val="17"/>
                <w:szCs w:val="18"/>
              </w:rPr>
              <w:t>95.54 ms</w:t>
            </w:r>
          </w:p>
        </w:tc>
        <w:tc>
          <w:tcPr>
            <w:tcW w:w="793" w:type="pct"/>
            <w:tcBorders>
              <w:top w:val="nil"/>
              <w:left w:val="nil"/>
              <w:bottom w:val="single" w:sz="12" w:space="0" w:color="000000"/>
              <w:right w:val="nil"/>
            </w:tcBorders>
            <w:tcMar>
              <w:top w:w="90" w:type="dxa"/>
              <w:left w:w="60" w:type="dxa"/>
              <w:bottom w:w="90" w:type="dxa"/>
              <w:right w:w="60" w:type="dxa"/>
            </w:tcMar>
            <w:vAlign w:val="center"/>
          </w:tcPr>
          <w:p w14:paraId="65086C66" w14:textId="77777777" w:rsidR="007666A8" w:rsidRPr="00E512AB" w:rsidRDefault="007666A8" w:rsidP="005E356B">
            <w:pPr>
              <w:keepLines/>
              <w:spacing w:line="220" w:lineRule="auto"/>
              <w:jc w:val="center"/>
              <w:rPr>
                <w:sz w:val="17"/>
              </w:rPr>
            </w:pPr>
            <w:r w:rsidRPr="00E512AB">
              <w:rPr>
                <w:sz w:val="17"/>
                <w:szCs w:val="18"/>
              </w:rPr>
              <w:t>33.5%</w:t>
            </w:r>
          </w:p>
        </w:tc>
        <w:tc>
          <w:tcPr>
            <w:tcW w:w="610" w:type="pct"/>
            <w:tcBorders>
              <w:top w:val="nil"/>
              <w:left w:val="nil"/>
              <w:bottom w:val="single" w:sz="12" w:space="0" w:color="000000"/>
              <w:right w:val="nil"/>
            </w:tcBorders>
            <w:tcMar>
              <w:top w:w="90" w:type="dxa"/>
              <w:left w:w="60" w:type="dxa"/>
              <w:bottom w:w="90" w:type="dxa"/>
              <w:right w:w="60" w:type="dxa"/>
            </w:tcMar>
            <w:vAlign w:val="center"/>
          </w:tcPr>
          <w:p w14:paraId="0F336365" w14:textId="77777777" w:rsidR="007666A8" w:rsidRPr="00E512AB" w:rsidRDefault="007666A8" w:rsidP="001E0AE8">
            <w:pPr>
              <w:keepLines/>
              <w:spacing w:line="220" w:lineRule="auto"/>
              <w:jc w:val="center"/>
              <w:rPr>
                <w:sz w:val="17"/>
              </w:rPr>
            </w:pPr>
            <w:r w:rsidRPr="00E512AB">
              <w:rPr>
                <w:sz w:val="17"/>
                <w:szCs w:val="18"/>
              </w:rPr>
              <w:t>127.97 MB</w:t>
            </w:r>
          </w:p>
        </w:tc>
        <w:tc>
          <w:tcPr>
            <w:tcW w:w="854" w:type="pct"/>
            <w:tcBorders>
              <w:top w:val="nil"/>
              <w:left w:val="nil"/>
              <w:bottom w:val="single" w:sz="12" w:space="0" w:color="000000"/>
              <w:right w:val="nil"/>
            </w:tcBorders>
            <w:tcMar>
              <w:top w:w="90" w:type="dxa"/>
              <w:left w:w="60" w:type="dxa"/>
              <w:bottom w:w="90" w:type="dxa"/>
              <w:right w:w="60" w:type="dxa"/>
            </w:tcMar>
            <w:vAlign w:val="center"/>
          </w:tcPr>
          <w:p w14:paraId="4178C11B" w14:textId="77777777" w:rsidR="007666A8" w:rsidRPr="00E512AB" w:rsidRDefault="007666A8" w:rsidP="005E356B">
            <w:pPr>
              <w:keepLines/>
              <w:spacing w:line="220" w:lineRule="auto"/>
              <w:jc w:val="center"/>
              <w:rPr>
                <w:sz w:val="17"/>
              </w:rPr>
            </w:pPr>
            <w:r w:rsidRPr="00E512AB">
              <w:rPr>
                <w:sz w:val="17"/>
                <w:szCs w:val="18"/>
              </w:rPr>
              <w:t>延迟较低，但刷新强度下降</w:t>
            </w:r>
          </w:p>
        </w:tc>
      </w:tr>
    </w:tbl>
    <w:p w14:paraId="7CF2CA3C" w14:textId="77777777" w:rsidR="007666A8" w:rsidRDefault="007666A8" w:rsidP="00D663D4">
      <w:pPr>
        <w:spacing w:after="120" w:line="360" w:lineRule="auto"/>
      </w:pPr>
    </w:p>
    <w:p w14:paraId="094564CC" w14:textId="77777777" w:rsidR="007666A8" w:rsidRDefault="007666A8" w:rsidP="00D663D4">
      <w:pPr>
        <w:keepNext/>
        <w:spacing w:before="120" w:after="120" w:line="240" w:lineRule="auto"/>
        <w:jc w:val="center"/>
      </w:pPr>
      <w:r>
        <w:rPr>
          <w:noProof/>
        </w:rPr>
        <w:drawing>
          <wp:inline distT="0" distB="0" distL="0" distR="0" wp14:anchorId="18E49883" wp14:editId="73CC4E32">
            <wp:extent cx="4572000" cy="2222499"/>
            <wp:effectExtent l="0" t="0" r="0" b="6985"/>
            <wp:docPr id="11" name="fig_5_2_detect_interval_swe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_5_2_detect_interval_sweep.png"/>
                    <pic:cNvPicPr/>
                  </pic:nvPicPr>
                  <pic:blipFill>
                    <a:blip r:embed="rId19"/>
                    <a:stretch>
                      <a:fillRect/>
                    </a:stretch>
                  </pic:blipFill>
                  <pic:spPr>
                    <a:xfrm>
                      <a:off x="0" y="0"/>
                      <a:ext cx="4572000" cy="2222499"/>
                    </a:xfrm>
                    <a:prstGeom prst="rect">
                      <a:avLst/>
                    </a:prstGeom>
                  </pic:spPr>
                </pic:pic>
              </a:graphicData>
            </a:graphic>
          </wp:inline>
        </w:drawing>
      </w:r>
    </w:p>
    <w:p w14:paraId="4638A978" w14:textId="77777777" w:rsidR="007666A8" w:rsidRDefault="007666A8" w:rsidP="00D663D4">
      <w:pPr>
        <w:spacing w:before="60" w:after="180" w:line="300" w:lineRule="auto"/>
        <w:jc w:val="center"/>
      </w:pPr>
      <w:r>
        <w:rPr>
          <w:sz w:val="21"/>
          <w:szCs w:val="21"/>
        </w:rPr>
        <w:t>图</w:t>
      </w:r>
      <w:r>
        <w:rPr>
          <w:sz w:val="21"/>
          <w:szCs w:val="21"/>
        </w:rPr>
        <w:t xml:space="preserve">5.2 </w:t>
      </w:r>
      <w:r>
        <w:rPr>
          <w:sz w:val="21"/>
          <w:szCs w:val="21"/>
        </w:rPr>
        <w:t>检测间隔策略性能变化</w:t>
      </w:r>
    </w:p>
    <w:p w14:paraId="06CA45C0" w14:textId="77777777" w:rsidR="007666A8" w:rsidRDefault="007666A8" w:rsidP="00D663D4">
      <w:pPr>
        <w:spacing w:line="360" w:lineRule="auto"/>
        <w:ind w:firstLine="480"/>
      </w:pPr>
      <w:r>
        <w:rPr>
          <w:szCs w:val="24"/>
        </w:rPr>
        <w:t>由表</w:t>
      </w:r>
      <w:r>
        <w:rPr>
          <w:szCs w:val="24"/>
        </w:rPr>
        <w:t>5.6</w:t>
      </w:r>
      <w:r>
        <w:rPr>
          <w:szCs w:val="24"/>
        </w:rPr>
        <w:t>可知，随着</w:t>
      </w:r>
      <w:r>
        <w:rPr>
          <w:szCs w:val="24"/>
        </w:rPr>
        <w:t>detect_every_n</w:t>
      </w:r>
      <w:r>
        <w:rPr>
          <w:szCs w:val="24"/>
        </w:rPr>
        <w:t>增大，</w:t>
      </w:r>
      <w:r>
        <w:rPr>
          <w:szCs w:val="24"/>
        </w:rPr>
        <w:t>NPU</w:t>
      </w:r>
      <w:r>
        <w:rPr>
          <w:szCs w:val="24"/>
        </w:rPr>
        <w:t>推理频率降低，端到端延迟总体下降，但目标刷新能力也随之降低。</w:t>
      </w:r>
      <w:r>
        <w:rPr>
          <w:szCs w:val="24"/>
        </w:rPr>
        <w:t>N=4</w:t>
      </w:r>
      <w:r>
        <w:rPr>
          <w:szCs w:val="24"/>
        </w:rPr>
        <w:t>虽然延迟较低，但输出帧率和检测刷新强度均下降；</w:t>
      </w:r>
      <w:r>
        <w:rPr>
          <w:szCs w:val="24"/>
        </w:rPr>
        <w:t>N=2</w:t>
      </w:r>
      <w:r>
        <w:rPr>
          <w:szCs w:val="24"/>
        </w:rPr>
        <w:t>虽然检测更频繁，但延迟较高。因此，在该轮实验中</w:t>
      </w:r>
      <w:r>
        <w:rPr>
          <w:szCs w:val="24"/>
        </w:rPr>
        <w:t>N=3</w:t>
      </w:r>
      <w:r>
        <w:rPr>
          <w:szCs w:val="24"/>
        </w:rPr>
        <w:t>可作为无目标实时场景下的较优折中点。</w:t>
      </w:r>
    </w:p>
    <w:p w14:paraId="18E29278" w14:textId="77777777" w:rsidR="007666A8" w:rsidRDefault="007666A8" w:rsidP="005E356B">
      <w:pPr>
        <w:keepNext/>
        <w:keepLines/>
        <w:spacing w:line="360" w:lineRule="auto"/>
        <w:ind w:firstLine="480"/>
      </w:pPr>
      <w:r>
        <w:rPr>
          <w:szCs w:val="24"/>
        </w:rPr>
        <w:lastRenderedPageBreak/>
        <w:t>后续在公开视频</w:t>
      </w:r>
      <w:r>
        <w:rPr>
          <w:szCs w:val="24"/>
        </w:rPr>
        <w:t>video01.mp4</w:t>
      </w:r>
      <w:r>
        <w:rPr>
          <w:szCs w:val="24"/>
        </w:rPr>
        <w:t>的目标场景中再次比较</w:t>
      </w:r>
      <w:r>
        <w:rPr>
          <w:szCs w:val="24"/>
        </w:rPr>
        <w:t>N=3</w:t>
      </w:r>
      <w:r>
        <w:rPr>
          <w:szCs w:val="24"/>
        </w:rPr>
        <w:t>和</w:t>
      </w:r>
      <w:r>
        <w:rPr>
          <w:szCs w:val="24"/>
        </w:rPr>
        <w:t>N=2</w:t>
      </w:r>
      <w:r>
        <w:rPr>
          <w:szCs w:val="24"/>
        </w:rPr>
        <w:t>，并加入框平滑。结果表明，</w:t>
      </w:r>
      <w:r>
        <w:rPr>
          <w:szCs w:val="24"/>
        </w:rPr>
        <w:t>N=2</w:t>
      </w:r>
      <w:r>
        <w:rPr>
          <w:szCs w:val="24"/>
        </w:rPr>
        <w:t>配合</w:t>
      </w:r>
      <w:r>
        <w:rPr>
          <w:szCs w:val="24"/>
        </w:rPr>
        <w:t>box_smooth=on</w:t>
      </w:r>
      <w:r>
        <w:rPr>
          <w:szCs w:val="24"/>
        </w:rPr>
        <w:t>后可以减轻检测框左右抖动，虽然</w:t>
      </w:r>
      <w:r>
        <w:rPr>
          <w:szCs w:val="24"/>
        </w:rPr>
        <w:t>NPU</w:t>
      </w:r>
      <w:r>
        <w:rPr>
          <w:szCs w:val="24"/>
        </w:rPr>
        <w:t>调用频率提高，但输出帧率仍保持在约</w:t>
      </w:r>
      <w:r>
        <w:rPr>
          <w:szCs w:val="24"/>
        </w:rPr>
        <w:t>10 FPS</w:t>
      </w:r>
      <w:r>
        <w:rPr>
          <w:szCs w:val="24"/>
        </w:rPr>
        <w:t>。表</w:t>
      </w:r>
      <w:r>
        <w:rPr>
          <w:szCs w:val="24"/>
        </w:rPr>
        <w:t>5.7</w:t>
      </w:r>
      <w:r>
        <w:rPr>
          <w:szCs w:val="24"/>
        </w:rPr>
        <w:t>给出了该轮消融实验结果。</w:t>
      </w:r>
    </w:p>
    <w:p w14:paraId="45476663" w14:textId="77777777" w:rsidR="007666A8" w:rsidRDefault="007666A8" w:rsidP="005E356B">
      <w:pPr>
        <w:keepNext/>
        <w:keepLines/>
        <w:spacing w:before="120" w:after="60" w:line="300" w:lineRule="auto"/>
        <w:jc w:val="center"/>
      </w:pPr>
      <w:r>
        <w:rPr>
          <w:sz w:val="21"/>
          <w:szCs w:val="21"/>
        </w:rPr>
        <w:t>表</w:t>
      </w:r>
      <w:r>
        <w:rPr>
          <w:sz w:val="21"/>
          <w:szCs w:val="21"/>
        </w:rPr>
        <w:t xml:space="preserve">5.7 </w:t>
      </w:r>
      <w:r>
        <w:rPr>
          <w:sz w:val="21"/>
          <w:szCs w:val="21"/>
        </w:rPr>
        <w:t>跳帧检测与框平滑消融实验结果</w:t>
      </w:r>
    </w:p>
    <w:tbl>
      <w:tblPr>
        <w:tblW w:w="5000" w:type="pct"/>
        <w:jc w:val="center"/>
        <w:tblBorders>
          <w:top w:val="single" w:sz="12" w:space="0" w:color="000000"/>
          <w:left w:val="nil"/>
          <w:bottom w:val="single" w:sz="12" w:space="0" w:color="000000"/>
          <w:right w:val="nil"/>
          <w:insideH w:val="nil"/>
          <w:insideV w:val="nil"/>
        </w:tblBorders>
        <w:tblCellMar>
          <w:top w:w="40" w:type="dxa"/>
          <w:left w:w="40" w:type="dxa"/>
          <w:bottom w:w="40" w:type="dxa"/>
          <w:right w:w="40" w:type="dxa"/>
        </w:tblCellMar>
        <w:tblLook w:val="0000" w:firstRow="0" w:lastRow="0" w:firstColumn="0" w:lastColumn="0" w:noHBand="0" w:noVBand="0"/>
      </w:tblPr>
      <w:tblGrid>
        <w:gridCol w:w="1394"/>
        <w:gridCol w:w="1179"/>
        <w:gridCol w:w="1179"/>
        <w:gridCol w:w="1608"/>
        <w:gridCol w:w="1501"/>
        <w:gridCol w:w="1926"/>
      </w:tblGrid>
      <w:tr w:rsidR="007666A8" w:rsidRPr="00E512AB" w14:paraId="453E1F5E" w14:textId="77777777" w:rsidTr="00E512AB">
        <w:trPr>
          <w:cantSplit/>
          <w:jc w:val="center"/>
        </w:trPr>
        <w:tc>
          <w:tcPr>
            <w:tcW w:w="793"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5F2FB509" w14:textId="77777777" w:rsidR="007666A8" w:rsidRPr="00E512AB" w:rsidRDefault="007666A8" w:rsidP="005E356B">
            <w:pPr>
              <w:keepNext/>
              <w:keepLines/>
              <w:spacing w:line="220" w:lineRule="auto"/>
              <w:jc w:val="center"/>
              <w:rPr>
                <w:sz w:val="17"/>
              </w:rPr>
            </w:pPr>
            <w:r w:rsidRPr="00E512AB">
              <w:rPr>
                <w:rFonts w:eastAsia="黑体"/>
                <w:b/>
                <w:sz w:val="17"/>
                <w:szCs w:val="18"/>
              </w:rPr>
              <w:t>配置</w:t>
            </w:r>
          </w:p>
        </w:tc>
        <w:tc>
          <w:tcPr>
            <w:tcW w:w="671"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444108A4" w14:textId="77777777" w:rsidR="007666A8" w:rsidRPr="00E512AB" w:rsidRDefault="007666A8" w:rsidP="005E356B">
            <w:pPr>
              <w:keepNext/>
              <w:keepLines/>
              <w:spacing w:line="220" w:lineRule="auto"/>
              <w:jc w:val="center"/>
              <w:rPr>
                <w:sz w:val="17"/>
              </w:rPr>
            </w:pPr>
            <w:r w:rsidRPr="00E512AB">
              <w:rPr>
                <w:rFonts w:eastAsia="黑体"/>
                <w:b/>
                <w:sz w:val="17"/>
                <w:szCs w:val="18"/>
              </w:rPr>
              <w:t>stream</w:t>
            </w:r>
          </w:p>
        </w:tc>
        <w:tc>
          <w:tcPr>
            <w:tcW w:w="671"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0DF54469" w14:textId="77777777" w:rsidR="007666A8" w:rsidRPr="00E512AB" w:rsidRDefault="007666A8" w:rsidP="005E356B">
            <w:pPr>
              <w:keepNext/>
              <w:keepLines/>
              <w:spacing w:line="220" w:lineRule="auto"/>
              <w:jc w:val="center"/>
              <w:rPr>
                <w:sz w:val="17"/>
              </w:rPr>
            </w:pPr>
            <w:r w:rsidRPr="00E512AB">
              <w:rPr>
                <w:rFonts w:eastAsia="黑体"/>
                <w:b/>
                <w:sz w:val="17"/>
                <w:szCs w:val="18"/>
              </w:rPr>
              <w:t>npu</w:t>
            </w:r>
          </w:p>
        </w:tc>
        <w:tc>
          <w:tcPr>
            <w:tcW w:w="915"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154E38E7" w14:textId="77777777" w:rsidR="007666A8" w:rsidRPr="00E512AB" w:rsidRDefault="007666A8" w:rsidP="005E356B">
            <w:pPr>
              <w:keepNext/>
              <w:keepLines/>
              <w:spacing w:line="220" w:lineRule="auto"/>
              <w:jc w:val="center"/>
              <w:rPr>
                <w:sz w:val="17"/>
              </w:rPr>
            </w:pPr>
            <w:r w:rsidRPr="00E512AB">
              <w:rPr>
                <w:rFonts w:eastAsia="黑体"/>
                <w:b/>
                <w:sz w:val="17"/>
                <w:szCs w:val="18"/>
              </w:rPr>
              <w:t>延迟</w:t>
            </w:r>
          </w:p>
        </w:tc>
        <w:tc>
          <w:tcPr>
            <w:tcW w:w="854"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74E9B7B4" w14:textId="77777777" w:rsidR="007666A8" w:rsidRPr="00E512AB" w:rsidRDefault="007666A8" w:rsidP="005E356B">
            <w:pPr>
              <w:keepNext/>
              <w:keepLines/>
              <w:spacing w:line="220" w:lineRule="auto"/>
              <w:jc w:val="center"/>
              <w:rPr>
                <w:sz w:val="17"/>
              </w:rPr>
            </w:pPr>
            <w:r w:rsidRPr="00E512AB">
              <w:rPr>
                <w:rFonts w:eastAsia="黑体"/>
                <w:b/>
                <w:sz w:val="17"/>
                <w:szCs w:val="18"/>
              </w:rPr>
              <w:t>工作耗时</w:t>
            </w:r>
          </w:p>
        </w:tc>
        <w:tc>
          <w:tcPr>
            <w:tcW w:w="1098"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453960A9" w14:textId="77777777" w:rsidR="007666A8" w:rsidRPr="00E512AB" w:rsidRDefault="007666A8" w:rsidP="005E356B">
            <w:pPr>
              <w:keepNext/>
              <w:keepLines/>
              <w:spacing w:line="220" w:lineRule="auto"/>
              <w:jc w:val="center"/>
              <w:rPr>
                <w:sz w:val="17"/>
              </w:rPr>
            </w:pPr>
            <w:r w:rsidRPr="00E512AB">
              <w:rPr>
                <w:rFonts w:eastAsia="黑体"/>
                <w:b/>
                <w:sz w:val="17"/>
                <w:szCs w:val="18"/>
              </w:rPr>
              <w:t>观察结果</w:t>
            </w:r>
          </w:p>
        </w:tc>
      </w:tr>
      <w:tr w:rsidR="007666A8" w:rsidRPr="00E512AB" w14:paraId="6546E24D" w14:textId="77777777" w:rsidTr="00E512AB">
        <w:trPr>
          <w:cantSplit/>
          <w:jc w:val="center"/>
        </w:trPr>
        <w:tc>
          <w:tcPr>
            <w:tcW w:w="793" w:type="pct"/>
            <w:tcBorders>
              <w:top w:val="nil"/>
              <w:left w:val="nil"/>
              <w:bottom w:val="nil"/>
              <w:right w:val="nil"/>
            </w:tcBorders>
            <w:tcMar>
              <w:top w:w="90" w:type="dxa"/>
              <w:left w:w="60" w:type="dxa"/>
              <w:bottom w:w="90" w:type="dxa"/>
              <w:right w:w="60" w:type="dxa"/>
            </w:tcMar>
            <w:vAlign w:val="center"/>
          </w:tcPr>
          <w:p w14:paraId="7B46292B" w14:textId="77777777" w:rsidR="007666A8" w:rsidRPr="00E512AB" w:rsidRDefault="007666A8" w:rsidP="005E356B">
            <w:pPr>
              <w:keepNext/>
              <w:keepLines/>
              <w:spacing w:line="220" w:lineRule="auto"/>
              <w:jc w:val="center"/>
              <w:rPr>
                <w:sz w:val="17"/>
              </w:rPr>
            </w:pPr>
            <w:r w:rsidRPr="00E512AB">
              <w:rPr>
                <w:sz w:val="17"/>
                <w:szCs w:val="18"/>
              </w:rPr>
              <w:t>N=3</w:t>
            </w:r>
            <w:r w:rsidRPr="00E512AB">
              <w:rPr>
                <w:sz w:val="17"/>
                <w:szCs w:val="18"/>
              </w:rPr>
              <w:t>，平滑关闭</w:t>
            </w:r>
          </w:p>
        </w:tc>
        <w:tc>
          <w:tcPr>
            <w:tcW w:w="671" w:type="pct"/>
            <w:tcBorders>
              <w:top w:val="nil"/>
              <w:left w:val="nil"/>
              <w:bottom w:val="nil"/>
              <w:right w:val="nil"/>
            </w:tcBorders>
            <w:tcMar>
              <w:top w:w="90" w:type="dxa"/>
              <w:left w:w="60" w:type="dxa"/>
              <w:bottom w:w="90" w:type="dxa"/>
              <w:right w:w="60" w:type="dxa"/>
            </w:tcMar>
            <w:vAlign w:val="center"/>
          </w:tcPr>
          <w:p w14:paraId="4DA65686" w14:textId="77777777" w:rsidR="007666A8" w:rsidRPr="00E512AB" w:rsidRDefault="007666A8" w:rsidP="005E356B">
            <w:pPr>
              <w:keepNext/>
              <w:keepLines/>
              <w:spacing w:line="220" w:lineRule="auto"/>
              <w:jc w:val="center"/>
              <w:rPr>
                <w:sz w:val="17"/>
              </w:rPr>
            </w:pPr>
            <w:r w:rsidRPr="00E512AB">
              <w:rPr>
                <w:sz w:val="17"/>
                <w:szCs w:val="18"/>
              </w:rPr>
              <w:t>9.95</w:t>
            </w:r>
          </w:p>
        </w:tc>
        <w:tc>
          <w:tcPr>
            <w:tcW w:w="671" w:type="pct"/>
            <w:tcBorders>
              <w:top w:val="nil"/>
              <w:left w:val="nil"/>
              <w:bottom w:val="nil"/>
              <w:right w:val="nil"/>
            </w:tcBorders>
            <w:tcMar>
              <w:top w:w="90" w:type="dxa"/>
              <w:left w:w="60" w:type="dxa"/>
              <w:bottom w:w="90" w:type="dxa"/>
              <w:right w:w="60" w:type="dxa"/>
            </w:tcMar>
            <w:vAlign w:val="center"/>
          </w:tcPr>
          <w:p w14:paraId="01522EEC" w14:textId="77777777" w:rsidR="007666A8" w:rsidRPr="00E512AB" w:rsidRDefault="007666A8" w:rsidP="005E356B">
            <w:pPr>
              <w:keepNext/>
              <w:keepLines/>
              <w:spacing w:line="220" w:lineRule="auto"/>
              <w:jc w:val="center"/>
              <w:rPr>
                <w:sz w:val="17"/>
              </w:rPr>
            </w:pPr>
            <w:r w:rsidRPr="00E512AB">
              <w:rPr>
                <w:sz w:val="17"/>
                <w:szCs w:val="18"/>
              </w:rPr>
              <w:t>3.32</w:t>
            </w:r>
          </w:p>
        </w:tc>
        <w:tc>
          <w:tcPr>
            <w:tcW w:w="915" w:type="pct"/>
            <w:tcBorders>
              <w:top w:val="nil"/>
              <w:left w:val="nil"/>
              <w:bottom w:val="nil"/>
              <w:right w:val="nil"/>
            </w:tcBorders>
            <w:tcMar>
              <w:top w:w="90" w:type="dxa"/>
              <w:left w:w="60" w:type="dxa"/>
              <w:bottom w:w="90" w:type="dxa"/>
              <w:right w:w="60" w:type="dxa"/>
            </w:tcMar>
            <w:vAlign w:val="center"/>
          </w:tcPr>
          <w:p w14:paraId="48DEB7D9" w14:textId="77777777" w:rsidR="007666A8" w:rsidRPr="00E512AB" w:rsidRDefault="007666A8" w:rsidP="001E0AE8">
            <w:pPr>
              <w:keepNext/>
              <w:keepLines/>
              <w:spacing w:line="220" w:lineRule="auto"/>
              <w:jc w:val="center"/>
              <w:rPr>
                <w:sz w:val="17"/>
              </w:rPr>
            </w:pPr>
            <w:r w:rsidRPr="00E512AB">
              <w:rPr>
                <w:sz w:val="17"/>
                <w:szCs w:val="18"/>
              </w:rPr>
              <w:t>102.60 ms</w:t>
            </w:r>
          </w:p>
        </w:tc>
        <w:tc>
          <w:tcPr>
            <w:tcW w:w="854" w:type="pct"/>
            <w:tcBorders>
              <w:top w:val="nil"/>
              <w:left w:val="nil"/>
              <w:bottom w:val="nil"/>
              <w:right w:val="nil"/>
            </w:tcBorders>
            <w:tcMar>
              <w:top w:w="90" w:type="dxa"/>
              <w:left w:w="60" w:type="dxa"/>
              <w:bottom w:w="90" w:type="dxa"/>
              <w:right w:w="60" w:type="dxa"/>
            </w:tcMar>
            <w:vAlign w:val="center"/>
          </w:tcPr>
          <w:p w14:paraId="233FEECE" w14:textId="77777777" w:rsidR="007666A8" w:rsidRPr="00E512AB" w:rsidRDefault="007666A8" w:rsidP="001E0AE8">
            <w:pPr>
              <w:keepNext/>
              <w:keepLines/>
              <w:spacing w:line="220" w:lineRule="auto"/>
              <w:jc w:val="center"/>
              <w:rPr>
                <w:sz w:val="17"/>
              </w:rPr>
            </w:pPr>
            <w:r w:rsidRPr="00E512AB">
              <w:rPr>
                <w:sz w:val="17"/>
                <w:szCs w:val="18"/>
              </w:rPr>
              <w:t>101.99 ms</w:t>
            </w:r>
          </w:p>
        </w:tc>
        <w:tc>
          <w:tcPr>
            <w:tcW w:w="1098" w:type="pct"/>
            <w:tcBorders>
              <w:top w:val="nil"/>
              <w:left w:val="nil"/>
              <w:bottom w:val="nil"/>
              <w:right w:val="nil"/>
            </w:tcBorders>
            <w:tcMar>
              <w:top w:w="90" w:type="dxa"/>
              <w:left w:w="60" w:type="dxa"/>
              <w:bottom w:w="90" w:type="dxa"/>
              <w:right w:w="60" w:type="dxa"/>
            </w:tcMar>
            <w:vAlign w:val="center"/>
          </w:tcPr>
          <w:p w14:paraId="66B91426" w14:textId="77777777" w:rsidR="007666A8" w:rsidRPr="00E512AB" w:rsidRDefault="007666A8" w:rsidP="005E356B">
            <w:pPr>
              <w:keepNext/>
              <w:keepLines/>
              <w:spacing w:line="220" w:lineRule="auto"/>
              <w:jc w:val="center"/>
              <w:rPr>
                <w:sz w:val="17"/>
              </w:rPr>
            </w:pPr>
            <w:r w:rsidRPr="00E512AB">
              <w:rPr>
                <w:sz w:val="17"/>
                <w:szCs w:val="18"/>
              </w:rPr>
              <w:t>框抖动较明显</w:t>
            </w:r>
          </w:p>
        </w:tc>
      </w:tr>
      <w:tr w:rsidR="007666A8" w:rsidRPr="00E512AB" w14:paraId="51D6E17A" w14:textId="77777777" w:rsidTr="00E512AB">
        <w:trPr>
          <w:cantSplit/>
          <w:jc w:val="center"/>
        </w:trPr>
        <w:tc>
          <w:tcPr>
            <w:tcW w:w="793" w:type="pct"/>
            <w:tcBorders>
              <w:top w:val="nil"/>
              <w:left w:val="nil"/>
              <w:bottom w:val="nil"/>
              <w:right w:val="nil"/>
            </w:tcBorders>
            <w:tcMar>
              <w:top w:w="90" w:type="dxa"/>
              <w:left w:w="60" w:type="dxa"/>
              <w:bottom w:w="90" w:type="dxa"/>
              <w:right w:w="60" w:type="dxa"/>
            </w:tcMar>
            <w:vAlign w:val="center"/>
          </w:tcPr>
          <w:p w14:paraId="6B647E69" w14:textId="77777777" w:rsidR="007666A8" w:rsidRPr="00E512AB" w:rsidRDefault="007666A8" w:rsidP="005E356B">
            <w:pPr>
              <w:keepNext/>
              <w:keepLines/>
              <w:spacing w:line="220" w:lineRule="auto"/>
              <w:jc w:val="center"/>
              <w:rPr>
                <w:sz w:val="17"/>
              </w:rPr>
            </w:pPr>
            <w:r w:rsidRPr="00E512AB">
              <w:rPr>
                <w:sz w:val="17"/>
                <w:szCs w:val="18"/>
              </w:rPr>
              <w:t>N=3</w:t>
            </w:r>
            <w:r w:rsidRPr="00E512AB">
              <w:rPr>
                <w:sz w:val="17"/>
                <w:szCs w:val="18"/>
              </w:rPr>
              <w:t>，平滑开启</w:t>
            </w:r>
          </w:p>
        </w:tc>
        <w:tc>
          <w:tcPr>
            <w:tcW w:w="671" w:type="pct"/>
            <w:tcBorders>
              <w:top w:val="nil"/>
              <w:left w:val="nil"/>
              <w:bottom w:val="nil"/>
              <w:right w:val="nil"/>
            </w:tcBorders>
            <w:tcMar>
              <w:top w:w="90" w:type="dxa"/>
              <w:left w:w="60" w:type="dxa"/>
              <w:bottom w:w="90" w:type="dxa"/>
              <w:right w:w="60" w:type="dxa"/>
            </w:tcMar>
            <w:vAlign w:val="center"/>
          </w:tcPr>
          <w:p w14:paraId="09526534" w14:textId="77777777" w:rsidR="007666A8" w:rsidRPr="00E512AB" w:rsidRDefault="007666A8" w:rsidP="005E356B">
            <w:pPr>
              <w:keepNext/>
              <w:keepLines/>
              <w:spacing w:line="220" w:lineRule="auto"/>
              <w:jc w:val="center"/>
              <w:rPr>
                <w:sz w:val="17"/>
              </w:rPr>
            </w:pPr>
            <w:r w:rsidRPr="00E512AB">
              <w:rPr>
                <w:sz w:val="17"/>
                <w:szCs w:val="18"/>
              </w:rPr>
              <w:t>9.93</w:t>
            </w:r>
          </w:p>
        </w:tc>
        <w:tc>
          <w:tcPr>
            <w:tcW w:w="671" w:type="pct"/>
            <w:tcBorders>
              <w:top w:val="nil"/>
              <w:left w:val="nil"/>
              <w:bottom w:val="nil"/>
              <w:right w:val="nil"/>
            </w:tcBorders>
            <w:tcMar>
              <w:top w:w="90" w:type="dxa"/>
              <w:left w:w="60" w:type="dxa"/>
              <w:bottom w:w="90" w:type="dxa"/>
              <w:right w:w="60" w:type="dxa"/>
            </w:tcMar>
            <w:vAlign w:val="center"/>
          </w:tcPr>
          <w:p w14:paraId="39013476" w14:textId="77777777" w:rsidR="007666A8" w:rsidRPr="00E512AB" w:rsidRDefault="007666A8" w:rsidP="005E356B">
            <w:pPr>
              <w:keepNext/>
              <w:keepLines/>
              <w:spacing w:line="220" w:lineRule="auto"/>
              <w:jc w:val="center"/>
              <w:rPr>
                <w:sz w:val="17"/>
              </w:rPr>
            </w:pPr>
            <w:r w:rsidRPr="00E512AB">
              <w:rPr>
                <w:sz w:val="17"/>
                <w:szCs w:val="18"/>
              </w:rPr>
              <w:t>3.31</w:t>
            </w:r>
          </w:p>
        </w:tc>
        <w:tc>
          <w:tcPr>
            <w:tcW w:w="915" w:type="pct"/>
            <w:tcBorders>
              <w:top w:val="nil"/>
              <w:left w:val="nil"/>
              <w:bottom w:val="nil"/>
              <w:right w:val="nil"/>
            </w:tcBorders>
            <w:tcMar>
              <w:top w:w="90" w:type="dxa"/>
              <w:left w:w="60" w:type="dxa"/>
              <w:bottom w:w="90" w:type="dxa"/>
              <w:right w:w="60" w:type="dxa"/>
            </w:tcMar>
            <w:vAlign w:val="center"/>
          </w:tcPr>
          <w:p w14:paraId="7E467206" w14:textId="77777777" w:rsidR="007666A8" w:rsidRPr="00E512AB" w:rsidRDefault="007666A8" w:rsidP="001E0AE8">
            <w:pPr>
              <w:keepNext/>
              <w:keepLines/>
              <w:spacing w:line="220" w:lineRule="auto"/>
              <w:jc w:val="center"/>
              <w:rPr>
                <w:sz w:val="17"/>
              </w:rPr>
            </w:pPr>
            <w:r w:rsidRPr="00E512AB">
              <w:rPr>
                <w:sz w:val="17"/>
                <w:szCs w:val="18"/>
              </w:rPr>
              <w:t>108.05 ms</w:t>
            </w:r>
          </w:p>
        </w:tc>
        <w:tc>
          <w:tcPr>
            <w:tcW w:w="854" w:type="pct"/>
            <w:tcBorders>
              <w:top w:val="nil"/>
              <w:left w:val="nil"/>
              <w:bottom w:val="nil"/>
              <w:right w:val="nil"/>
            </w:tcBorders>
            <w:tcMar>
              <w:top w:w="90" w:type="dxa"/>
              <w:left w:w="60" w:type="dxa"/>
              <w:bottom w:w="90" w:type="dxa"/>
              <w:right w:w="60" w:type="dxa"/>
            </w:tcMar>
            <w:vAlign w:val="center"/>
          </w:tcPr>
          <w:p w14:paraId="6F91443E" w14:textId="77777777" w:rsidR="007666A8" w:rsidRPr="00E512AB" w:rsidRDefault="007666A8" w:rsidP="001E0AE8">
            <w:pPr>
              <w:keepNext/>
              <w:keepLines/>
              <w:spacing w:line="220" w:lineRule="auto"/>
              <w:jc w:val="center"/>
              <w:rPr>
                <w:sz w:val="17"/>
              </w:rPr>
            </w:pPr>
            <w:r w:rsidRPr="00E512AB">
              <w:rPr>
                <w:sz w:val="17"/>
                <w:szCs w:val="18"/>
              </w:rPr>
              <w:t>107.03 ms</w:t>
            </w:r>
          </w:p>
        </w:tc>
        <w:tc>
          <w:tcPr>
            <w:tcW w:w="1098" w:type="pct"/>
            <w:tcBorders>
              <w:top w:val="nil"/>
              <w:left w:val="nil"/>
              <w:bottom w:val="nil"/>
              <w:right w:val="nil"/>
            </w:tcBorders>
            <w:tcMar>
              <w:top w:w="90" w:type="dxa"/>
              <w:left w:w="60" w:type="dxa"/>
              <w:bottom w:w="90" w:type="dxa"/>
              <w:right w:w="60" w:type="dxa"/>
            </w:tcMar>
            <w:vAlign w:val="center"/>
          </w:tcPr>
          <w:p w14:paraId="32F3E64D" w14:textId="77777777" w:rsidR="007666A8" w:rsidRPr="00E512AB" w:rsidRDefault="007666A8" w:rsidP="005E356B">
            <w:pPr>
              <w:keepNext/>
              <w:keepLines/>
              <w:spacing w:line="220" w:lineRule="auto"/>
              <w:jc w:val="center"/>
              <w:rPr>
                <w:sz w:val="17"/>
              </w:rPr>
            </w:pPr>
            <w:r w:rsidRPr="00E512AB">
              <w:rPr>
                <w:sz w:val="17"/>
                <w:szCs w:val="18"/>
              </w:rPr>
              <w:t>抖动减轻，但刷新频率不变</w:t>
            </w:r>
          </w:p>
        </w:tc>
      </w:tr>
      <w:tr w:rsidR="007666A8" w:rsidRPr="00E512AB" w14:paraId="31D7F24F" w14:textId="77777777" w:rsidTr="00E512AB">
        <w:trPr>
          <w:cantSplit/>
          <w:jc w:val="center"/>
        </w:trPr>
        <w:tc>
          <w:tcPr>
            <w:tcW w:w="793" w:type="pct"/>
            <w:tcBorders>
              <w:top w:val="nil"/>
              <w:left w:val="nil"/>
              <w:bottom w:val="single" w:sz="12" w:space="0" w:color="000000"/>
              <w:right w:val="nil"/>
            </w:tcBorders>
            <w:tcMar>
              <w:top w:w="90" w:type="dxa"/>
              <w:left w:w="60" w:type="dxa"/>
              <w:bottom w:w="90" w:type="dxa"/>
              <w:right w:w="60" w:type="dxa"/>
            </w:tcMar>
            <w:vAlign w:val="center"/>
          </w:tcPr>
          <w:p w14:paraId="3B94E66E" w14:textId="77777777" w:rsidR="007666A8" w:rsidRPr="00E512AB" w:rsidRDefault="007666A8" w:rsidP="005E356B">
            <w:pPr>
              <w:keepLines/>
              <w:spacing w:line="220" w:lineRule="auto"/>
              <w:jc w:val="center"/>
              <w:rPr>
                <w:sz w:val="17"/>
              </w:rPr>
            </w:pPr>
            <w:r w:rsidRPr="00E512AB">
              <w:rPr>
                <w:sz w:val="17"/>
                <w:szCs w:val="18"/>
              </w:rPr>
              <w:t>N=2</w:t>
            </w:r>
            <w:r w:rsidRPr="00E512AB">
              <w:rPr>
                <w:sz w:val="17"/>
                <w:szCs w:val="18"/>
              </w:rPr>
              <w:t>，平滑开启</w:t>
            </w:r>
          </w:p>
        </w:tc>
        <w:tc>
          <w:tcPr>
            <w:tcW w:w="671" w:type="pct"/>
            <w:tcBorders>
              <w:top w:val="nil"/>
              <w:left w:val="nil"/>
              <w:bottom w:val="single" w:sz="12" w:space="0" w:color="000000"/>
              <w:right w:val="nil"/>
            </w:tcBorders>
            <w:tcMar>
              <w:top w:w="90" w:type="dxa"/>
              <w:left w:w="60" w:type="dxa"/>
              <w:bottom w:w="90" w:type="dxa"/>
              <w:right w:w="60" w:type="dxa"/>
            </w:tcMar>
            <w:vAlign w:val="center"/>
          </w:tcPr>
          <w:p w14:paraId="5A58CD05" w14:textId="77777777" w:rsidR="007666A8" w:rsidRPr="00E512AB" w:rsidRDefault="007666A8" w:rsidP="005E356B">
            <w:pPr>
              <w:keepLines/>
              <w:spacing w:line="220" w:lineRule="auto"/>
              <w:jc w:val="center"/>
              <w:rPr>
                <w:sz w:val="17"/>
              </w:rPr>
            </w:pPr>
            <w:r w:rsidRPr="00E512AB">
              <w:rPr>
                <w:sz w:val="17"/>
                <w:szCs w:val="18"/>
              </w:rPr>
              <w:t>10.36</w:t>
            </w:r>
          </w:p>
        </w:tc>
        <w:tc>
          <w:tcPr>
            <w:tcW w:w="671" w:type="pct"/>
            <w:tcBorders>
              <w:top w:val="nil"/>
              <w:left w:val="nil"/>
              <w:bottom w:val="single" w:sz="12" w:space="0" w:color="000000"/>
              <w:right w:val="nil"/>
            </w:tcBorders>
            <w:tcMar>
              <w:top w:w="90" w:type="dxa"/>
              <w:left w:w="60" w:type="dxa"/>
              <w:bottom w:w="90" w:type="dxa"/>
              <w:right w:w="60" w:type="dxa"/>
            </w:tcMar>
            <w:vAlign w:val="center"/>
          </w:tcPr>
          <w:p w14:paraId="1BBE2876" w14:textId="77777777" w:rsidR="007666A8" w:rsidRPr="00E512AB" w:rsidRDefault="007666A8" w:rsidP="005E356B">
            <w:pPr>
              <w:keepLines/>
              <w:spacing w:line="220" w:lineRule="auto"/>
              <w:jc w:val="center"/>
              <w:rPr>
                <w:sz w:val="17"/>
              </w:rPr>
            </w:pPr>
            <w:r w:rsidRPr="00E512AB">
              <w:rPr>
                <w:sz w:val="17"/>
                <w:szCs w:val="18"/>
              </w:rPr>
              <w:t>5.18</w:t>
            </w:r>
          </w:p>
        </w:tc>
        <w:tc>
          <w:tcPr>
            <w:tcW w:w="915" w:type="pct"/>
            <w:tcBorders>
              <w:top w:val="nil"/>
              <w:left w:val="nil"/>
              <w:bottom w:val="single" w:sz="12" w:space="0" w:color="000000"/>
              <w:right w:val="nil"/>
            </w:tcBorders>
            <w:tcMar>
              <w:top w:w="90" w:type="dxa"/>
              <w:left w:w="60" w:type="dxa"/>
              <w:bottom w:w="90" w:type="dxa"/>
              <w:right w:w="60" w:type="dxa"/>
            </w:tcMar>
            <w:vAlign w:val="center"/>
          </w:tcPr>
          <w:p w14:paraId="69230311" w14:textId="77777777" w:rsidR="007666A8" w:rsidRPr="00E512AB" w:rsidRDefault="007666A8" w:rsidP="001E0AE8">
            <w:pPr>
              <w:keepLines/>
              <w:spacing w:line="220" w:lineRule="auto"/>
              <w:jc w:val="center"/>
              <w:rPr>
                <w:sz w:val="17"/>
              </w:rPr>
            </w:pPr>
            <w:r w:rsidRPr="00E512AB">
              <w:rPr>
                <w:sz w:val="17"/>
                <w:szCs w:val="18"/>
              </w:rPr>
              <w:t>111.41 ms</w:t>
            </w:r>
          </w:p>
        </w:tc>
        <w:tc>
          <w:tcPr>
            <w:tcW w:w="854" w:type="pct"/>
            <w:tcBorders>
              <w:top w:val="nil"/>
              <w:left w:val="nil"/>
              <w:bottom w:val="single" w:sz="12" w:space="0" w:color="000000"/>
              <w:right w:val="nil"/>
            </w:tcBorders>
            <w:tcMar>
              <w:top w:w="90" w:type="dxa"/>
              <w:left w:w="60" w:type="dxa"/>
              <w:bottom w:w="90" w:type="dxa"/>
              <w:right w:w="60" w:type="dxa"/>
            </w:tcMar>
            <w:vAlign w:val="center"/>
          </w:tcPr>
          <w:p w14:paraId="7F3998F6" w14:textId="77777777" w:rsidR="007666A8" w:rsidRPr="00E512AB" w:rsidRDefault="007666A8" w:rsidP="001E0AE8">
            <w:pPr>
              <w:keepLines/>
              <w:spacing w:line="220" w:lineRule="auto"/>
              <w:jc w:val="center"/>
              <w:rPr>
                <w:sz w:val="17"/>
              </w:rPr>
            </w:pPr>
            <w:r w:rsidRPr="00E512AB">
              <w:rPr>
                <w:sz w:val="17"/>
                <w:szCs w:val="18"/>
              </w:rPr>
              <w:t>110.76 ms</w:t>
            </w:r>
          </w:p>
        </w:tc>
        <w:tc>
          <w:tcPr>
            <w:tcW w:w="1098" w:type="pct"/>
            <w:tcBorders>
              <w:top w:val="nil"/>
              <w:left w:val="nil"/>
              <w:bottom w:val="single" w:sz="12" w:space="0" w:color="000000"/>
              <w:right w:val="nil"/>
            </w:tcBorders>
            <w:tcMar>
              <w:top w:w="90" w:type="dxa"/>
              <w:left w:w="60" w:type="dxa"/>
              <w:bottom w:w="90" w:type="dxa"/>
              <w:right w:w="60" w:type="dxa"/>
            </w:tcMar>
            <w:vAlign w:val="center"/>
          </w:tcPr>
          <w:p w14:paraId="5FAE03E3" w14:textId="77777777" w:rsidR="007666A8" w:rsidRPr="00E512AB" w:rsidRDefault="007666A8" w:rsidP="005E356B">
            <w:pPr>
              <w:keepLines/>
              <w:spacing w:line="220" w:lineRule="auto"/>
              <w:jc w:val="center"/>
              <w:rPr>
                <w:sz w:val="17"/>
              </w:rPr>
            </w:pPr>
            <w:r w:rsidRPr="00E512AB">
              <w:rPr>
                <w:sz w:val="17"/>
                <w:szCs w:val="18"/>
              </w:rPr>
              <w:t>检测框更稳定，实时性仍可接受</w:t>
            </w:r>
          </w:p>
        </w:tc>
      </w:tr>
    </w:tbl>
    <w:p w14:paraId="4477882E" w14:textId="77777777" w:rsidR="007666A8" w:rsidRDefault="007666A8" w:rsidP="00D663D4">
      <w:pPr>
        <w:spacing w:after="120" w:line="360" w:lineRule="auto"/>
      </w:pPr>
    </w:p>
    <w:p w14:paraId="38B0317E" w14:textId="77777777" w:rsidR="007666A8" w:rsidRDefault="007666A8" w:rsidP="00D663D4">
      <w:pPr>
        <w:spacing w:line="360" w:lineRule="auto"/>
        <w:ind w:firstLine="480"/>
      </w:pPr>
      <w:r>
        <w:rPr>
          <w:szCs w:val="24"/>
        </w:rPr>
        <w:t>综合两轮实验可知，若系统处于纯实时观看、目标不明显或演示场景较简单时，</w:t>
      </w:r>
      <w:r>
        <w:rPr>
          <w:szCs w:val="24"/>
        </w:rPr>
        <w:t>detect_every_n=3</w:t>
      </w:r>
      <w:r>
        <w:rPr>
          <w:szCs w:val="24"/>
        </w:rPr>
        <w:t>可以作为低延迟默认配置；若视频中存在无人机目标且需要更稳定的框位置，</w:t>
      </w:r>
      <w:r>
        <w:rPr>
          <w:szCs w:val="24"/>
        </w:rPr>
        <w:t>detect_every_n=2</w:t>
      </w:r>
      <w:r>
        <w:rPr>
          <w:szCs w:val="24"/>
        </w:rPr>
        <w:t>加框平滑更适合作为当前演示配置。</w:t>
      </w:r>
    </w:p>
    <w:p w14:paraId="5A676E03" w14:textId="77777777" w:rsidR="007666A8" w:rsidRPr="00F2308B" w:rsidRDefault="007666A8" w:rsidP="00D663D4">
      <w:pPr>
        <w:spacing w:before="240" w:after="120" w:line="360" w:lineRule="auto"/>
        <w:jc w:val="left"/>
        <w:outlineLvl w:val="1"/>
        <w:rPr>
          <w:b/>
        </w:rPr>
      </w:pPr>
      <w:bookmarkStart w:id="99" w:name="_Toc228665474"/>
      <w:bookmarkStart w:id="100" w:name="_Toc228963132"/>
      <w:r w:rsidRPr="00F2308B">
        <w:rPr>
          <w:rFonts w:eastAsia="黑体"/>
          <w:b/>
          <w:sz w:val="28"/>
          <w:szCs w:val="28"/>
        </w:rPr>
        <w:t xml:space="preserve">5.6 </w:t>
      </w:r>
      <w:r w:rsidRPr="00F2308B">
        <w:rPr>
          <w:rFonts w:eastAsia="黑体"/>
          <w:b/>
          <w:sz w:val="28"/>
          <w:szCs w:val="28"/>
        </w:rPr>
        <w:t>多</w:t>
      </w:r>
      <w:r w:rsidRPr="00F2308B">
        <w:rPr>
          <w:rFonts w:eastAsia="黑体"/>
          <w:b/>
          <w:sz w:val="28"/>
          <w:szCs w:val="28"/>
        </w:rPr>
        <w:t>context NPU</w:t>
      </w:r>
      <w:r w:rsidRPr="00F2308B">
        <w:rPr>
          <w:rFonts w:eastAsia="黑体"/>
          <w:b/>
          <w:sz w:val="28"/>
          <w:szCs w:val="28"/>
        </w:rPr>
        <w:t>并行推理实验</w:t>
      </w:r>
      <w:bookmarkEnd w:id="99"/>
      <w:bookmarkEnd w:id="100"/>
    </w:p>
    <w:p w14:paraId="4CF44E9E" w14:textId="77777777" w:rsidR="007666A8" w:rsidRDefault="007666A8" w:rsidP="00D663D4">
      <w:pPr>
        <w:spacing w:line="360" w:lineRule="auto"/>
        <w:ind w:firstLine="480"/>
      </w:pPr>
      <w:r>
        <w:rPr>
          <w:szCs w:val="24"/>
        </w:rPr>
        <w:t>导师提出的主要优化方向是利用</w:t>
      </w:r>
      <w:r>
        <w:rPr>
          <w:szCs w:val="24"/>
        </w:rPr>
        <w:t>RK3588 NPU</w:t>
      </w:r>
      <w:r>
        <w:rPr>
          <w:szCs w:val="24"/>
        </w:rPr>
        <w:t>做多线程并行以提高效率。为验证这一方向，本文在实时</w:t>
      </w:r>
      <w:r>
        <w:rPr>
          <w:szCs w:val="24"/>
        </w:rPr>
        <w:t>RTSP</w:t>
      </w:r>
      <w:r>
        <w:rPr>
          <w:szCs w:val="24"/>
        </w:rPr>
        <w:t>程序中加入多</w:t>
      </w:r>
      <w:r>
        <w:rPr>
          <w:szCs w:val="24"/>
        </w:rPr>
        <w:t>context</w:t>
      </w:r>
      <w:r>
        <w:rPr>
          <w:szCs w:val="24"/>
        </w:rPr>
        <w:t>推理机制，即创建多个</w:t>
      </w:r>
      <w:r>
        <w:rPr>
          <w:szCs w:val="24"/>
        </w:rPr>
        <w:t>RKNN</w:t>
      </w:r>
      <w:r>
        <w:rPr>
          <w:szCs w:val="24"/>
        </w:rPr>
        <w:t>检测器实例，每个</w:t>
      </w:r>
      <w:r>
        <w:rPr>
          <w:szCs w:val="24"/>
        </w:rPr>
        <w:t>worker</w:t>
      </w:r>
      <w:r>
        <w:rPr>
          <w:szCs w:val="24"/>
        </w:rPr>
        <w:t>拥有独立</w:t>
      </w:r>
      <w:r>
        <w:rPr>
          <w:szCs w:val="24"/>
        </w:rPr>
        <w:t>RKNN context</w:t>
      </w:r>
      <w:r>
        <w:rPr>
          <w:szCs w:val="24"/>
        </w:rPr>
        <w:t>，并由调度队列分配待检测帧。</w:t>
      </w:r>
    </w:p>
    <w:p w14:paraId="5378E1F5" w14:textId="77777777" w:rsidR="007666A8" w:rsidRDefault="007666A8" w:rsidP="005E356B">
      <w:pPr>
        <w:keepNext/>
        <w:keepLines/>
        <w:spacing w:before="120" w:after="60" w:line="300" w:lineRule="auto"/>
        <w:jc w:val="center"/>
      </w:pPr>
      <w:r>
        <w:rPr>
          <w:sz w:val="21"/>
          <w:szCs w:val="21"/>
        </w:rPr>
        <w:lastRenderedPageBreak/>
        <w:t>表</w:t>
      </w:r>
      <w:r>
        <w:rPr>
          <w:sz w:val="21"/>
          <w:szCs w:val="21"/>
        </w:rPr>
        <w:t>5.8</w:t>
      </w:r>
      <w:r>
        <w:rPr>
          <w:sz w:val="21"/>
          <w:szCs w:val="21"/>
        </w:rPr>
        <w:t>给出了多</w:t>
      </w:r>
      <w:r>
        <w:rPr>
          <w:sz w:val="21"/>
          <w:szCs w:val="21"/>
        </w:rPr>
        <w:t xml:space="preserve"> context NPU </w:t>
      </w:r>
      <w:r>
        <w:rPr>
          <w:sz w:val="21"/>
          <w:szCs w:val="21"/>
        </w:rPr>
        <w:t>并行实验结果。</w:t>
      </w:r>
    </w:p>
    <w:p w14:paraId="7FE759E0" w14:textId="77777777" w:rsidR="007666A8" w:rsidRDefault="007666A8" w:rsidP="005E356B">
      <w:pPr>
        <w:keepNext/>
        <w:keepLines/>
        <w:spacing w:before="120" w:after="60" w:line="300" w:lineRule="auto"/>
        <w:jc w:val="center"/>
      </w:pPr>
      <w:r>
        <w:rPr>
          <w:sz w:val="21"/>
          <w:szCs w:val="21"/>
        </w:rPr>
        <w:t>表</w:t>
      </w:r>
      <w:r>
        <w:rPr>
          <w:sz w:val="21"/>
          <w:szCs w:val="21"/>
        </w:rPr>
        <w:t xml:space="preserve">5.8 </w:t>
      </w:r>
      <w:r>
        <w:rPr>
          <w:sz w:val="21"/>
          <w:szCs w:val="21"/>
        </w:rPr>
        <w:t>多</w:t>
      </w:r>
      <w:r>
        <w:rPr>
          <w:sz w:val="21"/>
          <w:szCs w:val="21"/>
        </w:rPr>
        <w:t xml:space="preserve"> context NPU </w:t>
      </w:r>
      <w:r>
        <w:rPr>
          <w:sz w:val="21"/>
          <w:szCs w:val="21"/>
        </w:rPr>
        <w:t>并行推理实验结果</w:t>
      </w:r>
    </w:p>
    <w:tbl>
      <w:tblPr>
        <w:tblW w:w="5000" w:type="pct"/>
        <w:jc w:val="center"/>
        <w:tblBorders>
          <w:top w:val="single" w:sz="12" w:space="0" w:color="000000"/>
          <w:left w:val="nil"/>
          <w:bottom w:val="single" w:sz="12" w:space="0" w:color="000000"/>
          <w:right w:val="nil"/>
          <w:insideH w:val="nil"/>
          <w:insideV w:val="nil"/>
        </w:tblBorders>
        <w:tblCellMar>
          <w:top w:w="40" w:type="dxa"/>
          <w:left w:w="40" w:type="dxa"/>
          <w:bottom w:w="40" w:type="dxa"/>
          <w:right w:w="40" w:type="dxa"/>
        </w:tblCellMar>
        <w:tblLook w:val="0000" w:firstRow="0" w:lastRow="0" w:firstColumn="0" w:lastColumn="0" w:noHBand="0" w:noVBand="0"/>
      </w:tblPr>
      <w:tblGrid>
        <w:gridCol w:w="859"/>
        <w:gridCol w:w="804"/>
        <w:gridCol w:w="803"/>
        <w:gridCol w:w="1018"/>
        <w:gridCol w:w="1018"/>
        <w:gridCol w:w="1232"/>
        <w:gridCol w:w="910"/>
        <w:gridCol w:w="1018"/>
        <w:gridCol w:w="1125"/>
      </w:tblGrid>
      <w:tr w:rsidR="007666A8" w:rsidRPr="00167708" w14:paraId="67C27CCE" w14:textId="77777777" w:rsidTr="00167708">
        <w:trPr>
          <w:cantSplit/>
          <w:jc w:val="center"/>
        </w:trPr>
        <w:tc>
          <w:tcPr>
            <w:tcW w:w="488"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696FF290" w14:textId="77777777" w:rsidR="007666A8" w:rsidRPr="00167708" w:rsidRDefault="00160A89" w:rsidP="005E356B">
            <w:pPr>
              <w:keepNext/>
              <w:keepLines/>
              <w:spacing w:line="220" w:lineRule="auto"/>
              <w:jc w:val="center"/>
              <w:rPr>
                <w:sz w:val="17"/>
              </w:rPr>
            </w:pPr>
            <w:r>
              <w:rPr>
                <w:rFonts w:eastAsia="黑体" w:hint="eastAsia"/>
                <w:b/>
                <w:sz w:val="17"/>
                <w:szCs w:val="18"/>
              </w:rPr>
              <w:t>配置</w:t>
            </w:r>
          </w:p>
        </w:tc>
        <w:tc>
          <w:tcPr>
            <w:tcW w:w="457"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06B978D3" w14:textId="77777777" w:rsidR="007666A8" w:rsidRPr="00167708" w:rsidRDefault="00160A89" w:rsidP="005E356B">
            <w:pPr>
              <w:keepNext/>
              <w:keepLines/>
              <w:spacing w:line="220" w:lineRule="auto"/>
              <w:jc w:val="center"/>
              <w:rPr>
                <w:sz w:val="17"/>
              </w:rPr>
            </w:pPr>
            <w:r>
              <w:rPr>
                <w:rFonts w:eastAsia="黑体"/>
                <w:b/>
                <w:sz w:val="17"/>
                <w:szCs w:val="18"/>
              </w:rPr>
              <w:t>N</w:t>
            </w:r>
          </w:p>
        </w:tc>
        <w:tc>
          <w:tcPr>
            <w:tcW w:w="457"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145CE975" w14:textId="77777777" w:rsidR="007666A8" w:rsidRPr="00167708" w:rsidRDefault="00160A89" w:rsidP="005E356B">
            <w:pPr>
              <w:keepNext/>
              <w:keepLines/>
              <w:spacing w:line="220" w:lineRule="auto"/>
              <w:jc w:val="center"/>
              <w:rPr>
                <w:sz w:val="17"/>
              </w:rPr>
            </w:pPr>
            <w:r>
              <w:rPr>
                <w:rFonts w:eastAsia="黑体"/>
                <w:b/>
                <w:sz w:val="17"/>
                <w:szCs w:val="18"/>
              </w:rPr>
              <w:t>W</w:t>
            </w:r>
          </w:p>
        </w:tc>
        <w:tc>
          <w:tcPr>
            <w:tcW w:w="579"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4B74E6D3" w14:textId="77777777" w:rsidR="007666A8" w:rsidRPr="00167708" w:rsidRDefault="00160A89" w:rsidP="005E356B">
            <w:pPr>
              <w:keepNext/>
              <w:keepLines/>
              <w:spacing w:line="220" w:lineRule="auto"/>
              <w:jc w:val="center"/>
              <w:rPr>
                <w:sz w:val="17"/>
              </w:rPr>
            </w:pPr>
            <w:r>
              <w:rPr>
                <w:rFonts w:eastAsia="黑体"/>
                <w:b/>
                <w:sz w:val="17"/>
                <w:szCs w:val="18"/>
              </w:rPr>
              <w:t>stream</w:t>
            </w:r>
          </w:p>
        </w:tc>
        <w:tc>
          <w:tcPr>
            <w:tcW w:w="579"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5EC804C4" w14:textId="77777777" w:rsidR="007666A8" w:rsidRPr="00167708" w:rsidRDefault="00160A89" w:rsidP="005E356B">
            <w:pPr>
              <w:keepNext/>
              <w:keepLines/>
              <w:spacing w:line="220" w:lineRule="auto"/>
              <w:jc w:val="center"/>
              <w:rPr>
                <w:sz w:val="17"/>
              </w:rPr>
            </w:pPr>
            <w:r>
              <w:rPr>
                <w:rFonts w:eastAsia="黑体"/>
                <w:b/>
                <w:sz w:val="17"/>
                <w:szCs w:val="18"/>
              </w:rPr>
              <w:t>npu</w:t>
            </w:r>
          </w:p>
        </w:tc>
        <w:tc>
          <w:tcPr>
            <w:tcW w:w="701"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3A6BC46C" w14:textId="77777777" w:rsidR="007666A8" w:rsidRPr="00167708" w:rsidRDefault="00160A89" w:rsidP="005E356B">
            <w:pPr>
              <w:keepNext/>
              <w:keepLines/>
              <w:spacing w:line="220" w:lineRule="auto"/>
              <w:jc w:val="center"/>
              <w:rPr>
                <w:sz w:val="17"/>
              </w:rPr>
            </w:pPr>
            <w:r>
              <w:rPr>
                <w:rFonts w:eastAsia="黑体" w:hint="eastAsia"/>
                <w:b/>
                <w:sz w:val="17"/>
                <w:szCs w:val="18"/>
              </w:rPr>
              <w:t>工作耗时</w:t>
            </w:r>
          </w:p>
        </w:tc>
        <w:tc>
          <w:tcPr>
            <w:tcW w:w="518"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535B2851" w14:textId="77777777" w:rsidR="007666A8" w:rsidRPr="00167708" w:rsidRDefault="00160A89" w:rsidP="005E356B">
            <w:pPr>
              <w:keepNext/>
              <w:keepLines/>
              <w:spacing w:line="220" w:lineRule="auto"/>
              <w:jc w:val="center"/>
              <w:rPr>
                <w:sz w:val="17"/>
              </w:rPr>
            </w:pPr>
            <w:r>
              <w:rPr>
                <w:rFonts w:eastAsia="黑体" w:hint="eastAsia"/>
                <w:b/>
                <w:sz w:val="17"/>
                <w:szCs w:val="18"/>
              </w:rPr>
              <w:t>端到端延迟</w:t>
            </w:r>
          </w:p>
        </w:tc>
        <w:tc>
          <w:tcPr>
            <w:tcW w:w="579"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6B269765" w14:textId="77777777" w:rsidR="007666A8" w:rsidRPr="00167708" w:rsidRDefault="00160A89" w:rsidP="005E356B">
            <w:pPr>
              <w:keepNext/>
              <w:keepLines/>
              <w:spacing w:line="220" w:lineRule="auto"/>
              <w:jc w:val="center"/>
              <w:rPr>
                <w:sz w:val="17"/>
              </w:rPr>
            </w:pPr>
            <w:r>
              <w:rPr>
                <w:rFonts w:eastAsia="黑体" w:hint="eastAsia"/>
                <w:b/>
                <w:sz w:val="17"/>
                <w:szCs w:val="18"/>
              </w:rPr>
              <w:t>丢帧</w:t>
            </w:r>
          </w:p>
        </w:tc>
        <w:tc>
          <w:tcPr>
            <w:tcW w:w="640"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428AF414" w14:textId="77777777" w:rsidR="007666A8" w:rsidRPr="00167708" w:rsidRDefault="00160A89" w:rsidP="005E356B">
            <w:pPr>
              <w:keepNext/>
              <w:keepLines/>
              <w:spacing w:line="220" w:lineRule="auto"/>
              <w:jc w:val="center"/>
              <w:rPr>
                <w:sz w:val="17"/>
              </w:rPr>
            </w:pPr>
            <w:r>
              <w:rPr>
                <w:rFonts w:eastAsia="黑体" w:hint="eastAsia"/>
                <w:b/>
                <w:sz w:val="17"/>
                <w:szCs w:val="18"/>
              </w:rPr>
              <w:t>说明</w:t>
            </w:r>
          </w:p>
        </w:tc>
      </w:tr>
      <w:tr w:rsidR="007666A8" w:rsidRPr="00167708" w14:paraId="3ED4D452" w14:textId="77777777" w:rsidTr="00167708">
        <w:trPr>
          <w:cantSplit/>
          <w:jc w:val="center"/>
        </w:trPr>
        <w:tc>
          <w:tcPr>
            <w:tcW w:w="488" w:type="pct"/>
            <w:tcBorders>
              <w:top w:val="nil"/>
              <w:left w:val="nil"/>
              <w:bottom w:val="nil"/>
              <w:right w:val="nil"/>
            </w:tcBorders>
            <w:tcMar>
              <w:top w:w="90" w:type="dxa"/>
              <w:left w:w="60" w:type="dxa"/>
              <w:bottom w:w="90" w:type="dxa"/>
              <w:right w:w="60" w:type="dxa"/>
            </w:tcMar>
            <w:vAlign w:val="center"/>
          </w:tcPr>
          <w:p w14:paraId="2B3AC700" w14:textId="77777777" w:rsidR="007666A8" w:rsidRPr="00167708" w:rsidRDefault="00160A89" w:rsidP="005E356B">
            <w:pPr>
              <w:keepNext/>
              <w:keepLines/>
              <w:spacing w:line="220" w:lineRule="auto"/>
              <w:jc w:val="center"/>
              <w:rPr>
                <w:sz w:val="17"/>
              </w:rPr>
            </w:pPr>
            <w:r>
              <w:rPr>
                <w:sz w:val="17"/>
                <w:szCs w:val="18"/>
              </w:rPr>
              <w:t>A</w:t>
            </w:r>
          </w:p>
        </w:tc>
        <w:tc>
          <w:tcPr>
            <w:tcW w:w="457" w:type="pct"/>
            <w:tcBorders>
              <w:top w:val="nil"/>
              <w:left w:val="nil"/>
              <w:bottom w:val="nil"/>
              <w:right w:val="nil"/>
            </w:tcBorders>
            <w:tcMar>
              <w:top w:w="90" w:type="dxa"/>
              <w:left w:w="60" w:type="dxa"/>
              <w:bottom w:w="90" w:type="dxa"/>
              <w:right w:w="60" w:type="dxa"/>
            </w:tcMar>
            <w:vAlign w:val="center"/>
          </w:tcPr>
          <w:p w14:paraId="08F10E84" w14:textId="77777777" w:rsidR="007666A8" w:rsidRPr="00167708" w:rsidRDefault="00160A89" w:rsidP="005E356B">
            <w:pPr>
              <w:keepNext/>
              <w:keepLines/>
              <w:spacing w:line="220" w:lineRule="auto"/>
              <w:jc w:val="center"/>
              <w:rPr>
                <w:sz w:val="17"/>
              </w:rPr>
            </w:pPr>
            <w:r>
              <w:rPr>
                <w:sz w:val="17"/>
                <w:szCs w:val="18"/>
              </w:rPr>
              <w:t>1</w:t>
            </w:r>
          </w:p>
        </w:tc>
        <w:tc>
          <w:tcPr>
            <w:tcW w:w="457" w:type="pct"/>
            <w:tcBorders>
              <w:top w:val="nil"/>
              <w:left w:val="nil"/>
              <w:bottom w:val="nil"/>
              <w:right w:val="nil"/>
            </w:tcBorders>
            <w:tcMar>
              <w:top w:w="90" w:type="dxa"/>
              <w:left w:w="60" w:type="dxa"/>
              <w:bottom w:w="90" w:type="dxa"/>
              <w:right w:w="60" w:type="dxa"/>
            </w:tcMar>
            <w:vAlign w:val="center"/>
          </w:tcPr>
          <w:p w14:paraId="22C68452" w14:textId="77777777" w:rsidR="007666A8" w:rsidRPr="00167708" w:rsidRDefault="00160A89" w:rsidP="005E356B">
            <w:pPr>
              <w:keepNext/>
              <w:keepLines/>
              <w:spacing w:line="220" w:lineRule="auto"/>
              <w:jc w:val="center"/>
              <w:rPr>
                <w:sz w:val="17"/>
              </w:rPr>
            </w:pPr>
            <w:r>
              <w:rPr>
                <w:sz w:val="17"/>
                <w:szCs w:val="18"/>
              </w:rPr>
              <w:t>1</w:t>
            </w:r>
          </w:p>
        </w:tc>
        <w:tc>
          <w:tcPr>
            <w:tcW w:w="579" w:type="pct"/>
            <w:tcBorders>
              <w:top w:val="nil"/>
              <w:left w:val="nil"/>
              <w:bottom w:val="nil"/>
              <w:right w:val="nil"/>
            </w:tcBorders>
            <w:tcMar>
              <w:top w:w="90" w:type="dxa"/>
              <w:left w:w="60" w:type="dxa"/>
              <w:bottom w:w="90" w:type="dxa"/>
              <w:right w:w="60" w:type="dxa"/>
            </w:tcMar>
            <w:vAlign w:val="center"/>
          </w:tcPr>
          <w:p w14:paraId="34CEF144" w14:textId="77777777" w:rsidR="007666A8" w:rsidRPr="00167708" w:rsidRDefault="00160A89" w:rsidP="005E356B">
            <w:pPr>
              <w:keepNext/>
              <w:keepLines/>
              <w:spacing w:line="220" w:lineRule="auto"/>
              <w:jc w:val="center"/>
              <w:rPr>
                <w:sz w:val="17"/>
              </w:rPr>
            </w:pPr>
            <w:r>
              <w:rPr>
                <w:sz w:val="17"/>
                <w:szCs w:val="18"/>
              </w:rPr>
              <w:t>6.80</w:t>
            </w:r>
          </w:p>
        </w:tc>
        <w:tc>
          <w:tcPr>
            <w:tcW w:w="579" w:type="pct"/>
            <w:tcBorders>
              <w:top w:val="nil"/>
              <w:left w:val="nil"/>
              <w:bottom w:val="nil"/>
              <w:right w:val="nil"/>
            </w:tcBorders>
            <w:tcMar>
              <w:top w:w="90" w:type="dxa"/>
              <w:left w:w="60" w:type="dxa"/>
              <w:bottom w:w="90" w:type="dxa"/>
              <w:right w:w="60" w:type="dxa"/>
            </w:tcMar>
            <w:vAlign w:val="center"/>
          </w:tcPr>
          <w:p w14:paraId="020A8F61" w14:textId="77777777" w:rsidR="007666A8" w:rsidRPr="00167708" w:rsidRDefault="00160A89" w:rsidP="005E356B">
            <w:pPr>
              <w:keepNext/>
              <w:keepLines/>
              <w:spacing w:line="220" w:lineRule="auto"/>
              <w:jc w:val="center"/>
              <w:rPr>
                <w:sz w:val="17"/>
              </w:rPr>
            </w:pPr>
            <w:r>
              <w:rPr>
                <w:sz w:val="17"/>
                <w:szCs w:val="18"/>
              </w:rPr>
              <w:t>6.80</w:t>
            </w:r>
          </w:p>
        </w:tc>
        <w:tc>
          <w:tcPr>
            <w:tcW w:w="701" w:type="pct"/>
            <w:tcBorders>
              <w:top w:val="nil"/>
              <w:left w:val="nil"/>
              <w:bottom w:val="nil"/>
              <w:right w:val="nil"/>
            </w:tcBorders>
            <w:tcMar>
              <w:top w:w="90" w:type="dxa"/>
              <w:left w:w="60" w:type="dxa"/>
              <w:bottom w:w="90" w:type="dxa"/>
              <w:right w:w="60" w:type="dxa"/>
            </w:tcMar>
            <w:vAlign w:val="center"/>
          </w:tcPr>
          <w:p w14:paraId="6A2B2F43" w14:textId="77777777" w:rsidR="007666A8" w:rsidRPr="00167708" w:rsidRDefault="00160A89" w:rsidP="001E0AE8">
            <w:pPr>
              <w:keepNext/>
              <w:keepLines/>
              <w:spacing w:line="220" w:lineRule="auto"/>
              <w:jc w:val="center"/>
              <w:rPr>
                <w:sz w:val="17"/>
              </w:rPr>
            </w:pPr>
            <w:r>
              <w:rPr>
                <w:sz w:val="17"/>
                <w:szCs w:val="18"/>
              </w:rPr>
              <w:t>141.30 ms</w:t>
            </w:r>
          </w:p>
        </w:tc>
        <w:tc>
          <w:tcPr>
            <w:tcW w:w="518" w:type="pct"/>
            <w:tcBorders>
              <w:top w:val="nil"/>
              <w:left w:val="nil"/>
              <w:bottom w:val="nil"/>
              <w:right w:val="nil"/>
            </w:tcBorders>
            <w:tcMar>
              <w:top w:w="90" w:type="dxa"/>
              <w:left w:w="60" w:type="dxa"/>
              <w:bottom w:w="90" w:type="dxa"/>
              <w:right w:w="60" w:type="dxa"/>
            </w:tcMar>
            <w:vAlign w:val="center"/>
          </w:tcPr>
          <w:p w14:paraId="15C111EF" w14:textId="77777777" w:rsidR="007666A8" w:rsidRPr="00167708" w:rsidRDefault="00160A89" w:rsidP="001E0AE8">
            <w:pPr>
              <w:keepNext/>
              <w:keepLines/>
              <w:spacing w:line="220" w:lineRule="auto"/>
              <w:jc w:val="center"/>
              <w:rPr>
                <w:sz w:val="17"/>
              </w:rPr>
            </w:pPr>
            <w:r>
              <w:rPr>
                <w:sz w:val="17"/>
                <w:szCs w:val="18"/>
              </w:rPr>
              <w:t>254.88 ms</w:t>
            </w:r>
          </w:p>
        </w:tc>
        <w:tc>
          <w:tcPr>
            <w:tcW w:w="579" w:type="pct"/>
            <w:tcBorders>
              <w:top w:val="nil"/>
              <w:left w:val="nil"/>
              <w:bottom w:val="nil"/>
              <w:right w:val="nil"/>
            </w:tcBorders>
            <w:tcMar>
              <w:top w:w="90" w:type="dxa"/>
              <w:left w:w="60" w:type="dxa"/>
              <w:bottom w:w="90" w:type="dxa"/>
              <w:right w:w="60" w:type="dxa"/>
            </w:tcMar>
            <w:vAlign w:val="center"/>
          </w:tcPr>
          <w:p w14:paraId="2AD9BA38" w14:textId="77777777" w:rsidR="007666A8" w:rsidRPr="00167708" w:rsidRDefault="00160A89" w:rsidP="005E356B">
            <w:pPr>
              <w:keepNext/>
              <w:keepLines/>
              <w:spacing w:line="220" w:lineRule="auto"/>
              <w:jc w:val="center"/>
              <w:rPr>
                <w:sz w:val="17"/>
              </w:rPr>
            </w:pPr>
            <w:r>
              <w:rPr>
                <w:sz w:val="17"/>
                <w:szCs w:val="18"/>
              </w:rPr>
              <w:t>364 capture / 0 publish</w:t>
            </w:r>
          </w:p>
        </w:tc>
        <w:tc>
          <w:tcPr>
            <w:tcW w:w="640" w:type="pct"/>
            <w:tcBorders>
              <w:top w:val="nil"/>
              <w:left w:val="nil"/>
              <w:bottom w:val="nil"/>
              <w:right w:val="nil"/>
            </w:tcBorders>
            <w:tcMar>
              <w:top w:w="90" w:type="dxa"/>
              <w:left w:w="60" w:type="dxa"/>
              <w:bottom w:w="90" w:type="dxa"/>
              <w:right w:w="60" w:type="dxa"/>
            </w:tcMar>
            <w:vAlign w:val="center"/>
          </w:tcPr>
          <w:p w14:paraId="7DC9B940" w14:textId="77777777" w:rsidR="007666A8" w:rsidRPr="00167708" w:rsidRDefault="00160A89" w:rsidP="005E356B">
            <w:pPr>
              <w:keepNext/>
              <w:keepLines/>
              <w:spacing w:line="220" w:lineRule="auto"/>
              <w:rPr>
                <w:sz w:val="17"/>
              </w:rPr>
            </w:pPr>
            <w:r>
              <w:rPr>
                <w:rFonts w:hint="eastAsia"/>
                <w:sz w:val="17"/>
                <w:szCs w:val="18"/>
              </w:rPr>
              <w:t>单</w:t>
            </w:r>
            <w:r>
              <w:rPr>
                <w:rFonts w:hint="eastAsia"/>
                <w:sz w:val="17"/>
                <w:szCs w:val="18"/>
              </w:rPr>
              <w:t>context</w:t>
            </w:r>
            <w:r>
              <w:rPr>
                <w:rFonts w:hint="eastAsia"/>
                <w:sz w:val="17"/>
                <w:szCs w:val="18"/>
              </w:rPr>
              <w:t>全帧推理基线</w:t>
            </w:r>
          </w:p>
        </w:tc>
      </w:tr>
      <w:tr w:rsidR="007666A8" w:rsidRPr="00167708" w14:paraId="0ED9EBA2" w14:textId="77777777" w:rsidTr="00167708">
        <w:trPr>
          <w:cantSplit/>
          <w:jc w:val="center"/>
        </w:trPr>
        <w:tc>
          <w:tcPr>
            <w:tcW w:w="488" w:type="pct"/>
            <w:tcBorders>
              <w:top w:val="nil"/>
              <w:left w:val="nil"/>
              <w:bottom w:val="nil"/>
              <w:right w:val="nil"/>
            </w:tcBorders>
            <w:tcMar>
              <w:top w:w="90" w:type="dxa"/>
              <w:left w:w="60" w:type="dxa"/>
              <w:bottom w:w="90" w:type="dxa"/>
              <w:right w:w="60" w:type="dxa"/>
            </w:tcMar>
            <w:vAlign w:val="center"/>
          </w:tcPr>
          <w:p w14:paraId="05E2223D" w14:textId="77777777" w:rsidR="007666A8" w:rsidRPr="00167708" w:rsidRDefault="00160A89" w:rsidP="005E356B">
            <w:pPr>
              <w:keepNext/>
              <w:keepLines/>
              <w:spacing w:line="220" w:lineRule="auto"/>
              <w:jc w:val="center"/>
              <w:rPr>
                <w:sz w:val="17"/>
              </w:rPr>
            </w:pPr>
            <w:r>
              <w:rPr>
                <w:sz w:val="17"/>
                <w:szCs w:val="18"/>
              </w:rPr>
              <w:t>B</w:t>
            </w:r>
          </w:p>
        </w:tc>
        <w:tc>
          <w:tcPr>
            <w:tcW w:w="457" w:type="pct"/>
            <w:tcBorders>
              <w:top w:val="nil"/>
              <w:left w:val="nil"/>
              <w:bottom w:val="nil"/>
              <w:right w:val="nil"/>
            </w:tcBorders>
            <w:tcMar>
              <w:top w:w="90" w:type="dxa"/>
              <w:left w:w="60" w:type="dxa"/>
              <w:bottom w:w="90" w:type="dxa"/>
              <w:right w:w="60" w:type="dxa"/>
            </w:tcMar>
            <w:vAlign w:val="center"/>
          </w:tcPr>
          <w:p w14:paraId="4F482679" w14:textId="77777777" w:rsidR="007666A8" w:rsidRPr="00167708" w:rsidRDefault="00160A89" w:rsidP="005E356B">
            <w:pPr>
              <w:keepNext/>
              <w:keepLines/>
              <w:spacing w:line="220" w:lineRule="auto"/>
              <w:jc w:val="center"/>
              <w:rPr>
                <w:sz w:val="17"/>
              </w:rPr>
            </w:pPr>
            <w:r>
              <w:rPr>
                <w:sz w:val="17"/>
                <w:szCs w:val="18"/>
              </w:rPr>
              <w:t>1</w:t>
            </w:r>
          </w:p>
        </w:tc>
        <w:tc>
          <w:tcPr>
            <w:tcW w:w="457" w:type="pct"/>
            <w:tcBorders>
              <w:top w:val="nil"/>
              <w:left w:val="nil"/>
              <w:bottom w:val="nil"/>
              <w:right w:val="nil"/>
            </w:tcBorders>
            <w:tcMar>
              <w:top w:w="90" w:type="dxa"/>
              <w:left w:w="60" w:type="dxa"/>
              <w:bottom w:w="90" w:type="dxa"/>
              <w:right w:w="60" w:type="dxa"/>
            </w:tcMar>
            <w:vAlign w:val="center"/>
          </w:tcPr>
          <w:p w14:paraId="1DF8BF29" w14:textId="77777777" w:rsidR="007666A8" w:rsidRPr="00167708" w:rsidRDefault="00160A89" w:rsidP="005E356B">
            <w:pPr>
              <w:keepNext/>
              <w:keepLines/>
              <w:spacing w:line="220" w:lineRule="auto"/>
              <w:jc w:val="center"/>
              <w:rPr>
                <w:sz w:val="17"/>
              </w:rPr>
            </w:pPr>
            <w:r>
              <w:rPr>
                <w:sz w:val="17"/>
                <w:szCs w:val="18"/>
              </w:rPr>
              <w:t>2</w:t>
            </w:r>
          </w:p>
        </w:tc>
        <w:tc>
          <w:tcPr>
            <w:tcW w:w="579" w:type="pct"/>
            <w:tcBorders>
              <w:top w:val="nil"/>
              <w:left w:val="nil"/>
              <w:bottom w:val="nil"/>
              <w:right w:val="nil"/>
            </w:tcBorders>
            <w:tcMar>
              <w:top w:w="90" w:type="dxa"/>
              <w:left w:w="60" w:type="dxa"/>
              <w:bottom w:w="90" w:type="dxa"/>
              <w:right w:w="60" w:type="dxa"/>
            </w:tcMar>
            <w:vAlign w:val="center"/>
          </w:tcPr>
          <w:p w14:paraId="6ACA3B25" w14:textId="77777777" w:rsidR="007666A8" w:rsidRPr="00167708" w:rsidRDefault="00160A89" w:rsidP="005E356B">
            <w:pPr>
              <w:keepNext/>
              <w:keepLines/>
              <w:spacing w:line="220" w:lineRule="auto"/>
              <w:jc w:val="center"/>
              <w:rPr>
                <w:sz w:val="17"/>
              </w:rPr>
            </w:pPr>
            <w:r>
              <w:rPr>
                <w:sz w:val="17"/>
                <w:szCs w:val="18"/>
              </w:rPr>
              <w:t>13.71</w:t>
            </w:r>
          </w:p>
        </w:tc>
        <w:tc>
          <w:tcPr>
            <w:tcW w:w="579" w:type="pct"/>
            <w:tcBorders>
              <w:top w:val="nil"/>
              <w:left w:val="nil"/>
              <w:bottom w:val="nil"/>
              <w:right w:val="nil"/>
            </w:tcBorders>
            <w:tcMar>
              <w:top w:w="90" w:type="dxa"/>
              <w:left w:w="60" w:type="dxa"/>
              <w:bottom w:w="90" w:type="dxa"/>
              <w:right w:w="60" w:type="dxa"/>
            </w:tcMar>
            <w:vAlign w:val="center"/>
          </w:tcPr>
          <w:p w14:paraId="6B4BDD92" w14:textId="77777777" w:rsidR="007666A8" w:rsidRPr="00167708" w:rsidRDefault="00160A89" w:rsidP="005E356B">
            <w:pPr>
              <w:keepNext/>
              <w:keepLines/>
              <w:spacing w:line="220" w:lineRule="auto"/>
              <w:jc w:val="center"/>
              <w:rPr>
                <w:sz w:val="17"/>
              </w:rPr>
            </w:pPr>
            <w:r>
              <w:rPr>
                <w:sz w:val="17"/>
                <w:szCs w:val="18"/>
              </w:rPr>
              <w:t>13.71</w:t>
            </w:r>
          </w:p>
        </w:tc>
        <w:tc>
          <w:tcPr>
            <w:tcW w:w="701" w:type="pct"/>
            <w:tcBorders>
              <w:top w:val="nil"/>
              <w:left w:val="nil"/>
              <w:bottom w:val="nil"/>
              <w:right w:val="nil"/>
            </w:tcBorders>
            <w:tcMar>
              <w:top w:w="90" w:type="dxa"/>
              <w:left w:w="60" w:type="dxa"/>
              <w:bottom w:w="90" w:type="dxa"/>
              <w:right w:w="60" w:type="dxa"/>
            </w:tcMar>
            <w:vAlign w:val="center"/>
          </w:tcPr>
          <w:p w14:paraId="58800FDE" w14:textId="77777777" w:rsidR="007666A8" w:rsidRPr="00167708" w:rsidRDefault="00160A89" w:rsidP="001E0AE8">
            <w:pPr>
              <w:keepNext/>
              <w:keepLines/>
              <w:spacing w:line="220" w:lineRule="auto"/>
              <w:jc w:val="center"/>
              <w:rPr>
                <w:sz w:val="17"/>
              </w:rPr>
            </w:pPr>
            <w:r>
              <w:rPr>
                <w:sz w:val="17"/>
                <w:szCs w:val="18"/>
              </w:rPr>
              <w:t>124.91 ms</w:t>
            </w:r>
          </w:p>
        </w:tc>
        <w:tc>
          <w:tcPr>
            <w:tcW w:w="518" w:type="pct"/>
            <w:tcBorders>
              <w:top w:val="nil"/>
              <w:left w:val="nil"/>
              <w:bottom w:val="nil"/>
              <w:right w:val="nil"/>
            </w:tcBorders>
            <w:tcMar>
              <w:top w:w="90" w:type="dxa"/>
              <w:left w:w="60" w:type="dxa"/>
              <w:bottom w:w="90" w:type="dxa"/>
              <w:right w:w="60" w:type="dxa"/>
            </w:tcMar>
            <w:vAlign w:val="center"/>
          </w:tcPr>
          <w:p w14:paraId="43ED8BCB" w14:textId="77777777" w:rsidR="007666A8" w:rsidRPr="00167708" w:rsidRDefault="00160A89" w:rsidP="001E0AE8">
            <w:pPr>
              <w:keepNext/>
              <w:keepLines/>
              <w:spacing w:line="220" w:lineRule="auto"/>
              <w:jc w:val="center"/>
              <w:rPr>
                <w:sz w:val="17"/>
              </w:rPr>
            </w:pPr>
            <w:r>
              <w:rPr>
                <w:sz w:val="17"/>
                <w:szCs w:val="18"/>
              </w:rPr>
              <w:t>215.25 ms</w:t>
            </w:r>
          </w:p>
        </w:tc>
        <w:tc>
          <w:tcPr>
            <w:tcW w:w="579" w:type="pct"/>
            <w:tcBorders>
              <w:top w:val="nil"/>
              <w:left w:val="nil"/>
              <w:bottom w:val="nil"/>
              <w:right w:val="nil"/>
            </w:tcBorders>
            <w:tcMar>
              <w:top w:w="90" w:type="dxa"/>
              <w:left w:w="60" w:type="dxa"/>
              <w:bottom w:w="90" w:type="dxa"/>
              <w:right w:w="60" w:type="dxa"/>
            </w:tcMar>
            <w:vAlign w:val="center"/>
          </w:tcPr>
          <w:p w14:paraId="0B18C3EA" w14:textId="77777777" w:rsidR="007666A8" w:rsidRPr="00167708" w:rsidRDefault="00160A89" w:rsidP="005E356B">
            <w:pPr>
              <w:keepNext/>
              <w:keepLines/>
              <w:spacing w:line="220" w:lineRule="auto"/>
              <w:jc w:val="center"/>
              <w:rPr>
                <w:sz w:val="17"/>
              </w:rPr>
            </w:pPr>
            <w:r>
              <w:rPr>
                <w:sz w:val="17"/>
                <w:szCs w:val="18"/>
              </w:rPr>
              <w:t>0 capture / 0 publish</w:t>
            </w:r>
          </w:p>
        </w:tc>
        <w:tc>
          <w:tcPr>
            <w:tcW w:w="640" w:type="pct"/>
            <w:tcBorders>
              <w:top w:val="nil"/>
              <w:left w:val="nil"/>
              <w:bottom w:val="nil"/>
              <w:right w:val="nil"/>
            </w:tcBorders>
            <w:tcMar>
              <w:top w:w="90" w:type="dxa"/>
              <w:left w:w="60" w:type="dxa"/>
              <w:bottom w:w="90" w:type="dxa"/>
              <w:right w:w="60" w:type="dxa"/>
            </w:tcMar>
            <w:vAlign w:val="center"/>
          </w:tcPr>
          <w:p w14:paraId="5020A154" w14:textId="77777777" w:rsidR="007666A8" w:rsidRPr="00167708" w:rsidRDefault="00160A89" w:rsidP="005E356B">
            <w:pPr>
              <w:keepNext/>
              <w:keepLines/>
              <w:spacing w:line="220" w:lineRule="auto"/>
              <w:rPr>
                <w:sz w:val="17"/>
              </w:rPr>
            </w:pPr>
            <w:r>
              <w:rPr>
                <w:rFonts w:hint="eastAsia"/>
                <w:sz w:val="17"/>
                <w:szCs w:val="18"/>
              </w:rPr>
              <w:t>双</w:t>
            </w:r>
            <w:r>
              <w:rPr>
                <w:rFonts w:hint="eastAsia"/>
                <w:sz w:val="17"/>
                <w:szCs w:val="18"/>
              </w:rPr>
              <w:t>context</w:t>
            </w:r>
            <w:r>
              <w:rPr>
                <w:rFonts w:hint="eastAsia"/>
                <w:sz w:val="17"/>
                <w:szCs w:val="18"/>
              </w:rPr>
              <w:t>全帧推理，吞吐提升明显</w:t>
            </w:r>
          </w:p>
        </w:tc>
      </w:tr>
      <w:tr w:rsidR="007666A8" w:rsidRPr="00167708" w14:paraId="340470E9" w14:textId="77777777" w:rsidTr="00167708">
        <w:trPr>
          <w:cantSplit/>
          <w:jc w:val="center"/>
        </w:trPr>
        <w:tc>
          <w:tcPr>
            <w:tcW w:w="488" w:type="pct"/>
            <w:tcBorders>
              <w:top w:val="nil"/>
              <w:left w:val="nil"/>
              <w:bottom w:val="nil"/>
              <w:right w:val="nil"/>
            </w:tcBorders>
            <w:tcMar>
              <w:top w:w="90" w:type="dxa"/>
              <w:left w:w="60" w:type="dxa"/>
              <w:bottom w:w="90" w:type="dxa"/>
              <w:right w:w="60" w:type="dxa"/>
            </w:tcMar>
            <w:vAlign w:val="center"/>
          </w:tcPr>
          <w:p w14:paraId="593170B4" w14:textId="77777777" w:rsidR="007666A8" w:rsidRPr="00167708" w:rsidRDefault="00160A89" w:rsidP="005E356B">
            <w:pPr>
              <w:keepNext/>
              <w:keepLines/>
              <w:spacing w:line="220" w:lineRule="auto"/>
              <w:jc w:val="center"/>
              <w:rPr>
                <w:sz w:val="17"/>
              </w:rPr>
            </w:pPr>
            <w:r>
              <w:rPr>
                <w:sz w:val="17"/>
                <w:szCs w:val="18"/>
              </w:rPr>
              <w:t>C</w:t>
            </w:r>
          </w:p>
        </w:tc>
        <w:tc>
          <w:tcPr>
            <w:tcW w:w="457" w:type="pct"/>
            <w:tcBorders>
              <w:top w:val="nil"/>
              <w:left w:val="nil"/>
              <w:bottom w:val="nil"/>
              <w:right w:val="nil"/>
            </w:tcBorders>
            <w:tcMar>
              <w:top w:w="90" w:type="dxa"/>
              <w:left w:w="60" w:type="dxa"/>
              <w:bottom w:w="90" w:type="dxa"/>
              <w:right w:w="60" w:type="dxa"/>
            </w:tcMar>
            <w:vAlign w:val="center"/>
          </w:tcPr>
          <w:p w14:paraId="58BD94D6" w14:textId="77777777" w:rsidR="007666A8" w:rsidRPr="00167708" w:rsidRDefault="00160A89" w:rsidP="005E356B">
            <w:pPr>
              <w:keepNext/>
              <w:keepLines/>
              <w:spacing w:line="220" w:lineRule="auto"/>
              <w:jc w:val="center"/>
              <w:rPr>
                <w:sz w:val="17"/>
              </w:rPr>
            </w:pPr>
            <w:r>
              <w:rPr>
                <w:sz w:val="17"/>
                <w:szCs w:val="18"/>
              </w:rPr>
              <w:t>2</w:t>
            </w:r>
          </w:p>
        </w:tc>
        <w:tc>
          <w:tcPr>
            <w:tcW w:w="457" w:type="pct"/>
            <w:tcBorders>
              <w:top w:val="nil"/>
              <w:left w:val="nil"/>
              <w:bottom w:val="nil"/>
              <w:right w:val="nil"/>
            </w:tcBorders>
            <w:tcMar>
              <w:top w:w="90" w:type="dxa"/>
              <w:left w:w="60" w:type="dxa"/>
              <w:bottom w:w="90" w:type="dxa"/>
              <w:right w:w="60" w:type="dxa"/>
            </w:tcMar>
            <w:vAlign w:val="center"/>
          </w:tcPr>
          <w:p w14:paraId="7C03C1B6" w14:textId="77777777" w:rsidR="007666A8" w:rsidRPr="00167708" w:rsidRDefault="00160A89" w:rsidP="005E356B">
            <w:pPr>
              <w:keepNext/>
              <w:keepLines/>
              <w:spacing w:line="220" w:lineRule="auto"/>
              <w:jc w:val="center"/>
              <w:rPr>
                <w:sz w:val="17"/>
              </w:rPr>
            </w:pPr>
            <w:r>
              <w:rPr>
                <w:sz w:val="17"/>
                <w:szCs w:val="18"/>
              </w:rPr>
              <w:t>1</w:t>
            </w:r>
          </w:p>
        </w:tc>
        <w:tc>
          <w:tcPr>
            <w:tcW w:w="579" w:type="pct"/>
            <w:tcBorders>
              <w:top w:val="nil"/>
              <w:left w:val="nil"/>
              <w:bottom w:val="nil"/>
              <w:right w:val="nil"/>
            </w:tcBorders>
            <w:tcMar>
              <w:top w:w="90" w:type="dxa"/>
              <w:left w:w="60" w:type="dxa"/>
              <w:bottom w:w="90" w:type="dxa"/>
              <w:right w:w="60" w:type="dxa"/>
            </w:tcMar>
            <w:vAlign w:val="center"/>
          </w:tcPr>
          <w:p w14:paraId="372B5981" w14:textId="77777777" w:rsidR="007666A8" w:rsidRPr="00167708" w:rsidRDefault="00160A89" w:rsidP="005E356B">
            <w:pPr>
              <w:keepNext/>
              <w:keepLines/>
              <w:spacing w:line="220" w:lineRule="auto"/>
              <w:jc w:val="center"/>
              <w:rPr>
                <w:sz w:val="17"/>
              </w:rPr>
            </w:pPr>
            <w:r>
              <w:rPr>
                <w:sz w:val="17"/>
                <w:szCs w:val="18"/>
              </w:rPr>
              <w:t>12.16</w:t>
            </w:r>
          </w:p>
        </w:tc>
        <w:tc>
          <w:tcPr>
            <w:tcW w:w="579" w:type="pct"/>
            <w:tcBorders>
              <w:top w:val="nil"/>
              <w:left w:val="nil"/>
              <w:bottom w:val="nil"/>
              <w:right w:val="nil"/>
            </w:tcBorders>
            <w:tcMar>
              <w:top w:w="90" w:type="dxa"/>
              <w:left w:w="60" w:type="dxa"/>
              <w:bottom w:w="90" w:type="dxa"/>
              <w:right w:w="60" w:type="dxa"/>
            </w:tcMar>
            <w:vAlign w:val="center"/>
          </w:tcPr>
          <w:p w14:paraId="15158368" w14:textId="77777777" w:rsidR="007666A8" w:rsidRPr="00167708" w:rsidRDefault="00160A89" w:rsidP="005E356B">
            <w:pPr>
              <w:keepNext/>
              <w:keepLines/>
              <w:spacing w:line="220" w:lineRule="auto"/>
              <w:jc w:val="center"/>
              <w:rPr>
                <w:sz w:val="17"/>
              </w:rPr>
            </w:pPr>
            <w:r>
              <w:rPr>
                <w:sz w:val="17"/>
                <w:szCs w:val="18"/>
              </w:rPr>
              <w:t>6.75</w:t>
            </w:r>
          </w:p>
        </w:tc>
        <w:tc>
          <w:tcPr>
            <w:tcW w:w="701" w:type="pct"/>
            <w:tcBorders>
              <w:top w:val="nil"/>
              <w:left w:val="nil"/>
              <w:bottom w:val="nil"/>
              <w:right w:val="nil"/>
            </w:tcBorders>
            <w:tcMar>
              <w:top w:w="90" w:type="dxa"/>
              <w:left w:w="60" w:type="dxa"/>
              <w:bottom w:w="90" w:type="dxa"/>
              <w:right w:w="60" w:type="dxa"/>
            </w:tcMar>
            <w:vAlign w:val="center"/>
          </w:tcPr>
          <w:p w14:paraId="755EE294" w14:textId="77777777" w:rsidR="007666A8" w:rsidRPr="00167708" w:rsidRDefault="00160A89" w:rsidP="001E0AE8">
            <w:pPr>
              <w:keepNext/>
              <w:keepLines/>
              <w:spacing w:line="220" w:lineRule="auto"/>
              <w:jc w:val="center"/>
              <w:rPr>
                <w:sz w:val="17"/>
              </w:rPr>
            </w:pPr>
            <w:r>
              <w:rPr>
                <w:sz w:val="17"/>
                <w:szCs w:val="18"/>
              </w:rPr>
              <w:t>128.32 ms</w:t>
            </w:r>
          </w:p>
        </w:tc>
        <w:tc>
          <w:tcPr>
            <w:tcW w:w="518" w:type="pct"/>
            <w:tcBorders>
              <w:top w:val="nil"/>
              <w:left w:val="nil"/>
              <w:bottom w:val="nil"/>
              <w:right w:val="nil"/>
            </w:tcBorders>
            <w:tcMar>
              <w:top w:w="90" w:type="dxa"/>
              <w:left w:w="60" w:type="dxa"/>
              <w:bottom w:w="90" w:type="dxa"/>
              <w:right w:w="60" w:type="dxa"/>
            </w:tcMar>
            <w:vAlign w:val="center"/>
          </w:tcPr>
          <w:p w14:paraId="542731A3" w14:textId="77777777" w:rsidR="007666A8" w:rsidRPr="00167708" w:rsidRDefault="00160A89" w:rsidP="001E0AE8">
            <w:pPr>
              <w:keepNext/>
              <w:keepLines/>
              <w:spacing w:line="220" w:lineRule="auto"/>
              <w:jc w:val="center"/>
              <w:rPr>
                <w:sz w:val="17"/>
              </w:rPr>
            </w:pPr>
            <w:r>
              <w:rPr>
                <w:sz w:val="17"/>
                <w:szCs w:val="18"/>
              </w:rPr>
              <w:t>188.97 ms</w:t>
            </w:r>
          </w:p>
        </w:tc>
        <w:tc>
          <w:tcPr>
            <w:tcW w:w="579" w:type="pct"/>
            <w:tcBorders>
              <w:top w:val="nil"/>
              <w:left w:val="nil"/>
              <w:bottom w:val="nil"/>
              <w:right w:val="nil"/>
            </w:tcBorders>
            <w:tcMar>
              <w:top w:w="90" w:type="dxa"/>
              <w:left w:w="60" w:type="dxa"/>
              <w:bottom w:w="90" w:type="dxa"/>
              <w:right w:w="60" w:type="dxa"/>
            </w:tcMar>
            <w:vAlign w:val="center"/>
          </w:tcPr>
          <w:p w14:paraId="7EA82D60" w14:textId="77777777" w:rsidR="007666A8" w:rsidRPr="00167708" w:rsidRDefault="00160A89" w:rsidP="005E356B">
            <w:pPr>
              <w:keepNext/>
              <w:keepLines/>
              <w:spacing w:line="220" w:lineRule="auto"/>
              <w:jc w:val="center"/>
              <w:rPr>
                <w:sz w:val="17"/>
              </w:rPr>
            </w:pPr>
            <w:r>
              <w:rPr>
                <w:sz w:val="17"/>
                <w:szCs w:val="18"/>
              </w:rPr>
              <w:t>69 capture / 0 publish</w:t>
            </w:r>
          </w:p>
        </w:tc>
        <w:tc>
          <w:tcPr>
            <w:tcW w:w="640" w:type="pct"/>
            <w:tcBorders>
              <w:top w:val="nil"/>
              <w:left w:val="nil"/>
              <w:bottom w:val="nil"/>
              <w:right w:val="nil"/>
            </w:tcBorders>
            <w:tcMar>
              <w:top w:w="90" w:type="dxa"/>
              <w:left w:w="60" w:type="dxa"/>
              <w:bottom w:w="90" w:type="dxa"/>
              <w:right w:w="60" w:type="dxa"/>
            </w:tcMar>
            <w:vAlign w:val="center"/>
          </w:tcPr>
          <w:p w14:paraId="14E1C30C" w14:textId="77777777" w:rsidR="007666A8" w:rsidRPr="00167708" w:rsidRDefault="00160A89" w:rsidP="005E356B">
            <w:pPr>
              <w:keepNext/>
              <w:keepLines/>
              <w:spacing w:line="220" w:lineRule="auto"/>
              <w:rPr>
                <w:sz w:val="17"/>
              </w:rPr>
            </w:pPr>
            <w:r>
              <w:rPr>
                <w:rFonts w:hint="eastAsia"/>
                <w:sz w:val="17"/>
                <w:szCs w:val="18"/>
              </w:rPr>
              <w:t>检测更频繁，延迟适中</w:t>
            </w:r>
          </w:p>
        </w:tc>
      </w:tr>
      <w:tr w:rsidR="007666A8" w:rsidRPr="00167708" w14:paraId="270158F4" w14:textId="77777777" w:rsidTr="00167708">
        <w:trPr>
          <w:cantSplit/>
          <w:jc w:val="center"/>
        </w:trPr>
        <w:tc>
          <w:tcPr>
            <w:tcW w:w="488" w:type="pct"/>
            <w:tcBorders>
              <w:top w:val="nil"/>
              <w:left w:val="nil"/>
              <w:bottom w:val="single" w:sz="12" w:space="0" w:color="000000"/>
              <w:right w:val="nil"/>
            </w:tcBorders>
            <w:tcMar>
              <w:top w:w="90" w:type="dxa"/>
              <w:left w:w="60" w:type="dxa"/>
              <w:bottom w:w="90" w:type="dxa"/>
              <w:right w:w="60" w:type="dxa"/>
            </w:tcMar>
            <w:vAlign w:val="center"/>
          </w:tcPr>
          <w:p w14:paraId="296C7469" w14:textId="77777777" w:rsidR="007666A8" w:rsidRPr="00167708" w:rsidRDefault="00160A89" w:rsidP="005E356B">
            <w:pPr>
              <w:keepLines/>
              <w:spacing w:line="220" w:lineRule="auto"/>
              <w:jc w:val="center"/>
              <w:rPr>
                <w:sz w:val="17"/>
              </w:rPr>
            </w:pPr>
            <w:r>
              <w:rPr>
                <w:sz w:val="17"/>
                <w:szCs w:val="18"/>
              </w:rPr>
              <w:t>D</w:t>
            </w:r>
          </w:p>
        </w:tc>
        <w:tc>
          <w:tcPr>
            <w:tcW w:w="457" w:type="pct"/>
            <w:tcBorders>
              <w:top w:val="nil"/>
              <w:left w:val="nil"/>
              <w:bottom w:val="single" w:sz="12" w:space="0" w:color="000000"/>
              <w:right w:val="nil"/>
            </w:tcBorders>
            <w:tcMar>
              <w:top w:w="90" w:type="dxa"/>
              <w:left w:w="60" w:type="dxa"/>
              <w:bottom w:w="90" w:type="dxa"/>
              <w:right w:w="60" w:type="dxa"/>
            </w:tcMar>
            <w:vAlign w:val="center"/>
          </w:tcPr>
          <w:p w14:paraId="40BAAAD9" w14:textId="77777777" w:rsidR="007666A8" w:rsidRPr="00167708" w:rsidRDefault="00160A89" w:rsidP="005E356B">
            <w:pPr>
              <w:keepLines/>
              <w:spacing w:line="220" w:lineRule="auto"/>
              <w:jc w:val="center"/>
              <w:rPr>
                <w:sz w:val="17"/>
              </w:rPr>
            </w:pPr>
            <w:r>
              <w:rPr>
                <w:sz w:val="17"/>
                <w:szCs w:val="18"/>
              </w:rPr>
              <w:t>3</w:t>
            </w:r>
          </w:p>
        </w:tc>
        <w:tc>
          <w:tcPr>
            <w:tcW w:w="457" w:type="pct"/>
            <w:tcBorders>
              <w:top w:val="nil"/>
              <w:left w:val="nil"/>
              <w:bottom w:val="single" w:sz="12" w:space="0" w:color="000000"/>
              <w:right w:val="nil"/>
            </w:tcBorders>
            <w:tcMar>
              <w:top w:w="90" w:type="dxa"/>
              <w:left w:w="60" w:type="dxa"/>
              <w:bottom w:w="90" w:type="dxa"/>
              <w:right w:w="60" w:type="dxa"/>
            </w:tcMar>
            <w:vAlign w:val="center"/>
          </w:tcPr>
          <w:p w14:paraId="54392457" w14:textId="77777777" w:rsidR="007666A8" w:rsidRPr="00167708" w:rsidRDefault="00160A89" w:rsidP="005E356B">
            <w:pPr>
              <w:keepLines/>
              <w:spacing w:line="220" w:lineRule="auto"/>
              <w:jc w:val="center"/>
              <w:rPr>
                <w:sz w:val="17"/>
              </w:rPr>
            </w:pPr>
            <w:r>
              <w:rPr>
                <w:sz w:val="17"/>
                <w:szCs w:val="18"/>
              </w:rPr>
              <w:t>1</w:t>
            </w:r>
          </w:p>
        </w:tc>
        <w:tc>
          <w:tcPr>
            <w:tcW w:w="579" w:type="pct"/>
            <w:tcBorders>
              <w:top w:val="nil"/>
              <w:left w:val="nil"/>
              <w:bottom w:val="single" w:sz="12" w:space="0" w:color="000000"/>
              <w:right w:val="nil"/>
            </w:tcBorders>
            <w:tcMar>
              <w:top w:w="90" w:type="dxa"/>
              <w:left w:w="60" w:type="dxa"/>
              <w:bottom w:w="90" w:type="dxa"/>
              <w:right w:w="60" w:type="dxa"/>
            </w:tcMar>
            <w:vAlign w:val="center"/>
          </w:tcPr>
          <w:p w14:paraId="2F3411D2" w14:textId="77777777" w:rsidR="007666A8" w:rsidRPr="00167708" w:rsidRDefault="00160A89" w:rsidP="005E356B">
            <w:pPr>
              <w:keepLines/>
              <w:spacing w:line="220" w:lineRule="auto"/>
              <w:jc w:val="center"/>
              <w:rPr>
                <w:sz w:val="17"/>
              </w:rPr>
            </w:pPr>
            <w:r>
              <w:rPr>
                <w:sz w:val="17"/>
                <w:szCs w:val="18"/>
              </w:rPr>
              <w:t>13.40</w:t>
            </w:r>
          </w:p>
        </w:tc>
        <w:tc>
          <w:tcPr>
            <w:tcW w:w="579" w:type="pct"/>
            <w:tcBorders>
              <w:top w:val="nil"/>
              <w:left w:val="nil"/>
              <w:bottom w:val="single" w:sz="12" w:space="0" w:color="000000"/>
              <w:right w:val="nil"/>
            </w:tcBorders>
            <w:tcMar>
              <w:top w:w="90" w:type="dxa"/>
              <w:left w:w="60" w:type="dxa"/>
              <w:bottom w:w="90" w:type="dxa"/>
              <w:right w:w="60" w:type="dxa"/>
            </w:tcMar>
            <w:vAlign w:val="center"/>
          </w:tcPr>
          <w:p w14:paraId="7B9C748F" w14:textId="77777777" w:rsidR="007666A8" w:rsidRPr="00167708" w:rsidRDefault="00160A89" w:rsidP="005E356B">
            <w:pPr>
              <w:keepLines/>
              <w:spacing w:line="220" w:lineRule="auto"/>
              <w:jc w:val="center"/>
              <w:rPr>
                <w:sz w:val="17"/>
              </w:rPr>
            </w:pPr>
            <w:r>
              <w:rPr>
                <w:sz w:val="17"/>
                <w:szCs w:val="18"/>
              </w:rPr>
              <w:t>4.45</w:t>
            </w:r>
          </w:p>
        </w:tc>
        <w:tc>
          <w:tcPr>
            <w:tcW w:w="701" w:type="pct"/>
            <w:tcBorders>
              <w:top w:val="nil"/>
              <w:left w:val="nil"/>
              <w:bottom w:val="single" w:sz="12" w:space="0" w:color="000000"/>
              <w:right w:val="nil"/>
            </w:tcBorders>
            <w:tcMar>
              <w:top w:w="90" w:type="dxa"/>
              <w:left w:w="60" w:type="dxa"/>
              <w:bottom w:w="90" w:type="dxa"/>
              <w:right w:w="60" w:type="dxa"/>
            </w:tcMar>
            <w:vAlign w:val="center"/>
          </w:tcPr>
          <w:p w14:paraId="3C3098E5" w14:textId="77777777" w:rsidR="007666A8" w:rsidRPr="00167708" w:rsidRDefault="00160A89" w:rsidP="001E0AE8">
            <w:pPr>
              <w:keepLines/>
              <w:spacing w:line="220" w:lineRule="auto"/>
              <w:jc w:val="center"/>
              <w:rPr>
                <w:sz w:val="17"/>
              </w:rPr>
            </w:pPr>
            <w:r>
              <w:rPr>
                <w:sz w:val="17"/>
                <w:szCs w:val="18"/>
              </w:rPr>
              <w:t>87.81 ms</w:t>
            </w:r>
          </w:p>
        </w:tc>
        <w:tc>
          <w:tcPr>
            <w:tcW w:w="518" w:type="pct"/>
            <w:tcBorders>
              <w:top w:val="nil"/>
              <w:left w:val="nil"/>
              <w:bottom w:val="single" w:sz="12" w:space="0" w:color="000000"/>
              <w:right w:val="nil"/>
            </w:tcBorders>
            <w:tcMar>
              <w:top w:w="90" w:type="dxa"/>
              <w:left w:w="60" w:type="dxa"/>
              <w:bottom w:w="90" w:type="dxa"/>
              <w:right w:w="60" w:type="dxa"/>
            </w:tcMar>
            <w:vAlign w:val="center"/>
          </w:tcPr>
          <w:p w14:paraId="2F666847" w14:textId="77777777" w:rsidR="007666A8" w:rsidRPr="00167708" w:rsidRDefault="00160A89" w:rsidP="001E0AE8">
            <w:pPr>
              <w:keepLines/>
              <w:spacing w:line="220" w:lineRule="auto"/>
              <w:jc w:val="center"/>
              <w:rPr>
                <w:sz w:val="17"/>
              </w:rPr>
            </w:pPr>
            <w:r>
              <w:rPr>
                <w:sz w:val="17"/>
                <w:szCs w:val="18"/>
              </w:rPr>
              <w:t>92.16 ms</w:t>
            </w:r>
          </w:p>
        </w:tc>
        <w:tc>
          <w:tcPr>
            <w:tcW w:w="579" w:type="pct"/>
            <w:tcBorders>
              <w:top w:val="nil"/>
              <w:left w:val="nil"/>
              <w:bottom w:val="single" w:sz="12" w:space="0" w:color="000000"/>
              <w:right w:val="nil"/>
            </w:tcBorders>
            <w:tcMar>
              <w:top w:w="90" w:type="dxa"/>
              <w:left w:w="60" w:type="dxa"/>
              <w:bottom w:w="90" w:type="dxa"/>
              <w:right w:w="60" w:type="dxa"/>
            </w:tcMar>
            <w:vAlign w:val="center"/>
          </w:tcPr>
          <w:p w14:paraId="06BB3287" w14:textId="77777777" w:rsidR="007666A8" w:rsidRPr="00167708" w:rsidRDefault="00160A89" w:rsidP="005E356B">
            <w:pPr>
              <w:keepLines/>
              <w:spacing w:line="220" w:lineRule="auto"/>
              <w:jc w:val="center"/>
              <w:rPr>
                <w:sz w:val="17"/>
              </w:rPr>
            </w:pPr>
            <w:r>
              <w:rPr>
                <w:sz w:val="17"/>
                <w:szCs w:val="18"/>
              </w:rPr>
              <w:t>0 capture / 0 publish</w:t>
            </w:r>
          </w:p>
        </w:tc>
        <w:tc>
          <w:tcPr>
            <w:tcW w:w="640" w:type="pct"/>
            <w:tcBorders>
              <w:top w:val="nil"/>
              <w:left w:val="nil"/>
              <w:bottom w:val="single" w:sz="12" w:space="0" w:color="000000"/>
              <w:right w:val="nil"/>
            </w:tcBorders>
            <w:tcMar>
              <w:top w:w="90" w:type="dxa"/>
              <w:left w:w="60" w:type="dxa"/>
              <w:bottom w:w="90" w:type="dxa"/>
              <w:right w:w="60" w:type="dxa"/>
            </w:tcMar>
            <w:vAlign w:val="center"/>
          </w:tcPr>
          <w:p w14:paraId="568E2A80" w14:textId="77777777" w:rsidR="007666A8" w:rsidRPr="00167708" w:rsidRDefault="00160A89" w:rsidP="005E356B">
            <w:pPr>
              <w:keepLines/>
              <w:spacing w:line="220" w:lineRule="auto"/>
              <w:rPr>
                <w:sz w:val="17"/>
              </w:rPr>
            </w:pPr>
            <w:r>
              <w:rPr>
                <w:rFonts w:hint="eastAsia"/>
                <w:sz w:val="17"/>
                <w:szCs w:val="18"/>
              </w:rPr>
              <w:t>低延迟实时观看配置</w:t>
            </w:r>
          </w:p>
        </w:tc>
      </w:tr>
    </w:tbl>
    <w:p w14:paraId="79BE440E" w14:textId="77777777" w:rsidR="007666A8" w:rsidRDefault="007666A8" w:rsidP="00D663D4">
      <w:pPr>
        <w:spacing w:after="120" w:line="360" w:lineRule="auto"/>
      </w:pPr>
    </w:p>
    <w:p w14:paraId="1345CEDD" w14:textId="77777777" w:rsidR="007666A8" w:rsidRDefault="00160A89" w:rsidP="00D663D4">
      <w:pPr>
        <w:spacing w:line="360" w:lineRule="auto"/>
        <w:ind w:firstLine="480"/>
      </w:pPr>
      <w:r>
        <w:rPr>
          <w:szCs w:val="24"/>
        </w:rPr>
        <w:t>实验结果表明，单</w:t>
      </w:r>
      <w:r>
        <w:rPr>
          <w:szCs w:val="24"/>
        </w:rPr>
        <w:t>context</w:t>
      </w:r>
      <w:r>
        <w:rPr>
          <w:szCs w:val="24"/>
        </w:rPr>
        <w:t>每帧检测不适合作为实时默认配置。其</w:t>
      </w:r>
      <w:r>
        <w:rPr>
          <w:szCs w:val="24"/>
        </w:rPr>
        <w:t>stream_fps</w:t>
      </w:r>
      <w:r>
        <w:rPr>
          <w:szCs w:val="24"/>
        </w:rPr>
        <w:t>仅为</w:t>
      </w:r>
      <w:r>
        <w:rPr>
          <w:szCs w:val="24"/>
        </w:rPr>
        <w:t>6.80 FPS</w:t>
      </w:r>
      <w:r>
        <w:rPr>
          <w:szCs w:val="24"/>
        </w:rPr>
        <w:t>，端到端延迟为</w:t>
      </w:r>
      <w:r>
        <w:rPr>
          <w:szCs w:val="24"/>
        </w:rPr>
        <w:t>254.88 ms</w:t>
      </w:r>
      <w:r>
        <w:rPr>
          <w:szCs w:val="24"/>
        </w:rPr>
        <w:t>，并出现</w:t>
      </w:r>
      <w:r>
        <w:rPr>
          <w:szCs w:val="24"/>
        </w:rPr>
        <w:t>364</w:t>
      </w:r>
      <w:r>
        <w:rPr>
          <w:szCs w:val="24"/>
        </w:rPr>
        <w:t>帧采集丢帧。双</w:t>
      </w:r>
      <w:r>
        <w:rPr>
          <w:szCs w:val="24"/>
        </w:rPr>
        <w:t>context</w:t>
      </w:r>
      <w:r>
        <w:rPr>
          <w:szCs w:val="24"/>
        </w:rPr>
        <w:t>每帧检测将</w:t>
      </w:r>
      <w:r>
        <w:rPr>
          <w:szCs w:val="24"/>
        </w:rPr>
        <w:t>stream_fps</w:t>
      </w:r>
      <w:r>
        <w:rPr>
          <w:szCs w:val="24"/>
        </w:rPr>
        <w:t>和</w:t>
      </w:r>
      <w:r>
        <w:rPr>
          <w:szCs w:val="24"/>
        </w:rPr>
        <w:t>npu_fps</w:t>
      </w:r>
      <w:r>
        <w:rPr>
          <w:szCs w:val="24"/>
        </w:rPr>
        <w:t>提升到</w:t>
      </w:r>
      <w:r>
        <w:rPr>
          <w:szCs w:val="24"/>
        </w:rPr>
        <w:t>13.71 FPS</w:t>
      </w:r>
      <w:r>
        <w:rPr>
          <w:szCs w:val="24"/>
        </w:rPr>
        <w:t>，同时消除了采集和发布丢帧，说明多</w:t>
      </w:r>
      <w:r>
        <w:rPr>
          <w:szCs w:val="24"/>
        </w:rPr>
        <w:t>context</w:t>
      </w:r>
      <w:r>
        <w:rPr>
          <w:szCs w:val="24"/>
        </w:rPr>
        <w:t>机制能够显著提升每帧检测场景下的吞吐能力。</w:t>
      </w:r>
    </w:p>
    <w:p w14:paraId="781DBED6" w14:textId="77777777" w:rsidR="007666A8" w:rsidRDefault="00160A89" w:rsidP="00D663D4">
      <w:pPr>
        <w:spacing w:line="360" w:lineRule="auto"/>
        <w:ind w:firstLine="480"/>
      </w:pPr>
      <w:r>
        <w:rPr>
          <w:szCs w:val="24"/>
        </w:rPr>
        <w:t>从同一公开视频输入下的策略对比看，</w:t>
      </w:r>
      <w:r>
        <w:rPr>
          <w:szCs w:val="24"/>
        </w:rPr>
        <w:t>detect_every_n=2</w:t>
      </w:r>
      <w:r>
        <w:rPr>
          <w:szCs w:val="24"/>
        </w:rPr>
        <w:t>在保持较高检测刷新频率的同时，将端到端延迟降低到</w:t>
      </w:r>
      <w:r>
        <w:rPr>
          <w:szCs w:val="24"/>
        </w:rPr>
        <w:t>188.97 ms</w:t>
      </w:r>
      <w:r>
        <w:rPr>
          <w:szCs w:val="24"/>
        </w:rPr>
        <w:t>；</w:t>
      </w:r>
      <w:r>
        <w:rPr>
          <w:szCs w:val="24"/>
        </w:rPr>
        <w:t>detect_every_n=3</w:t>
      </w:r>
      <w:r>
        <w:rPr>
          <w:szCs w:val="24"/>
        </w:rPr>
        <w:t>进一步将平均端到端延迟降低到</w:t>
      </w:r>
      <w:r>
        <w:rPr>
          <w:szCs w:val="24"/>
        </w:rPr>
        <w:t>92.16 ms</w:t>
      </w:r>
      <w:r>
        <w:rPr>
          <w:szCs w:val="24"/>
        </w:rPr>
        <w:t>，并保持</w:t>
      </w:r>
      <w:r>
        <w:rPr>
          <w:szCs w:val="24"/>
        </w:rPr>
        <w:t>13.40 FPS</w:t>
      </w:r>
      <w:r>
        <w:rPr>
          <w:szCs w:val="24"/>
        </w:rPr>
        <w:t>输出。该结果说明，实时观看场景不能只追求每帧检测，还需要结合检测间隔、动态</w:t>
      </w:r>
      <w:r>
        <w:rPr>
          <w:szCs w:val="24"/>
        </w:rPr>
        <w:t>ROI</w:t>
      </w:r>
      <w:r>
        <w:rPr>
          <w:szCs w:val="24"/>
        </w:rPr>
        <w:t>、轻量跟踪和框平滑来控制端到端延迟。</w:t>
      </w:r>
    </w:p>
    <w:p w14:paraId="282F0DAE" w14:textId="77777777" w:rsidR="007666A8" w:rsidRDefault="00160A89" w:rsidP="00D663D4">
      <w:pPr>
        <w:spacing w:line="360" w:lineRule="auto"/>
        <w:ind w:firstLine="480"/>
      </w:pPr>
      <w:r>
        <w:rPr>
          <w:szCs w:val="24"/>
        </w:rPr>
        <w:t>因此，本轮矩阵实验形成两条结论。第一，从硬件优化角度看，双</w:t>
      </w:r>
      <w:r>
        <w:rPr>
          <w:szCs w:val="24"/>
        </w:rPr>
        <w:t>context</w:t>
      </w:r>
      <w:r>
        <w:rPr>
          <w:szCs w:val="24"/>
        </w:rPr>
        <w:t>是当前配置下最有效的</w:t>
      </w:r>
      <w:r>
        <w:rPr>
          <w:szCs w:val="24"/>
        </w:rPr>
        <w:t>NPU</w:t>
      </w:r>
      <w:r>
        <w:rPr>
          <w:szCs w:val="24"/>
        </w:rPr>
        <w:t>并行实验方案，可以作为导师要求的</w:t>
      </w:r>
      <w:r>
        <w:rPr>
          <w:szCs w:val="24"/>
        </w:rPr>
        <w:t>NPU</w:t>
      </w:r>
      <w:r>
        <w:rPr>
          <w:szCs w:val="24"/>
        </w:rPr>
        <w:t>多线程方向的主要数据支撑。第二，从最终演示角度看，</w:t>
      </w:r>
      <w:r>
        <w:rPr>
          <w:szCs w:val="24"/>
        </w:rPr>
        <w:t>detect_every_n=3</w:t>
      </w:r>
      <w:r>
        <w:rPr>
          <w:szCs w:val="24"/>
        </w:rPr>
        <w:t>配合动态</w:t>
      </w:r>
      <w:r>
        <w:rPr>
          <w:szCs w:val="24"/>
        </w:rPr>
        <w:t>ROI</w:t>
      </w:r>
      <w:r>
        <w:rPr>
          <w:szCs w:val="24"/>
        </w:rPr>
        <w:t>、运动预测和框平滑更适合作为低延迟实时观看配置；若更强调目标检测刷新频率，则可切换到</w:t>
      </w:r>
      <w:r>
        <w:rPr>
          <w:szCs w:val="24"/>
        </w:rPr>
        <w:t>detect_every_n=2</w:t>
      </w:r>
      <w:r>
        <w:rPr>
          <w:szCs w:val="24"/>
        </w:rPr>
        <w:t>。</w:t>
      </w:r>
    </w:p>
    <w:p w14:paraId="302CA274" w14:textId="77777777" w:rsidR="007666A8" w:rsidRPr="00F2308B" w:rsidRDefault="007666A8" w:rsidP="00D663D4">
      <w:pPr>
        <w:spacing w:before="240" w:after="120" w:line="360" w:lineRule="auto"/>
        <w:jc w:val="left"/>
        <w:outlineLvl w:val="1"/>
        <w:rPr>
          <w:b/>
        </w:rPr>
      </w:pPr>
      <w:bookmarkStart w:id="101" w:name="_Toc228665475"/>
      <w:bookmarkStart w:id="102" w:name="_Toc228963133"/>
      <w:r w:rsidRPr="00F2308B">
        <w:rPr>
          <w:rFonts w:eastAsia="黑体"/>
          <w:b/>
          <w:sz w:val="28"/>
          <w:szCs w:val="28"/>
        </w:rPr>
        <w:t xml:space="preserve">5.7 </w:t>
      </w:r>
      <w:r w:rsidRPr="00F2308B">
        <w:rPr>
          <w:rFonts w:eastAsia="黑体"/>
          <w:b/>
          <w:sz w:val="28"/>
          <w:szCs w:val="28"/>
        </w:rPr>
        <w:t>阶段耗时与瓶颈分析</w:t>
      </w:r>
      <w:bookmarkEnd w:id="101"/>
      <w:bookmarkEnd w:id="102"/>
    </w:p>
    <w:p w14:paraId="6E350013" w14:textId="77777777" w:rsidR="00013649" w:rsidRDefault="00013649" w:rsidP="009E532B">
      <w:pPr>
        <w:rPr>
          <w:szCs w:val="24"/>
        </w:rPr>
      </w:pPr>
      <w:r>
        <w:rPr>
          <w:rFonts w:hint="eastAsia"/>
          <w:szCs w:val="24"/>
        </w:rPr>
        <w:t>前一轮实验说明，多</w:t>
      </w:r>
      <w:r>
        <w:rPr>
          <w:rFonts w:hint="eastAsia"/>
          <w:szCs w:val="24"/>
        </w:rPr>
        <w:t>context</w:t>
      </w:r>
      <w:r>
        <w:rPr>
          <w:rFonts w:hint="eastAsia"/>
          <w:szCs w:val="24"/>
        </w:rPr>
        <w:t>并行可以提升每帧检测吞吐，但三</w:t>
      </w:r>
      <w:r>
        <w:rPr>
          <w:rFonts w:hint="eastAsia"/>
          <w:szCs w:val="24"/>
        </w:rPr>
        <w:t>context</w:t>
      </w:r>
      <w:r>
        <w:rPr>
          <w:rFonts w:hint="eastAsia"/>
          <w:szCs w:val="24"/>
        </w:rPr>
        <w:t>继续增加</w:t>
      </w:r>
      <w:r>
        <w:rPr>
          <w:rFonts w:hint="eastAsia"/>
          <w:szCs w:val="24"/>
        </w:rPr>
        <w:t>worker</w:t>
      </w:r>
      <w:r>
        <w:rPr>
          <w:rFonts w:hint="eastAsia"/>
          <w:szCs w:val="24"/>
        </w:rPr>
        <w:lastRenderedPageBreak/>
        <w:t>后收益并不明显。为了判断限制来自</w:t>
      </w:r>
      <w:r>
        <w:rPr>
          <w:rFonts w:hint="eastAsia"/>
          <w:szCs w:val="24"/>
        </w:rPr>
        <w:t>NPU</w:t>
      </w:r>
      <w:r>
        <w:rPr>
          <w:rFonts w:hint="eastAsia"/>
          <w:szCs w:val="24"/>
        </w:rPr>
        <w:t>计算本身，还是来自输入设置、输出获取或后处理环节，本文加入</w:t>
      </w:r>
      <w:r>
        <w:rPr>
          <w:rFonts w:hint="eastAsia"/>
          <w:szCs w:val="24"/>
        </w:rPr>
        <w:t>RK_YOLO_PROFILE</w:t>
      </w:r>
      <w:r>
        <w:rPr>
          <w:rFonts w:hint="eastAsia"/>
          <w:szCs w:val="24"/>
        </w:rPr>
        <w:t>开关，对</w:t>
      </w:r>
      <w:r>
        <w:rPr>
          <w:rFonts w:hint="eastAsia"/>
          <w:szCs w:val="24"/>
        </w:rPr>
        <w:t>prepare</w:t>
      </w:r>
      <w:r>
        <w:rPr>
          <w:rFonts w:hint="eastAsia"/>
          <w:szCs w:val="24"/>
        </w:rPr>
        <w:t>、</w:t>
      </w:r>
      <w:r>
        <w:rPr>
          <w:rFonts w:hint="eastAsia"/>
          <w:szCs w:val="24"/>
        </w:rPr>
        <w:t>rknn_inputs_set</w:t>
      </w:r>
      <w:r>
        <w:rPr>
          <w:rFonts w:hint="eastAsia"/>
          <w:szCs w:val="24"/>
        </w:rPr>
        <w:t>、</w:t>
      </w:r>
      <w:r>
        <w:rPr>
          <w:rFonts w:hint="eastAsia"/>
          <w:szCs w:val="24"/>
        </w:rPr>
        <w:t>rknn_run</w:t>
      </w:r>
      <w:r>
        <w:rPr>
          <w:rFonts w:hint="eastAsia"/>
          <w:szCs w:val="24"/>
        </w:rPr>
        <w:t>、</w:t>
      </w:r>
      <w:r>
        <w:rPr>
          <w:rFonts w:hint="eastAsia"/>
          <w:szCs w:val="24"/>
        </w:rPr>
        <w:t>outputs_get</w:t>
      </w:r>
      <w:r>
        <w:rPr>
          <w:rFonts w:hint="eastAsia"/>
          <w:szCs w:val="24"/>
        </w:rPr>
        <w:t>、</w:t>
      </w:r>
      <w:r>
        <w:rPr>
          <w:rFonts w:hint="eastAsia"/>
          <w:szCs w:val="24"/>
        </w:rPr>
        <w:t>decode</w:t>
      </w:r>
      <w:r>
        <w:rPr>
          <w:rFonts w:hint="eastAsia"/>
          <w:szCs w:val="24"/>
        </w:rPr>
        <w:t>和</w:t>
      </w:r>
      <w:r>
        <w:rPr>
          <w:rFonts w:hint="eastAsia"/>
          <w:szCs w:val="24"/>
        </w:rPr>
        <w:t>render</w:t>
      </w:r>
      <w:r>
        <w:rPr>
          <w:rFonts w:hint="eastAsia"/>
          <w:szCs w:val="24"/>
        </w:rPr>
        <w:t>等阶段分别计时。</w:t>
      </w:r>
    </w:p>
    <w:p w14:paraId="16F9AB55" w14:textId="7F3D500D" w:rsidR="007666A8" w:rsidRDefault="007666A8" w:rsidP="00013649">
      <w:r>
        <w:t>表</w:t>
      </w:r>
      <w:r>
        <w:t>5.9</w:t>
      </w:r>
      <w:r>
        <w:t>给出了单</w:t>
      </w:r>
      <w:r>
        <w:t xml:space="preserve"> context </w:t>
      </w:r>
      <w:r>
        <w:t>和双</w:t>
      </w:r>
      <w:r>
        <w:t xml:space="preserve"> context </w:t>
      </w:r>
      <w:r>
        <w:t>条件下的阶段耗时对比。</w:t>
      </w:r>
    </w:p>
    <w:p w14:paraId="032E9820" w14:textId="77777777" w:rsidR="007666A8" w:rsidRDefault="007666A8" w:rsidP="005E356B">
      <w:pPr>
        <w:keepNext/>
        <w:keepLines/>
        <w:spacing w:before="120" w:after="60" w:line="300" w:lineRule="auto"/>
        <w:jc w:val="center"/>
      </w:pPr>
      <w:r>
        <w:rPr>
          <w:sz w:val="21"/>
          <w:szCs w:val="21"/>
        </w:rPr>
        <w:t>表</w:t>
      </w:r>
      <w:r>
        <w:rPr>
          <w:sz w:val="21"/>
          <w:szCs w:val="21"/>
        </w:rPr>
        <w:t xml:space="preserve">5.9 RKNN </w:t>
      </w:r>
      <w:r>
        <w:rPr>
          <w:sz w:val="21"/>
          <w:szCs w:val="21"/>
        </w:rPr>
        <w:t>推理阶段耗时分析</w:t>
      </w:r>
    </w:p>
    <w:tbl>
      <w:tblPr>
        <w:tblW w:w="8200" w:type="dxa"/>
        <w:jc w:val="center"/>
        <w:tblBorders>
          <w:top w:val="single" w:sz="12" w:space="0" w:color="000000"/>
          <w:left w:val="nil"/>
          <w:bottom w:val="single" w:sz="12" w:space="0" w:color="000000"/>
          <w:right w:val="nil"/>
          <w:insideH w:val="nil"/>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20D9DB76" w14:textId="77777777" w:rsidTr="005E356B">
        <w:trPr>
          <w:cantSplit/>
          <w:jc w:val="center"/>
        </w:trPr>
        <w:tc>
          <w:tcPr>
            <w:tcW w:w="17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2D8EB89A" w14:textId="77777777" w:rsidR="007666A8" w:rsidRDefault="007666A8" w:rsidP="005E356B">
            <w:pPr>
              <w:keepNext/>
              <w:keepLines/>
              <w:spacing w:line="250" w:lineRule="auto"/>
              <w:jc w:val="center"/>
            </w:pPr>
            <w:r>
              <w:rPr>
                <w:rFonts w:eastAsia="黑体"/>
                <w:b/>
                <w:sz w:val="20"/>
                <w:szCs w:val="20"/>
              </w:rPr>
              <w:t>阶段</w:t>
            </w:r>
          </w:p>
        </w:tc>
        <w:tc>
          <w:tcPr>
            <w:tcW w:w="22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574CAF88" w14:textId="77777777" w:rsidR="007666A8" w:rsidRDefault="007666A8" w:rsidP="005E356B">
            <w:pPr>
              <w:keepNext/>
              <w:keepLines/>
              <w:spacing w:line="250" w:lineRule="auto"/>
              <w:jc w:val="center"/>
            </w:pPr>
            <w:r>
              <w:rPr>
                <w:rFonts w:eastAsia="黑体"/>
                <w:b/>
                <w:sz w:val="20"/>
                <w:szCs w:val="20"/>
              </w:rPr>
              <w:t>N=1</w:t>
            </w:r>
            <w:r>
              <w:rPr>
                <w:rFonts w:eastAsia="黑体"/>
                <w:b/>
                <w:sz w:val="20"/>
                <w:szCs w:val="20"/>
              </w:rPr>
              <w:t>，</w:t>
            </w:r>
            <w:r>
              <w:rPr>
                <w:rFonts w:eastAsia="黑体"/>
                <w:b/>
                <w:sz w:val="20"/>
                <w:szCs w:val="20"/>
              </w:rPr>
              <w:t>W=1</w:t>
            </w:r>
          </w:p>
        </w:tc>
        <w:tc>
          <w:tcPr>
            <w:tcW w:w="43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33F6DF1B" w14:textId="77777777" w:rsidR="007666A8" w:rsidRDefault="007666A8" w:rsidP="005E356B">
            <w:pPr>
              <w:keepNext/>
              <w:keepLines/>
              <w:spacing w:line="250" w:lineRule="auto"/>
              <w:jc w:val="center"/>
            </w:pPr>
            <w:r>
              <w:rPr>
                <w:rFonts w:eastAsia="黑体"/>
                <w:b/>
                <w:sz w:val="20"/>
                <w:szCs w:val="20"/>
              </w:rPr>
              <w:t>N=1</w:t>
            </w:r>
            <w:r>
              <w:rPr>
                <w:rFonts w:eastAsia="黑体"/>
                <w:b/>
                <w:sz w:val="20"/>
                <w:szCs w:val="20"/>
              </w:rPr>
              <w:t>，</w:t>
            </w:r>
            <w:r>
              <w:rPr>
                <w:rFonts w:eastAsia="黑体"/>
                <w:b/>
                <w:sz w:val="20"/>
                <w:szCs w:val="20"/>
              </w:rPr>
              <w:t>W=2</w:t>
            </w:r>
          </w:p>
        </w:tc>
      </w:tr>
      <w:tr w:rsidR="007666A8" w14:paraId="0801F749"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60C510BC" w14:textId="77777777" w:rsidR="007666A8" w:rsidRDefault="007666A8" w:rsidP="005E356B">
            <w:pPr>
              <w:keepNext/>
              <w:keepLines/>
              <w:spacing w:line="250" w:lineRule="auto"/>
              <w:jc w:val="center"/>
            </w:pPr>
            <w:r>
              <w:rPr>
                <w:sz w:val="20"/>
                <w:szCs w:val="20"/>
              </w:rPr>
              <w:t>Stream FPS</w:t>
            </w:r>
          </w:p>
        </w:tc>
        <w:tc>
          <w:tcPr>
            <w:tcW w:w="2200" w:type="dxa"/>
            <w:tcBorders>
              <w:top w:val="nil"/>
              <w:left w:val="nil"/>
              <w:bottom w:val="nil"/>
              <w:right w:val="nil"/>
            </w:tcBorders>
            <w:tcMar>
              <w:top w:w="90" w:type="dxa"/>
              <w:left w:w="90" w:type="dxa"/>
              <w:bottom w:w="90" w:type="dxa"/>
              <w:right w:w="90" w:type="dxa"/>
            </w:tcMar>
            <w:vAlign w:val="center"/>
          </w:tcPr>
          <w:p w14:paraId="031FF875" w14:textId="77777777" w:rsidR="007666A8" w:rsidRDefault="007666A8" w:rsidP="005E356B">
            <w:pPr>
              <w:keepNext/>
              <w:keepLines/>
              <w:spacing w:line="250" w:lineRule="auto"/>
              <w:jc w:val="center"/>
            </w:pPr>
            <w:r>
              <w:rPr>
                <w:sz w:val="20"/>
                <w:szCs w:val="20"/>
              </w:rPr>
              <w:t>8.57</w:t>
            </w:r>
          </w:p>
        </w:tc>
        <w:tc>
          <w:tcPr>
            <w:tcW w:w="4300" w:type="dxa"/>
            <w:tcBorders>
              <w:top w:val="nil"/>
              <w:left w:val="nil"/>
              <w:bottom w:val="nil"/>
              <w:right w:val="nil"/>
            </w:tcBorders>
            <w:tcMar>
              <w:top w:w="90" w:type="dxa"/>
              <w:left w:w="90" w:type="dxa"/>
              <w:bottom w:w="90" w:type="dxa"/>
              <w:right w:w="90" w:type="dxa"/>
            </w:tcMar>
            <w:vAlign w:val="center"/>
          </w:tcPr>
          <w:p w14:paraId="7C8B5327" w14:textId="77777777" w:rsidR="007666A8" w:rsidRDefault="007666A8" w:rsidP="005E356B">
            <w:pPr>
              <w:keepNext/>
              <w:keepLines/>
              <w:spacing w:line="250" w:lineRule="auto"/>
              <w:jc w:val="center"/>
            </w:pPr>
            <w:r>
              <w:rPr>
                <w:sz w:val="20"/>
                <w:szCs w:val="20"/>
              </w:rPr>
              <w:t>10.53</w:t>
            </w:r>
          </w:p>
        </w:tc>
      </w:tr>
      <w:tr w:rsidR="007666A8" w14:paraId="23BE56BB"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4E785627" w14:textId="77777777" w:rsidR="007666A8" w:rsidRDefault="007666A8" w:rsidP="005E356B">
            <w:pPr>
              <w:keepNext/>
              <w:keepLines/>
              <w:spacing w:line="250" w:lineRule="auto"/>
              <w:jc w:val="center"/>
            </w:pPr>
            <w:r>
              <w:rPr>
                <w:sz w:val="20"/>
                <w:szCs w:val="20"/>
              </w:rPr>
              <w:t>NPU FPS</w:t>
            </w:r>
          </w:p>
        </w:tc>
        <w:tc>
          <w:tcPr>
            <w:tcW w:w="2200" w:type="dxa"/>
            <w:tcBorders>
              <w:top w:val="nil"/>
              <w:left w:val="nil"/>
              <w:bottom w:val="nil"/>
              <w:right w:val="nil"/>
            </w:tcBorders>
            <w:tcMar>
              <w:top w:w="90" w:type="dxa"/>
              <w:left w:w="90" w:type="dxa"/>
              <w:bottom w:w="90" w:type="dxa"/>
              <w:right w:w="90" w:type="dxa"/>
            </w:tcMar>
            <w:vAlign w:val="center"/>
          </w:tcPr>
          <w:p w14:paraId="798DFD91" w14:textId="77777777" w:rsidR="007666A8" w:rsidRDefault="007666A8" w:rsidP="005E356B">
            <w:pPr>
              <w:keepNext/>
              <w:keepLines/>
              <w:spacing w:line="250" w:lineRule="auto"/>
              <w:jc w:val="center"/>
            </w:pPr>
            <w:r>
              <w:rPr>
                <w:sz w:val="20"/>
                <w:szCs w:val="20"/>
              </w:rPr>
              <w:t>8.57</w:t>
            </w:r>
          </w:p>
        </w:tc>
        <w:tc>
          <w:tcPr>
            <w:tcW w:w="4300" w:type="dxa"/>
            <w:tcBorders>
              <w:top w:val="nil"/>
              <w:left w:val="nil"/>
              <w:bottom w:val="nil"/>
              <w:right w:val="nil"/>
            </w:tcBorders>
            <w:tcMar>
              <w:top w:w="90" w:type="dxa"/>
              <w:left w:w="90" w:type="dxa"/>
              <w:bottom w:w="90" w:type="dxa"/>
              <w:right w:w="90" w:type="dxa"/>
            </w:tcMar>
            <w:vAlign w:val="center"/>
          </w:tcPr>
          <w:p w14:paraId="574596FD" w14:textId="77777777" w:rsidR="007666A8" w:rsidRDefault="007666A8" w:rsidP="005E356B">
            <w:pPr>
              <w:keepNext/>
              <w:keepLines/>
              <w:spacing w:line="250" w:lineRule="auto"/>
              <w:jc w:val="center"/>
            </w:pPr>
            <w:r>
              <w:rPr>
                <w:sz w:val="20"/>
                <w:szCs w:val="20"/>
              </w:rPr>
              <w:t>10.53</w:t>
            </w:r>
          </w:p>
        </w:tc>
      </w:tr>
      <w:tr w:rsidR="007666A8" w14:paraId="3307CBC5"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58121036" w14:textId="77777777" w:rsidR="007666A8" w:rsidRDefault="007666A8" w:rsidP="005E356B">
            <w:pPr>
              <w:keepNext/>
              <w:keepLines/>
              <w:spacing w:line="250" w:lineRule="auto"/>
              <w:jc w:val="center"/>
            </w:pPr>
            <w:r>
              <w:rPr>
                <w:sz w:val="20"/>
                <w:szCs w:val="20"/>
              </w:rPr>
              <w:t>端到端延迟</w:t>
            </w:r>
          </w:p>
        </w:tc>
        <w:tc>
          <w:tcPr>
            <w:tcW w:w="2200" w:type="dxa"/>
            <w:tcBorders>
              <w:top w:val="nil"/>
              <w:left w:val="nil"/>
              <w:bottom w:val="nil"/>
              <w:right w:val="nil"/>
            </w:tcBorders>
            <w:tcMar>
              <w:top w:w="90" w:type="dxa"/>
              <w:left w:w="90" w:type="dxa"/>
              <w:bottom w:w="90" w:type="dxa"/>
              <w:right w:w="90" w:type="dxa"/>
            </w:tcMar>
            <w:vAlign w:val="center"/>
          </w:tcPr>
          <w:p w14:paraId="4804BE02" w14:textId="77777777" w:rsidR="007666A8" w:rsidRDefault="007666A8" w:rsidP="001E0AE8">
            <w:pPr>
              <w:keepNext/>
              <w:keepLines/>
              <w:spacing w:line="250" w:lineRule="auto"/>
              <w:jc w:val="center"/>
            </w:pPr>
            <w:r>
              <w:rPr>
                <w:sz w:val="20"/>
                <w:szCs w:val="20"/>
              </w:rPr>
              <w:t>255.52 ms</w:t>
            </w:r>
          </w:p>
        </w:tc>
        <w:tc>
          <w:tcPr>
            <w:tcW w:w="4300" w:type="dxa"/>
            <w:tcBorders>
              <w:top w:val="nil"/>
              <w:left w:val="nil"/>
              <w:bottom w:val="nil"/>
              <w:right w:val="nil"/>
            </w:tcBorders>
            <w:tcMar>
              <w:top w:w="90" w:type="dxa"/>
              <w:left w:w="90" w:type="dxa"/>
              <w:bottom w:w="90" w:type="dxa"/>
              <w:right w:w="90" w:type="dxa"/>
            </w:tcMar>
            <w:vAlign w:val="center"/>
          </w:tcPr>
          <w:p w14:paraId="78FA3D1F" w14:textId="77777777" w:rsidR="007666A8" w:rsidRDefault="007666A8" w:rsidP="001E0AE8">
            <w:pPr>
              <w:keepNext/>
              <w:keepLines/>
              <w:spacing w:line="250" w:lineRule="auto"/>
              <w:jc w:val="center"/>
            </w:pPr>
            <w:r>
              <w:rPr>
                <w:sz w:val="20"/>
                <w:szCs w:val="20"/>
              </w:rPr>
              <w:t>179.52 ms</w:t>
            </w:r>
          </w:p>
        </w:tc>
      </w:tr>
      <w:tr w:rsidR="007666A8" w14:paraId="34D3C5C5"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4D2101A2" w14:textId="77777777" w:rsidR="007666A8" w:rsidRDefault="007666A8" w:rsidP="005E356B">
            <w:pPr>
              <w:keepNext/>
              <w:keepLines/>
              <w:spacing w:line="250" w:lineRule="auto"/>
              <w:jc w:val="center"/>
            </w:pPr>
            <w:r>
              <w:rPr>
                <w:sz w:val="20"/>
                <w:szCs w:val="20"/>
              </w:rPr>
              <w:t>总推理工作耗时</w:t>
            </w:r>
          </w:p>
        </w:tc>
        <w:tc>
          <w:tcPr>
            <w:tcW w:w="2200" w:type="dxa"/>
            <w:tcBorders>
              <w:top w:val="nil"/>
              <w:left w:val="nil"/>
              <w:bottom w:val="nil"/>
              <w:right w:val="nil"/>
            </w:tcBorders>
            <w:tcMar>
              <w:top w:w="90" w:type="dxa"/>
              <w:left w:w="90" w:type="dxa"/>
              <w:bottom w:w="90" w:type="dxa"/>
              <w:right w:w="90" w:type="dxa"/>
            </w:tcMar>
            <w:vAlign w:val="center"/>
          </w:tcPr>
          <w:p w14:paraId="06487F1E" w14:textId="77777777" w:rsidR="007666A8" w:rsidRDefault="007666A8" w:rsidP="001E0AE8">
            <w:pPr>
              <w:keepNext/>
              <w:keepLines/>
              <w:spacing w:line="250" w:lineRule="auto"/>
              <w:jc w:val="center"/>
            </w:pPr>
            <w:r>
              <w:rPr>
                <w:sz w:val="20"/>
                <w:szCs w:val="20"/>
              </w:rPr>
              <w:t>114.48 ms</w:t>
            </w:r>
          </w:p>
        </w:tc>
        <w:tc>
          <w:tcPr>
            <w:tcW w:w="4300" w:type="dxa"/>
            <w:tcBorders>
              <w:top w:val="nil"/>
              <w:left w:val="nil"/>
              <w:bottom w:val="nil"/>
              <w:right w:val="nil"/>
            </w:tcBorders>
            <w:tcMar>
              <w:top w:w="90" w:type="dxa"/>
              <w:left w:w="90" w:type="dxa"/>
              <w:bottom w:w="90" w:type="dxa"/>
              <w:right w:w="90" w:type="dxa"/>
            </w:tcMar>
            <w:vAlign w:val="center"/>
          </w:tcPr>
          <w:p w14:paraId="26415E84" w14:textId="77777777" w:rsidR="007666A8" w:rsidRDefault="007666A8" w:rsidP="001E0AE8">
            <w:pPr>
              <w:keepNext/>
              <w:keepLines/>
              <w:spacing w:line="250" w:lineRule="auto"/>
              <w:jc w:val="center"/>
            </w:pPr>
            <w:r>
              <w:rPr>
                <w:sz w:val="20"/>
                <w:szCs w:val="20"/>
              </w:rPr>
              <w:t>113.96 ms</w:t>
            </w:r>
          </w:p>
        </w:tc>
      </w:tr>
      <w:tr w:rsidR="007666A8" w14:paraId="2A866178"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3B56EBE9" w14:textId="77777777" w:rsidR="007666A8" w:rsidRDefault="007666A8" w:rsidP="005E356B">
            <w:pPr>
              <w:keepNext/>
              <w:keepLines/>
              <w:spacing w:line="250" w:lineRule="auto"/>
              <w:jc w:val="center"/>
            </w:pPr>
            <w:r>
              <w:rPr>
                <w:sz w:val="20"/>
                <w:szCs w:val="20"/>
              </w:rPr>
              <w:t>Prepare</w:t>
            </w:r>
          </w:p>
        </w:tc>
        <w:tc>
          <w:tcPr>
            <w:tcW w:w="2200" w:type="dxa"/>
            <w:tcBorders>
              <w:top w:val="nil"/>
              <w:left w:val="nil"/>
              <w:bottom w:val="nil"/>
              <w:right w:val="nil"/>
            </w:tcBorders>
            <w:tcMar>
              <w:top w:w="90" w:type="dxa"/>
              <w:left w:w="90" w:type="dxa"/>
              <w:bottom w:w="90" w:type="dxa"/>
              <w:right w:w="90" w:type="dxa"/>
            </w:tcMar>
            <w:vAlign w:val="center"/>
          </w:tcPr>
          <w:p w14:paraId="10A51F37" w14:textId="77777777" w:rsidR="007666A8" w:rsidRDefault="007666A8" w:rsidP="001E0AE8">
            <w:pPr>
              <w:keepNext/>
              <w:keepLines/>
              <w:spacing w:line="250" w:lineRule="auto"/>
              <w:jc w:val="center"/>
            </w:pPr>
            <w:r>
              <w:rPr>
                <w:sz w:val="20"/>
                <w:szCs w:val="20"/>
              </w:rPr>
              <w:t>3.62 ms</w:t>
            </w:r>
          </w:p>
        </w:tc>
        <w:tc>
          <w:tcPr>
            <w:tcW w:w="4300" w:type="dxa"/>
            <w:tcBorders>
              <w:top w:val="nil"/>
              <w:left w:val="nil"/>
              <w:bottom w:val="nil"/>
              <w:right w:val="nil"/>
            </w:tcBorders>
            <w:tcMar>
              <w:top w:w="90" w:type="dxa"/>
              <w:left w:w="90" w:type="dxa"/>
              <w:bottom w:w="90" w:type="dxa"/>
              <w:right w:w="90" w:type="dxa"/>
            </w:tcMar>
            <w:vAlign w:val="center"/>
          </w:tcPr>
          <w:p w14:paraId="29AB4518" w14:textId="77777777" w:rsidR="007666A8" w:rsidRDefault="007666A8" w:rsidP="001E0AE8">
            <w:pPr>
              <w:keepNext/>
              <w:keepLines/>
              <w:spacing w:line="250" w:lineRule="auto"/>
              <w:jc w:val="center"/>
            </w:pPr>
            <w:r>
              <w:rPr>
                <w:sz w:val="20"/>
                <w:szCs w:val="20"/>
              </w:rPr>
              <w:t>1.42 ms</w:t>
            </w:r>
          </w:p>
        </w:tc>
      </w:tr>
      <w:tr w:rsidR="007666A8" w14:paraId="50958503"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0055F178" w14:textId="77777777" w:rsidR="007666A8" w:rsidRDefault="007666A8" w:rsidP="005E356B">
            <w:pPr>
              <w:keepNext/>
              <w:keepLines/>
              <w:spacing w:line="250" w:lineRule="auto"/>
              <w:jc w:val="center"/>
            </w:pPr>
            <w:r>
              <w:rPr>
                <w:sz w:val="20"/>
                <w:szCs w:val="20"/>
              </w:rPr>
              <w:t>rknn_inputs_set</w:t>
            </w:r>
          </w:p>
        </w:tc>
        <w:tc>
          <w:tcPr>
            <w:tcW w:w="2200" w:type="dxa"/>
            <w:tcBorders>
              <w:top w:val="nil"/>
              <w:left w:val="nil"/>
              <w:bottom w:val="nil"/>
              <w:right w:val="nil"/>
            </w:tcBorders>
            <w:tcMar>
              <w:top w:w="90" w:type="dxa"/>
              <w:left w:w="90" w:type="dxa"/>
              <w:bottom w:w="90" w:type="dxa"/>
              <w:right w:w="90" w:type="dxa"/>
            </w:tcMar>
            <w:vAlign w:val="center"/>
          </w:tcPr>
          <w:p w14:paraId="7C1D36E5" w14:textId="77777777" w:rsidR="007666A8" w:rsidRDefault="007666A8" w:rsidP="001E0AE8">
            <w:pPr>
              <w:keepNext/>
              <w:keepLines/>
              <w:spacing w:line="250" w:lineRule="auto"/>
              <w:jc w:val="center"/>
            </w:pPr>
            <w:r>
              <w:rPr>
                <w:sz w:val="20"/>
                <w:szCs w:val="20"/>
              </w:rPr>
              <w:t>62.01 ms</w:t>
            </w:r>
          </w:p>
        </w:tc>
        <w:tc>
          <w:tcPr>
            <w:tcW w:w="4300" w:type="dxa"/>
            <w:tcBorders>
              <w:top w:val="nil"/>
              <w:left w:val="nil"/>
              <w:bottom w:val="nil"/>
              <w:right w:val="nil"/>
            </w:tcBorders>
            <w:tcMar>
              <w:top w:w="90" w:type="dxa"/>
              <w:left w:w="90" w:type="dxa"/>
              <w:bottom w:w="90" w:type="dxa"/>
              <w:right w:w="90" w:type="dxa"/>
            </w:tcMar>
            <w:vAlign w:val="center"/>
          </w:tcPr>
          <w:p w14:paraId="07CFF924" w14:textId="77777777" w:rsidR="007666A8" w:rsidRDefault="007666A8" w:rsidP="001E0AE8">
            <w:pPr>
              <w:keepNext/>
              <w:keepLines/>
              <w:spacing w:line="250" w:lineRule="auto"/>
              <w:jc w:val="center"/>
            </w:pPr>
            <w:r>
              <w:rPr>
                <w:sz w:val="20"/>
                <w:szCs w:val="20"/>
              </w:rPr>
              <w:t>63.78 ms</w:t>
            </w:r>
          </w:p>
        </w:tc>
      </w:tr>
      <w:tr w:rsidR="007666A8" w14:paraId="6B81198F"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131CA101" w14:textId="77777777" w:rsidR="007666A8" w:rsidRDefault="007666A8" w:rsidP="005E356B">
            <w:pPr>
              <w:keepNext/>
              <w:keepLines/>
              <w:spacing w:line="250" w:lineRule="auto"/>
              <w:jc w:val="center"/>
            </w:pPr>
            <w:r>
              <w:rPr>
                <w:sz w:val="20"/>
                <w:szCs w:val="20"/>
              </w:rPr>
              <w:t>rknn_run</w:t>
            </w:r>
          </w:p>
        </w:tc>
        <w:tc>
          <w:tcPr>
            <w:tcW w:w="2200" w:type="dxa"/>
            <w:tcBorders>
              <w:top w:val="nil"/>
              <w:left w:val="nil"/>
              <w:bottom w:val="nil"/>
              <w:right w:val="nil"/>
            </w:tcBorders>
            <w:tcMar>
              <w:top w:w="90" w:type="dxa"/>
              <w:left w:w="90" w:type="dxa"/>
              <w:bottom w:w="90" w:type="dxa"/>
              <w:right w:w="90" w:type="dxa"/>
            </w:tcMar>
            <w:vAlign w:val="center"/>
          </w:tcPr>
          <w:p w14:paraId="4C595FD4" w14:textId="77777777" w:rsidR="007666A8" w:rsidRDefault="007666A8" w:rsidP="001E0AE8">
            <w:pPr>
              <w:keepNext/>
              <w:keepLines/>
              <w:spacing w:line="250" w:lineRule="auto"/>
              <w:jc w:val="center"/>
            </w:pPr>
            <w:r>
              <w:rPr>
                <w:sz w:val="20"/>
                <w:szCs w:val="20"/>
              </w:rPr>
              <w:t>45.82 ms</w:t>
            </w:r>
          </w:p>
        </w:tc>
        <w:tc>
          <w:tcPr>
            <w:tcW w:w="4300" w:type="dxa"/>
            <w:tcBorders>
              <w:top w:val="nil"/>
              <w:left w:val="nil"/>
              <w:bottom w:val="nil"/>
              <w:right w:val="nil"/>
            </w:tcBorders>
            <w:tcMar>
              <w:top w:w="90" w:type="dxa"/>
              <w:left w:w="90" w:type="dxa"/>
              <w:bottom w:w="90" w:type="dxa"/>
              <w:right w:w="90" w:type="dxa"/>
            </w:tcMar>
            <w:vAlign w:val="center"/>
          </w:tcPr>
          <w:p w14:paraId="1BBE3843" w14:textId="77777777" w:rsidR="007666A8" w:rsidRDefault="007666A8" w:rsidP="001E0AE8">
            <w:pPr>
              <w:keepNext/>
              <w:keepLines/>
              <w:spacing w:line="250" w:lineRule="auto"/>
              <w:jc w:val="center"/>
            </w:pPr>
            <w:r>
              <w:rPr>
                <w:sz w:val="20"/>
                <w:szCs w:val="20"/>
              </w:rPr>
              <w:t>45.72 ms</w:t>
            </w:r>
          </w:p>
        </w:tc>
      </w:tr>
      <w:tr w:rsidR="007666A8" w14:paraId="5A8845ED"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52BE7E21" w14:textId="77777777" w:rsidR="007666A8" w:rsidRDefault="007666A8" w:rsidP="005E356B">
            <w:pPr>
              <w:keepNext/>
              <w:keepLines/>
              <w:spacing w:line="250" w:lineRule="auto"/>
              <w:jc w:val="center"/>
            </w:pPr>
            <w:r>
              <w:rPr>
                <w:sz w:val="20"/>
                <w:szCs w:val="20"/>
              </w:rPr>
              <w:t>rknn_outputs_get</w:t>
            </w:r>
          </w:p>
        </w:tc>
        <w:tc>
          <w:tcPr>
            <w:tcW w:w="2200" w:type="dxa"/>
            <w:tcBorders>
              <w:top w:val="nil"/>
              <w:left w:val="nil"/>
              <w:bottom w:val="nil"/>
              <w:right w:val="nil"/>
            </w:tcBorders>
            <w:tcMar>
              <w:top w:w="90" w:type="dxa"/>
              <w:left w:w="90" w:type="dxa"/>
              <w:bottom w:w="90" w:type="dxa"/>
              <w:right w:w="90" w:type="dxa"/>
            </w:tcMar>
            <w:vAlign w:val="center"/>
          </w:tcPr>
          <w:p w14:paraId="70F9A981" w14:textId="77777777" w:rsidR="007666A8" w:rsidRDefault="007666A8" w:rsidP="001E0AE8">
            <w:pPr>
              <w:keepNext/>
              <w:keepLines/>
              <w:spacing w:line="250" w:lineRule="auto"/>
              <w:jc w:val="center"/>
            </w:pPr>
            <w:r>
              <w:rPr>
                <w:sz w:val="20"/>
                <w:szCs w:val="20"/>
              </w:rPr>
              <w:t>0.49 ms</w:t>
            </w:r>
          </w:p>
        </w:tc>
        <w:tc>
          <w:tcPr>
            <w:tcW w:w="4300" w:type="dxa"/>
            <w:tcBorders>
              <w:top w:val="nil"/>
              <w:left w:val="nil"/>
              <w:bottom w:val="nil"/>
              <w:right w:val="nil"/>
            </w:tcBorders>
            <w:tcMar>
              <w:top w:w="90" w:type="dxa"/>
              <w:left w:w="90" w:type="dxa"/>
              <w:bottom w:w="90" w:type="dxa"/>
              <w:right w:w="90" w:type="dxa"/>
            </w:tcMar>
            <w:vAlign w:val="center"/>
          </w:tcPr>
          <w:p w14:paraId="34E89AD2" w14:textId="77777777" w:rsidR="007666A8" w:rsidRDefault="007666A8" w:rsidP="001E0AE8">
            <w:pPr>
              <w:keepNext/>
              <w:keepLines/>
              <w:spacing w:line="250" w:lineRule="auto"/>
              <w:jc w:val="center"/>
            </w:pPr>
            <w:r>
              <w:rPr>
                <w:sz w:val="20"/>
                <w:szCs w:val="20"/>
              </w:rPr>
              <w:t>0.54 ms</w:t>
            </w:r>
          </w:p>
        </w:tc>
      </w:tr>
      <w:tr w:rsidR="007666A8" w14:paraId="28B1657F"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38EF748F" w14:textId="77777777" w:rsidR="007666A8" w:rsidRDefault="007666A8" w:rsidP="005E356B">
            <w:pPr>
              <w:keepNext/>
              <w:keepLines/>
              <w:spacing w:line="250" w:lineRule="auto"/>
              <w:jc w:val="center"/>
            </w:pPr>
            <w:r>
              <w:rPr>
                <w:sz w:val="20"/>
                <w:szCs w:val="20"/>
              </w:rPr>
              <w:t>Decode + NMS</w:t>
            </w:r>
          </w:p>
        </w:tc>
        <w:tc>
          <w:tcPr>
            <w:tcW w:w="2200" w:type="dxa"/>
            <w:tcBorders>
              <w:top w:val="nil"/>
              <w:left w:val="nil"/>
              <w:bottom w:val="nil"/>
              <w:right w:val="nil"/>
            </w:tcBorders>
            <w:tcMar>
              <w:top w:w="90" w:type="dxa"/>
              <w:left w:w="90" w:type="dxa"/>
              <w:bottom w:w="90" w:type="dxa"/>
              <w:right w:w="90" w:type="dxa"/>
            </w:tcMar>
            <w:vAlign w:val="center"/>
          </w:tcPr>
          <w:p w14:paraId="55575529" w14:textId="77777777" w:rsidR="007666A8" w:rsidRDefault="007666A8" w:rsidP="001E0AE8">
            <w:pPr>
              <w:keepNext/>
              <w:keepLines/>
              <w:spacing w:line="250" w:lineRule="auto"/>
              <w:jc w:val="center"/>
            </w:pPr>
            <w:r>
              <w:rPr>
                <w:sz w:val="20"/>
                <w:szCs w:val="20"/>
              </w:rPr>
              <w:t>2.40 ms</w:t>
            </w:r>
          </w:p>
        </w:tc>
        <w:tc>
          <w:tcPr>
            <w:tcW w:w="4300" w:type="dxa"/>
            <w:tcBorders>
              <w:top w:val="nil"/>
              <w:left w:val="nil"/>
              <w:bottom w:val="nil"/>
              <w:right w:val="nil"/>
            </w:tcBorders>
            <w:tcMar>
              <w:top w:w="90" w:type="dxa"/>
              <w:left w:w="90" w:type="dxa"/>
              <w:bottom w:w="90" w:type="dxa"/>
              <w:right w:w="90" w:type="dxa"/>
            </w:tcMar>
            <w:vAlign w:val="center"/>
          </w:tcPr>
          <w:p w14:paraId="126ADD1D" w14:textId="77777777" w:rsidR="007666A8" w:rsidRDefault="007666A8" w:rsidP="001E0AE8">
            <w:pPr>
              <w:keepNext/>
              <w:keepLines/>
              <w:spacing w:line="250" w:lineRule="auto"/>
              <w:jc w:val="center"/>
            </w:pPr>
            <w:r>
              <w:rPr>
                <w:sz w:val="20"/>
                <w:szCs w:val="20"/>
              </w:rPr>
              <w:t>2.48 ms</w:t>
            </w:r>
          </w:p>
        </w:tc>
      </w:tr>
      <w:tr w:rsidR="007666A8" w14:paraId="4E680053" w14:textId="77777777" w:rsidTr="005E356B">
        <w:trPr>
          <w:cantSplit/>
          <w:jc w:val="center"/>
        </w:trPr>
        <w:tc>
          <w:tcPr>
            <w:tcW w:w="1700" w:type="dxa"/>
            <w:tcBorders>
              <w:top w:val="nil"/>
              <w:left w:val="nil"/>
              <w:bottom w:val="single" w:sz="12" w:space="0" w:color="000000"/>
              <w:right w:val="nil"/>
            </w:tcBorders>
            <w:tcMar>
              <w:top w:w="90" w:type="dxa"/>
              <w:left w:w="90" w:type="dxa"/>
              <w:bottom w:w="90" w:type="dxa"/>
              <w:right w:w="90" w:type="dxa"/>
            </w:tcMar>
            <w:vAlign w:val="center"/>
          </w:tcPr>
          <w:p w14:paraId="388F8950" w14:textId="77777777" w:rsidR="007666A8" w:rsidRDefault="007666A8" w:rsidP="005E356B">
            <w:pPr>
              <w:keepLines/>
              <w:spacing w:line="250" w:lineRule="auto"/>
              <w:jc w:val="center"/>
            </w:pPr>
            <w:r>
              <w:rPr>
                <w:sz w:val="20"/>
                <w:szCs w:val="20"/>
              </w:rPr>
              <w:t>Render</w:t>
            </w:r>
          </w:p>
        </w:tc>
        <w:tc>
          <w:tcPr>
            <w:tcW w:w="2200" w:type="dxa"/>
            <w:tcBorders>
              <w:top w:val="nil"/>
              <w:left w:val="nil"/>
              <w:bottom w:val="single" w:sz="12" w:space="0" w:color="000000"/>
              <w:right w:val="nil"/>
            </w:tcBorders>
            <w:tcMar>
              <w:top w:w="90" w:type="dxa"/>
              <w:left w:w="90" w:type="dxa"/>
              <w:bottom w:w="90" w:type="dxa"/>
              <w:right w:w="90" w:type="dxa"/>
            </w:tcMar>
            <w:vAlign w:val="center"/>
          </w:tcPr>
          <w:p w14:paraId="7593832C" w14:textId="77777777" w:rsidR="007666A8" w:rsidRDefault="007666A8" w:rsidP="001E0AE8">
            <w:pPr>
              <w:keepLines/>
              <w:spacing w:line="250" w:lineRule="auto"/>
              <w:jc w:val="center"/>
            </w:pPr>
            <w:r>
              <w:rPr>
                <w:sz w:val="20"/>
                <w:szCs w:val="20"/>
              </w:rPr>
              <w:t>0.15 ms</w:t>
            </w:r>
          </w:p>
        </w:tc>
        <w:tc>
          <w:tcPr>
            <w:tcW w:w="4300" w:type="dxa"/>
            <w:tcBorders>
              <w:top w:val="nil"/>
              <w:left w:val="nil"/>
              <w:bottom w:val="single" w:sz="12" w:space="0" w:color="000000"/>
              <w:right w:val="nil"/>
            </w:tcBorders>
            <w:tcMar>
              <w:top w:w="90" w:type="dxa"/>
              <w:left w:w="90" w:type="dxa"/>
              <w:bottom w:w="90" w:type="dxa"/>
              <w:right w:w="90" w:type="dxa"/>
            </w:tcMar>
            <w:vAlign w:val="center"/>
          </w:tcPr>
          <w:p w14:paraId="371C2945" w14:textId="77777777" w:rsidR="007666A8" w:rsidRDefault="007666A8" w:rsidP="001E0AE8">
            <w:pPr>
              <w:keepLines/>
              <w:spacing w:line="250" w:lineRule="auto"/>
              <w:jc w:val="center"/>
            </w:pPr>
            <w:r>
              <w:rPr>
                <w:sz w:val="20"/>
                <w:szCs w:val="20"/>
              </w:rPr>
              <w:t>0.13 ms</w:t>
            </w:r>
          </w:p>
        </w:tc>
      </w:tr>
    </w:tbl>
    <w:p w14:paraId="06E15C34" w14:textId="77777777" w:rsidR="007666A8" w:rsidRDefault="007666A8" w:rsidP="00D663D4">
      <w:pPr>
        <w:spacing w:after="120" w:line="360" w:lineRule="auto"/>
      </w:pPr>
    </w:p>
    <w:p w14:paraId="0E9AE786" w14:textId="77777777" w:rsidR="007666A8" w:rsidRDefault="007666A8" w:rsidP="00D663D4">
      <w:pPr>
        <w:spacing w:line="360" w:lineRule="auto"/>
        <w:ind w:firstLine="480"/>
      </w:pPr>
      <w:r>
        <w:rPr>
          <w:szCs w:val="24"/>
        </w:rPr>
        <w:t>由表</w:t>
      </w:r>
      <w:r>
        <w:rPr>
          <w:szCs w:val="24"/>
        </w:rPr>
        <w:t>5.9</w:t>
      </w:r>
      <w:r>
        <w:rPr>
          <w:szCs w:val="24"/>
        </w:rPr>
        <w:t>可知，双</w:t>
      </w:r>
      <w:r>
        <w:rPr>
          <w:szCs w:val="24"/>
        </w:rPr>
        <w:t>context</w:t>
      </w:r>
      <w:r>
        <w:rPr>
          <w:szCs w:val="24"/>
        </w:rPr>
        <w:t>并没有降低单次推理本身的总工作耗时，两个配置下总推理耗时均约为</w:t>
      </w:r>
      <w:r>
        <w:rPr>
          <w:szCs w:val="24"/>
        </w:rPr>
        <w:t>114 ms</w:t>
      </w:r>
      <w:r>
        <w:rPr>
          <w:szCs w:val="24"/>
        </w:rPr>
        <w:t>；其吞吐提升主要来自不同推理任务之间的重叠执行，而不是单帧</w:t>
      </w:r>
      <w:r>
        <w:rPr>
          <w:szCs w:val="24"/>
        </w:rPr>
        <w:t>NPU</w:t>
      </w:r>
      <w:r>
        <w:rPr>
          <w:szCs w:val="24"/>
        </w:rPr>
        <w:t>计算速度变快。</w:t>
      </w:r>
    </w:p>
    <w:p w14:paraId="67B0AEBC" w14:textId="77777777" w:rsidR="007666A8" w:rsidRDefault="00AB487A" w:rsidP="00D663D4">
      <w:pPr>
        <w:spacing w:line="360" w:lineRule="auto"/>
        <w:ind w:firstLine="480"/>
      </w:pPr>
      <w:r>
        <w:rPr>
          <w:rFonts w:hint="eastAsia"/>
          <w:szCs w:val="24"/>
        </w:rPr>
        <w:t>从阶段分解看，</w:t>
      </w:r>
      <w:r>
        <w:rPr>
          <w:rFonts w:hint="eastAsia"/>
          <w:szCs w:val="24"/>
        </w:rPr>
        <w:t>rknn_inputs_set</w:t>
      </w:r>
      <w:r>
        <w:rPr>
          <w:rFonts w:hint="eastAsia"/>
          <w:szCs w:val="24"/>
        </w:rPr>
        <w:t>耗时约</w:t>
      </w:r>
      <w:r>
        <w:rPr>
          <w:rFonts w:hint="eastAsia"/>
          <w:szCs w:val="24"/>
        </w:rPr>
        <w:t>62</w:t>
      </w:r>
      <w:r>
        <w:rPr>
          <w:rFonts w:hint="eastAsia"/>
          <w:szCs w:val="24"/>
        </w:rPr>
        <w:t>至</w:t>
      </w:r>
      <w:r>
        <w:rPr>
          <w:rFonts w:hint="eastAsia"/>
          <w:szCs w:val="24"/>
        </w:rPr>
        <w:t>64 ms</w:t>
      </w:r>
      <w:r>
        <w:rPr>
          <w:rFonts w:hint="eastAsia"/>
          <w:szCs w:val="24"/>
        </w:rPr>
        <w:t>，高于</w:t>
      </w:r>
      <w:r>
        <w:rPr>
          <w:rFonts w:hint="eastAsia"/>
          <w:szCs w:val="24"/>
        </w:rPr>
        <w:t>rknn_run</w:t>
      </w:r>
      <w:r>
        <w:rPr>
          <w:rFonts w:hint="eastAsia"/>
          <w:szCs w:val="24"/>
        </w:rPr>
        <w:t>的约</w:t>
      </w:r>
      <w:r>
        <w:rPr>
          <w:rFonts w:hint="eastAsia"/>
          <w:szCs w:val="24"/>
        </w:rPr>
        <w:t>46 ms</w:t>
      </w:r>
      <w:r>
        <w:rPr>
          <w:rFonts w:hint="eastAsia"/>
          <w:szCs w:val="24"/>
        </w:rPr>
        <w:t>；</w:t>
      </w:r>
      <w:r>
        <w:rPr>
          <w:rFonts w:hint="eastAsia"/>
          <w:szCs w:val="24"/>
        </w:rPr>
        <w:t>Decode + NMS</w:t>
      </w:r>
      <w:r>
        <w:rPr>
          <w:rFonts w:hint="eastAsia"/>
          <w:szCs w:val="24"/>
        </w:rPr>
        <w:t>和</w:t>
      </w:r>
      <w:r>
        <w:rPr>
          <w:rFonts w:hint="eastAsia"/>
          <w:szCs w:val="24"/>
        </w:rPr>
        <w:t>Render</w:t>
      </w:r>
      <w:r>
        <w:rPr>
          <w:rFonts w:hint="eastAsia"/>
          <w:szCs w:val="24"/>
        </w:rPr>
        <w:t>仅为毫秒级或亚毫秒级，说明后续优化应优先关注输入数据传输、预处理和内存布局，而不是继续压缩画框绘制开销。</w:t>
      </w:r>
    </w:p>
    <w:p w14:paraId="002C3ED6" w14:textId="77777777" w:rsidR="007666A8" w:rsidRPr="00F2308B" w:rsidRDefault="007666A8" w:rsidP="00D663D4">
      <w:pPr>
        <w:spacing w:before="240" w:after="120" w:line="360" w:lineRule="auto"/>
        <w:jc w:val="left"/>
        <w:outlineLvl w:val="1"/>
        <w:rPr>
          <w:b/>
        </w:rPr>
      </w:pPr>
      <w:bookmarkStart w:id="103" w:name="_Toc228665476"/>
      <w:bookmarkStart w:id="104" w:name="_Toc228963134"/>
      <w:r w:rsidRPr="00F2308B">
        <w:rPr>
          <w:rFonts w:eastAsia="黑体"/>
          <w:b/>
          <w:sz w:val="28"/>
          <w:szCs w:val="28"/>
        </w:rPr>
        <w:t>5.8 Zero-copy</w:t>
      </w:r>
      <w:r w:rsidRPr="00F2308B">
        <w:rPr>
          <w:rFonts w:eastAsia="黑体"/>
          <w:b/>
          <w:sz w:val="28"/>
          <w:szCs w:val="28"/>
        </w:rPr>
        <w:t>输入路径探索</w:t>
      </w:r>
      <w:bookmarkEnd w:id="103"/>
      <w:bookmarkEnd w:id="104"/>
    </w:p>
    <w:p w14:paraId="3C7357BB" w14:textId="77777777" w:rsidR="007666A8" w:rsidRDefault="00160A89" w:rsidP="00D663D4">
      <w:pPr>
        <w:spacing w:line="360" w:lineRule="auto"/>
        <w:ind w:firstLine="480"/>
      </w:pPr>
      <w:r>
        <w:rPr>
          <w:szCs w:val="24"/>
        </w:rPr>
        <w:t>基于阶段耗时分析，本文进一步比较</w:t>
      </w:r>
      <w:r>
        <w:rPr>
          <w:szCs w:val="24"/>
        </w:rPr>
        <w:t>OpenCV</w:t>
      </w:r>
      <w:r>
        <w:rPr>
          <w:szCs w:val="24"/>
        </w:rPr>
        <w:t>默认预处理、</w:t>
      </w:r>
      <w:r>
        <w:rPr>
          <w:szCs w:val="24"/>
        </w:rPr>
        <w:t>RGA</w:t>
      </w:r>
      <w:r>
        <w:rPr>
          <w:szCs w:val="24"/>
        </w:rPr>
        <w:t>颜色转换与缩放路径，以及</w:t>
      </w:r>
      <w:r>
        <w:rPr>
          <w:szCs w:val="24"/>
        </w:rPr>
        <w:t>RKNN zero-copy</w:t>
      </w:r>
      <w:r>
        <w:rPr>
          <w:szCs w:val="24"/>
        </w:rPr>
        <w:t>输入路径。三种路径均通过环境变量控制，默认关闭实验路径，以避免影响稳定演示。</w:t>
      </w:r>
    </w:p>
    <w:p w14:paraId="2FF97F6C" w14:textId="77777777" w:rsidR="007666A8" w:rsidRDefault="00160A89" w:rsidP="00D663D4">
      <w:pPr>
        <w:spacing w:line="360" w:lineRule="auto"/>
        <w:ind w:firstLine="480"/>
      </w:pPr>
      <w:r>
        <w:rPr>
          <w:szCs w:val="24"/>
        </w:rPr>
        <w:lastRenderedPageBreak/>
        <w:t>其中，</w:t>
      </w:r>
      <w:r>
        <w:rPr>
          <w:szCs w:val="24"/>
        </w:rPr>
        <w:t>RGA</w:t>
      </w:r>
      <w:r>
        <w:rPr>
          <w:szCs w:val="24"/>
        </w:rPr>
        <w:t>路径通过</w:t>
      </w:r>
      <w:r>
        <w:rPr>
          <w:szCs w:val="24"/>
        </w:rPr>
        <w:t>RK_YOLO_PREPROCESS=rga_cvt_resize</w:t>
      </w:r>
      <w:r>
        <w:rPr>
          <w:szCs w:val="24"/>
        </w:rPr>
        <w:t>启用；</w:t>
      </w:r>
      <w:r>
        <w:rPr>
          <w:szCs w:val="24"/>
        </w:rPr>
        <w:t>zero-copy</w:t>
      </w:r>
      <w:r>
        <w:rPr>
          <w:szCs w:val="24"/>
        </w:rPr>
        <w:t>路径通过</w:t>
      </w:r>
      <w:r>
        <w:rPr>
          <w:szCs w:val="24"/>
        </w:rPr>
        <w:t>RK_YOLO_ZERO_COPY_INPUT=1</w:t>
      </w:r>
      <w:r>
        <w:rPr>
          <w:szCs w:val="24"/>
        </w:rPr>
        <w:t>启用，使用</w:t>
      </w:r>
      <w:r>
        <w:rPr>
          <w:szCs w:val="24"/>
        </w:rPr>
        <w:t>rknn_create_mem</w:t>
      </w:r>
      <w:r>
        <w:rPr>
          <w:szCs w:val="24"/>
        </w:rPr>
        <w:t>创建</w:t>
      </w:r>
      <w:r>
        <w:rPr>
          <w:szCs w:val="24"/>
        </w:rPr>
        <w:t>RKNN</w:t>
      </w:r>
      <w:r>
        <w:rPr>
          <w:szCs w:val="24"/>
        </w:rPr>
        <w:t>管理的输入内存，并通过</w:t>
      </w:r>
      <w:r>
        <w:rPr>
          <w:szCs w:val="24"/>
        </w:rPr>
        <w:t>rknn_set_io_mem</w:t>
      </w:r>
      <w:r>
        <w:rPr>
          <w:szCs w:val="24"/>
        </w:rPr>
        <w:t>绑定到模型输入。固定视频硬件输入路径实验采用同一公开视频片段进行对比。</w:t>
      </w:r>
    </w:p>
    <w:p w14:paraId="119A15F9" w14:textId="77777777" w:rsidR="007666A8" w:rsidRDefault="007666A8" w:rsidP="00D663D4">
      <w:pPr>
        <w:spacing w:after="120" w:line="360" w:lineRule="auto"/>
      </w:pPr>
    </w:p>
    <w:p w14:paraId="5F49ACB9" w14:textId="77777777" w:rsidR="007666A8" w:rsidRDefault="00160A89" w:rsidP="00D663D4">
      <w:pPr>
        <w:spacing w:line="360" w:lineRule="auto"/>
        <w:ind w:firstLine="480"/>
      </w:pPr>
      <w:r>
        <w:rPr>
          <w:szCs w:val="24"/>
        </w:rPr>
        <w:t>固定视频硬件输入路径实验显示，</w:t>
      </w:r>
      <w:r>
        <w:rPr>
          <w:szCs w:val="24"/>
        </w:rPr>
        <w:t>OpenCV baseline</w:t>
      </w:r>
      <w:r>
        <w:rPr>
          <w:szCs w:val="24"/>
        </w:rPr>
        <w:t>的</w:t>
      </w:r>
      <w:r>
        <w:rPr>
          <w:szCs w:val="24"/>
        </w:rPr>
        <w:t>total_work_ms</w:t>
      </w:r>
      <w:r>
        <w:rPr>
          <w:szCs w:val="24"/>
        </w:rPr>
        <w:t>为</w:t>
      </w:r>
      <w:r>
        <w:rPr>
          <w:szCs w:val="24"/>
        </w:rPr>
        <w:t>146.60 ms</w:t>
      </w:r>
      <w:r>
        <w:rPr>
          <w:szCs w:val="24"/>
        </w:rPr>
        <w:t>，</w:t>
      </w:r>
      <w:r>
        <w:rPr>
          <w:szCs w:val="24"/>
        </w:rPr>
        <w:t>RGA cvt+resize</w:t>
      </w:r>
      <w:r>
        <w:rPr>
          <w:szCs w:val="24"/>
        </w:rPr>
        <w:t>路径为</w:t>
      </w:r>
      <w:r>
        <w:rPr>
          <w:szCs w:val="24"/>
        </w:rPr>
        <w:t>147.17 ms</w:t>
      </w:r>
      <w:r>
        <w:rPr>
          <w:szCs w:val="24"/>
        </w:rPr>
        <w:t>，二者检测</w:t>
      </w:r>
      <w:r>
        <w:rPr>
          <w:szCs w:val="24"/>
        </w:rPr>
        <w:t>CSV</w:t>
      </w:r>
      <w:r>
        <w:rPr>
          <w:szCs w:val="24"/>
        </w:rPr>
        <w:t>完全一致，但</w:t>
      </w:r>
      <w:r>
        <w:rPr>
          <w:szCs w:val="24"/>
        </w:rPr>
        <w:t>RGA</w:t>
      </w:r>
      <w:r>
        <w:rPr>
          <w:szCs w:val="24"/>
        </w:rPr>
        <w:t>路径在本轮实验中未形成明显加速；</w:t>
      </w:r>
      <w:r>
        <w:rPr>
          <w:szCs w:val="24"/>
        </w:rPr>
        <w:t>zero-copy input</w:t>
      </w:r>
      <w:r>
        <w:rPr>
          <w:szCs w:val="24"/>
        </w:rPr>
        <w:t>路径将输入更新阶段降至</w:t>
      </w:r>
      <w:r>
        <w:rPr>
          <w:szCs w:val="24"/>
        </w:rPr>
        <w:t>0.45 ms</w:t>
      </w:r>
      <w:r>
        <w:rPr>
          <w:szCs w:val="24"/>
        </w:rPr>
        <w:t>，</w:t>
      </w:r>
      <w:r>
        <w:rPr>
          <w:szCs w:val="24"/>
        </w:rPr>
        <w:t>total_work_ms</w:t>
      </w:r>
      <w:r>
        <w:rPr>
          <w:szCs w:val="24"/>
        </w:rPr>
        <w:t>降至</w:t>
      </w:r>
      <w:r>
        <w:rPr>
          <w:szCs w:val="24"/>
        </w:rPr>
        <w:t>137.07 ms</w:t>
      </w:r>
      <w:r>
        <w:rPr>
          <w:szCs w:val="24"/>
        </w:rPr>
        <w:t>，检测</w:t>
      </w:r>
      <w:r>
        <w:rPr>
          <w:szCs w:val="24"/>
        </w:rPr>
        <w:t>CSV</w:t>
      </w:r>
      <w:r>
        <w:rPr>
          <w:szCs w:val="24"/>
        </w:rPr>
        <w:t>也与</w:t>
      </w:r>
      <w:r>
        <w:rPr>
          <w:szCs w:val="24"/>
        </w:rPr>
        <w:t>OpenCV</w:t>
      </w:r>
      <w:r>
        <w:rPr>
          <w:szCs w:val="24"/>
        </w:rPr>
        <w:t>路径一致，但</w:t>
      </w:r>
      <w:r>
        <w:rPr>
          <w:szCs w:val="24"/>
        </w:rPr>
        <w:t>rknn_run</w:t>
      </w:r>
      <w:r>
        <w:rPr>
          <w:szCs w:val="24"/>
        </w:rPr>
        <w:t>阶段上升至</w:t>
      </w:r>
      <w:r>
        <w:rPr>
          <w:szCs w:val="24"/>
        </w:rPr>
        <w:t>92.62 ms</w:t>
      </w:r>
      <w:r>
        <w:rPr>
          <w:szCs w:val="24"/>
        </w:rPr>
        <w:t>，说明部分输入转换或同步开销可能转移到了</w:t>
      </w:r>
      <w:r>
        <w:rPr>
          <w:szCs w:val="24"/>
        </w:rPr>
        <w:t>NPU</w:t>
      </w:r>
      <w:r>
        <w:rPr>
          <w:szCs w:val="24"/>
        </w:rPr>
        <w:t>执行阶段。因此，本文将</w:t>
      </w:r>
      <w:r>
        <w:rPr>
          <w:szCs w:val="24"/>
        </w:rPr>
        <w:t>RGA</w:t>
      </w:r>
      <w:r>
        <w:rPr>
          <w:szCs w:val="24"/>
        </w:rPr>
        <w:t>和</w:t>
      </w:r>
      <w:r>
        <w:rPr>
          <w:szCs w:val="24"/>
        </w:rPr>
        <w:t>zero-copy</w:t>
      </w:r>
      <w:r>
        <w:rPr>
          <w:szCs w:val="24"/>
        </w:rPr>
        <w:t>作为已经完成可切换验证的硬件优化探索，而不是默认稳定路径。</w:t>
      </w:r>
    </w:p>
    <w:p w14:paraId="2874290C" w14:textId="77777777" w:rsidR="007666A8" w:rsidRDefault="00160A89" w:rsidP="00D663D4">
      <w:pPr>
        <w:spacing w:line="360" w:lineRule="auto"/>
        <w:ind w:firstLine="480"/>
      </w:pPr>
      <w:r>
        <w:rPr>
          <w:szCs w:val="24"/>
        </w:rPr>
        <w:t>Zero-copy</w:t>
      </w:r>
      <w:r>
        <w:rPr>
          <w:szCs w:val="24"/>
        </w:rPr>
        <w:t>路径在本轮固定视频实验中将输入更新阶段降低到</w:t>
      </w:r>
      <w:r>
        <w:rPr>
          <w:szCs w:val="24"/>
        </w:rPr>
        <w:t>0.45 ms</w:t>
      </w:r>
      <w:r>
        <w:rPr>
          <w:szCs w:val="24"/>
        </w:rPr>
        <w:t>，检测</w:t>
      </w:r>
      <w:r>
        <w:rPr>
          <w:szCs w:val="24"/>
        </w:rPr>
        <w:t>CSV</w:t>
      </w:r>
      <w:r>
        <w:rPr>
          <w:szCs w:val="24"/>
        </w:rPr>
        <w:t>也与</w:t>
      </w:r>
      <w:r>
        <w:rPr>
          <w:szCs w:val="24"/>
        </w:rPr>
        <w:t>OpenCV</w:t>
      </w:r>
      <w:r>
        <w:rPr>
          <w:szCs w:val="24"/>
        </w:rPr>
        <w:t>路径完全一致；但</w:t>
      </w:r>
      <w:r>
        <w:rPr>
          <w:szCs w:val="24"/>
        </w:rPr>
        <w:t>rknn_run</w:t>
      </w:r>
      <w:r>
        <w:rPr>
          <w:szCs w:val="24"/>
        </w:rPr>
        <w:t>阶段上升到</w:t>
      </w:r>
      <w:r>
        <w:rPr>
          <w:szCs w:val="24"/>
        </w:rPr>
        <w:t>92.62 ms</w:t>
      </w:r>
      <w:r>
        <w:rPr>
          <w:szCs w:val="24"/>
        </w:rPr>
        <w:t>，说明部分输入转换或同步开销可能转移到了</w:t>
      </w:r>
      <w:r>
        <w:rPr>
          <w:szCs w:val="24"/>
        </w:rPr>
        <w:t>NPU</w:t>
      </w:r>
      <w:r>
        <w:rPr>
          <w:szCs w:val="24"/>
        </w:rPr>
        <w:t>执行阶段。尽管本轮</w:t>
      </w:r>
      <w:r>
        <w:rPr>
          <w:szCs w:val="24"/>
        </w:rPr>
        <w:t>total_work_ms</w:t>
      </w:r>
      <w:r>
        <w:rPr>
          <w:szCs w:val="24"/>
        </w:rPr>
        <w:t>降低到</w:t>
      </w:r>
      <w:r>
        <w:rPr>
          <w:szCs w:val="24"/>
        </w:rPr>
        <w:t>137.07 ms</w:t>
      </w:r>
      <w:r>
        <w:rPr>
          <w:szCs w:val="24"/>
        </w:rPr>
        <w:t>，但其机制仍需结合实时</w:t>
      </w:r>
      <w:r>
        <w:rPr>
          <w:szCs w:val="24"/>
        </w:rPr>
        <w:t>RTSP</w:t>
      </w:r>
      <w:r>
        <w:rPr>
          <w:szCs w:val="24"/>
        </w:rPr>
        <w:t>链路继续验证。</w:t>
      </w:r>
    </w:p>
    <w:p w14:paraId="0B578429" w14:textId="77777777" w:rsidR="007666A8" w:rsidRDefault="00160A89" w:rsidP="00D663D4">
      <w:pPr>
        <w:spacing w:line="360" w:lineRule="auto"/>
        <w:ind w:firstLine="480"/>
      </w:pPr>
      <w:r>
        <w:rPr>
          <w:szCs w:val="24"/>
        </w:rPr>
        <w:t>因此，本文将</w:t>
      </w:r>
      <w:r>
        <w:rPr>
          <w:szCs w:val="24"/>
        </w:rPr>
        <w:t>RGA</w:t>
      </w:r>
      <w:r>
        <w:rPr>
          <w:szCs w:val="24"/>
        </w:rPr>
        <w:t>和</w:t>
      </w:r>
      <w:r>
        <w:rPr>
          <w:szCs w:val="24"/>
        </w:rPr>
        <w:t>zero-copy</w:t>
      </w:r>
      <w:r>
        <w:rPr>
          <w:szCs w:val="24"/>
        </w:rPr>
        <w:t>作为已经完成可切换验证的硬件优化探索，而不是默认稳定路径。当前演示仍建议保持</w:t>
      </w:r>
      <w:r>
        <w:rPr>
          <w:szCs w:val="24"/>
        </w:rPr>
        <w:t>OpenCV</w:t>
      </w:r>
      <w:r>
        <w:rPr>
          <w:szCs w:val="24"/>
        </w:rPr>
        <w:t>预处理和常规输入设置；</w:t>
      </w:r>
      <w:r>
        <w:rPr>
          <w:szCs w:val="24"/>
        </w:rPr>
        <w:t>RGA</w:t>
      </w:r>
      <w:r>
        <w:rPr>
          <w:szCs w:val="24"/>
        </w:rPr>
        <w:t>、</w:t>
      </w:r>
      <w:r>
        <w:rPr>
          <w:szCs w:val="24"/>
        </w:rPr>
        <w:t>zero-copy</w:t>
      </w:r>
      <w:r>
        <w:rPr>
          <w:szCs w:val="24"/>
        </w:rPr>
        <w:t>和</w:t>
      </w:r>
      <w:r>
        <w:rPr>
          <w:szCs w:val="24"/>
        </w:rPr>
        <w:t>hybrid INT8</w:t>
      </w:r>
      <w:r>
        <w:rPr>
          <w:szCs w:val="24"/>
        </w:rPr>
        <w:t>量化路径则用于说明系统已经围绕输入传输、硬件预处理和模型量化进行了分层实验。</w:t>
      </w:r>
    </w:p>
    <w:p w14:paraId="3775C15B" w14:textId="4A4AF6D3" w:rsidR="00C231F3" w:rsidRDefault="00C231F3" w:rsidP="00C231F3">
      <w:r>
        <w:rPr>
          <w:rFonts w:hint="eastAsia"/>
        </w:rPr>
        <w:t>为进一步对应任务书中“视频采集、</w:t>
      </w:r>
      <w:r>
        <w:rPr>
          <w:rFonts w:hint="eastAsia"/>
        </w:rPr>
        <w:t>RGA</w:t>
      </w:r>
      <w:r>
        <w:rPr>
          <w:rFonts w:hint="eastAsia"/>
        </w:rPr>
        <w:t>硬件预处理、</w:t>
      </w:r>
      <w:r>
        <w:rPr>
          <w:rFonts w:hint="eastAsia"/>
        </w:rPr>
        <w:t>NPU</w:t>
      </w:r>
      <w:r>
        <w:rPr>
          <w:rFonts w:hint="eastAsia"/>
        </w:rPr>
        <w:t>推理、后处理的异步并行流水线”要求，本文在</w:t>
      </w:r>
      <w:r>
        <w:rPr>
          <w:rFonts w:hint="eastAsia"/>
        </w:rPr>
        <w:t>zero-copy</w:t>
      </w:r>
      <w:r>
        <w:rPr>
          <w:rFonts w:hint="eastAsia"/>
        </w:rPr>
        <w:t>输入路径之外补充了</w:t>
      </w:r>
      <w:r>
        <w:rPr>
          <w:rFonts w:hint="eastAsia"/>
        </w:rPr>
        <w:t>taskbook full-RGA strict</w:t>
      </w:r>
      <w:r>
        <w:rPr>
          <w:rFonts w:hint="eastAsia"/>
        </w:rPr>
        <w:t>验证配置。该配置设置</w:t>
      </w:r>
      <w:r>
        <w:rPr>
          <w:rFonts w:hint="eastAsia"/>
        </w:rPr>
        <w:t>RK_YOLO_PIPELINE=1</w:t>
      </w:r>
      <w:r>
        <w:rPr>
          <w:rFonts w:hint="eastAsia"/>
        </w:rPr>
        <w:t>、</w:t>
      </w:r>
      <w:r>
        <w:rPr>
          <w:rFonts w:hint="eastAsia"/>
        </w:rPr>
        <w:t>RK_YOLO_PIPELINE_STAGED=1</w:t>
      </w:r>
      <w:r>
        <w:rPr>
          <w:rFonts w:hint="eastAsia"/>
        </w:rPr>
        <w:t>、</w:t>
      </w:r>
      <w:r>
        <w:rPr>
          <w:rFonts w:hint="eastAsia"/>
        </w:rPr>
        <w:t>RK_YOLO_PREPROCESS=rga_cvt_resize</w:t>
      </w:r>
      <w:r>
        <w:rPr>
          <w:rFonts w:hint="eastAsia"/>
        </w:rPr>
        <w:t>、</w:t>
      </w:r>
      <w:r>
        <w:rPr>
          <w:rFonts w:hint="eastAsia"/>
        </w:rPr>
        <w:t>RK_YOLO_RGA_LETTERBOX=1</w:t>
      </w:r>
      <w:r>
        <w:rPr>
          <w:rFonts w:hint="eastAsia"/>
        </w:rPr>
        <w:t>和</w:t>
      </w:r>
      <w:r>
        <w:rPr>
          <w:rFonts w:hint="eastAsia"/>
        </w:rPr>
        <w:t>RK_YOLO_REQUIRE_RGA=1</w:t>
      </w:r>
      <w:r>
        <w:rPr>
          <w:rFonts w:hint="eastAsia"/>
        </w:rPr>
        <w:t>，其中</w:t>
      </w:r>
      <w:r>
        <w:rPr>
          <w:rFonts w:hint="eastAsia"/>
        </w:rPr>
        <w:t>RK_YOLO_REQUIRE_RGA</w:t>
      </w:r>
      <w:r>
        <w:rPr>
          <w:rFonts w:hint="eastAsia"/>
        </w:rPr>
        <w:t>用于禁止</w:t>
      </w:r>
      <w:r>
        <w:rPr>
          <w:rFonts w:hint="eastAsia"/>
        </w:rPr>
        <w:t>RGA</w:t>
      </w:r>
      <w:r>
        <w:rPr>
          <w:rFonts w:hint="eastAsia"/>
        </w:rPr>
        <w:t>失败后回退</w:t>
      </w:r>
      <w:r>
        <w:rPr>
          <w:rFonts w:hint="eastAsia"/>
        </w:rPr>
        <w:t>OpenCV</w:t>
      </w:r>
      <w:r>
        <w:rPr>
          <w:rFonts w:hint="eastAsia"/>
        </w:rPr>
        <w:t>。板端日志显示</w:t>
      </w:r>
      <w:r>
        <w:rPr>
          <w:rFonts w:hint="eastAsia"/>
        </w:rPr>
        <w:t>preprocess=rga_cvt_resize</w:t>
      </w:r>
      <w:r>
        <w:rPr>
          <w:rFonts w:hint="eastAsia"/>
        </w:rPr>
        <w:t>、</w:t>
      </w:r>
      <w:r>
        <w:rPr>
          <w:rFonts w:hint="eastAsia"/>
        </w:rPr>
        <w:t>rga_letterbox=on</w:t>
      </w:r>
      <w:r>
        <w:rPr>
          <w:rFonts w:hint="eastAsia"/>
        </w:rPr>
        <w:t>、</w:t>
      </w:r>
      <w:r>
        <w:rPr>
          <w:rFonts w:hint="eastAsia"/>
        </w:rPr>
        <w:t>rga_required=on</w:t>
      </w:r>
      <w:r>
        <w:rPr>
          <w:rFonts w:hint="eastAsia"/>
        </w:rPr>
        <w:t>，并输出</w:t>
      </w:r>
      <w:r>
        <w:rPr>
          <w:rFonts w:hint="eastAsia"/>
        </w:rPr>
        <w:t>rga_api version 1.10.1_[</w:t>
      </w:r>
      <w:r>
        <w:fldChar w:fldCharType="begin"/>
      </w:r>
      <w:r>
        <w:instrText xml:space="preserve"> REF RefBib10 \h </w:instrText>
      </w:r>
      <w:r>
        <w:fldChar w:fldCharType="separate"/>
      </w:r>
      <w:r w:rsidR="00815E51" w:rsidRPr="007D6CDC">
        <w:rPr>
          <w:rFonts w:cs="Times New Roman"/>
          <w:szCs w:val="36"/>
        </w:rPr>
        <w:t>10</w:t>
      </w:r>
      <w:r>
        <w:fldChar w:fldCharType="end"/>
      </w:r>
      <w:r>
        <w:rPr>
          <w:rFonts w:hint="eastAsia"/>
        </w:rPr>
        <w:t>]</w:t>
      </w:r>
      <w:r>
        <w:rPr>
          <w:rFonts w:hint="eastAsia"/>
        </w:rPr>
        <w:t>。</w:t>
      </w:r>
    </w:p>
    <w:p w14:paraId="3B879D32" w14:textId="77777777" w:rsidR="00C231F3" w:rsidRDefault="00C231F3" w:rsidP="00C231F3">
      <w:r>
        <w:rPr>
          <w:rFonts w:hint="eastAsia"/>
        </w:rPr>
        <w:t>在</w:t>
      </w:r>
      <w:r>
        <w:rPr>
          <w:rFonts w:hint="eastAsia"/>
        </w:rPr>
        <w:t>anti_uav_fig1.mp4</w:t>
      </w:r>
      <w:r>
        <w:rPr>
          <w:rFonts w:hint="eastAsia"/>
        </w:rPr>
        <w:t>的</w:t>
      </w:r>
      <w:r>
        <w:rPr>
          <w:rFonts w:hint="eastAsia"/>
        </w:rPr>
        <w:t>130</w:t>
      </w:r>
      <w:r>
        <w:rPr>
          <w:rFonts w:hint="eastAsia"/>
        </w:rPr>
        <w:t>帧验证中，该配置保持</w:t>
      </w:r>
      <w:r>
        <w:rPr>
          <w:rFonts w:hint="eastAsia"/>
        </w:rPr>
        <w:t>30</w:t>
      </w:r>
      <w:r>
        <w:rPr>
          <w:rFonts w:hint="eastAsia"/>
        </w:rPr>
        <w:t>帧出现检测结果和</w:t>
      </w:r>
      <w:r>
        <w:rPr>
          <w:rFonts w:hint="eastAsia"/>
        </w:rPr>
        <w:t>14</w:t>
      </w:r>
      <w:r>
        <w:rPr>
          <w:rFonts w:hint="eastAsia"/>
        </w:rPr>
        <w:t>次报警事件，说明</w:t>
      </w:r>
      <w:r>
        <w:rPr>
          <w:rFonts w:hint="eastAsia"/>
        </w:rPr>
        <w:t>RGA</w:t>
      </w:r>
      <w:r>
        <w:rPr>
          <w:rFonts w:hint="eastAsia"/>
        </w:rPr>
        <w:t>已参与颜色转换、缩放和</w:t>
      </w:r>
      <w:r>
        <w:rPr>
          <w:rFonts w:hint="eastAsia"/>
        </w:rPr>
        <w:t>letterbox</w:t>
      </w:r>
      <w:r>
        <w:rPr>
          <w:rFonts w:hint="eastAsia"/>
        </w:rPr>
        <w:t>输入构造，能够作为</w:t>
      </w:r>
      <w:r>
        <w:rPr>
          <w:rFonts w:hint="eastAsia"/>
        </w:rPr>
        <w:t>RGA</w:t>
      </w:r>
      <w:r>
        <w:rPr>
          <w:rFonts w:hint="eastAsia"/>
        </w:rPr>
        <w:t>硬件预处理流水线的工程验证结果。该配置的</w:t>
      </w:r>
      <w:r>
        <w:rPr>
          <w:rFonts w:hint="eastAsia"/>
        </w:rPr>
        <w:t>mean total work time</w:t>
      </w:r>
      <w:r>
        <w:rPr>
          <w:rFonts w:hint="eastAsia"/>
        </w:rPr>
        <w:t>约为</w:t>
      </w:r>
      <w:r>
        <w:rPr>
          <w:rFonts w:hint="eastAsia"/>
        </w:rPr>
        <w:t>190.133 ms</w:t>
      </w:r>
      <w:r>
        <w:rPr>
          <w:rFonts w:hint="eastAsia"/>
        </w:rPr>
        <w:t>，端到</w:t>
      </w:r>
      <w:r>
        <w:rPr>
          <w:rFonts w:hint="eastAsia"/>
        </w:rPr>
        <w:lastRenderedPageBreak/>
        <w:t>端速度不优于稳定主路径，因此本文将其作为任务书合规性和硬件预处理功能验证，而不是最终性能推荐配置。</w:t>
      </w:r>
    </w:p>
    <w:p w14:paraId="5CA65889" w14:textId="77777777" w:rsidR="008F557F" w:rsidRDefault="00C97B9F">
      <w:r>
        <w:t>RGA</w:t>
      </w:r>
      <w:r>
        <w:t>硬件预处理的加速效果需要在完整硬件流水线中才能充分体现。</w:t>
      </w:r>
      <w:r>
        <w:t>RGA</w:t>
      </w:r>
      <w:r>
        <w:t>的优势在于与</w:t>
      </w:r>
      <w:r>
        <w:t>MPP</w:t>
      </w:r>
      <w:r>
        <w:t>硬件解码器配合，使用物理连续内存减少</w:t>
      </w:r>
      <w:r>
        <w:t>CPU</w:t>
      </w:r>
      <w:r>
        <w:t>拷贝。当前实验使用</w:t>
      </w:r>
      <w:r>
        <w:t>OpenCV</w:t>
      </w:r>
      <w:r>
        <w:t>读取已解码视频帧，数据位于</w:t>
      </w:r>
      <w:r>
        <w:t>CPU</w:t>
      </w:r>
      <w:r>
        <w:t>虚拟地址空间，</w:t>
      </w:r>
      <w:r>
        <w:t>RGA</w:t>
      </w:r>
      <w:r>
        <w:t>仍需进行缓冲区访问和数据搬运，相关开销会抵消部分硬件计算节省的时间。只有在</w:t>
      </w:r>
      <w:r>
        <w:t>“</w:t>
      </w:r>
      <w:r>
        <w:t>解码</w:t>
      </w:r>
      <w:r>
        <w:t>→RGA</w:t>
      </w:r>
      <w:r>
        <w:t>预处理</w:t>
      </w:r>
      <w:r>
        <w:t>→NPU</w:t>
      </w:r>
      <w:r>
        <w:t>推理</w:t>
      </w:r>
      <w:r>
        <w:t>”</w:t>
      </w:r>
      <w:r>
        <w:t>全链路使用物理连续内存的流水线中，</w:t>
      </w:r>
      <w:r>
        <w:t>RGA</w:t>
      </w:r>
      <w:r>
        <w:t>才更可能发挥真正的零拷贝优势。本文的</w:t>
      </w:r>
      <w:r>
        <w:t>RGA letterbox</w:t>
      </w:r>
      <w:r>
        <w:t>验证实验已确认检测结果与</w:t>
      </w:r>
      <w:r>
        <w:t>OpenCV</w:t>
      </w:r>
      <w:r>
        <w:t>基线一致，说明</w:t>
      </w:r>
      <w:r>
        <w:t>RGA</w:t>
      </w:r>
      <w:r>
        <w:t>功能链路正确；完整零拷贝链路集成仍作为后续优化方向。</w:t>
      </w:r>
    </w:p>
    <w:p w14:paraId="749F63A5" w14:textId="77777777" w:rsidR="007666A8" w:rsidRPr="00F2308B" w:rsidRDefault="007666A8" w:rsidP="00D663D4">
      <w:pPr>
        <w:spacing w:before="240" w:after="120" w:line="360" w:lineRule="auto"/>
        <w:jc w:val="left"/>
        <w:outlineLvl w:val="1"/>
        <w:rPr>
          <w:b/>
        </w:rPr>
      </w:pPr>
      <w:bookmarkStart w:id="105" w:name="_Toc228665477"/>
      <w:bookmarkStart w:id="106" w:name="_Toc228963135"/>
      <w:r w:rsidRPr="00F2308B">
        <w:rPr>
          <w:rFonts w:eastAsia="黑体"/>
          <w:b/>
          <w:sz w:val="28"/>
          <w:szCs w:val="28"/>
        </w:rPr>
        <w:t xml:space="preserve">5.9 </w:t>
      </w:r>
      <w:r w:rsidRPr="00F2308B">
        <w:rPr>
          <w:rFonts w:eastAsia="黑体"/>
          <w:b/>
          <w:sz w:val="28"/>
          <w:szCs w:val="28"/>
        </w:rPr>
        <w:t>综合讨论与推荐配置</w:t>
      </w:r>
      <w:bookmarkEnd w:id="105"/>
      <w:bookmarkEnd w:id="106"/>
    </w:p>
    <w:p w14:paraId="71FEFA0E" w14:textId="77777777" w:rsidR="00013649" w:rsidRDefault="00013649" w:rsidP="00D663D4">
      <w:pPr>
        <w:spacing w:line="360" w:lineRule="auto"/>
        <w:ind w:firstLine="480"/>
        <w:rPr>
          <w:szCs w:val="24"/>
        </w:rPr>
      </w:pPr>
      <w:r>
        <w:rPr>
          <w:rFonts w:hint="eastAsia"/>
          <w:szCs w:val="24"/>
        </w:rPr>
        <w:t>将本章结果放在一起看，可以发现当前系统的最优配置并不是单纯由最高</w:t>
      </w:r>
      <w:r>
        <w:rPr>
          <w:rFonts w:hint="eastAsia"/>
          <w:szCs w:val="24"/>
        </w:rPr>
        <w:t>NPU FPS</w:t>
      </w:r>
      <w:r>
        <w:rPr>
          <w:rFonts w:hint="eastAsia"/>
          <w:szCs w:val="24"/>
        </w:rPr>
        <w:t>决定的。训练和公开视频验证首先说明，单类无人机模型可以作为</w:t>
      </w:r>
      <w:r>
        <w:rPr>
          <w:rFonts w:hint="eastAsia"/>
          <w:szCs w:val="24"/>
        </w:rPr>
        <w:t>RK3588</w:t>
      </w:r>
      <w:r>
        <w:rPr>
          <w:rFonts w:hint="eastAsia"/>
          <w:szCs w:val="24"/>
        </w:rPr>
        <w:t>检测系统的有效输入；板端固定视频实验进一步确认，恢复后的</w:t>
      </w:r>
      <w:r>
        <w:rPr>
          <w:rFonts w:hint="eastAsia"/>
          <w:szCs w:val="24"/>
        </w:rPr>
        <w:t>end2end=False RKNN</w:t>
      </w:r>
      <w:r>
        <w:rPr>
          <w:rFonts w:hint="eastAsia"/>
          <w:szCs w:val="24"/>
        </w:rPr>
        <w:t>模型能够稳定运行。</w:t>
      </w:r>
    </w:p>
    <w:p w14:paraId="6F9BE655" w14:textId="77777777" w:rsidR="00013649" w:rsidRDefault="00013649" w:rsidP="00D663D4">
      <w:pPr>
        <w:spacing w:line="360" w:lineRule="auto"/>
        <w:ind w:firstLine="480"/>
      </w:pPr>
      <w:r>
        <w:rPr>
          <w:rFonts w:hint="eastAsia"/>
        </w:rPr>
        <w:t>固定视频和实时</w:t>
      </w:r>
      <w:r>
        <w:rPr>
          <w:rFonts w:hint="eastAsia"/>
        </w:rPr>
        <w:t>RTSP</w:t>
      </w:r>
      <w:r>
        <w:rPr>
          <w:rFonts w:hint="eastAsia"/>
        </w:rPr>
        <w:t>两条路径承担的任务不同。固定视频输入更适合复现实验、生成带框视频和分析</w:t>
      </w:r>
      <w:r>
        <w:rPr>
          <w:rFonts w:hint="eastAsia"/>
        </w:rPr>
        <w:t>CSV</w:t>
      </w:r>
      <w:r>
        <w:rPr>
          <w:rFonts w:hint="eastAsia"/>
        </w:rPr>
        <w:t>结果；</w:t>
      </w:r>
      <w:r>
        <w:rPr>
          <w:rFonts w:hint="eastAsia"/>
        </w:rPr>
        <w:t>RTSP</w:t>
      </w:r>
      <w:r>
        <w:rPr>
          <w:rFonts w:hint="eastAsia"/>
        </w:rPr>
        <w:t>实时路径则更接近最终演示，端到端延迟、画面流畅性和检测框稳定性比单次推理耗时更直接影响观看效果。</w:t>
      </w:r>
    </w:p>
    <w:p w14:paraId="192BDC46" w14:textId="77777777" w:rsidR="00013649" w:rsidRDefault="00013649" w:rsidP="002B5B05">
      <w:pPr>
        <w:keepNext/>
        <w:keepLines/>
        <w:pageBreakBefore/>
        <w:spacing w:before="120" w:after="60" w:line="300" w:lineRule="auto"/>
        <w:jc w:val="center"/>
      </w:pPr>
      <w:r>
        <w:rPr>
          <w:rFonts w:hint="eastAsia"/>
        </w:rPr>
        <w:lastRenderedPageBreak/>
        <w:t>多</w:t>
      </w:r>
      <w:r>
        <w:rPr>
          <w:rFonts w:hint="eastAsia"/>
        </w:rPr>
        <w:t>context</w:t>
      </w:r>
      <w:r>
        <w:rPr>
          <w:rFonts w:hint="eastAsia"/>
        </w:rPr>
        <w:t>实验显示，双</w:t>
      </w:r>
      <w:r>
        <w:rPr>
          <w:rFonts w:hint="eastAsia"/>
        </w:rPr>
        <w:t>context</w:t>
      </w:r>
      <w:r>
        <w:rPr>
          <w:rFonts w:hint="eastAsia"/>
        </w:rPr>
        <w:t>在每帧检测时能够把</w:t>
      </w:r>
      <w:r>
        <w:rPr>
          <w:rFonts w:hint="eastAsia"/>
        </w:rPr>
        <w:t>stream_fps</w:t>
      </w:r>
      <w:r>
        <w:rPr>
          <w:rFonts w:hint="eastAsia"/>
        </w:rPr>
        <w:t>和</w:t>
      </w:r>
      <w:r>
        <w:rPr>
          <w:rFonts w:hint="eastAsia"/>
        </w:rPr>
        <w:t>npu_fps</w:t>
      </w:r>
      <w:r>
        <w:rPr>
          <w:rFonts w:hint="eastAsia"/>
        </w:rPr>
        <w:t>从</w:t>
      </w:r>
      <w:r>
        <w:rPr>
          <w:rFonts w:hint="eastAsia"/>
        </w:rPr>
        <w:t>6.80</w:t>
      </w:r>
      <w:r>
        <w:rPr>
          <w:rFonts w:hint="eastAsia"/>
        </w:rPr>
        <w:t>提升到</w:t>
      </w:r>
      <w:r>
        <w:rPr>
          <w:rFonts w:hint="eastAsia"/>
        </w:rPr>
        <w:t>13.71</w:t>
      </w:r>
      <w:r>
        <w:rPr>
          <w:rFonts w:hint="eastAsia"/>
        </w:rPr>
        <w:t>，并消除采集丢帧，这是本文最明确的</w:t>
      </w:r>
      <w:r>
        <w:rPr>
          <w:rFonts w:hint="eastAsia"/>
        </w:rPr>
        <w:t>NPU</w:t>
      </w:r>
      <w:r>
        <w:rPr>
          <w:rFonts w:hint="eastAsia"/>
        </w:rPr>
        <w:t>并行收益。但实时演示并不一定要每帧都调用</w:t>
      </w:r>
      <w:r>
        <w:rPr>
          <w:rFonts w:hint="eastAsia"/>
        </w:rPr>
        <w:t>NPU</w:t>
      </w:r>
      <w:r>
        <w:rPr>
          <w:rFonts w:hint="eastAsia"/>
        </w:rPr>
        <w:t>。结合检测间隔、动态</w:t>
      </w:r>
      <w:r>
        <w:rPr>
          <w:rFonts w:hint="eastAsia"/>
        </w:rPr>
        <w:t>ROI</w:t>
      </w:r>
      <w:r>
        <w:rPr>
          <w:rFonts w:hint="eastAsia"/>
        </w:rPr>
        <w:t>、运动预测和框平滑后，</w:t>
      </w:r>
      <w:r>
        <w:rPr>
          <w:rFonts w:hint="eastAsia"/>
        </w:rPr>
        <w:t>detect_every_n=3</w:t>
      </w:r>
      <w:r>
        <w:rPr>
          <w:rFonts w:hint="eastAsia"/>
        </w:rPr>
        <w:t>在本轮实验中取得约</w:t>
      </w:r>
      <w:r>
        <w:rPr>
          <w:rFonts w:hint="eastAsia"/>
        </w:rPr>
        <w:t>13.40 FPS</w:t>
      </w:r>
      <w:r>
        <w:rPr>
          <w:rFonts w:hint="eastAsia"/>
        </w:rPr>
        <w:t>和</w:t>
      </w:r>
      <w:r>
        <w:rPr>
          <w:rFonts w:hint="eastAsia"/>
        </w:rPr>
        <w:t>92.16 ms</w:t>
      </w:r>
      <w:r>
        <w:rPr>
          <w:rFonts w:hint="eastAsia"/>
        </w:rPr>
        <w:t>平均端到端延迟，因此更适合作为默认观看配置。</w:t>
      </w:r>
    </w:p>
    <w:p w14:paraId="2DA8D5AB" w14:textId="77777777" w:rsidR="00013649" w:rsidRDefault="00013649" w:rsidP="00261F26">
      <w:r>
        <w:rPr>
          <w:rFonts w:hint="eastAsia"/>
        </w:rPr>
        <w:t>RGA</w:t>
      </w:r>
      <w:r>
        <w:rPr>
          <w:rFonts w:hint="eastAsia"/>
        </w:rPr>
        <w:t>、</w:t>
      </w:r>
      <w:r>
        <w:rPr>
          <w:rFonts w:hint="eastAsia"/>
        </w:rPr>
        <w:t>zero-copy</w:t>
      </w:r>
      <w:r>
        <w:rPr>
          <w:rFonts w:hint="eastAsia"/>
        </w:rPr>
        <w:t>和</w:t>
      </w:r>
      <w:r>
        <w:rPr>
          <w:rFonts w:hint="eastAsia"/>
        </w:rPr>
        <w:t>INT8</w:t>
      </w:r>
      <w:r>
        <w:rPr>
          <w:rFonts w:hint="eastAsia"/>
        </w:rPr>
        <w:t>实验则提醒我们，硬件加速路径不能只看能否跑通，还要看端到端结果。</w:t>
      </w:r>
      <w:r>
        <w:rPr>
          <w:rFonts w:hint="eastAsia"/>
        </w:rPr>
        <w:t>RGA</w:t>
      </w:r>
      <w:r>
        <w:rPr>
          <w:rFonts w:hint="eastAsia"/>
        </w:rPr>
        <w:t>路径已经验证了视频采集、</w:t>
      </w:r>
      <w:r>
        <w:rPr>
          <w:rFonts w:hint="eastAsia"/>
        </w:rPr>
        <w:t>RGA</w:t>
      </w:r>
      <w:r>
        <w:rPr>
          <w:rFonts w:hint="eastAsia"/>
        </w:rPr>
        <w:t>预处理、</w:t>
      </w:r>
      <w:r>
        <w:rPr>
          <w:rFonts w:hint="eastAsia"/>
        </w:rPr>
        <w:t>NPU</w:t>
      </w:r>
      <w:r>
        <w:rPr>
          <w:rFonts w:hint="eastAsia"/>
        </w:rPr>
        <w:t>推理和后处理链路，但当前虚拟地址输入和编码输出仍会带来额外开销；</w:t>
      </w:r>
      <w:r>
        <w:rPr>
          <w:rFonts w:hint="eastAsia"/>
        </w:rPr>
        <w:t>hybrid INT8</w:t>
      </w:r>
      <w:r>
        <w:rPr>
          <w:rFonts w:hint="eastAsia"/>
        </w:rPr>
        <w:t>恢复了检测结果，却没有稳定超过</w:t>
      </w:r>
      <w:r>
        <w:rPr>
          <w:rFonts w:hint="eastAsia"/>
        </w:rPr>
        <w:t>FP</w:t>
      </w:r>
      <w:r>
        <w:rPr>
          <w:rFonts w:hint="eastAsia"/>
        </w:rPr>
        <w:t>主路径。</w:t>
      </w:r>
    </w:p>
    <w:p w14:paraId="16B2CF66" w14:textId="77777777" w:rsidR="00013649" w:rsidRDefault="00013649" w:rsidP="009E532B">
      <w:r>
        <w:rPr>
          <w:rFonts w:hint="eastAsia"/>
        </w:rPr>
        <w:t>因此，本文推荐的实时演示配置以</w:t>
      </w:r>
      <w:r>
        <w:rPr>
          <w:rFonts w:hint="eastAsia"/>
        </w:rPr>
        <w:t>FP RKNN</w:t>
      </w:r>
      <w:r>
        <w:rPr>
          <w:rFonts w:hint="eastAsia"/>
        </w:rPr>
        <w:t>模型、</w:t>
      </w:r>
      <w:r>
        <w:rPr>
          <w:rFonts w:hint="eastAsia"/>
        </w:rPr>
        <w:t>detect_every_n=3</w:t>
      </w:r>
      <w:r>
        <w:rPr>
          <w:rFonts w:hint="eastAsia"/>
        </w:rPr>
        <w:t>、动态</w:t>
      </w:r>
      <w:r>
        <w:rPr>
          <w:rFonts w:hint="eastAsia"/>
        </w:rPr>
        <w:t>ROI</w:t>
      </w:r>
      <w:r>
        <w:rPr>
          <w:rFonts w:hint="eastAsia"/>
        </w:rPr>
        <w:t>、运动预测和框平滑为主；双</w:t>
      </w:r>
      <w:r>
        <w:rPr>
          <w:rFonts w:hint="eastAsia"/>
        </w:rPr>
        <w:t>context</w:t>
      </w:r>
      <w:r>
        <w:rPr>
          <w:rFonts w:hint="eastAsia"/>
        </w:rPr>
        <w:t>更适合作为展示</w:t>
      </w:r>
      <w:r>
        <w:rPr>
          <w:rFonts w:hint="eastAsia"/>
        </w:rPr>
        <w:t>NPU</w:t>
      </w:r>
      <w:r>
        <w:rPr>
          <w:rFonts w:hint="eastAsia"/>
        </w:rPr>
        <w:t>并行吞吐能力的实验配置，</w:t>
      </w:r>
      <w:r>
        <w:rPr>
          <w:rFonts w:hint="eastAsia"/>
        </w:rPr>
        <w:t>RGA</w:t>
      </w:r>
      <w:r>
        <w:rPr>
          <w:rFonts w:hint="eastAsia"/>
        </w:rPr>
        <w:t>和</w:t>
      </w:r>
      <w:r>
        <w:rPr>
          <w:rFonts w:hint="eastAsia"/>
        </w:rPr>
        <w:t>hybrid INT8</w:t>
      </w:r>
      <w:r>
        <w:rPr>
          <w:rFonts w:hint="eastAsia"/>
        </w:rPr>
        <w:t>则作为已经验证但仍需继续优化的硬件路径保留。</w:t>
      </w:r>
    </w:p>
    <w:p w14:paraId="531A28AE" w14:textId="4119D2A5" w:rsidR="007666A8" w:rsidRDefault="007666A8" w:rsidP="00013649">
      <w:r>
        <w:t>表</w:t>
      </w:r>
      <w:r>
        <w:t>5.10</w:t>
      </w:r>
      <w:r>
        <w:t>给出了当前阶段推荐配置。</w:t>
      </w:r>
    </w:p>
    <w:p w14:paraId="2D976B16" w14:textId="77777777" w:rsidR="007666A8" w:rsidRDefault="007666A8" w:rsidP="002B5B05">
      <w:pPr>
        <w:keepNext/>
        <w:keepLines/>
        <w:spacing w:before="120" w:after="60" w:line="300" w:lineRule="auto"/>
        <w:jc w:val="center"/>
      </w:pPr>
      <w:r>
        <w:rPr>
          <w:sz w:val="21"/>
          <w:szCs w:val="21"/>
        </w:rPr>
        <w:t>表</w:t>
      </w:r>
      <w:r>
        <w:rPr>
          <w:sz w:val="21"/>
          <w:szCs w:val="21"/>
        </w:rPr>
        <w:t xml:space="preserve">5.10 </w:t>
      </w:r>
      <w:r>
        <w:rPr>
          <w:sz w:val="21"/>
          <w:szCs w:val="21"/>
        </w:rPr>
        <w:t>当前推荐配置</w:t>
      </w:r>
    </w:p>
    <w:tbl>
      <w:tblPr>
        <w:tblW w:w="8200" w:type="dxa"/>
        <w:jc w:val="center"/>
        <w:tblBorders>
          <w:top w:val="single" w:sz="12" w:space="0" w:color="000000"/>
          <w:left w:val="nil"/>
          <w:bottom w:val="single" w:sz="12" w:space="0" w:color="000000"/>
          <w:right w:val="nil"/>
          <w:insideH w:val="nil"/>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37A3353C" w14:textId="77777777" w:rsidTr="005E356B">
        <w:trPr>
          <w:cantSplit/>
          <w:jc w:val="center"/>
        </w:trPr>
        <w:tc>
          <w:tcPr>
            <w:tcW w:w="17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24F3F699" w14:textId="77777777" w:rsidR="007666A8" w:rsidRDefault="00160A89" w:rsidP="005E356B">
            <w:pPr>
              <w:keepNext/>
              <w:keepLines/>
              <w:spacing w:line="250" w:lineRule="auto"/>
              <w:jc w:val="center"/>
            </w:pPr>
            <w:r>
              <w:rPr>
                <w:rFonts w:eastAsia="黑体" w:hint="eastAsia"/>
                <w:b/>
                <w:sz w:val="20"/>
                <w:szCs w:val="20"/>
              </w:rPr>
              <w:t>使用目标</w:t>
            </w:r>
          </w:p>
        </w:tc>
        <w:tc>
          <w:tcPr>
            <w:tcW w:w="22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3E4809A0" w14:textId="77777777" w:rsidR="007666A8" w:rsidRDefault="00160A89" w:rsidP="005E356B">
            <w:pPr>
              <w:keepNext/>
              <w:keepLines/>
              <w:spacing w:line="250" w:lineRule="auto"/>
              <w:jc w:val="center"/>
            </w:pPr>
            <w:r>
              <w:rPr>
                <w:rFonts w:eastAsia="黑体" w:hint="eastAsia"/>
                <w:b/>
                <w:sz w:val="20"/>
                <w:szCs w:val="20"/>
              </w:rPr>
              <w:t>推荐配置</w:t>
            </w:r>
          </w:p>
        </w:tc>
        <w:tc>
          <w:tcPr>
            <w:tcW w:w="43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6CA601E2" w14:textId="77777777" w:rsidR="007666A8" w:rsidRDefault="00160A89" w:rsidP="005E356B">
            <w:pPr>
              <w:keepNext/>
              <w:keepLines/>
              <w:spacing w:line="250" w:lineRule="auto"/>
              <w:jc w:val="center"/>
            </w:pPr>
            <w:r>
              <w:rPr>
                <w:rFonts w:eastAsia="黑体" w:hint="eastAsia"/>
                <w:b/>
                <w:sz w:val="20"/>
                <w:szCs w:val="20"/>
              </w:rPr>
              <w:t>理由</w:t>
            </w:r>
          </w:p>
        </w:tc>
      </w:tr>
      <w:tr w:rsidR="007666A8" w14:paraId="07E896E6"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0B3E1BA3" w14:textId="77777777" w:rsidR="007666A8" w:rsidRDefault="00160A89" w:rsidP="005E356B">
            <w:pPr>
              <w:keepNext/>
              <w:keepLines/>
              <w:spacing w:line="250" w:lineRule="auto"/>
              <w:jc w:val="center"/>
            </w:pPr>
            <w:r>
              <w:rPr>
                <w:rFonts w:hint="eastAsia"/>
                <w:sz w:val="20"/>
                <w:szCs w:val="20"/>
              </w:rPr>
              <w:t>实时观看演示</w:t>
            </w:r>
          </w:p>
        </w:tc>
        <w:tc>
          <w:tcPr>
            <w:tcW w:w="2200" w:type="dxa"/>
            <w:tcBorders>
              <w:top w:val="nil"/>
              <w:left w:val="nil"/>
              <w:bottom w:val="nil"/>
              <w:right w:val="nil"/>
            </w:tcBorders>
            <w:tcMar>
              <w:top w:w="90" w:type="dxa"/>
              <w:left w:w="90" w:type="dxa"/>
              <w:bottom w:w="90" w:type="dxa"/>
              <w:right w:w="90" w:type="dxa"/>
            </w:tcMar>
            <w:vAlign w:val="center"/>
          </w:tcPr>
          <w:p w14:paraId="68B6F1B6" w14:textId="77777777" w:rsidR="007666A8" w:rsidRDefault="00160A89" w:rsidP="005E356B">
            <w:pPr>
              <w:keepNext/>
              <w:keepLines/>
              <w:spacing w:line="250" w:lineRule="auto"/>
            </w:pPr>
            <w:r>
              <w:rPr>
                <w:rFonts w:hint="eastAsia"/>
                <w:sz w:val="20"/>
                <w:szCs w:val="20"/>
              </w:rPr>
              <w:t>detect_every_n=3</w:t>
            </w:r>
            <w:r>
              <w:rPr>
                <w:rFonts w:hint="eastAsia"/>
                <w:sz w:val="20"/>
                <w:szCs w:val="20"/>
              </w:rPr>
              <w:t>，</w:t>
            </w:r>
            <w:r>
              <w:rPr>
                <w:rFonts w:hint="eastAsia"/>
                <w:sz w:val="20"/>
                <w:szCs w:val="20"/>
              </w:rPr>
              <w:t>infer_workers=1</w:t>
            </w:r>
            <w:r>
              <w:rPr>
                <w:rFonts w:hint="eastAsia"/>
                <w:sz w:val="20"/>
                <w:szCs w:val="20"/>
              </w:rPr>
              <w:t>，</w:t>
            </w:r>
            <w:r>
              <w:rPr>
                <w:rFonts w:hint="eastAsia"/>
                <w:sz w:val="20"/>
                <w:szCs w:val="20"/>
              </w:rPr>
              <w:t>box_smooth=on</w:t>
            </w:r>
            <w:r>
              <w:rPr>
                <w:rFonts w:hint="eastAsia"/>
                <w:sz w:val="20"/>
                <w:szCs w:val="20"/>
              </w:rPr>
              <w:t>，</w:t>
            </w:r>
            <w:r>
              <w:rPr>
                <w:rFonts w:hint="eastAsia"/>
                <w:sz w:val="20"/>
                <w:szCs w:val="20"/>
              </w:rPr>
              <w:t>dynamic_roi=on</w:t>
            </w:r>
            <w:r>
              <w:rPr>
                <w:rFonts w:hint="eastAsia"/>
                <w:sz w:val="20"/>
                <w:szCs w:val="20"/>
              </w:rPr>
              <w:t>，</w:t>
            </w:r>
            <w:r>
              <w:rPr>
                <w:rFonts w:hint="eastAsia"/>
                <w:sz w:val="20"/>
                <w:szCs w:val="20"/>
              </w:rPr>
              <w:t>track_mode=motion</w:t>
            </w:r>
          </w:p>
        </w:tc>
        <w:tc>
          <w:tcPr>
            <w:tcW w:w="4300" w:type="dxa"/>
            <w:tcBorders>
              <w:top w:val="nil"/>
              <w:left w:val="nil"/>
              <w:bottom w:val="nil"/>
              <w:right w:val="nil"/>
            </w:tcBorders>
            <w:tcMar>
              <w:top w:w="90" w:type="dxa"/>
              <w:left w:w="90" w:type="dxa"/>
              <w:bottom w:w="90" w:type="dxa"/>
              <w:right w:w="90" w:type="dxa"/>
            </w:tcMar>
            <w:vAlign w:val="center"/>
          </w:tcPr>
          <w:p w14:paraId="4D63C77B" w14:textId="77777777" w:rsidR="007666A8" w:rsidRDefault="00160A89" w:rsidP="005E356B">
            <w:pPr>
              <w:keepNext/>
              <w:keepLines/>
              <w:spacing w:line="250" w:lineRule="auto"/>
            </w:pPr>
            <w:r>
              <w:rPr>
                <w:rFonts w:hint="eastAsia"/>
                <w:sz w:val="20"/>
                <w:szCs w:val="20"/>
              </w:rPr>
              <w:t>平均</w:t>
            </w:r>
            <w:r>
              <w:rPr>
                <w:rFonts w:hint="eastAsia"/>
                <w:sz w:val="20"/>
                <w:szCs w:val="20"/>
              </w:rPr>
              <w:t>stream_fps</w:t>
            </w:r>
            <w:r>
              <w:rPr>
                <w:rFonts w:hint="eastAsia"/>
                <w:sz w:val="20"/>
                <w:szCs w:val="20"/>
              </w:rPr>
              <w:t>约</w:t>
            </w:r>
            <w:r>
              <w:rPr>
                <w:rFonts w:hint="eastAsia"/>
                <w:sz w:val="20"/>
                <w:szCs w:val="20"/>
              </w:rPr>
              <w:t>13.40</w:t>
            </w:r>
            <w:r>
              <w:rPr>
                <w:rFonts w:hint="eastAsia"/>
                <w:sz w:val="20"/>
                <w:szCs w:val="20"/>
              </w:rPr>
              <w:t>，端到端延迟约</w:t>
            </w:r>
            <w:r>
              <w:rPr>
                <w:rFonts w:hint="eastAsia"/>
                <w:sz w:val="20"/>
                <w:szCs w:val="20"/>
              </w:rPr>
              <w:t>92.16 ms</w:t>
            </w:r>
            <w:r>
              <w:rPr>
                <w:rFonts w:hint="eastAsia"/>
                <w:sz w:val="20"/>
                <w:szCs w:val="20"/>
              </w:rPr>
              <w:t>，且无采集和发布丢帧</w:t>
            </w:r>
          </w:p>
        </w:tc>
      </w:tr>
      <w:tr w:rsidR="007666A8" w14:paraId="1695902B"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00F1A789" w14:textId="77777777" w:rsidR="007666A8" w:rsidRDefault="00160A89" w:rsidP="005E356B">
            <w:pPr>
              <w:keepNext/>
              <w:keepLines/>
              <w:spacing w:line="250" w:lineRule="auto"/>
              <w:jc w:val="center"/>
            </w:pPr>
            <w:r>
              <w:rPr>
                <w:rFonts w:hint="eastAsia"/>
                <w:sz w:val="20"/>
                <w:szCs w:val="20"/>
              </w:rPr>
              <w:t>目标刷新优先</w:t>
            </w:r>
          </w:p>
        </w:tc>
        <w:tc>
          <w:tcPr>
            <w:tcW w:w="2200" w:type="dxa"/>
            <w:tcBorders>
              <w:top w:val="nil"/>
              <w:left w:val="nil"/>
              <w:bottom w:val="nil"/>
              <w:right w:val="nil"/>
            </w:tcBorders>
            <w:tcMar>
              <w:top w:w="90" w:type="dxa"/>
              <w:left w:w="90" w:type="dxa"/>
              <w:bottom w:w="90" w:type="dxa"/>
              <w:right w:w="90" w:type="dxa"/>
            </w:tcMar>
            <w:vAlign w:val="center"/>
          </w:tcPr>
          <w:p w14:paraId="51B4EC2A" w14:textId="77777777" w:rsidR="007666A8" w:rsidRDefault="00160A89" w:rsidP="005E356B">
            <w:pPr>
              <w:keepNext/>
              <w:keepLines/>
              <w:spacing w:line="250" w:lineRule="auto"/>
            </w:pPr>
            <w:r>
              <w:rPr>
                <w:rFonts w:hint="eastAsia"/>
                <w:sz w:val="20"/>
                <w:szCs w:val="20"/>
              </w:rPr>
              <w:t>detect_every_n=2</w:t>
            </w:r>
            <w:r>
              <w:rPr>
                <w:rFonts w:hint="eastAsia"/>
                <w:sz w:val="20"/>
                <w:szCs w:val="20"/>
              </w:rPr>
              <w:t>，</w:t>
            </w:r>
            <w:r>
              <w:rPr>
                <w:rFonts w:hint="eastAsia"/>
                <w:sz w:val="20"/>
                <w:szCs w:val="20"/>
              </w:rPr>
              <w:t>infer_workers=1</w:t>
            </w:r>
            <w:r>
              <w:rPr>
                <w:rFonts w:hint="eastAsia"/>
                <w:sz w:val="20"/>
                <w:szCs w:val="20"/>
              </w:rPr>
              <w:t>，</w:t>
            </w:r>
            <w:r>
              <w:rPr>
                <w:rFonts w:hint="eastAsia"/>
                <w:sz w:val="20"/>
                <w:szCs w:val="20"/>
              </w:rPr>
              <w:t>box_smooth=on</w:t>
            </w:r>
            <w:r>
              <w:rPr>
                <w:rFonts w:hint="eastAsia"/>
                <w:sz w:val="20"/>
                <w:szCs w:val="20"/>
              </w:rPr>
              <w:t>，</w:t>
            </w:r>
            <w:r>
              <w:rPr>
                <w:rFonts w:hint="eastAsia"/>
                <w:sz w:val="20"/>
                <w:szCs w:val="20"/>
              </w:rPr>
              <w:t>dynamic_roi=on</w:t>
            </w:r>
            <w:r>
              <w:rPr>
                <w:rFonts w:hint="eastAsia"/>
                <w:sz w:val="20"/>
                <w:szCs w:val="20"/>
              </w:rPr>
              <w:t>，</w:t>
            </w:r>
            <w:r>
              <w:rPr>
                <w:rFonts w:hint="eastAsia"/>
                <w:sz w:val="20"/>
                <w:szCs w:val="20"/>
              </w:rPr>
              <w:t>track_mode=motion</w:t>
            </w:r>
          </w:p>
        </w:tc>
        <w:tc>
          <w:tcPr>
            <w:tcW w:w="4300" w:type="dxa"/>
            <w:tcBorders>
              <w:top w:val="nil"/>
              <w:left w:val="nil"/>
              <w:bottom w:val="nil"/>
              <w:right w:val="nil"/>
            </w:tcBorders>
            <w:tcMar>
              <w:top w:w="90" w:type="dxa"/>
              <w:left w:w="90" w:type="dxa"/>
              <w:bottom w:w="90" w:type="dxa"/>
              <w:right w:w="90" w:type="dxa"/>
            </w:tcMar>
            <w:vAlign w:val="center"/>
          </w:tcPr>
          <w:p w14:paraId="24D4E658" w14:textId="77777777" w:rsidR="007666A8" w:rsidRDefault="00160A89" w:rsidP="005E356B">
            <w:pPr>
              <w:keepNext/>
              <w:keepLines/>
              <w:spacing w:line="250" w:lineRule="auto"/>
            </w:pPr>
            <w:r>
              <w:rPr>
                <w:rFonts w:hint="eastAsia"/>
                <w:sz w:val="20"/>
                <w:szCs w:val="20"/>
              </w:rPr>
              <w:t>NPU</w:t>
            </w:r>
            <w:r>
              <w:rPr>
                <w:rFonts w:hint="eastAsia"/>
                <w:sz w:val="20"/>
                <w:szCs w:val="20"/>
              </w:rPr>
              <w:t>刷新频率约</w:t>
            </w:r>
            <w:r>
              <w:rPr>
                <w:rFonts w:hint="eastAsia"/>
                <w:sz w:val="20"/>
                <w:szCs w:val="20"/>
              </w:rPr>
              <w:t>6.75 FPS</w:t>
            </w:r>
            <w:r>
              <w:rPr>
                <w:rFonts w:hint="eastAsia"/>
                <w:sz w:val="20"/>
                <w:szCs w:val="20"/>
              </w:rPr>
              <w:t>，适合目标运动较快或更重视检测新鲜度的场景</w:t>
            </w:r>
          </w:p>
        </w:tc>
      </w:tr>
      <w:tr w:rsidR="007666A8" w14:paraId="65D3CF0F"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02C87F11" w14:textId="77777777" w:rsidR="007666A8" w:rsidRDefault="00160A89" w:rsidP="005E356B">
            <w:pPr>
              <w:keepNext/>
              <w:keepLines/>
              <w:spacing w:line="250" w:lineRule="auto"/>
              <w:jc w:val="center"/>
            </w:pPr>
            <w:r>
              <w:rPr>
                <w:rFonts w:hint="eastAsia"/>
                <w:sz w:val="20"/>
                <w:szCs w:val="20"/>
              </w:rPr>
              <w:t>NPU</w:t>
            </w:r>
            <w:r>
              <w:rPr>
                <w:rFonts w:hint="eastAsia"/>
                <w:sz w:val="20"/>
                <w:szCs w:val="20"/>
              </w:rPr>
              <w:t>多线程实验</w:t>
            </w:r>
          </w:p>
        </w:tc>
        <w:tc>
          <w:tcPr>
            <w:tcW w:w="2200" w:type="dxa"/>
            <w:tcBorders>
              <w:top w:val="nil"/>
              <w:left w:val="nil"/>
              <w:bottom w:val="nil"/>
              <w:right w:val="nil"/>
            </w:tcBorders>
            <w:tcMar>
              <w:top w:w="90" w:type="dxa"/>
              <w:left w:w="90" w:type="dxa"/>
              <w:bottom w:w="90" w:type="dxa"/>
              <w:right w:w="90" w:type="dxa"/>
            </w:tcMar>
            <w:vAlign w:val="center"/>
          </w:tcPr>
          <w:p w14:paraId="60BF608D" w14:textId="77777777" w:rsidR="007666A8" w:rsidRDefault="00160A89" w:rsidP="005E356B">
            <w:pPr>
              <w:keepNext/>
              <w:keepLines/>
              <w:spacing w:line="250" w:lineRule="auto"/>
            </w:pPr>
            <w:r>
              <w:rPr>
                <w:rFonts w:hint="eastAsia"/>
                <w:sz w:val="20"/>
                <w:szCs w:val="20"/>
              </w:rPr>
              <w:t>detect_every_n=1</w:t>
            </w:r>
            <w:r>
              <w:rPr>
                <w:rFonts w:hint="eastAsia"/>
                <w:sz w:val="20"/>
                <w:szCs w:val="20"/>
              </w:rPr>
              <w:t>，</w:t>
            </w:r>
            <w:r>
              <w:rPr>
                <w:rFonts w:hint="eastAsia"/>
                <w:sz w:val="20"/>
                <w:szCs w:val="20"/>
              </w:rPr>
              <w:t>infer_workers=2</w:t>
            </w:r>
          </w:p>
        </w:tc>
        <w:tc>
          <w:tcPr>
            <w:tcW w:w="4300" w:type="dxa"/>
            <w:tcBorders>
              <w:top w:val="nil"/>
              <w:left w:val="nil"/>
              <w:bottom w:val="nil"/>
              <w:right w:val="nil"/>
            </w:tcBorders>
            <w:tcMar>
              <w:top w:w="90" w:type="dxa"/>
              <w:left w:w="90" w:type="dxa"/>
              <w:bottom w:w="90" w:type="dxa"/>
              <w:right w:w="90" w:type="dxa"/>
            </w:tcMar>
            <w:vAlign w:val="center"/>
          </w:tcPr>
          <w:p w14:paraId="28E7F5F7" w14:textId="77777777" w:rsidR="007666A8" w:rsidRDefault="00160A89" w:rsidP="005E356B">
            <w:pPr>
              <w:keepNext/>
              <w:keepLines/>
              <w:spacing w:line="250" w:lineRule="auto"/>
            </w:pPr>
            <w:r>
              <w:rPr>
                <w:rFonts w:hint="eastAsia"/>
                <w:sz w:val="20"/>
                <w:szCs w:val="20"/>
              </w:rPr>
              <w:t>相比单</w:t>
            </w:r>
            <w:r>
              <w:rPr>
                <w:rFonts w:hint="eastAsia"/>
                <w:sz w:val="20"/>
                <w:szCs w:val="20"/>
              </w:rPr>
              <w:t>context</w:t>
            </w:r>
            <w:r>
              <w:rPr>
                <w:rFonts w:hint="eastAsia"/>
                <w:sz w:val="20"/>
                <w:szCs w:val="20"/>
              </w:rPr>
              <w:t>全帧检测，</w:t>
            </w:r>
            <w:r>
              <w:rPr>
                <w:rFonts w:hint="eastAsia"/>
                <w:sz w:val="20"/>
                <w:szCs w:val="20"/>
              </w:rPr>
              <w:t>stream_fps</w:t>
            </w:r>
            <w:r>
              <w:rPr>
                <w:rFonts w:hint="eastAsia"/>
                <w:sz w:val="20"/>
                <w:szCs w:val="20"/>
              </w:rPr>
              <w:t>由</w:t>
            </w:r>
            <w:r>
              <w:rPr>
                <w:rFonts w:hint="eastAsia"/>
                <w:sz w:val="20"/>
                <w:szCs w:val="20"/>
              </w:rPr>
              <w:t>6.80</w:t>
            </w:r>
            <w:r>
              <w:rPr>
                <w:rFonts w:hint="eastAsia"/>
                <w:sz w:val="20"/>
                <w:szCs w:val="20"/>
              </w:rPr>
              <w:t>提升到</w:t>
            </w:r>
            <w:r>
              <w:rPr>
                <w:rFonts w:hint="eastAsia"/>
                <w:sz w:val="20"/>
                <w:szCs w:val="20"/>
              </w:rPr>
              <w:t>13.71</w:t>
            </w:r>
            <w:r>
              <w:rPr>
                <w:rFonts w:hint="eastAsia"/>
                <w:sz w:val="20"/>
                <w:szCs w:val="20"/>
              </w:rPr>
              <w:t>，可体现双</w:t>
            </w:r>
            <w:r>
              <w:rPr>
                <w:rFonts w:hint="eastAsia"/>
                <w:sz w:val="20"/>
                <w:szCs w:val="20"/>
              </w:rPr>
              <w:t>context</w:t>
            </w:r>
            <w:r>
              <w:rPr>
                <w:rFonts w:hint="eastAsia"/>
                <w:sz w:val="20"/>
                <w:szCs w:val="20"/>
              </w:rPr>
              <w:t>并行收益</w:t>
            </w:r>
          </w:p>
        </w:tc>
      </w:tr>
      <w:tr w:rsidR="007666A8" w14:paraId="700B9C95" w14:textId="77777777" w:rsidTr="005E356B">
        <w:trPr>
          <w:cantSplit/>
          <w:jc w:val="center"/>
        </w:trPr>
        <w:tc>
          <w:tcPr>
            <w:tcW w:w="1700" w:type="dxa"/>
            <w:tcBorders>
              <w:top w:val="nil"/>
              <w:left w:val="nil"/>
              <w:bottom w:val="single" w:sz="12" w:space="0" w:color="000000"/>
              <w:right w:val="nil"/>
            </w:tcBorders>
            <w:tcMar>
              <w:top w:w="90" w:type="dxa"/>
              <w:left w:w="90" w:type="dxa"/>
              <w:bottom w:w="90" w:type="dxa"/>
              <w:right w:w="90" w:type="dxa"/>
            </w:tcMar>
            <w:vAlign w:val="center"/>
          </w:tcPr>
          <w:p w14:paraId="09BB537C" w14:textId="77777777" w:rsidR="007666A8" w:rsidRDefault="00160A89" w:rsidP="005E356B">
            <w:pPr>
              <w:keepLines/>
              <w:spacing w:line="250" w:lineRule="auto"/>
              <w:jc w:val="center"/>
            </w:pPr>
            <w:r>
              <w:rPr>
                <w:rFonts w:hint="eastAsia"/>
                <w:sz w:val="20"/>
                <w:szCs w:val="20"/>
              </w:rPr>
              <w:t>硬件优化探索</w:t>
            </w:r>
          </w:p>
        </w:tc>
        <w:tc>
          <w:tcPr>
            <w:tcW w:w="2200" w:type="dxa"/>
            <w:tcBorders>
              <w:top w:val="nil"/>
              <w:left w:val="nil"/>
              <w:bottom w:val="single" w:sz="12" w:space="0" w:color="000000"/>
              <w:right w:val="nil"/>
            </w:tcBorders>
            <w:tcMar>
              <w:top w:w="90" w:type="dxa"/>
              <w:left w:w="90" w:type="dxa"/>
              <w:bottom w:w="90" w:type="dxa"/>
              <w:right w:w="90" w:type="dxa"/>
            </w:tcMar>
            <w:vAlign w:val="center"/>
          </w:tcPr>
          <w:p w14:paraId="727E7823" w14:textId="77777777" w:rsidR="007666A8" w:rsidRDefault="00160A89" w:rsidP="005E356B">
            <w:pPr>
              <w:keepLines/>
              <w:spacing w:line="250" w:lineRule="auto"/>
            </w:pPr>
            <w:r>
              <w:rPr>
                <w:rFonts w:hint="eastAsia"/>
                <w:sz w:val="20"/>
                <w:szCs w:val="20"/>
              </w:rPr>
              <w:t>zero-copy</w:t>
            </w:r>
            <w:r>
              <w:rPr>
                <w:rFonts w:hint="eastAsia"/>
                <w:sz w:val="20"/>
                <w:szCs w:val="20"/>
              </w:rPr>
              <w:t>输入、</w:t>
            </w:r>
            <w:r>
              <w:rPr>
                <w:rFonts w:hint="eastAsia"/>
                <w:sz w:val="20"/>
                <w:szCs w:val="20"/>
              </w:rPr>
              <w:t>RGA cvt+resize</w:t>
            </w:r>
            <w:r>
              <w:rPr>
                <w:rFonts w:hint="eastAsia"/>
                <w:sz w:val="20"/>
                <w:szCs w:val="20"/>
              </w:rPr>
              <w:t>、</w:t>
            </w:r>
            <w:r>
              <w:rPr>
                <w:rFonts w:hint="eastAsia"/>
                <w:sz w:val="20"/>
                <w:szCs w:val="20"/>
              </w:rPr>
              <w:t>hybrid INT8</w:t>
            </w:r>
            <w:r>
              <w:rPr>
                <w:rFonts w:hint="eastAsia"/>
                <w:sz w:val="20"/>
                <w:szCs w:val="20"/>
              </w:rPr>
              <w:t>量化</w:t>
            </w:r>
          </w:p>
        </w:tc>
        <w:tc>
          <w:tcPr>
            <w:tcW w:w="4300" w:type="dxa"/>
            <w:tcBorders>
              <w:top w:val="nil"/>
              <w:left w:val="nil"/>
              <w:bottom w:val="single" w:sz="12" w:space="0" w:color="000000"/>
              <w:right w:val="nil"/>
            </w:tcBorders>
            <w:tcMar>
              <w:top w:w="90" w:type="dxa"/>
              <w:left w:w="90" w:type="dxa"/>
              <w:bottom w:w="90" w:type="dxa"/>
              <w:right w:w="90" w:type="dxa"/>
            </w:tcMar>
            <w:vAlign w:val="center"/>
          </w:tcPr>
          <w:p w14:paraId="78D3CA7A" w14:textId="77777777" w:rsidR="007666A8" w:rsidRDefault="00160A89" w:rsidP="005E356B">
            <w:pPr>
              <w:keepLines/>
              <w:spacing w:line="250" w:lineRule="auto"/>
            </w:pPr>
            <w:r>
              <w:rPr>
                <w:rFonts w:hint="eastAsia"/>
                <w:sz w:val="20"/>
                <w:szCs w:val="20"/>
              </w:rPr>
              <w:t>均已完成可切换验证；</w:t>
            </w:r>
            <w:r>
              <w:rPr>
                <w:rFonts w:hint="eastAsia"/>
                <w:sz w:val="20"/>
                <w:szCs w:val="20"/>
              </w:rPr>
              <w:t>hybrid INT8</w:t>
            </w:r>
            <w:r>
              <w:rPr>
                <w:rFonts w:hint="eastAsia"/>
                <w:sz w:val="20"/>
                <w:szCs w:val="20"/>
              </w:rPr>
              <w:t>可恢复检测结果，但默认演示仍保持稳定</w:t>
            </w:r>
            <w:r>
              <w:rPr>
                <w:rFonts w:hint="eastAsia"/>
                <w:sz w:val="20"/>
                <w:szCs w:val="20"/>
              </w:rPr>
              <w:t>OpenCV</w:t>
            </w:r>
            <w:r>
              <w:rPr>
                <w:rFonts w:hint="eastAsia"/>
                <w:sz w:val="20"/>
                <w:szCs w:val="20"/>
              </w:rPr>
              <w:t>与</w:t>
            </w:r>
            <w:r>
              <w:rPr>
                <w:rFonts w:hint="eastAsia"/>
                <w:sz w:val="20"/>
                <w:szCs w:val="20"/>
              </w:rPr>
              <w:t>FP RKNN</w:t>
            </w:r>
            <w:r>
              <w:rPr>
                <w:rFonts w:hint="eastAsia"/>
                <w:sz w:val="20"/>
                <w:szCs w:val="20"/>
              </w:rPr>
              <w:t>路径</w:t>
            </w:r>
          </w:p>
        </w:tc>
      </w:tr>
    </w:tbl>
    <w:p w14:paraId="0883007C" w14:textId="77777777" w:rsidR="007666A8" w:rsidRDefault="007666A8" w:rsidP="00D663D4">
      <w:pPr>
        <w:spacing w:after="120" w:line="360" w:lineRule="auto"/>
      </w:pPr>
    </w:p>
    <w:p w14:paraId="24B64E5E" w14:textId="77777777" w:rsidR="00422136" w:rsidRPr="004B5984" w:rsidRDefault="00160A89" w:rsidP="004B5984">
      <w:pPr>
        <w:ind w:firstLine="420"/>
        <w:jc w:val="left"/>
        <w:rPr>
          <w:rFonts w:cs="Times New Roman"/>
          <w:szCs w:val="24"/>
        </w:rPr>
      </w:pPr>
      <w:r>
        <w:rPr>
          <w:rFonts w:cs="Times New Roman" w:hint="eastAsia"/>
          <w:szCs w:val="24"/>
        </w:rPr>
        <w:t>表</w:t>
      </w:r>
      <w:r>
        <w:rPr>
          <w:rFonts w:cs="Times New Roman" w:hint="eastAsia"/>
          <w:szCs w:val="24"/>
        </w:rPr>
        <w:t>5.10</w:t>
      </w:r>
      <w:r>
        <w:rPr>
          <w:rFonts w:cs="Times New Roman" w:hint="eastAsia"/>
          <w:szCs w:val="24"/>
        </w:rPr>
        <w:t>中的推荐配置基于</w:t>
      </w:r>
      <w:r>
        <w:rPr>
          <w:rFonts w:cs="Times New Roman" w:hint="eastAsia"/>
          <w:szCs w:val="24"/>
        </w:rPr>
        <w:t>RK3588</w:t>
      </w:r>
      <w:r>
        <w:rPr>
          <w:rFonts w:cs="Times New Roman" w:hint="eastAsia"/>
          <w:szCs w:val="24"/>
        </w:rPr>
        <w:t>开发板、公开无人机视频输入、</w:t>
      </w:r>
      <w:r>
        <w:rPr>
          <w:rFonts w:cs="Times New Roman" w:hint="eastAsia"/>
          <w:szCs w:val="24"/>
        </w:rPr>
        <w:t>FP RKNN</w:t>
      </w:r>
      <w:r>
        <w:rPr>
          <w:rFonts w:cs="Times New Roman" w:hint="eastAsia"/>
          <w:szCs w:val="24"/>
        </w:rPr>
        <w:t>单类无人机模型以及本文当前后处理实现得到。若后续更换为</w:t>
      </w:r>
      <w:r>
        <w:rPr>
          <w:rFonts w:cs="Times New Roman" w:hint="eastAsia"/>
          <w:szCs w:val="24"/>
        </w:rPr>
        <w:t>USB</w:t>
      </w:r>
      <w:r>
        <w:rPr>
          <w:rFonts w:cs="Times New Roman" w:hint="eastAsia"/>
          <w:szCs w:val="24"/>
        </w:rPr>
        <w:t>摄像头实时输入、</w:t>
      </w:r>
      <w:r>
        <w:rPr>
          <w:rFonts w:cs="Times New Roman" w:hint="eastAsia"/>
          <w:szCs w:val="24"/>
        </w:rPr>
        <w:t>INT8</w:t>
      </w:r>
      <w:r>
        <w:rPr>
          <w:rFonts w:cs="Times New Roman" w:hint="eastAsia"/>
          <w:szCs w:val="24"/>
        </w:rPr>
        <w:t>模型、</w:t>
      </w:r>
      <w:r>
        <w:rPr>
          <w:rFonts w:cs="Times New Roman" w:hint="eastAsia"/>
          <w:szCs w:val="24"/>
        </w:rPr>
        <w:t>RGA</w:t>
      </w:r>
      <w:r>
        <w:rPr>
          <w:rFonts w:cs="Times New Roman" w:hint="eastAsia"/>
          <w:szCs w:val="24"/>
        </w:rPr>
        <w:t>完整硬件预处理路径或不同分辨率输入，推荐参数仍需重新测</w:t>
      </w:r>
      <w:r>
        <w:rPr>
          <w:rFonts w:cs="Times New Roman" w:hint="eastAsia"/>
          <w:szCs w:val="24"/>
        </w:rPr>
        <w:lastRenderedPageBreak/>
        <w:t>试。</w:t>
      </w:r>
    </w:p>
    <w:p w14:paraId="00E94445" w14:textId="77777777" w:rsidR="007666A8" w:rsidRDefault="00160A89" w:rsidP="00D663D4">
      <w:pPr>
        <w:spacing w:line="360" w:lineRule="auto"/>
        <w:ind w:firstLine="480"/>
      </w:pPr>
      <w:r>
        <w:rPr>
          <w:szCs w:val="24"/>
        </w:rPr>
        <w:t>需要特别说明的是，</w:t>
      </w:r>
      <w:r>
        <w:rPr>
          <w:szCs w:val="24"/>
        </w:rPr>
        <w:t>full INT8</w:t>
      </w:r>
      <w:r>
        <w:rPr>
          <w:szCs w:val="24"/>
        </w:rPr>
        <w:t>量化和完整</w:t>
      </w:r>
      <w:r>
        <w:rPr>
          <w:szCs w:val="24"/>
        </w:rPr>
        <w:t>RGA</w:t>
      </w:r>
      <w:r>
        <w:rPr>
          <w:szCs w:val="24"/>
        </w:rPr>
        <w:t>硬件预处理目前不应写成已经替代主路径的稳定优化结果。根据当前实验，</w:t>
      </w:r>
      <w:r>
        <w:rPr>
          <w:szCs w:val="24"/>
        </w:rPr>
        <w:t>FP RKNN</w:t>
      </w:r>
      <w:r>
        <w:rPr>
          <w:szCs w:val="24"/>
        </w:rPr>
        <w:t>模型和</w:t>
      </w:r>
      <w:r>
        <w:rPr>
          <w:szCs w:val="24"/>
        </w:rPr>
        <w:t>OpenCV</w:t>
      </w:r>
      <w:r>
        <w:rPr>
          <w:szCs w:val="24"/>
        </w:rPr>
        <w:t>预处理仍是稳定主路径；</w:t>
      </w:r>
      <w:r>
        <w:rPr>
          <w:szCs w:val="24"/>
        </w:rPr>
        <w:t>RGA cvt+resize</w:t>
      </w:r>
      <w:r>
        <w:rPr>
          <w:szCs w:val="24"/>
        </w:rPr>
        <w:t>、</w:t>
      </w:r>
      <w:r>
        <w:rPr>
          <w:szCs w:val="24"/>
        </w:rPr>
        <w:t>zero-copy</w:t>
      </w:r>
      <w:r>
        <w:rPr>
          <w:szCs w:val="24"/>
        </w:rPr>
        <w:t>输入和</w:t>
      </w:r>
      <w:r>
        <w:rPr>
          <w:szCs w:val="24"/>
        </w:rPr>
        <w:t>hybrid INT8</w:t>
      </w:r>
      <w:r>
        <w:rPr>
          <w:szCs w:val="24"/>
        </w:rPr>
        <w:t>路径已经完成可切换验证，其中</w:t>
      </w:r>
      <w:r>
        <w:rPr>
          <w:szCs w:val="24"/>
        </w:rPr>
        <w:t>hybrid INT8</w:t>
      </w:r>
      <w:r>
        <w:rPr>
          <w:szCs w:val="24"/>
        </w:rPr>
        <w:t>能够在保护少量输出层的条件下恢复检测结果，但仍应表述为硬件优化探索，而不是默认演示配置。</w:t>
      </w:r>
    </w:p>
    <w:p w14:paraId="0FECAF8F" w14:textId="77777777" w:rsidR="00D835C5" w:rsidRDefault="00D835C5" w:rsidP="001154C9">
      <w:pPr>
        <w:ind w:firstLine="420"/>
        <w:jc w:val="left"/>
      </w:pPr>
      <w:r>
        <w:rPr>
          <w:rFonts w:hint="eastAsia"/>
        </w:rPr>
        <w:t>第五，从硬件优化路径看，本文已完成多</w:t>
      </w:r>
      <w:r>
        <w:rPr>
          <w:rFonts w:hint="eastAsia"/>
        </w:rPr>
        <w:t xml:space="preserve"> context NPU</w:t>
      </w:r>
      <w:r>
        <w:rPr>
          <w:rFonts w:hint="eastAsia"/>
        </w:rPr>
        <w:t>、</w:t>
      </w:r>
      <w:r>
        <w:rPr>
          <w:rFonts w:hint="eastAsia"/>
        </w:rPr>
        <w:t xml:space="preserve">RGA </w:t>
      </w:r>
      <w:r>
        <w:rPr>
          <w:rFonts w:hint="eastAsia"/>
        </w:rPr>
        <w:t>预处理、</w:t>
      </w:r>
      <w:r>
        <w:rPr>
          <w:rFonts w:hint="eastAsia"/>
        </w:rPr>
        <w:t xml:space="preserve">RGA </w:t>
      </w:r>
      <w:r>
        <w:rPr>
          <w:rFonts w:hint="eastAsia"/>
        </w:rPr>
        <w:t>帧缩放、</w:t>
      </w:r>
      <w:r>
        <w:rPr>
          <w:rFonts w:hint="eastAsia"/>
        </w:rPr>
        <w:t xml:space="preserve">RGA </w:t>
      </w:r>
      <w:r>
        <w:rPr>
          <w:rFonts w:hint="eastAsia"/>
        </w:rPr>
        <w:t>发布格式、</w:t>
      </w:r>
      <w:r>
        <w:rPr>
          <w:rFonts w:hint="eastAsia"/>
        </w:rPr>
        <w:t>RGA letterbox</w:t>
      </w:r>
      <w:r>
        <w:rPr>
          <w:rFonts w:hint="eastAsia"/>
        </w:rPr>
        <w:t>、</w:t>
      </w:r>
      <w:r>
        <w:rPr>
          <w:rFonts w:hint="eastAsia"/>
        </w:rPr>
        <w:t xml:space="preserve">RKNN zero-copy </w:t>
      </w:r>
      <w:r>
        <w:rPr>
          <w:rFonts w:hint="eastAsia"/>
        </w:rPr>
        <w:t>输入和软件告警等多种可切换实验。不同优化项的收益并不相同，因此本文不简单以是否使用硬件加速作为默认配置依据，而是结合端到端延迟、输出帧率、检测一致性和演示稳定性进行选择。</w:t>
      </w:r>
    </w:p>
    <w:p w14:paraId="0617C60A" w14:textId="77777777" w:rsidR="00D835C5" w:rsidRDefault="00D835C5" w:rsidP="00D835C5">
      <w:pPr>
        <w:spacing w:before="240" w:after="120" w:line="400" w:lineRule="auto"/>
        <w:jc w:val="center"/>
        <w:outlineLvl w:val="1"/>
        <w:rPr>
          <w:rFonts w:eastAsia="黑体"/>
          <w:b/>
          <w:sz w:val="28"/>
          <w:szCs w:val="28"/>
        </w:rPr>
      </w:pPr>
    </w:p>
    <w:p w14:paraId="59151861" w14:textId="77777777" w:rsidR="00D835C5" w:rsidRDefault="00D835C5" w:rsidP="001154C9">
      <w:pPr>
        <w:ind w:firstLine="420"/>
        <w:jc w:val="left"/>
      </w:pPr>
      <w:r>
        <w:rPr>
          <w:rFonts w:hint="eastAsia"/>
        </w:rPr>
        <w:t>综合来看，本文最终推荐的实时演示方案并不是单一硬件模块的极限配置，而是检测间隔、轻量跟踪、框平滑和动态</w:t>
      </w:r>
      <w:r>
        <w:rPr>
          <w:rFonts w:hint="eastAsia"/>
        </w:rPr>
        <w:t xml:space="preserve"> ROI </w:t>
      </w:r>
      <w:r>
        <w:rPr>
          <w:rFonts w:hint="eastAsia"/>
        </w:rPr>
        <w:t>的组合策略。多</w:t>
      </w:r>
      <w:r>
        <w:rPr>
          <w:rFonts w:hint="eastAsia"/>
        </w:rPr>
        <w:t xml:space="preserve"> context NPU </w:t>
      </w:r>
      <w:r>
        <w:rPr>
          <w:rFonts w:hint="eastAsia"/>
        </w:rPr>
        <w:t>和</w:t>
      </w:r>
      <w:r>
        <w:rPr>
          <w:rFonts w:hint="eastAsia"/>
        </w:rPr>
        <w:t xml:space="preserve"> RGA </w:t>
      </w:r>
      <w:r>
        <w:rPr>
          <w:rFonts w:hint="eastAsia"/>
        </w:rPr>
        <w:t>相关路径则用于支撑硬件优化实验，说明系统已经围绕</w:t>
      </w:r>
      <w:r>
        <w:rPr>
          <w:rFonts w:hint="eastAsia"/>
        </w:rPr>
        <w:t xml:space="preserve"> RK3588 </w:t>
      </w:r>
      <w:r>
        <w:rPr>
          <w:rFonts w:hint="eastAsia"/>
        </w:rPr>
        <w:t>的</w:t>
      </w:r>
      <w:r>
        <w:rPr>
          <w:rFonts w:hint="eastAsia"/>
        </w:rPr>
        <w:t xml:space="preserve"> NPU </w:t>
      </w:r>
      <w:r>
        <w:rPr>
          <w:rFonts w:hint="eastAsia"/>
        </w:rPr>
        <w:t>和</w:t>
      </w:r>
      <w:r>
        <w:rPr>
          <w:rFonts w:hint="eastAsia"/>
        </w:rPr>
        <w:t xml:space="preserve"> RGA </w:t>
      </w:r>
      <w:r>
        <w:rPr>
          <w:rFonts w:hint="eastAsia"/>
        </w:rPr>
        <w:t>资源进行了分层验证。</w:t>
      </w:r>
      <w:r>
        <w:rPr>
          <w:rFonts w:hint="eastAsia"/>
        </w:rPr>
        <w:t xml:space="preserve">Zero-copy </w:t>
      </w:r>
      <w:r>
        <w:rPr>
          <w:rFonts w:hint="eastAsia"/>
        </w:rPr>
        <w:t>和</w:t>
      </w:r>
      <w:r>
        <w:rPr>
          <w:rFonts w:hint="eastAsia"/>
        </w:rPr>
        <w:t xml:space="preserve"> NV12 </w:t>
      </w:r>
      <w:r>
        <w:rPr>
          <w:rFonts w:hint="eastAsia"/>
        </w:rPr>
        <w:t>发布路径虽然已经实现并验证可运行，但由于端到端收益不稳定，本文将其作为后续优化方向而非默认配置。</w:t>
      </w:r>
    </w:p>
    <w:p w14:paraId="19551FEA" w14:textId="77777777" w:rsidR="008F557F" w:rsidRPr="00F2308B" w:rsidRDefault="00C97B9F">
      <w:pPr>
        <w:spacing w:before="240" w:after="120" w:line="360" w:lineRule="auto"/>
        <w:ind w:firstLine="420"/>
        <w:jc w:val="left"/>
        <w:outlineLvl w:val="1"/>
        <w:rPr>
          <w:b/>
        </w:rPr>
      </w:pPr>
      <w:bookmarkStart w:id="107" w:name="_Toc228665478"/>
      <w:bookmarkStart w:id="108" w:name="_Toc228963136"/>
      <w:r w:rsidRPr="00F2308B">
        <w:rPr>
          <w:b/>
        </w:rPr>
        <w:t xml:space="preserve">5.10 </w:t>
      </w:r>
      <w:r w:rsidRPr="00F2308B">
        <w:rPr>
          <w:b/>
        </w:rPr>
        <w:t>长时间运行稳定性测试</w:t>
      </w:r>
      <w:bookmarkEnd w:id="107"/>
      <w:bookmarkEnd w:id="108"/>
    </w:p>
    <w:p w14:paraId="71B6078E" w14:textId="77777777" w:rsidR="008F557F" w:rsidRDefault="00C97B9F">
      <w:pPr>
        <w:spacing w:line="360" w:lineRule="auto"/>
      </w:pPr>
      <w:r>
        <w:t>为回应任务书中</w:t>
      </w:r>
      <w:r>
        <w:t>“</w:t>
      </w:r>
      <w:r>
        <w:t>重点测试长时间运行稳定性</w:t>
      </w:r>
      <w:r>
        <w:t>”</w:t>
      </w:r>
      <w:r>
        <w:t>的要求，本文在前述短时配置对比之外补充了两组稳定性测试。第一组为独立</w:t>
      </w:r>
      <w:r>
        <w:t>NPU</w:t>
      </w:r>
      <w:r>
        <w:t>推理稳定性测试，用于观察模型加载、输入设置、</w:t>
      </w:r>
      <w:r>
        <w:t>NPU</w:t>
      </w:r>
      <w:r>
        <w:t>执行和输出读取在长时间循环运行中的可靠性；第二组为</w:t>
      </w:r>
      <w:r>
        <w:t>RTSP</w:t>
      </w:r>
      <w:r>
        <w:t>实时流测试，用于验证多线程实时链路在持续推流过程中的内存占用、丢帧和报警事件记录情况。两组测试分别从推理核心和实时链路两个角度进行互补验证。</w:t>
      </w:r>
    </w:p>
    <w:p w14:paraId="6F4CD196" w14:textId="77777777" w:rsidR="008F557F" w:rsidRDefault="00C97B9F" w:rsidP="005E356B">
      <w:pPr>
        <w:keepNext/>
        <w:keepLines/>
        <w:spacing w:after="60"/>
        <w:jc w:val="center"/>
      </w:pPr>
      <w:r>
        <w:lastRenderedPageBreak/>
        <w:t>表</w:t>
      </w:r>
      <w:r>
        <w:t xml:space="preserve">5.11 </w:t>
      </w:r>
      <w:r>
        <w:t>长时间运行稳定性测试结果</w:t>
      </w:r>
    </w:p>
    <w:tbl>
      <w:tblPr>
        <w:tblW w:w="0" w:type="auto"/>
        <w:tblBorders>
          <w:top w:val="single" w:sz="12" w:space="0" w:color="000000"/>
          <w:bottom w:val="single" w:sz="12" w:space="0" w:color="000000"/>
        </w:tblBorders>
        <w:tblLayout w:type="fixed"/>
        <w:tblLook w:val="04A0" w:firstRow="1" w:lastRow="0" w:firstColumn="1" w:lastColumn="0" w:noHBand="0" w:noVBand="1"/>
      </w:tblPr>
      <w:tblGrid>
        <w:gridCol w:w="1757"/>
        <w:gridCol w:w="2665"/>
        <w:gridCol w:w="4535"/>
      </w:tblGrid>
      <w:tr w:rsidR="008F557F" w:rsidRPr="006437BC" w14:paraId="1CA3CFAD" w14:textId="77777777" w:rsidTr="006437BC">
        <w:trPr>
          <w:cantSplit/>
        </w:trPr>
        <w:tc>
          <w:tcPr>
            <w:tcW w:w="1757" w:type="dxa"/>
            <w:tcBorders>
              <w:top w:val="single" w:sz="12" w:space="0" w:color="000000"/>
              <w:bottom w:val="single" w:sz="4" w:space="0" w:color="000000"/>
            </w:tcBorders>
            <w:shd w:val="clear" w:color="auto" w:fill="DDEBF7"/>
          </w:tcPr>
          <w:p w14:paraId="71116332" w14:textId="77777777" w:rsidR="008F557F" w:rsidRPr="006437BC" w:rsidRDefault="00C97B9F" w:rsidP="006437BC">
            <w:pPr>
              <w:keepNext/>
              <w:keepLines/>
              <w:spacing w:line="240" w:lineRule="auto"/>
              <w:jc w:val="center"/>
              <w:rPr>
                <w:rFonts w:eastAsia="瀹嬩綋" w:cs="Times New Roman"/>
                <w:b/>
                <w:sz w:val="21"/>
              </w:rPr>
            </w:pPr>
            <w:r w:rsidRPr="006437BC">
              <w:rPr>
                <w:rFonts w:eastAsia="瀹嬩綋" w:cs="Times New Roman"/>
                <w:b/>
                <w:sz w:val="21"/>
              </w:rPr>
              <w:t>测试项目</w:t>
            </w:r>
          </w:p>
        </w:tc>
        <w:tc>
          <w:tcPr>
            <w:tcW w:w="2665" w:type="dxa"/>
            <w:tcBorders>
              <w:top w:val="single" w:sz="12" w:space="0" w:color="000000"/>
              <w:bottom w:val="single" w:sz="4" w:space="0" w:color="000000"/>
            </w:tcBorders>
            <w:shd w:val="clear" w:color="auto" w:fill="DDEBF7"/>
          </w:tcPr>
          <w:p w14:paraId="4317712C" w14:textId="77777777" w:rsidR="008F557F" w:rsidRPr="006437BC" w:rsidRDefault="00C97B9F" w:rsidP="006437BC">
            <w:pPr>
              <w:keepNext/>
              <w:keepLines/>
              <w:spacing w:line="240" w:lineRule="auto"/>
              <w:jc w:val="center"/>
              <w:rPr>
                <w:rFonts w:eastAsia="瀹嬩綋" w:cs="Times New Roman"/>
                <w:b/>
                <w:sz w:val="21"/>
              </w:rPr>
            </w:pPr>
            <w:r w:rsidRPr="006437BC">
              <w:rPr>
                <w:rFonts w:eastAsia="瀹嬩綋" w:cs="Times New Roman"/>
                <w:b/>
                <w:sz w:val="21"/>
              </w:rPr>
              <w:t>运行规模</w:t>
            </w:r>
          </w:p>
        </w:tc>
        <w:tc>
          <w:tcPr>
            <w:tcW w:w="4535" w:type="dxa"/>
            <w:tcBorders>
              <w:top w:val="single" w:sz="12" w:space="0" w:color="000000"/>
              <w:bottom w:val="single" w:sz="4" w:space="0" w:color="000000"/>
            </w:tcBorders>
            <w:shd w:val="clear" w:color="auto" w:fill="DDEBF7"/>
          </w:tcPr>
          <w:p w14:paraId="755D7022" w14:textId="77777777" w:rsidR="008F557F" w:rsidRPr="006437BC" w:rsidRDefault="00C97B9F" w:rsidP="006437BC">
            <w:pPr>
              <w:keepNext/>
              <w:keepLines/>
              <w:spacing w:line="240" w:lineRule="auto"/>
              <w:jc w:val="center"/>
              <w:rPr>
                <w:rFonts w:eastAsia="瀹嬩綋" w:cs="Times New Roman"/>
                <w:b/>
                <w:sz w:val="21"/>
              </w:rPr>
            </w:pPr>
            <w:r w:rsidRPr="006437BC">
              <w:rPr>
                <w:rFonts w:eastAsia="瀹嬩綋" w:cs="Times New Roman"/>
                <w:b/>
                <w:sz w:val="21"/>
              </w:rPr>
              <w:t>关键结果与结论</w:t>
            </w:r>
          </w:p>
        </w:tc>
      </w:tr>
      <w:tr w:rsidR="008F557F" w:rsidRPr="006437BC" w14:paraId="0CC4B917" w14:textId="77777777" w:rsidTr="006437BC">
        <w:trPr>
          <w:cantSplit/>
        </w:trPr>
        <w:tc>
          <w:tcPr>
            <w:tcW w:w="1757" w:type="dxa"/>
            <w:tcBorders>
              <w:top w:val="single" w:sz="4" w:space="0" w:color="000000"/>
            </w:tcBorders>
          </w:tcPr>
          <w:p w14:paraId="5362D51F" w14:textId="77777777" w:rsidR="008F557F" w:rsidRPr="006437BC" w:rsidRDefault="00C97B9F" w:rsidP="006437BC">
            <w:pPr>
              <w:keepNext/>
              <w:keepLines/>
              <w:spacing w:line="240" w:lineRule="auto"/>
              <w:jc w:val="center"/>
              <w:rPr>
                <w:rFonts w:eastAsia="瀹嬩綋" w:cs="Times New Roman"/>
                <w:sz w:val="21"/>
              </w:rPr>
            </w:pPr>
            <w:r w:rsidRPr="006437BC">
              <w:rPr>
                <w:rFonts w:eastAsia="瀹嬩綋" w:cs="Times New Roman"/>
                <w:sz w:val="21"/>
              </w:rPr>
              <w:t>1</w:t>
            </w:r>
            <w:r w:rsidRPr="006437BC">
              <w:rPr>
                <w:rFonts w:eastAsia="瀹嬩綋" w:cs="Times New Roman"/>
                <w:sz w:val="21"/>
              </w:rPr>
              <w:t>小时独立推理</w:t>
            </w:r>
          </w:p>
        </w:tc>
        <w:tc>
          <w:tcPr>
            <w:tcW w:w="2665" w:type="dxa"/>
            <w:tcBorders>
              <w:top w:val="single" w:sz="4" w:space="0" w:color="000000"/>
            </w:tcBorders>
          </w:tcPr>
          <w:p w14:paraId="1196E5B9" w14:textId="77777777" w:rsidR="008F557F" w:rsidRPr="006437BC" w:rsidRDefault="00C97B9F" w:rsidP="001E0AE8">
            <w:pPr>
              <w:keepNext/>
              <w:keepLines/>
              <w:spacing w:line="240" w:lineRule="auto"/>
              <w:jc w:val="center"/>
              <w:rPr>
                <w:rFonts w:eastAsia="瀹嬩綋" w:cs="Times New Roman"/>
                <w:sz w:val="21"/>
              </w:rPr>
            </w:pPr>
            <w:r w:rsidRPr="006437BC">
              <w:rPr>
                <w:rFonts w:eastAsia="瀹嬩綋" w:cs="Times New Roman"/>
                <w:sz w:val="21"/>
              </w:rPr>
              <w:t>3605.6 s</w:t>
            </w:r>
            <w:r w:rsidRPr="006437BC">
              <w:rPr>
                <w:rFonts w:eastAsia="瀹嬩綋" w:cs="Times New Roman"/>
                <w:sz w:val="21"/>
              </w:rPr>
              <w:t>；</w:t>
            </w:r>
            <w:r w:rsidRPr="006437BC">
              <w:rPr>
                <w:rFonts w:eastAsia="瀹嬩綋" w:cs="Times New Roman"/>
                <w:sz w:val="21"/>
              </w:rPr>
              <w:t>24,700</w:t>
            </w:r>
            <w:r w:rsidRPr="006437BC">
              <w:rPr>
                <w:rFonts w:eastAsia="瀹嬩綋" w:cs="Times New Roman"/>
                <w:sz w:val="21"/>
              </w:rPr>
              <w:t>次</w:t>
            </w:r>
            <w:r w:rsidRPr="006437BC">
              <w:rPr>
                <w:rFonts w:eastAsia="瀹嬩綋" w:cs="Times New Roman"/>
                <w:sz w:val="21"/>
              </w:rPr>
              <w:t>NPU</w:t>
            </w:r>
            <w:r w:rsidRPr="006437BC">
              <w:rPr>
                <w:rFonts w:eastAsia="瀹嬩綋" w:cs="Times New Roman"/>
                <w:sz w:val="21"/>
              </w:rPr>
              <w:t>推理</w:t>
            </w:r>
          </w:p>
        </w:tc>
        <w:tc>
          <w:tcPr>
            <w:tcW w:w="4535" w:type="dxa"/>
            <w:tcBorders>
              <w:top w:val="single" w:sz="4" w:space="0" w:color="000000"/>
            </w:tcBorders>
          </w:tcPr>
          <w:p w14:paraId="64F7AD6A" w14:textId="77777777" w:rsidR="008F557F" w:rsidRPr="006437BC" w:rsidRDefault="00C97B9F" w:rsidP="006437BC">
            <w:pPr>
              <w:keepNext/>
              <w:keepLines/>
              <w:spacing w:line="240" w:lineRule="auto"/>
              <w:jc w:val="center"/>
              <w:rPr>
                <w:rFonts w:eastAsia="瀹嬩綋" w:cs="Times New Roman"/>
                <w:sz w:val="21"/>
              </w:rPr>
            </w:pPr>
            <w:r w:rsidRPr="006437BC">
              <w:rPr>
                <w:rFonts w:eastAsia="瀹嬩綋" w:cs="Times New Roman"/>
                <w:sz w:val="21"/>
              </w:rPr>
              <w:t>平均推理耗时</w:t>
            </w:r>
            <w:r w:rsidRPr="006437BC">
              <w:rPr>
                <w:rFonts w:eastAsia="瀹嬩綋" w:cs="Times New Roman"/>
                <w:sz w:val="21"/>
              </w:rPr>
              <w:t>52.38 ms</w:t>
            </w:r>
            <w:r w:rsidRPr="006437BC">
              <w:rPr>
                <w:rFonts w:eastAsia="瀹嬩綋" w:cs="Times New Roman"/>
                <w:sz w:val="21"/>
              </w:rPr>
              <w:t>；</w:t>
            </w:r>
            <w:r w:rsidRPr="006437BC">
              <w:rPr>
                <w:rFonts w:eastAsia="瀹嬩綋" w:cs="Times New Roman"/>
                <w:sz w:val="21"/>
              </w:rPr>
              <w:t>RSS</w:t>
            </w:r>
            <w:r w:rsidRPr="006437BC">
              <w:rPr>
                <w:rFonts w:eastAsia="瀹嬩綋" w:cs="Times New Roman"/>
                <w:sz w:val="21"/>
              </w:rPr>
              <w:t>约</w:t>
            </w:r>
            <w:r w:rsidRPr="006437BC">
              <w:rPr>
                <w:rFonts w:eastAsia="瀹嬩綋" w:cs="Times New Roman"/>
                <w:sz w:val="21"/>
              </w:rPr>
              <w:t>105.6~107.2 MB</w:t>
            </w:r>
            <w:r w:rsidRPr="006437BC">
              <w:rPr>
                <w:rFonts w:eastAsia="瀹嬩綋" w:cs="Times New Roman"/>
                <w:sz w:val="21"/>
              </w:rPr>
              <w:t>，最终</w:t>
            </w:r>
            <w:r w:rsidRPr="006437BC">
              <w:rPr>
                <w:rFonts w:eastAsia="瀹嬩綋" w:cs="Times New Roman"/>
                <w:sz w:val="21"/>
              </w:rPr>
              <w:t>104.2 MB</w:t>
            </w:r>
            <w:r w:rsidRPr="006437BC">
              <w:rPr>
                <w:rFonts w:eastAsia="瀹嬩綋" w:cs="Times New Roman"/>
                <w:sz w:val="21"/>
              </w:rPr>
              <w:t>；</w:t>
            </w:r>
            <w:r w:rsidRPr="006437BC">
              <w:rPr>
                <w:rFonts w:eastAsia="瀹嬩綋" w:cs="Times New Roman"/>
                <w:sz w:val="21"/>
              </w:rPr>
              <w:t>0</w:t>
            </w:r>
            <w:r w:rsidRPr="006437BC">
              <w:rPr>
                <w:rFonts w:eastAsia="瀹嬩綋" w:cs="Times New Roman"/>
                <w:sz w:val="21"/>
              </w:rPr>
              <w:t>错误、</w:t>
            </w:r>
            <w:r w:rsidRPr="006437BC">
              <w:rPr>
                <w:rFonts w:eastAsia="瀹嬩綋" w:cs="Times New Roman"/>
                <w:sz w:val="21"/>
              </w:rPr>
              <w:t>0</w:t>
            </w:r>
            <w:r w:rsidRPr="006437BC">
              <w:rPr>
                <w:rFonts w:eastAsia="瀹嬩綋" w:cs="Times New Roman"/>
                <w:sz w:val="21"/>
              </w:rPr>
              <w:t>崩溃，无明显内存泄漏。</w:t>
            </w:r>
          </w:p>
        </w:tc>
      </w:tr>
      <w:tr w:rsidR="008F557F" w:rsidRPr="006437BC" w14:paraId="2E40161D" w14:textId="77777777" w:rsidTr="006437BC">
        <w:trPr>
          <w:cantSplit/>
        </w:trPr>
        <w:tc>
          <w:tcPr>
            <w:tcW w:w="1757" w:type="dxa"/>
          </w:tcPr>
          <w:p w14:paraId="71FD6B50" w14:textId="77777777" w:rsidR="008F557F" w:rsidRPr="006437BC" w:rsidRDefault="00C97B9F" w:rsidP="006437BC">
            <w:pPr>
              <w:keepNext/>
              <w:keepLines/>
              <w:spacing w:line="240" w:lineRule="auto"/>
              <w:jc w:val="center"/>
              <w:rPr>
                <w:rFonts w:eastAsia="瀹嬩綋" w:cs="Times New Roman"/>
                <w:sz w:val="21"/>
              </w:rPr>
            </w:pPr>
            <w:r w:rsidRPr="006437BC">
              <w:rPr>
                <w:rFonts w:eastAsia="瀹嬩綋" w:cs="Times New Roman"/>
                <w:sz w:val="21"/>
              </w:rPr>
              <w:t>10</w:t>
            </w:r>
            <w:r w:rsidRPr="006437BC">
              <w:rPr>
                <w:rFonts w:eastAsia="瀹嬩綋" w:cs="Times New Roman"/>
                <w:sz w:val="21"/>
              </w:rPr>
              <w:t>分钟</w:t>
            </w:r>
            <w:r w:rsidRPr="006437BC">
              <w:rPr>
                <w:rFonts w:eastAsia="瀹嬩綋" w:cs="Times New Roman"/>
                <w:sz w:val="21"/>
              </w:rPr>
              <w:t>RTSP</w:t>
            </w:r>
            <w:r w:rsidRPr="006437BC">
              <w:rPr>
                <w:rFonts w:eastAsia="瀹嬩綋" w:cs="Times New Roman"/>
                <w:sz w:val="21"/>
              </w:rPr>
              <w:t>实时流</w:t>
            </w:r>
          </w:p>
        </w:tc>
        <w:tc>
          <w:tcPr>
            <w:tcW w:w="2665" w:type="dxa"/>
          </w:tcPr>
          <w:p w14:paraId="220AD29A" w14:textId="77777777" w:rsidR="008F557F" w:rsidRPr="006437BC" w:rsidRDefault="00C97B9F" w:rsidP="006437BC">
            <w:pPr>
              <w:keepNext/>
              <w:keepLines/>
              <w:spacing w:line="240" w:lineRule="auto"/>
              <w:jc w:val="center"/>
              <w:rPr>
                <w:rFonts w:eastAsia="瀹嬩綋" w:cs="Times New Roman"/>
                <w:sz w:val="21"/>
              </w:rPr>
            </w:pPr>
            <w:r w:rsidRPr="006437BC">
              <w:rPr>
                <w:rFonts w:eastAsia="瀹嬩綋" w:cs="Times New Roman"/>
                <w:sz w:val="21"/>
              </w:rPr>
              <w:t>597 s</w:t>
            </w:r>
            <w:r w:rsidRPr="006437BC">
              <w:rPr>
                <w:rFonts w:eastAsia="瀹嬩綋" w:cs="Times New Roman"/>
                <w:sz w:val="21"/>
              </w:rPr>
              <w:t>；约</w:t>
            </w:r>
            <w:r w:rsidRPr="006437BC">
              <w:rPr>
                <w:rFonts w:eastAsia="瀹嬩綋" w:cs="Times New Roman"/>
                <w:sz w:val="21"/>
              </w:rPr>
              <w:t>4,100</w:t>
            </w:r>
            <w:r w:rsidRPr="006437BC">
              <w:rPr>
                <w:rFonts w:eastAsia="瀹嬩綋" w:cs="Times New Roman"/>
                <w:sz w:val="21"/>
              </w:rPr>
              <w:t>次</w:t>
            </w:r>
            <w:r w:rsidRPr="006437BC">
              <w:rPr>
                <w:rFonts w:eastAsia="瀹嬩綋" w:cs="Times New Roman"/>
                <w:sz w:val="21"/>
              </w:rPr>
              <w:t>NPU</w:t>
            </w:r>
            <w:r w:rsidRPr="006437BC">
              <w:rPr>
                <w:rFonts w:eastAsia="瀹嬩綋" w:cs="Times New Roman"/>
                <w:sz w:val="21"/>
              </w:rPr>
              <w:t>推理</w:t>
            </w:r>
          </w:p>
        </w:tc>
        <w:tc>
          <w:tcPr>
            <w:tcW w:w="4535" w:type="dxa"/>
          </w:tcPr>
          <w:p w14:paraId="143E1F36" w14:textId="77777777" w:rsidR="008F557F" w:rsidRPr="006437BC" w:rsidRDefault="00C97B9F" w:rsidP="006437BC">
            <w:pPr>
              <w:keepNext/>
              <w:keepLines/>
              <w:spacing w:line="240" w:lineRule="auto"/>
              <w:jc w:val="center"/>
              <w:rPr>
                <w:rFonts w:eastAsia="瀹嬩綋" w:cs="Times New Roman"/>
                <w:sz w:val="21"/>
              </w:rPr>
            </w:pPr>
            <w:r w:rsidRPr="006437BC">
              <w:rPr>
                <w:rFonts w:eastAsia="瀹嬩綋" w:cs="Times New Roman"/>
                <w:sz w:val="21"/>
              </w:rPr>
              <w:t>发布丢帧</w:t>
            </w:r>
            <w:r w:rsidRPr="006437BC">
              <w:rPr>
                <w:rFonts w:eastAsia="瀹嬩綋" w:cs="Times New Roman"/>
                <w:sz w:val="21"/>
              </w:rPr>
              <w:t>0</w:t>
            </w:r>
            <w:r w:rsidRPr="006437BC">
              <w:rPr>
                <w:rFonts w:eastAsia="瀹嬩綋" w:cs="Times New Roman"/>
                <w:sz w:val="21"/>
              </w:rPr>
              <w:t>；</w:t>
            </w:r>
            <w:r w:rsidRPr="006437BC">
              <w:rPr>
                <w:rFonts w:eastAsia="瀹嬩綋" w:cs="Times New Roman"/>
                <w:sz w:val="21"/>
              </w:rPr>
              <w:t>RSS</w:t>
            </w:r>
            <w:r w:rsidRPr="006437BC">
              <w:rPr>
                <w:rFonts w:eastAsia="瀹嬩綋" w:cs="Times New Roman"/>
                <w:sz w:val="21"/>
              </w:rPr>
              <w:t>约</w:t>
            </w:r>
            <w:r w:rsidRPr="006437BC">
              <w:rPr>
                <w:rFonts w:eastAsia="瀹嬩綋" w:cs="Times New Roman"/>
                <w:sz w:val="21"/>
              </w:rPr>
              <w:t>125~127 MB</w:t>
            </w:r>
            <w:r w:rsidRPr="006437BC">
              <w:rPr>
                <w:rFonts w:eastAsia="瀹嬩綋" w:cs="Times New Roman"/>
                <w:sz w:val="21"/>
              </w:rPr>
              <w:t>；记录</w:t>
            </w:r>
            <w:r w:rsidRPr="006437BC">
              <w:rPr>
                <w:rFonts w:eastAsia="瀹嬩綋" w:cs="Times New Roman"/>
                <w:sz w:val="21"/>
              </w:rPr>
              <w:t>341</w:t>
            </w:r>
            <w:r w:rsidRPr="006437BC">
              <w:rPr>
                <w:rFonts w:eastAsia="瀹嬩綋" w:cs="Times New Roman"/>
                <w:sz w:val="21"/>
              </w:rPr>
              <w:t>次报警事件；实时链路运行稳定。</w:t>
            </w:r>
          </w:p>
        </w:tc>
      </w:tr>
      <w:tr w:rsidR="008F557F" w:rsidRPr="006437BC" w14:paraId="7C857CC5" w14:textId="77777777" w:rsidTr="006437BC">
        <w:trPr>
          <w:cantSplit/>
        </w:trPr>
        <w:tc>
          <w:tcPr>
            <w:tcW w:w="1757" w:type="dxa"/>
          </w:tcPr>
          <w:p w14:paraId="6B9D128D" w14:textId="77777777" w:rsidR="008F557F" w:rsidRPr="006437BC" w:rsidRDefault="00C97B9F" w:rsidP="006437BC">
            <w:pPr>
              <w:keepLines/>
              <w:spacing w:line="240" w:lineRule="auto"/>
              <w:jc w:val="center"/>
              <w:rPr>
                <w:rFonts w:eastAsia="瀹嬩綋" w:cs="Times New Roman"/>
                <w:sz w:val="21"/>
              </w:rPr>
            </w:pPr>
            <w:r w:rsidRPr="006437BC">
              <w:rPr>
                <w:rFonts w:eastAsia="瀹嬩綋" w:cs="Times New Roman"/>
                <w:sz w:val="21"/>
              </w:rPr>
              <w:t>综合判断</w:t>
            </w:r>
          </w:p>
        </w:tc>
        <w:tc>
          <w:tcPr>
            <w:tcW w:w="2665" w:type="dxa"/>
          </w:tcPr>
          <w:p w14:paraId="03DD9806" w14:textId="77777777" w:rsidR="008F557F" w:rsidRPr="006437BC" w:rsidRDefault="00C97B9F" w:rsidP="006437BC">
            <w:pPr>
              <w:keepLines/>
              <w:spacing w:line="240" w:lineRule="auto"/>
              <w:jc w:val="center"/>
              <w:rPr>
                <w:rFonts w:eastAsia="瀹嬩綋" w:cs="Times New Roman"/>
                <w:sz w:val="21"/>
              </w:rPr>
            </w:pPr>
            <w:r w:rsidRPr="006437BC">
              <w:rPr>
                <w:rFonts w:eastAsia="瀹嬩綋" w:cs="Times New Roman"/>
                <w:sz w:val="21"/>
              </w:rPr>
              <w:t>累计约</w:t>
            </w:r>
            <w:r w:rsidRPr="006437BC">
              <w:rPr>
                <w:rFonts w:eastAsia="瀹嬩綋" w:cs="Times New Roman"/>
                <w:sz w:val="21"/>
              </w:rPr>
              <w:t>28,800</w:t>
            </w:r>
            <w:r w:rsidRPr="006437BC">
              <w:rPr>
                <w:rFonts w:eastAsia="瀹嬩綋" w:cs="Times New Roman"/>
                <w:sz w:val="21"/>
              </w:rPr>
              <w:t>次</w:t>
            </w:r>
            <w:r w:rsidRPr="006437BC">
              <w:rPr>
                <w:rFonts w:eastAsia="瀹嬩綋" w:cs="Times New Roman"/>
                <w:sz w:val="21"/>
              </w:rPr>
              <w:t>NPU</w:t>
            </w:r>
            <w:r w:rsidRPr="006437BC">
              <w:rPr>
                <w:rFonts w:eastAsia="瀹嬩綋" w:cs="Times New Roman"/>
                <w:sz w:val="21"/>
              </w:rPr>
              <w:t>推理</w:t>
            </w:r>
          </w:p>
        </w:tc>
        <w:tc>
          <w:tcPr>
            <w:tcW w:w="4535" w:type="dxa"/>
          </w:tcPr>
          <w:p w14:paraId="671DC7C3" w14:textId="77777777" w:rsidR="008F557F" w:rsidRPr="006437BC" w:rsidRDefault="00C97B9F" w:rsidP="006437BC">
            <w:pPr>
              <w:keepLines/>
              <w:spacing w:line="240" w:lineRule="auto"/>
              <w:jc w:val="center"/>
              <w:rPr>
                <w:rFonts w:eastAsia="瀹嬩綋" w:cs="Times New Roman"/>
                <w:sz w:val="21"/>
              </w:rPr>
            </w:pPr>
            <w:r w:rsidRPr="006437BC">
              <w:rPr>
                <w:rFonts w:eastAsia="瀹嬩綋" w:cs="Times New Roman"/>
                <w:sz w:val="21"/>
              </w:rPr>
              <w:t>未观察到持续性能退化或内存增长趋势，能够满足长时间运行稳定性验证要求。</w:t>
            </w:r>
          </w:p>
        </w:tc>
      </w:tr>
    </w:tbl>
    <w:p w14:paraId="28109837" w14:textId="77777777" w:rsidR="008F557F" w:rsidRDefault="00C97B9F">
      <w:pPr>
        <w:spacing w:line="360" w:lineRule="auto"/>
      </w:pPr>
      <w:r>
        <w:t>由表</w:t>
      </w:r>
      <w:r>
        <w:t>5.11</w:t>
      </w:r>
      <w:r>
        <w:t>可知，独立推理测试在约</w:t>
      </w:r>
      <w:r>
        <w:t>1</w:t>
      </w:r>
      <w:r>
        <w:t>小时内完成</w:t>
      </w:r>
      <w:r>
        <w:t>24,700</w:t>
      </w:r>
      <w:r>
        <w:t>次</w:t>
      </w:r>
      <w:r>
        <w:t>NPU</w:t>
      </w:r>
      <w:r>
        <w:t>推理，未出现错误和崩溃，</w:t>
      </w:r>
      <w:r>
        <w:t>RSS</w:t>
      </w:r>
      <w:r>
        <w:t>内存占用保持稳定；</w:t>
      </w:r>
      <w:r>
        <w:t>RTSP</w:t>
      </w:r>
      <w:r>
        <w:t>实时流测试持续约</w:t>
      </w:r>
      <w:r>
        <w:t>10</w:t>
      </w:r>
      <w:r>
        <w:t>分钟，未出现程序崩溃和发布丢帧。两组结果表明，系统在长时间连续推理和实时推流场景下均表现稳定，能够支撑任务书中关于长时间运行稳定性的验证要求。</w:t>
      </w:r>
    </w:p>
    <w:p w14:paraId="1FAC3932" w14:textId="77777777" w:rsidR="007666A8" w:rsidRPr="00F2308B" w:rsidRDefault="007666A8" w:rsidP="00D835C5">
      <w:pPr>
        <w:spacing w:before="240" w:after="120" w:line="360" w:lineRule="auto"/>
        <w:ind w:firstLine="420"/>
        <w:jc w:val="left"/>
        <w:outlineLvl w:val="1"/>
        <w:rPr>
          <w:b/>
        </w:rPr>
      </w:pPr>
      <w:bookmarkStart w:id="109" w:name="_Toc228665479"/>
      <w:bookmarkStart w:id="110" w:name="_Toc228963137"/>
      <w:r w:rsidRPr="00F2308B">
        <w:rPr>
          <w:b/>
        </w:rPr>
        <w:t xml:space="preserve">5.11 </w:t>
      </w:r>
      <w:r w:rsidRPr="00F2308B">
        <w:rPr>
          <w:b/>
        </w:rPr>
        <w:t>本章小结</w:t>
      </w:r>
      <w:bookmarkEnd w:id="109"/>
      <w:bookmarkEnd w:id="110"/>
    </w:p>
    <w:p w14:paraId="6169EBE5" w14:textId="77777777" w:rsidR="00013649" w:rsidRDefault="00013649" w:rsidP="00D663D4">
      <w:pPr>
        <w:spacing w:line="360" w:lineRule="auto"/>
        <w:ind w:firstLine="480"/>
        <w:rPr>
          <w:szCs w:val="24"/>
        </w:rPr>
      </w:pPr>
      <w:r>
        <w:rPr>
          <w:rFonts w:hint="eastAsia"/>
          <w:szCs w:val="24"/>
        </w:rPr>
        <w:t>本章用固定视频和实时</w:t>
      </w:r>
      <w:r>
        <w:rPr>
          <w:rFonts w:hint="eastAsia"/>
          <w:szCs w:val="24"/>
        </w:rPr>
        <w:t>RTSP</w:t>
      </w:r>
      <w:r>
        <w:rPr>
          <w:rFonts w:hint="eastAsia"/>
          <w:szCs w:val="24"/>
        </w:rPr>
        <w:t>两条路径检验了系统是否真正可用。训练指标说明模型具有基本检测能力，公开视频固定输入验证了模型在新场景中能够出框，板端实验则进一步确认恢复后的</w:t>
      </w:r>
      <w:r>
        <w:rPr>
          <w:rFonts w:hint="eastAsia"/>
          <w:szCs w:val="24"/>
        </w:rPr>
        <w:t>RKNN</w:t>
      </w:r>
      <w:r>
        <w:rPr>
          <w:rFonts w:hint="eastAsia"/>
          <w:szCs w:val="24"/>
        </w:rPr>
        <w:t>模型可以在</w:t>
      </w:r>
      <w:r>
        <w:rPr>
          <w:rFonts w:hint="eastAsia"/>
          <w:szCs w:val="24"/>
        </w:rPr>
        <w:t>RK3588</w:t>
      </w:r>
      <w:r>
        <w:rPr>
          <w:rFonts w:hint="eastAsia"/>
          <w:szCs w:val="24"/>
        </w:rPr>
        <w:t>上稳定运行。</w:t>
      </w:r>
    </w:p>
    <w:p w14:paraId="03F55023" w14:textId="77777777" w:rsidR="00013649" w:rsidRDefault="00013649" w:rsidP="00D663D4">
      <w:r>
        <w:rPr>
          <w:rFonts w:hint="eastAsia"/>
        </w:rPr>
        <w:t>实时</w:t>
      </w:r>
      <w:r>
        <w:rPr>
          <w:rFonts w:hint="eastAsia"/>
        </w:rPr>
        <w:t>RTSP</w:t>
      </w:r>
      <w:r>
        <w:rPr>
          <w:rFonts w:hint="eastAsia"/>
        </w:rPr>
        <w:t>测试表明，双</w:t>
      </w:r>
      <w:r>
        <w:rPr>
          <w:rFonts w:hint="eastAsia"/>
        </w:rPr>
        <w:t>context</w:t>
      </w:r>
      <w:r>
        <w:rPr>
          <w:rFonts w:hint="eastAsia"/>
        </w:rPr>
        <w:t>适合展示每帧检测下的</w:t>
      </w:r>
      <w:r>
        <w:rPr>
          <w:rFonts w:hint="eastAsia"/>
        </w:rPr>
        <w:t>NPU</w:t>
      </w:r>
      <w:r>
        <w:rPr>
          <w:rFonts w:hint="eastAsia"/>
        </w:rPr>
        <w:t>吞吐能力，而检测间隔、动态</w:t>
      </w:r>
      <w:r>
        <w:rPr>
          <w:rFonts w:hint="eastAsia"/>
        </w:rPr>
        <w:t>ROI</w:t>
      </w:r>
      <w:r>
        <w:rPr>
          <w:rFonts w:hint="eastAsia"/>
        </w:rPr>
        <w:t>、运动预测和框平滑更适合改善实时观看体验。阶段耗时分析把问题进一步拆开：当前瓶颈并不只在</w:t>
      </w:r>
      <w:r>
        <w:rPr>
          <w:rFonts w:hint="eastAsia"/>
        </w:rPr>
        <w:t>rknn_run</w:t>
      </w:r>
      <w:r>
        <w:rPr>
          <w:rFonts w:hint="eastAsia"/>
        </w:rPr>
        <w:t>，也与</w:t>
      </w:r>
      <w:r>
        <w:rPr>
          <w:rFonts w:hint="eastAsia"/>
        </w:rPr>
        <w:t>RKNN</w:t>
      </w:r>
      <w:r>
        <w:rPr>
          <w:rFonts w:hint="eastAsia"/>
        </w:rPr>
        <w:t>输入设置、</w:t>
      </w:r>
      <w:r>
        <w:rPr>
          <w:rFonts w:hint="eastAsia"/>
        </w:rPr>
        <w:t>NPU</w:t>
      </w:r>
      <w:r>
        <w:rPr>
          <w:rFonts w:hint="eastAsia"/>
        </w:rPr>
        <w:t>执行、后处理和实时调度的组合开销有关。</w:t>
      </w:r>
    </w:p>
    <w:p w14:paraId="00D51320" w14:textId="77777777" w:rsidR="00013649" w:rsidRDefault="00013649" w:rsidP="00261F26">
      <w:r>
        <w:rPr>
          <w:rFonts w:hint="eastAsia"/>
        </w:rPr>
        <w:t>在</w:t>
      </w:r>
      <w:r>
        <w:rPr>
          <w:rFonts w:hint="eastAsia"/>
        </w:rPr>
        <w:t>INT8</w:t>
      </w:r>
      <w:r>
        <w:rPr>
          <w:rFonts w:hint="eastAsia"/>
        </w:rPr>
        <w:t>量化方面，直接</w:t>
      </w:r>
      <w:r>
        <w:rPr>
          <w:rFonts w:hint="eastAsia"/>
        </w:rPr>
        <w:t>full INT8</w:t>
      </w:r>
      <w:r>
        <w:rPr>
          <w:rFonts w:hint="eastAsia"/>
        </w:rPr>
        <w:t>导致公开视频中无法稳定出框，</w:t>
      </w:r>
      <w:r>
        <w:rPr>
          <w:rFonts w:hint="eastAsia"/>
        </w:rPr>
        <w:t>hybrid INT8</w:t>
      </w:r>
      <w:r>
        <w:rPr>
          <w:rFonts w:hint="eastAsia"/>
        </w:rPr>
        <w:t>恢复了检测能力但尚未形成默认加速路径。</w:t>
      </w:r>
      <w:r>
        <w:rPr>
          <w:rFonts w:hint="eastAsia"/>
        </w:rPr>
        <w:t>RGA</w:t>
      </w:r>
      <w:r>
        <w:rPr>
          <w:rFonts w:hint="eastAsia"/>
        </w:rPr>
        <w:t>、</w:t>
      </w:r>
      <w:r>
        <w:rPr>
          <w:rFonts w:hint="eastAsia"/>
        </w:rPr>
        <w:t>zero-copy</w:t>
      </w:r>
      <w:r>
        <w:rPr>
          <w:rFonts w:hint="eastAsia"/>
        </w:rPr>
        <w:t>和</w:t>
      </w:r>
      <w:r>
        <w:rPr>
          <w:rFonts w:hint="eastAsia"/>
        </w:rPr>
        <w:t>hybrid INT8</w:t>
      </w:r>
      <w:r>
        <w:rPr>
          <w:rFonts w:hint="eastAsia"/>
        </w:rPr>
        <w:t>实验都已经跑通到一定阶段，但它们对端到端延迟和检测稳定性的影响并不一致，因此本文没有把这些路径简单写成默认优化结果。</w:t>
      </w:r>
    </w:p>
    <w:p w14:paraId="2C8785E5" w14:textId="77777777" w:rsidR="00013649" w:rsidRDefault="00013649" w:rsidP="009E532B">
      <w:r>
        <w:rPr>
          <w:rFonts w:hint="eastAsia"/>
        </w:rPr>
        <w:t>总体来看，第五章验证了当前系统的稳定主线，也记录了硬件优化过程中尚未完全收敛的部分。第六章将在这些实验结论基础上，对全文工作和后续限制进行总结。</w:t>
      </w:r>
    </w:p>
    <w:p w14:paraId="649EE46A" w14:textId="094B65A8" w:rsidR="007666A8" w:rsidRDefault="007666A8" w:rsidP="00013649">
      <w:r>
        <w:br w:type="page"/>
      </w:r>
    </w:p>
    <w:p w14:paraId="3EAD98E4" w14:textId="77777777" w:rsidR="007666A8" w:rsidRDefault="00C1421B" w:rsidP="00D663D4">
      <w:pPr>
        <w:spacing w:before="240" w:after="240" w:line="360" w:lineRule="auto"/>
        <w:jc w:val="center"/>
        <w:outlineLvl w:val="0"/>
      </w:pPr>
      <w:bookmarkStart w:id="111" w:name="_Toc228665480"/>
      <w:bookmarkStart w:id="112" w:name="_Toc228963138"/>
      <w:r>
        <w:rPr>
          <w:rFonts w:eastAsia="黑体" w:hint="eastAsia"/>
          <w:b/>
          <w:sz w:val="36"/>
          <w:szCs w:val="36"/>
        </w:rPr>
        <w:lastRenderedPageBreak/>
        <w:t>第六章</w:t>
      </w:r>
      <w:r>
        <w:rPr>
          <w:rFonts w:eastAsia="黑体" w:hint="eastAsia"/>
          <w:b/>
          <w:sz w:val="36"/>
          <w:szCs w:val="36"/>
        </w:rPr>
        <w:t xml:space="preserve"> </w:t>
      </w:r>
      <w:r>
        <w:rPr>
          <w:rFonts w:eastAsia="黑体" w:hint="eastAsia"/>
          <w:b/>
          <w:sz w:val="36"/>
          <w:szCs w:val="36"/>
        </w:rPr>
        <w:t>总结与展望</w:t>
      </w:r>
      <w:bookmarkEnd w:id="111"/>
      <w:bookmarkEnd w:id="112"/>
    </w:p>
    <w:p w14:paraId="24CF2943" w14:textId="77777777" w:rsidR="00C1421B" w:rsidRPr="00F2308B" w:rsidRDefault="00C1421B" w:rsidP="00C1421B">
      <w:pPr>
        <w:spacing w:before="240" w:after="120" w:line="360" w:lineRule="auto"/>
        <w:jc w:val="left"/>
        <w:outlineLvl w:val="1"/>
        <w:rPr>
          <w:rFonts w:eastAsia="黑体"/>
          <w:b/>
          <w:sz w:val="28"/>
          <w:szCs w:val="24"/>
        </w:rPr>
      </w:pPr>
      <w:bookmarkStart w:id="113" w:name="_Toc228665481"/>
      <w:bookmarkStart w:id="114" w:name="_Toc228963139"/>
      <w:r w:rsidRPr="00F2308B">
        <w:rPr>
          <w:rFonts w:eastAsia="黑体" w:hint="eastAsia"/>
          <w:b/>
          <w:sz w:val="28"/>
          <w:szCs w:val="24"/>
        </w:rPr>
        <w:t xml:space="preserve">6.1 </w:t>
      </w:r>
      <w:r w:rsidRPr="00F2308B">
        <w:rPr>
          <w:rFonts w:eastAsia="黑体" w:hint="eastAsia"/>
          <w:b/>
          <w:sz w:val="28"/>
          <w:szCs w:val="24"/>
        </w:rPr>
        <w:t>工作总结</w:t>
      </w:r>
      <w:bookmarkEnd w:id="113"/>
      <w:bookmarkEnd w:id="114"/>
    </w:p>
    <w:p w14:paraId="39C7E50A" w14:textId="77777777" w:rsidR="00013649" w:rsidRDefault="00013649" w:rsidP="00261F26">
      <w:pPr>
        <w:rPr>
          <w:szCs w:val="24"/>
        </w:rPr>
      </w:pPr>
      <w:bookmarkStart w:id="115" w:name="_Toc228665482"/>
      <w:r>
        <w:rPr>
          <w:rFonts w:hint="eastAsia"/>
          <w:szCs w:val="24"/>
        </w:rPr>
        <w:t>本文完成了单类无人机检测模型在</w:t>
      </w:r>
      <w:r>
        <w:rPr>
          <w:rFonts w:hint="eastAsia"/>
          <w:szCs w:val="24"/>
        </w:rPr>
        <w:t>RK3588</w:t>
      </w:r>
      <w:r>
        <w:rPr>
          <w:rFonts w:hint="eastAsia"/>
          <w:szCs w:val="24"/>
        </w:rPr>
        <w:t>平台上的迁移、部署和实验验证。围绕这一目标，本文先完成模型导出、</w:t>
      </w:r>
      <w:r>
        <w:rPr>
          <w:rFonts w:hint="eastAsia"/>
          <w:szCs w:val="24"/>
        </w:rPr>
        <w:t>ONNX/RKNN</w:t>
      </w:r>
      <w:r>
        <w:rPr>
          <w:rFonts w:hint="eastAsia"/>
          <w:szCs w:val="24"/>
        </w:rPr>
        <w:t>转换、板端加载和输出张量解析，再在</w:t>
      </w:r>
      <w:r>
        <w:rPr>
          <w:rFonts w:hint="eastAsia"/>
          <w:szCs w:val="24"/>
        </w:rPr>
        <w:t>C++17</w:t>
      </w:r>
      <w:r>
        <w:rPr>
          <w:rFonts w:hint="eastAsia"/>
          <w:szCs w:val="24"/>
        </w:rPr>
        <w:t>程序中实现固定视频检测与实时</w:t>
      </w:r>
      <w:r>
        <w:rPr>
          <w:rFonts w:hint="eastAsia"/>
          <w:szCs w:val="24"/>
        </w:rPr>
        <w:t>RTSP</w:t>
      </w:r>
      <w:r>
        <w:rPr>
          <w:rFonts w:hint="eastAsia"/>
          <w:szCs w:val="24"/>
        </w:rPr>
        <w:t>检测两条运行路径，使检测结果能够以带框视频、日志和实时视频流形式输出。</w:t>
      </w:r>
    </w:p>
    <w:p w14:paraId="5EABA8D3" w14:textId="77777777" w:rsidR="00013649" w:rsidRDefault="00013649" w:rsidP="009E532B">
      <w:r>
        <w:rPr>
          <w:rFonts w:hint="eastAsia"/>
        </w:rPr>
        <w:t>在系统优化方面，本文重点比较了检测间隔、动态</w:t>
      </w:r>
      <w:r>
        <w:rPr>
          <w:rFonts w:hint="eastAsia"/>
        </w:rPr>
        <w:t>ROI</w:t>
      </w:r>
      <w:r>
        <w:rPr>
          <w:rFonts w:hint="eastAsia"/>
        </w:rPr>
        <w:t>、轻量跟踪、框平滑、多</w:t>
      </w:r>
      <w:r>
        <w:rPr>
          <w:rFonts w:hint="eastAsia"/>
        </w:rPr>
        <w:t>context</w:t>
      </w:r>
      <w:r>
        <w:rPr>
          <w:rFonts w:hint="eastAsia"/>
        </w:rPr>
        <w:t>并行、</w:t>
      </w:r>
      <w:r>
        <w:rPr>
          <w:rFonts w:hint="eastAsia"/>
        </w:rPr>
        <w:t>RGA</w:t>
      </w:r>
      <w:r>
        <w:rPr>
          <w:rFonts w:hint="eastAsia"/>
        </w:rPr>
        <w:t>预处理、</w:t>
      </w:r>
      <w:r>
        <w:rPr>
          <w:rFonts w:hint="eastAsia"/>
        </w:rPr>
        <w:t>zero-copy</w:t>
      </w:r>
      <w:r>
        <w:rPr>
          <w:rFonts w:hint="eastAsia"/>
        </w:rPr>
        <w:t>输入和</w:t>
      </w:r>
      <w:r>
        <w:rPr>
          <w:rFonts w:hint="eastAsia"/>
        </w:rPr>
        <w:t>INT8</w:t>
      </w:r>
      <w:r>
        <w:rPr>
          <w:rFonts w:hint="eastAsia"/>
        </w:rPr>
        <w:t>量化等策略。实验表明，双</w:t>
      </w:r>
      <w:r>
        <w:rPr>
          <w:rFonts w:hint="eastAsia"/>
        </w:rPr>
        <w:t>context</w:t>
      </w:r>
      <w:r>
        <w:rPr>
          <w:rFonts w:hint="eastAsia"/>
        </w:rPr>
        <w:t>能够明显提升每帧检测时的</w:t>
      </w:r>
      <w:r>
        <w:rPr>
          <w:rFonts w:hint="eastAsia"/>
        </w:rPr>
        <w:t>NPU</w:t>
      </w:r>
      <w:r>
        <w:rPr>
          <w:rFonts w:hint="eastAsia"/>
        </w:rPr>
        <w:t>吞吐；而在实时观看场景下，</w:t>
      </w:r>
      <w:r>
        <w:rPr>
          <w:rFonts w:hint="eastAsia"/>
        </w:rPr>
        <w:t>detect_every_n=3</w:t>
      </w:r>
      <w:r>
        <w:rPr>
          <w:rFonts w:hint="eastAsia"/>
        </w:rPr>
        <w:t>配合动态</w:t>
      </w:r>
      <w:r>
        <w:rPr>
          <w:rFonts w:hint="eastAsia"/>
        </w:rPr>
        <w:t>ROI</w:t>
      </w:r>
      <w:r>
        <w:rPr>
          <w:rFonts w:hint="eastAsia"/>
        </w:rPr>
        <w:t>和框平滑更能兼顾刷新率、延迟和画面稳定性。</w:t>
      </w:r>
      <w:r>
        <w:rPr>
          <w:rFonts w:hint="eastAsia"/>
        </w:rPr>
        <w:t>RGA</w:t>
      </w:r>
      <w:r>
        <w:rPr>
          <w:rFonts w:hint="eastAsia"/>
        </w:rPr>
        <w:t>和</w:t>
      </w:r>
      <w:r>
        <w:rPr>
          <w:rFonts w:hint="eastAsia"/>
        </w:rPr>
        <w:t>hybrid INT8</w:t>
      </w:r>
      <w:r>
        <w:rPr>
          <w:rFonts w:hint="eastAsia"/>
        </w:rPr>
        <w:t>路径已经完成验证，但尚未稳定超过</w:t>
      </w:r>
      <w:r>
        <w:rPr>
          <w:rFonts w:hint="eastAsia"/>
        </w:rPr>
        <w:t>FP RKNN</w:t>
      </w:r>
      <w:r>
        <w:rPr>
          <w:rFonts w:hint="eastAsia"/>
        </w:rPr>
        <w:t>主路径，因此本文将</w:t>
      </w:r>
      <w:r>
        <w:rPr>
          <w:rFonts w:hint="eastAsia"/>
        </w:rPr>
        <w:t>FP</w:t>
      </w:r>
      <w:r>
        <w:rPr>
          <w:rFonts w:hint="eastAsia"/>
        </w:rPr>
        <w:t>模型作为最终演示的默认配置。</w:t>
      </w:r>
    </w:p>
    <w:p w14:paraId="245ADE6D" w14:textId="44AA91E4" w:rsidR="00C1421B" w:rsidRPr="00F2308B" w:rsidRDefault="00C1421B" w:rsidP="00D7055C">
      <w:pPr>
        <w:outlineLvl w:val="1"/>
        <w:rPr>
          <w:b/>
        </w:rPr>
      </w:pPr>
      <w:bookmarkStart w:id="116" w:name="_Toc228963140"/>
      <w:r w:rsidRPr="00F2308B">
        <w:rPr>
          <w:rFonts w:hint="eastAsia"/>
          <w:b/>
        </w:rPr>
        <w:t xml:space="preserve">6.2 </w:t>
      </w:r>
      <w:r w:rsidRPr="00F2308B">
        <w:rPr>
          <w:rFonts w:hint="eastAsia"/>
          <w:b/>
        </w:rPr>
        <w:t>不足与展望</w:t>
      </w:r>
      <w:bookmarkEnd w:id="115"/>
      <w:bookmarkEnd w:id="116"/>
    </w:p>
    <w:p w14:paraId="55B5B8E7" w14:textId="77777777" w:rsidR="00B53557" w:rsidRDefault="00B53557" w:rsidP="009E532B">
      <w:pPr>
        <w:rPr>
          <w:rFonts w:hint="eastAsia"/>
        </w:rPr>
      </w:pPr>
      <w:bookmarkStart w:id="117" w:name="_Toc228665483"/>
      <w:r>
        <w:rPr>
          <w:rFonts w:hint="eastAsia"/>
        </w:rPr>
        <w:t>回到整个项目本身，最大的不足仍然是真实无人机飞行测试不够。公开视频和室内演示能证明程序链路可以运行，但它们不能完全替代户外场景。真实飞行时，无人机距离、背景、光照和姿态变化都更复杂，后续如果条件允许，应在安全合规的场地补充不同距离和不同背景下的测试。</w:t>
      </w:r>
    </w:p>
    <w:p w14:paraId="42ABE1C1" w14:textId="77777777" w:rsidR="00B53557" w:rsidRDefault="00B53557" w:rsidP="00013649">
      <w:pPr>
        <w:rPr>
          <w:rFonts w:hint="eastAsia"/>
        </w:rPr>
      </w:pPr>
      <w:r>
        <w:rPr>
          <w:rFonts w:hint="eastAsia"/>
        </w:rPr>
        <w:t>技术上，</w:t>
      </w:r>
      <w:r>
        <w:rPr>
          <w:rFonts w:hint="eastAsia"/>
        </w:rPr>
        <w:t>INT8</w:t>
      </w:r>
      <w:r>
        <w:rPr>
          <w:rFonts w:hint="eastAsia"/>
        </w:rPr>
        <w:t>量化是本项目踩坑最明显的一条线。</w:t>
      </w:r>
      <w:r>
        <w:rPr>
          <w:rFonts w:hint="eastAsia"/>
        </w:rPr>
        <w:t>full INT8</w:t>
      </w:r>
      <w:r>
        <w:rPr>
          <w:rFonts w:hint="eastAsia"/>
        </w:rPr>
        <w:t>模型可以加载，也能完成推理调用，但在</w:t>
      </w:r>
      <w:r>
        <w:rPr>
          <w:rFonts w:hint="eastAsia"/>
        </w:rPr>
        <w:t>130</w:t>
      </w:r>
      <w:r>
        <w:rPr>
          <w:rFonts w:hint="eastAsia"/>
        </w:rPr>
        <w:t>帧公开视频测试中置信度整体塌缩，几乎无法稳定出框。后来采用保护输出</w:t>
      </w:r>
      <w:r>
        <w:rPr>
          <w:rFonts w:hint="eastAsia"/>
        </w:rPr>
        <w:t>Sigmoid</w:t>
      </w:r>
      <w:r>
        <w:rPr>
          <w:rFonts w:hint="eastAsia"/>
        </w:rPr>
        <w:t>至最终输出层的</w:t>
      </w:r>
      <w:r>
        <w:rPr>
          <w:rFonts w:hint="eastAsia"/>
        </w:rPr>
        <w:t>hybrid INT8</w:t>
      </w:r>
      <w:r>
        <w:rPr>
          <w:rFonts w:hint="eastAsia"/>
        </w:rPr>
        <w:t>方案后，检测结果恢复了，但速度并没有稳定优于</w:t>
      </w:r>
      <w:r>
        <w:rPr>
          <w:rFonts w:hint="eastAsia"/>
        </w:rPr>
        <w:t>FP</w:t>
      </w:r>
      <w:r>
        <w:rPr>
          <w:rFonts w:hint="eastAsia"/>
        </w:rPr>
        <w:t>主路径。这个结果说明，小目标无人机检测对量化误差非常敏感，后续需要结合校准数据、输出分布和后处理阈值继续分析。</w:t>
      </w:r>
    </w:p>
    <w:p w14:paraId="0F55B3BC" w14:textId="3783499D" w:rsidR="007D6CDC" w:rsidRDefault="007D6CDC" w:rsidP="00B53557">
      <w:r>
        <w:br w:type="page"/>
      </w:r>
    </w:p>
    <w:p w14:paraId="1A4CF95A" w14:textId="5A4E77C5" w:rsidR="007666A8" w:rsidRDefault="007666A8" w:rsidP="00D663D4">
      <w:pPr>
        <w:spacing w:before="240" w:after="240" w:line="360" w:lineRule="auto"/>
        <w:jc w:val="center"/>
        <w:outlineLvl w:val="0"/>
      </w:pPr>
      <w:bookmarkStart w:id="118" w:name="_Toc228963141"/>
      <w:r>
        <w:rPr>
          <w:rFonts w:eastAsia="黑体"/>
          <w:b/>
          <w:sz w:val="36"/>
          <w:szCs w:val="36"/>
        </w:rPr>
        <w:lastRenderedPageBreak/>
        <w:t>参考文献</w:t>
      </w:r>
      <w:bookmarkEnd w:id="117"/>
      <w:bookmarkEnd w:id="118"/>
    </w:p>
    <w:p w14:paraId="1606B655" w14:textId="77777777" w:rsidR="007666A8" w:rsidRPr="007D6CDC" w:rsidRDefault="007F3FD3" w:rsidP="004C2678">
      <w:pPr>
        <w:spacing w:line="360" w:lineRule="auto"/>
        <w:ind w:left="482" w:hanging="482"/>
        <w:jc w:val="left"/>
        <w:rPr>
          <w:rFonts w:cs="Times New Roman"/>
        </w:rPr>
      </w:pPr>
      <w:r w:rsidRPr="007D6CDC">
        <w:rPr>
          <w:rFonts w:cs="Times New Roman"/>
          <w:szCs w:val="24"/>
        </w:rPr>
        <w:t>[</w:t>
      </w:r>
      <w:bookmarkStart w:id="119" w:name="RefBib1"/>
      <w:r w:rsidRPr="007D6CDC">
        <w:rPr>
          <w:rFonts w:cs="Times New Roman"/>
          <w:szCs w:val="24"/>
        </w:rPr>
        <w:t>1</w:t>
      </w:r>
      <w:bookmarkEnd w:id="119"/>
      <w:r w:rsidRPr="007D6CDC">
        <w:rPr>
          <w:rFonts w:cs="Times New Roman"/>
          <w:szCs w:val="24"/>
        </w:rPr>
        <w:t>] Redmon J, Farhadi A. YOLOv3: An Incremental Improvement[EB/OL]. arXiv:1804.02767, 2018[2026-04-27]. https://arxiv.org/abs/1804.02767.</w:t>
      </w:r>
    </w:p>
    <w:p w14:paraId="1A8D9D0B" w14:textId="77777777" w:rsidR="007666A8" w:rsidRPr="007D6CDC" w:rsidRDefault="007F3FD3" w:rsidP="004C2678">
      <w:pPr>
        <w:spacing w:line="360" w:lineRule="auto"/>
        <w:ind w:left="482" w:hanging="482"/>
        <w:jc w:val="left"/>
        <w:rPr>
          <w:rFonts w:cs="Times New Roman"/>
        </w:rPr>
      </w:pPr>
      <w:r w:rsidRPr="007D6CDC">
        <w:rPr>
          <w:rFonts w:cs="Times New Roman"/>
          <w:szCs w:val="24"/>
        </w:rPr>
        <w:t>[</w:t>
      </w:r>
      <w:bookmarkStart w:id="120" w:name="RefBib2"/>
      <w:r w:rsidRPr="007D6CDC">
        <w:rPr>
          <w:rFonts w:cs="Times New Roman"/>
          <w:szCs w:val="24"/>
        </w:rPr>
        <w:t>2</w:t>
      </w:r>
      <w:bookmarkEnd w:id="120"/>
      <w:r w:rsidRPr="007D6CDC">
        <w:rPr>
          <w:rFonts w:cs="Times New Roman"/>
          <w:szCs w:val="24"/>
        </w:rPr>
        <w:t>] Bochkovskiy A, Wang C Y, Liao H Y M. YOLOv4: Optimal Speed and Accuracy of Object Detection[EB/OL]. arXiv:2004.10934, 2020[2026-04-27]. https://arxiv.org/abs/2004.10934.</w:t>
      </w:r>
    </w:p>
    <w:p w14:paraId="45CE7162" w14:textId="77777777" w:rsidR="007666A8" w:rsidRPr="007D6CDC" w:rsidRDefault="007F3FD3" w:rsidP="004C2678">
      <w:pPr>
        <w:spacing w:line="360" w:lineRule="auto"/>
        <w:ind w:left="482" w:hanging="482"/>
        <w:jc w:val="left"/>
        <w:rPr>
          <w:rFonts w:cs="Times New Roman"/>
        </w:rPr>
      </w:pPr>
      <w:r w:rsidRPr="007D6CDC">
        <w:rPr>
          <w:rFonts w:cs="Times New Roman"/>
          <w:szCs w:val="24"/>
        </w:rPr>
        <w:t>[</w:t>
      </w:r>
      <w:bookmarkStart w:id="121" w:name="RefBib3"/>
      <w:r w:rsidRPr="007D6CDC">
        <w:rPr>
          <w:rFonts w:cs="Times New Roman"/>
          <w:szCs w:val="24"/>
        </w:rPr>
        <w:t>3</w:t>
      </w:r>
      <w:bookmarkEnd w:id="121"/>
      <w:r w:rsidRPr="007D6CDC">
        <w:rPr>
          <w:rFonts w:cs="Times New Roman"/>
          <w:szCs w:val="24"/>
        </w:rPr>
        <w:t>] Wang A, Chen H, Liu L, et al. YOLOv10: Real-Time End-to-End Object Detection[EB/OL]. arXiv:2405.14458, 2024[2026-04-27]. https://arxiv.org/abs/2405.14458.</w:t>
      </w:r>
    </w:p>
    <w:p w14:paraId="1BE093E5" w14:textId="77777777" w:rsidR="007666A8" w:rsidRPr="007D6CDC" w:rsidRDefault="007F3FD3" w:rsidP="004C2678">
      <w:pPr>
        <w:spacing w:line="360" w:lineRule="auto"/>
        <w:ind w:left="482" w:hanging="482"/>
        <w:jc w:val="left"/>
        <w:rPr>
          <w:rFonts w:cs="Times New Roman"/>
        </w:rPr>
      </w:pPr>
      <w:r w:rsidRPr="007D6CDC">
        <w:rPr>
          <w:rFonts w:cs="Times New Roman"/>
          <w:szCs w:val="24"/>
        </w:rPr>
        <w:t>[</w:t>
      </w:r>
      <w:bookmarkStart w:id="122" w:name="RefBib4"/>
      <w:r w:rsidRPr="007D6CDC">
        <w:rPr>
          <w:rFonts w:cs="Times New Roman"/>
          <w:szCs w:val="24"/>
        </w:rPr>
        <w:t>4</w:t>
      </w:r>
      <w:bookmarkEnd w:id="122"/>
      <w:r w:rsidRPr="007D6CDC">
        <w:rPr>
          <w:rFonts w:cs="Times New Roman"/>
          <w:szCs w:val="24"/>
        </w:rPr>
        <w:t>] Zhu X, Lyu S, Wang X, et al. TPH-YOLOv5: Improved YOLOv5 Based on Transformer Prediction Head for Object Detection on Drone-captured Scenarios[C]//Proceedings of the IEEE/CVF International Conference on Computer Vision Workshops. 2021: 2778-2788.</w:t>
      </w:r>
    </w:p>
    <w:p w14:paraId="1196831F" w14:textId="77777777" w:rsidR="007666A8" w:rsidRPr="007D6CDC" w:rsidRDefault="007F3FD3" w:rsidP="004C2678">
      <w:pPr>
        <w:spacing w:line="360" w:lineRule="auto"/>
        <w:ind w:left="482" w:hanging="482"/>
        <w:jc w:val="left"/>
        <w:rPr>
          <w:rFonts w:cs="Times New Roman"/>
        </w:rPr>
      </w:pPr>
      <w:r w:rsidRPr="007D6CDC">
        <w:rPr>
          <w:rFonts w:cs="Times New Roman"/>
          <w:szCs w:val="24"/>
        </w:rPr>
        <w:t>[</w:t>
      </w:r>
      <w:bookmarkStart w:id="123" w:name="RefBib5"/>
      <w:r w:rsidRPr="007D6CDC">
        <w:rPr>
          <w:rFonts w:cs="Times New Roman"/>
          <w:szCs w:val="24"/>
        </w:rPr>
        <w:t>5</w:t>
      </w:r>
      <w:bookmarkEnd w:id="123"/>
      <w:r w:rsidRPr="007D6CDC">
        <w:rPr>
          <w:rFonts w:cs="Times New Roman"/>
          <w:szCs w:val="24"/>
        </w:rPr>
        <w:t>] Huang B, Li J, Chen J, et al. Anti-UAV410: A Thermal Infrared Benchmark and Customized Scheme for Tracking Drones in the Wild[J]. IEEE Transactions on Pattern Analysis and Machine Intelligence, 2024, 46(5): 2852-2865.</w:t>
      </w:r>
    </w:p>
    <w:p w14:paraId="56310850" w14:textId="77777777" w:rsidR="007666A8" w:rsidRPr="007D6CDC" w:rsidRDefault="007F3FD3" w:rsidP="004C2678">
      <w:pPr>
        <w:spacing w:line="360" w:lineRule="auto"/>
        <w:ind w:left="482" w:hanging="482"/>
        <w:jc w:val="left"/>
        <w:rPr>
          <w:rFonts w:cs="Times New Roman"/>
        </w:rPr>
      </w:pPr>
      <w:r w:rsidRPr="007D6CDC">
        <w:rPr>
          <w:rFonts w:cs="Times New Roman"/>
          <w:szCs w:val="24"/>
        </w:rPr>
        <w:t>[</w:t>
      </w:r>
      <w:bookmarkStart w:id="124" w:name="RefBib6"/>
      <w:r w:rsidRPr="007D6CDC">
        <w:rPr>
          <w:rFonts w:cs="Times New Roman"/>
          <w:szCs w:val="24"/>
        </w:rPr>
        <w:t>6</w:t>
      </w:r>
      <w:bookmarkEnd w:id="124"/>
      <w:r w:rsidRPr="007D6CDC">
        <w:rPr>
          <w:rFonts w:cs="Times New Roman"/>
          <w:szCs w:val="24"/>
        </w:rPr>
        <w:t>] Tijtgat N, Van Ranst W, Goedeme T, et al. Embedded Real-Time Object Detection for a UAV Warning System[C]//Proceedings of the IEEE International Conference on Computer Vision Workshops. 2017: 2110-2118.</w:t>
      </w:r>
    </w:p>
    <w:p w14:paraId="3218CCEA" w14:textId="77777777" w:rsidR="007666A8" w:rsidRPr="007D6CDC" w:rsidRDefault="006E5DA1" w:rsidP="004C2678">
      <w:pPr>
        <w:spacing w:line="360" w:lineRule="auto"/>
        <w:ind w:left="482" w:hanging="482"/>
        <w:jc w:val="left"/>
        <w:rPr>
          <w:rFonts w:cs="Times New Roman"/>
        </w:rPr>
      </w:pPr>
      <w:r w:rsidRPr="007D6CDC">
        <w:rPr>
          <w:rFonts w:cs="Times New Roman"/>
          <w:szCs w:val="24"/>
        </w:rPr>
        <w:t>[</w:t>
      </w:r>
      <w:bookmarkStart w:id="125" w:name="RefBib7"/>
      <w:r w:rsidRPr="007D6CDC">
        <w:rPr>
          <w:rFonts w:cs="Times New Roman"/>
          <w:szCs w:val="24"/>
        </w:rPr>
        <w:t>7</w:t>
      </w:r>
      <w:bookmarkEnd w:id="125"/>
      <w:r w:rsidRPr="007D6CDC">
        <w:rPr>
          <w:rFonts w:cs="Times New Roman"/>
          <w:szCs w:val="24"/>
        </w:rPr>
        <w:t>] Rockchip. RKNN Toolkit2 and RKNPU2 Documentation[EB/OL]. [2026-04-27]. https://github.com/airockchip/rknn-toolkit2.</w:t>
      </w:r>
    </w:p>
    <w:p w14:paraId="7C79FD67" w14:textId="77777777" w:rsidR="007666A8" w:rsidRPr="007D6CDC" w:rsidRDefault="006E5DA1" w:rsidP="004C2678">
      <w:pPr>
        <w:spacing w:line="360" w:lineRule="auto"/>
        <w:ind w:left="482" w:hanging="482"/>
        <w:jc w:val="left"/>
        <w:rPr>
          <w:rFonts w:cs="Times New Roman"/>
        </w:rPr>
      </w:pPr>
      <w:r w:rsidRPr="007D6CDC">
        <w:rPr>
          <w:rFonts w:cs="Times New Roman"/>
          <w:szCs w:val="24"/>
        </w:rPr>
        <w:t>[</w:t>
      </w:r>
      <w:bookmarkStart w:id="126" w:name="RefBib8"/>
      <w:r w:rsidRPr="007D6CDC">
        <w:rPr>
          <w:rFonts w:cs="Times New Roman"/>
          <w:szCs w:val="24"/>
        </w:rPr>
        <w:t>8</w:t>
      </w:r>
      <w:bookmarkEnd w:id="126"/>
      <w:r w:rsidRPr="007D6CDC">
        <w:rPr>
          <w:rFonts w:cs="Times New Roman"/>
          <w:szCs w:val="24"/>
        </w:rPr>
        <w:t>] Ultralytics. Ultralytics YOLO Repository[EB/OL]. [2026-04-27]. https://github.com/ultralytics/ultralytics.</w:t>
      </w:r>
    </w:p>
    <w:p w14:paraId="6EFB54CC" w14:textId="77777777" w:rsidR="007F3FD3" w:rsidRPr="007D6CDC" w:rsidRDefault="007F3FD3" w:rsidP="004C2678">
      <w:pPr>
        <w:spacing w:line="360" w:lineRule="auto"/>
        <w:ind w:left="482" w:hanging="482"/>
        <w:jc w:val="left"/>
        <w:rPr>
          <w:rFonts w:cs="Times New Roman"/>
          <w:szCs w:val="36"/>
        </w:rPr>
      </w:pPr>
      <w:r w:rsidRPr="007D6CDC">
        <w:rPr>
          <w:rFonts w:cs="Times New Roman"/>
          <w:szCs w:val="36"/>
        </w:rPr>
        <w:t>[</w:t>
      </w:r>
      <w:bookmarkStart w:id="127" w:name="RefBib9"/>
      <w:r w:rsidRPr="007D6CDC">
        <w:rPr>
          <w:rFonts w:cs="Times New Roman"/>
          <w:szCs w:val="36"/>
        </w:rPr>
        <w:t>9</w:t>
      </w:r>
      <w:bookmarkEnd w:id="127"/>
      <w:r w:rsidRPr="007D6CDC">
        <w:rPr>
          <w:rFonts w:cs="Times New Roman"/>
          <w:szCs w:val="36"/>
        </w:rPr>
        <w:t>] Open Neural Network Exchange. ONNX Documentation[EB/OL]. [2026-04-27]. https://onnx.ai/onnx/.</w:t>
      </w:r>
    </w:p>
    <w:p w14:paraId="3AF10408" w14:textId="77777777" w:rsidR="007F3FD3" w:rsidRPr="007D6CDC" w:rsidRDefault="007F3FD3" w:rsidP="004C2678">
      <w:pPr>
        <w:spacing w:line="360" w:lineRule="auto"/>
        <w:ind w:left="482" w:hanging="482"/>
        <w:jc w:val="left"/>
        <w:rPr>
          <w:rFonts w:cs="Times New Roman"/>
          <w:szCs w:val="36"/>
        </w:rPr>
      </w:pPr>
      <w:r w:rsidRPr="007D6CDC">
        <w:rPr>
          <w:rFonts w:cs="Times New Roman"/>
          <w:szCs w:val="36"/>
        </w:rPr>
        <w:t>[</w:t>
      </w:r>
      <w:bookmarkStart w:id="128" w:name="RefBib10"/>
      <w:r w:rsidRPr="007D6CDC">
        <w:rPr>
          <w:rFonts w:cs="Times New Roman"/>
          <w:szCs w:val="36"/>
        </w:rPr>
        <w:t>10</w:t>
      </w:r>
      <w:bookmarkEnd w:id="128"/>
      <w:r w:rsidRPr="007D6CDC">
        <w:rPr>
          <w:rFonts w:cs="Times New Roman"/>
          <w:szCs w:val="36"/>
        </w:rPr>
        <w:t>] OpenCV Team. OpenCV Documentation[EB/OL]. [2026-04-27]. https://docs.opencv.org/.</w:t>
      </w:r>
    </w:p>
    <w:p w14:paraId="4B346C5D" w14:textId="77777777" w:rsidR="007F3FD3" w:rsidRPr="007D6CDC" w:rsidRDefault="006E5DA1" w:rsidP="004C2678">
      <w:pPr>
        <w:spacing w:line="360" w:lineRule="auto"/>
        <w:ind w:left="482" w:hanging="482"/>
        <w:jc w:val="left"/>
        <w:rPr>
          <w:rFonts w:cs="Times New Roman"/>
          <w:szCs w:val="36"/>
        </w:rPr>
      </w:pPr>
      <w:r w:rsidRPr="007D6CDC">
        <w:rPr>
          <w:rFonts w:cs="Times New Roman"/>
          <w:szCs w:val="36"/>
        </w:rPr>
        <w:t>[</w:t>
      </w:r>
      <w:bookmarkStart w:id="129" w:name="RefBib11"/>
      <w:r w:rsidRPr="007D6CDC">
        <w:rPr>
          <w:rFonts w:cs="Times New Roman"/>
          <w:szCs w:val="36"/>
        </w:rPr>
        <w:t>11</w:t>
      </w:r>
      <w:bookmarkEnd w:id="129"/>
      <w:r w:rsidRPr="007D6CDC">
        <w:rPr>
          <w:rFonts w:cs="Times New Roman"/>
          <w:szCs w:val="36"/>
        </w:rPr>
        <w:t xml:space="preserve">] GStreamer Project. GStreamer Documentation[EB/OL]. [2026-04-27]. </w:t>
      </w:r>
      <w:r w:rsidRPr="007D6CDC">
        <w:rPr>
          <w:rFonts w:cs="Times New Roman"/>
          <w:szCs w:val="36"/>
        </w:rPr>
        <w:lastRenderedPageBreak/>
        <w:t>https://gstreamer.freedesktop.org/documentation/.</w:t>
      </w:r>
    </w:p>
    <w:p w14:paraId="352E143C" w14:textId="77777777" w:rsidR="00C1421B" w:rsidRPr="007D6CDC" w:rsidRDefault="00C1421B" w:rsidP="004C2678">
      <w:pPr>
        <w:spacing w:line="360" w:lineRule="auto"/>
        <w:ind w:left="482" w:hanging="482"/>
        <w:jc w:val="left"/>
        <w:rPr>
          <w:rFonts w:cs="Times New Roman"/>
          <w:szCs w:val="36"/>
        </w:rPr>
      </w:pPr>
      <w:r w:rsidRPr="007D6CDC">
        <w:rPr>
          <w:rFonts w:cs="Times New Roman"/>
          <w:szCs w:val="36"/>
        </w:rPr>
        <w:t>[</w:t>
      </w:r>
      <w:bookmarkStart w:id="130" w:name="RefBib12"/>
      <w:r w:rsidRPr="007D6CDC">
        <w:rPr>
          <w:rFonts w:cs="Times New Roman"/>
          <w:szCs w:val="36"/>
        </w:rPr>
        <w:t>12</w:t>
      </w:r>
      <w:bookmarkEnd w:id="130"/>
      <w:r w:rsidRPr="007D6CDC">
        <w:rPr>
          <w:rFonts w:cs="Times New Roman"/>
          <w:szCs w:val="36"/>
        </w:rPr>
        <w:t>] Rockchip. RK3588 Product Specification[EB/OL]. [2026-04-28]. https://www.rock-chips.com/a/en/products/RK35_Series/2022/0926/1660.html.</w:t>
      </w:r>
    </w:p>
    <w:p w14:paraId="43CB2394" w14:textId="77777777" w:rsidR="00C1421B" w:rsidRPr="007D6CDC" w:rsidRDefault="00C1421B" w:rsidP="004C2678">
      <w:pPr>
        <w:spacing w:line="360" w:lineRule="auto"/>
        <w:ind w:left="482" w:hanging="482"/>
        <w:jc w:val="left"/>
        <w:rPr>
          <w:rFonts w:cs="Times New Roman"/>
          <w:szCs w:val="36"/>
        </w:rPr>
      </w:pPr>
      <w:r w:rsidRPr="007D6CDC">
        <w:rPr>
          <w:rFonts w:cs="Times New Roman"/>
          <w:szCs w:val="36"/>
        </w:rPr>
        <w:t>[</w:t>
      </w:r>
      <w:bookmarkStart w:id="131" w:name="RefBib13"/>
      <w:r w:rsidRPr="007D6CDC">
        <w:rPr>
          <w:rFonts w:cs="Times New Roman"/>
          <w:szCs w:val="36"/>
        </w:rPr>
        <w:t>13</w:t>
      </w:r>
      <w:bookmarkEnd w:id="131"/>
      <w:r w:rsidRPr="007D6CDC">
        <w:rPr>
          <w:rFonts w:cs="Times New Roman"/>
          <w:szCs w:val="36"/>
        </w:rPr>
        <w:t>] NVIDIA. Jetson Nano Technical Specifications[EB/OL]. [2026-04-28]. https://www.nvidia.com/en-us/autonomous-machines/embedded-systems/jetson-nano/product-development/.</w:t>
      </w:r>
    </w:p>
    <w:p w14:paraId="6320C02D" w14:textId="77777777" w:rsidR="00A55151" w:rsidRPr="007D6CDC" w:rsidRDefault="00A55151" w:rsidP="004C2678">
      <w:pPr>
        <w:widowControl/>
        <w:spacing w:line="360" w:lineRule="auto"/>
        <w:ind w:left="482" w:hanging="482"/>
        <w:jc w:val="left"/>
        <w:rPr>
          <w:rFonts w:cs="Times New Roman"/>
          <w:szCs w:val="36"/>
        </w:rPr>
      </w:pPr>
      <w:r w:rsidRPr="007D6CDC">
        <w:rPr>
          <w:rFonts w:cs="Times New Roman"/>
          <w:szCs w:val="36"/>
        </w:rPr>
        <w:t>[</w:t>
      </w:r>
      <w:bookmarkStart w:id="132" w:name="RefBib14"/>
      <w:r w:rsidRPr="007D6CDC">
        <w:rPr>
          <w:rFonts w:cs="Times New Roman"/>
          <w:szCs w:val="36"/>
        </w:rPr>
        <w:t>14</w:t>
      </w:r>
      <w:bookmarkEnd w:id="132"/>
      <w:r w:rsidRPr="007D6CDC">
        <w:rPr>
          <w:rFonts w:cs="Times New Roman"/>
          <w:szCs w:val="36"/>
        </w:rPr>
        <w:t>] NVIDIA. Jetson[EB/OL]. [2026-04-28]. https://developer.nvidia.com/jetson.</w:t>
      </w:r>
    </w:p>
    <w:p w14:paraId="7A796F43" w14:textId="77777777" w:rsidR="00646D9B" w:rsidRPr="007D6CDC" w:rsidRDefault="00086ADF" w:rsidP="004C2678">
      <w:pPr>
        <w:spacing w:line="360" w:lineRule="auto"/>
        <w:ind w:left="482" w:hanging="482"/>
        <w:jc w:val="left"/>
      </w:pPr>
      <w:r w:rsidRPr="007D6CDC">
        <w:t>[</w:t>
      </w:r>
      <w:bookmarkStart w:id="133" w:name="RefBib15"/>
      <w:r w:rsidRPr="007D6CDC">
        <w:t>15</w:t>
      </w:r>
      <w:bookmarkEnd w:id="133"/>
      <w:r w:rsidRPr="007D6CDC">
        <w:t>] Lucas B D, Kanade T. An Iterative Image Registration Technique with an Application to Stereo Vision[C]//Proceedings of the 7th International Joint Conference on Artificial Intelligence. 1981, 2: 674-679.</w:t>
      </w:r>
    </w:p>
    <w:p w14:paraId="1FAE5347" w14:textId="77777777" w:rsidR="00646D9B" w:rsidRPr="007D6CDC" w:rsidRDefault="00086ADF" w:rsidP="004C2678">
      <w:pPr>
        <w:spacing w:line="360" w:lineRule="auto"/>
        <w:ind w:left="482" w:hanging="482"/>
        <w:jc w:val="left"/>
      </w:pPr>
      <w:r w:rsidRPr="007D6CDC">
        <w:t>[</w:t>
      </w:r>
      <w:bookmarkStart w:id="134" w:name="RefBib16"/>
      <w:r w:rsidRPr="007D6CDC">
        <w:t>16</w:t>
      </w:r>
      <w:bookmarkEnd w:id="134"/>
      <w:r w:rsidRPr="007D6CDC">
        <w:t>] Shi J, Tomasi C. Good Features to Track[C]//Proceedings of IEEE Conference on Computer Vision and Pattern Recognition. 1994: 593-600.</w:t>
      </w:r>
    </w:p>
    <w:p w14:paraId="7DBDA108" w14:textId="77777777" w:rsidR="00646D9B" w:rsidRPr="007D6CDC" w:rsidRDefault="00086ADF" w:rsidP="004C2678">
      <w:pPr>
        <w:spacing w:line="360" w:lineRule="auto"/>
        <w:ind w:left="482" w:hanging="482"/>
        <w:jc w:val="left"/>
      </w:pPr>
      <w:r w:rsidRPr="007D6CDC">
        <w:t>[</w:t>
      </w:r>
      <w:bookmarkStart w:id="135" w:name="RefBib17"/>
      <w:r w:rsidRPr="007D6CDC">
        <w:t>17</w:t>
      </w:r>
      <w:bookmarkEnd w:id="135"/>
      <w:r w:rsidRPr="007D6CDC">
        <w:t>] Jacob B, Kligys S, Chen B, et al. Quantization and Training of Neural Networks for Efficient Integer-Arithmetic-Only Inference[C]//Proceedings of the IEEE Conference on Computer Vision and Pattern Recognition. 2018: 2704-2713.</w:t>
      </w:r>
    </w:p>
    <w:p w14:paraId="6ED7B2BB" w14:textId="77777777" w:rsidR="00646D9B" w:rsidRPr="007D6CDC" w:rsidRDefault="00086ADF" w:rsidP="004C2678">
      <w:pPr>
        <w:spacing w:line="360" w:lineRule="auto"/>
        <w:ind w:left="482" w:hanging="482"/>
        <w:jc w:val="left"/>
      </w:pPr>
      <w:r w:rsidRPr="007D6CDC">
        <w:t>[</w:t>
      </w:r>
      <w:bookmarkStart w:id="136" w:name="RefBib18"/>
      <w:r w:rsidRPr="007D6CDC">
        <w:t>18</w:t>
      </w:r>
      <w:bookmarkEnd w:id="136"/>
      <w:r w:rsidRPr="007D6CDC">
        <w:t>] Sandler M, Howard A, Zhu M, et al. MobileNetV2: Inverted Residuals and Linear Bottlenecks[C]//Proceedings of the IEEE Conference on Computer Vision and Pattern Recognition. 2018: 4510-4520.</w:t>
      </w:r>
    </w:p>
    <w:p w14:paraId="63F08F77" w14:textId="77777777" w:rsidR="00646D9B" w:rsidRPr="007D6CDC" w:rsidRDefault="00086ADF" w:rsidP="004C2678">
      <w:pPr>
        <w:spacing w:line="360" w:lineRule="auto"/>
        <w:ind w:left="482" w:hanging="482"/>
        <w:jc w:val="left"/>
      </w:pPr>
      <w:r w:rsidRPr="007D6CDC">
        <w:t>[</w:t>
      </w:r>
      <w:bookmarkStart w:id="137" w:name="RefBib19"/>
      <w:r w:rsidRPr="007D6CDC">
        <w:t>19</w:t>
      </w:r>
      <w:bookmarkEnd w:id="137"/>
      <w:r w:rsidRPr="007D6CDC">
        <w:t>] Wojke N, Bewley A, Paulus D. Simple Online and Realtime Tracking with a Deep Association Metric[C]//2017 IEEE International Conference on Image Processing. 2017: 3645-3649.</w:t>
      </w:r>
    </w:p>
    <w:p w14:paraId="1EBCB8DA" w14:textId="77777777" w:rsidR="00646D9B" w:rsidRPr="007D6CDC" w:rsidRDefault="00086ADF" w:rsidP="004C2678">
      <w:pPr>
        <w:spacing w:line="360" w:lineRule="auto"/>
        <w:ind w:left="482" w:hanging="482"/>
        <w:jc w:val="left"/>
      </w:pPr>
      <w:r w:rsidRPr="007D6CDC">
        <w:t>[</w:t>
      </w:r>
      <w:bookmarkStart w:id="138" w:name="RefBib20"/>
      <w:r w:rsidRPr="007D6CDC">
        <w:t>20</w:t>
      </w:r>
      <w:bookmarkEnd w:id="138"/>
      <w:r w:rsidRPr="007D6CDC">
        <w:t>] International Organization for Standardization. ISO/IEC 14882:2017 Programming Languages -- C++[S]. Geneva: ISO, 2017.</w:t>
      </w:r>
    </w:p>
    <w:p w14:paraId="490C36E5" w14:textId="77777777" w:rsidR="00FA13F4" w:rsidRPr="007D6CDC" w:rsidRDefault="002A5F14" w:rsidP="004C2678">
      <w:pPr>
        <w:spacing w:line="360" w:lineRule="auto"/>
        <w:ind w:left="482" w:hanging="482"/>
        <w:jc w:val="left"/>
        <w:rPr>
          <w:rFonts w:cs="Times New Roman"/>
        </w:rPr>
      </w:pPr>
      <w:r w:rsidRPr="007D6CDC">
        <w:rPr>
          <w:rFonts w:cs="Times New Roman"/>
        </w:rPr>
        <w:t>[</w:t>
      </w:r>
      <w:bookmarkStart w:id="139" w:name="RefBib21"/>
      <w:r w:rsidRPr="007D6CDC">
        <w:rPr>
          <w:rFonts w:cs="Times New Roman"/>
        </w:rPr>
        <w:t>21</w:t>
      </w:r>
      <w:bookmarkEnd w:id="139"/>
      <w:r w:rsidRPr="007D6CDC">
        <w:rPr>
          <w:rFonts w:cs="Times New Roman"/>
        </w:rPr>
        <w:t>] Li J, Ye J. Edge-YOLO: Lightweight Infrared Object Detection Method Deployed on Edge Devices[J]. Applied Sciences, 2023, 13(7): 4402. https://doi.org/10.3390/app13074402.</w:t>
      </w:r>
    </w:p>
    <w:p w14:paraId="74A2D5C4" w14:textId="77777777" w:rsidR="00597411" w:rsidRDefault="006E78EC">
      <w:r>
        <w:br w:type="page"/>
      </w:r>
    </w:p>
    <w:p w14:paraId="25EFB398" w14:textId="77777777" w:rsidR="00326F38" w:rsidRDefault="00D1517F">
      <w:pPr>
        <w:spacing w:after="240" w:line="360" w:lineRule="auto"/>
        <w:jc w:val="center"/>
        <w:outlineLvl w:val="0"/>
      </w:pPr>
      <w:bookmarkStart w:id="140" w:name="_Toc228665484"/>
      <w:bookmarkStart w:id="141" w:name="_Toc228963142"/>
      <w:r>
        <w:rPr>
          <w:rFonts w:eastAsia="黑体"/>
          <w:b/>
          <w:sz w:val="36"/>
        </w:rPr>
        <w:lastRenderedPageBreak/>
        <w:t>附</w:t>
      </w:r>
      <w:r>
        <w:rPr>
          <w:rFonts w:eastAsia="黑体"/>
          <w:b/>
          <w:sz w:val="36"/>
        </w:rPr>
        <w:t xml:space="preserve">  </w:t>
      </w:r>
      <w:r>
        <w:rPr>
          <w:rFonts w:eastAsia="黑体"/>
          <w:b/>
          <w:sz w:val="36"/>
        </w:rPr>
        <w:t>录</w:t>
      </w:r>
      <w:bookmarkEnd w:id="140"/>
      <w:bookmarkEnd w:id="141"/>
    </w:p>
    <w:p w14:paraId="77C99D91" w14:textId="77777777" w:rsidR="00326F38" w:rsidRDefault="00D1517F">
      <w:pPr>
        <w:spacing w:after="240" w:line="360" w:lineRule="auto"/>
        <w:jc w:val="center"/>
        <w:outlineLvl w:val="1"/>
      </w:pPr>
      <w:bookmarkStart w:id="142" w:name="_Toc228665485"/>
      <w:bookmarkStart w:id="143" w:name="_Toc228963143"/>
      <w:r>
        <w:rPr>
          <w:rFonts w:eastAsia="黑体"/>
          <w:b/>
          <w:sz w:val="36"/>
        </w:rPr>
        <w:t>附录</w:t>
      </w:r>
      <w:r>
        <w:rPr>
          <w:rFonts w:eastAsia="黑体"/>
          <w:b/>
          <w:sz w:val="36"/>
        </w:rPr>
        <w:t xml:space="preserve">A </w:t>
      </w:r>
      <w:r>
        <w:rPr>
          <w:rFonts w:eastAsia="黑体"/>
          <w:b/>
          <w:sz w:val="36"/>
        </w:rPr>
        <w:t>英译汉</w:t>
      </w:r>
      <w:bookmarkEnd w:id="142"/>
      <w:bookmarkEnd w:id="143"/>
    </w:p>
    <w:p w14:paraId="0CAEAB3B" w14:textId="77777777" w:rsidR="00326F38" w:rsidRDefault="00D1517F">
      <w:pPr>
        <w:spacing w:before="120" w:after="120" w:line="360" w:lineRule="auto"/>
        <w:jc w:val="left"/>
      </w:pPr>
      <w:r>
        <w:rPr>
          <w:rFonts w:eastAsia="黑体"/>
          <w:b/>
        </w:rPr>
        <w:t>一、英文原文</w:t>
      </w:r>
    </w:p>
    <w:p w14:paraId="23EBAB1C" w14:textId="55A2D4E1" w:rsidR="001E0DE3" w:rsidRDefault="00BE6C17">
      <w:pPr>
        <w:spacing w:line="360" w:lineRule="auto"/>
      </w:pPr>
      <w:r>
        <w:t xml:space="preserve">Source: Li J., Ye J. Edge-YOLO: Lightweight Infrared Object Detection Method Deployed on Edge Devices. Applied Sciences, 2023, 13(7), 4402. https://doi.org/10.3390/app13074402. The following English excerpts are selected from </w:t>
      </w:r>
      <w:r w:rsidR="004C2678">
        <w:t>Sections 1, 3.1, 3.3, 4.3, 4.7, and 5</w:t>
      </w:r>
      <w:r>
        <w:t xml:space="preserve"> of the original open-access article.</w:t>
      </w:r>
    </w:p>
    <w:p w14:paraId="17904CBE" w14:textId="77777777" w:rsidR="00255FBC" w:rsidRPr="00255FBC" w:rsidRDefault="00255FBC" w:rsidP="00255FBC">
      <w:pPr>
        <w:spacing w:line="360" w:lineRule="auto"/>
        <w:jc w:val="center"/>
        <w:rPr>
          <w:rFonts w:cs="Times New Roman"/>
          <w:b/>
          <w:color w:val="FFFFFF"/>
          <w:sz w:val="2"/>
        </w:rPr>
      </w:pPr>
      <w:r w:rsidRPr="00255FBC">
        <w:rPr>
          <w:rFonts w:cs="Times New Roman"/>
          <w:b/>
          <w:color w:val="FFFFFF"/>
          <w:sz w:val="2"/>
        </w:rPr>
        <w:t>[Appendix A original figures and tables begin]</w:t>
      </w:r>
    </w:p>
    <w:p w14:paraId="52A2C10F" w14:textId="77777777" w:rsidR="00255FBC" w:rsidRPr="00255FBC" w:rsidRDefault="00255FBC" w:rsidP="00255FBC">
      <w:pPr>
        <w:spacing w:line="360" w:lineRule="auto"/>
        <w:jc w:val="left"/>
        <w:rPr>
          <w:rFonts w:cs="Times New Roman"/>
          <w:b/>
          <w:color w:val="000000"/>
          <w:sz w:val="21"/>
        </w:rPr>
      </w:pPr>
      <w:r w:rsidRPr="00255FBC">
        <w:rPr>
          <w:rFonts w:cs="Times New Roman"/>
          <w:b/>
          <w:color w:val="000000"/>
          <w:sz w:val="21"/>
        </w:rPr>
        <w:t>Selected original figures and tables from the source paper are retained below. The translated section does not repeat these figures or tables.</w:t>
      </w:r>
    </w:p>
    <w:p w14:paraId="673E3BD7" w14:textId="15DCCCA0" w:rsidR="006E52A0" w:rsidRDefault="006E52A0">
      <w:pPr>
        <w:spacing w:line="360" w:lineRule="auto"/>
        <w:rPr>
          <w:b/>
        </w:rPr>
      </w:pPr>
    </w:p>
    <w:p w14:paraId="1EE07C1C" w14:textId="77777777" w:rsidR="00255FBC" w:rsidRPr="00255FBC" w:rsidRDefault="00255FBC" w:rsidP="00255FBC">
      <w:pPr>
        <w:spacing w:line="360" w:lineRule="auto"/>
        <w:jc w:val="center"/>
        <w:rPr>
          <w:rFonts w:cs="Times New Roman"/>
          <w:b/>
          <w:color w:val="000000"/>
          <w:sz w:val="21"/>
        </w:rPr>
      </w:pPr>
      <w:r>
        <w:rPr>
          <w:b/>
          <w:noProof/>
        </w:rPr>
        <w:drawing>
          <wp:inline distT="0" distB="0" distL="0" distR="0" wp14:anchorId="4D3FE53D" wp14:editId="37978818">
            <wp:extent cx="4699000" cy="2511802"/>
            <wp:effectExtent l="0" t="0" r="6350" b="3175"/>
            <wp:docPr id="11548897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8970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99000" cy="2511802"/>
                    </a:xfrm>
                    <a:prstGeom prst="rect">
                      <a:avLst/>
                    </a:prstGeom>
                  </pic:spPr>
                </pic:pic>
              </a:graphicData>
            </a:graphic>
          </wp:inline>
        </w:drawing>
      </w:r>
    </w:p>
    <w:p w14:paraId="718FADE7" w14:textId="77777777" w:rsidR="00255FBC" w:rsidRPr="00255FBC" w:rsidRDefault="00255FBC" w:rsidP="00255FBC">
      <w:pPr>
        <w:spacing w:line="360" w:lineRule="auto"/>
        <w:jc w:val="center"/>
        <w:rPr>
          <w:rFonts w:cs="Times New Roman"/>
          <w:b/>
          <w:color w:val="000000"/>
          <w:sz w:val="21"/>
        </w:rPr>
      </w:pPr>
      <w:r w:rsidRPr="00255FBC">
        <w:rPr>
          <w:rFonts w:cs="Times New Roman"/>
          <w:b/>
          <w:color w:val="000000"/>
          <w:sz w:val="21"/>
        </w:rPr>
        <w:t>Figure 1. The network structure of YOLOv5 series.</w:t>
      </w:r>
    </w:p>
    <w:p w14:paraId="37066141" w14:textId="2505FB8A" w:rsidR="00255FBC" w:rsidRDefault="00255FBC" w:rsidP="00255FBC">
      <w:pPr>
        <w:spacing w:line="360" w:lineRule="auto"/>
        <w:jc w:val="center"/>
        <w:rPr>
          <w:b/>
        </w:rPr>
      </w:pPr>
    </w:p>
    <w:p w14:paraId="2F3F7184" w14:textId="77777777" w:rsidR="00255FBC" w:rsidRPr="00255FBC" w:rsidRDefault="00255FBC" w:rsidP="00255FBC">
      <w:pPr>
        <w:spacing w:line="360" w:lineRule="auto"/>
        <w:jc w:val="center"/>
        <w:rPr>
          <w:rFonts w:cs="Times New Roman"/>
          <w:b/>
          <w:color w:val="000000"/>
          <w:sz w:val="21"/>
        </w:rPr>
      </w:pPr>
      <w:r>
        <w:rPr>
          <w:b/>
          <w:noProof/>
        </w:rPr>
        <w:lastRenderedPageBreak/>
        <w:drawing>
          <wp:inline distT="0" distB="0" distL="0" distR="0" wp14:anchorId="6AFBE60C" wp14:editId="0D6EB9A6">
            <wp:extent cx="3937000" cy="3805274"/>
            <wp:effectExtent l="0" t="0" r="6350" b="5080"/>
            <wp:docPr id="6575800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8005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37000" cy="3805274"/>
                    </a:xfrm>
                    <a:prstGeom prst="rect">
                      <a:avLst/>
                    </a:prstGeom>
                  </pic:spPr>
                </pic:pic>
              </a:graphicData>
            </a:graphic>
          </wp:inline>
        </w:drawing>
      </w:r>
    </w:p>
    <w:p w14:paraId="0C1A1411" w14:textId="77777777" w:rsidR="00255FBC" w:rsidRPr="00255FBC" w:rsidRDefault="00255FBC" w:rsidP="00255FBC">
      <w:pPr>
        <w:spacing w:line="360" w:lineRule="auto"/>
        <w:jc w:val="center"/>
        <w:rPr>
          <w:rFonts w:cs="Times New Roman"/>
          <w:b/>
          <w:color w:val="000000"/>
          <w:sz w:val="21"/>
        </w:rPr>
      </w:pPr>
      <w:r w:rsidRPr="00255FBC">
        <w:rPr>
          <w:rFonts w:cs="Times New Roman"/>
          <w:b/>
          <w:color w:val="000000"/>
          <w:sz w:val="21"/>
        </w:rPr>
        <w:t>Figure 2. The network structure of Edge-YOLO.</w:t>
      </w:r>
    </w:p>
    <w:p w14:paraId="5B3FFEAE" w14:textId="2FF2AE6B" w:rsidR="00255FBC" w:rsidRDefault="00255FBC" w:rsidP="00255FBC">
      <w:pPr>
        <w:spacing w:line="360" w:lineRule="auto"/>
        <w:jc w:val="center"/>
        <w:rPr>
          <w:b/>
        </w:rPr>
      </w:pPr>
    </w:p>
    <w:p w14:paraId="4AE9A7B0" w14:textId="77777777" w:rsidR="00255FBC" w:rsidRDefault="00255FBC" w:rsidP="00255FBC">
      <w:pPr>
        <w:spacing w:line="360" w:lineRule="auto"/>
        <w:jc w:val="center"/>
        <w:rPr>
          <w:b/>
        </w:rPr>
      </w:pPr>
      <w:r>
        <w:rPr>
          <w:b/>
          <w:noProof/>
        </w:rPr>
        <w:drawing>
          <wp:inline distT="0" distB="0" distL="0" distR="0" wp14:anchorId="349A494C" wp14:editId="264539E8">
            <wp:extent cx="5143500" cy="1421823"/>
            <wp:effectExtent l="0" t="0" r="0" b="6985"/>
            <wp:docPr id="14108746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74602"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43500" cy="1421823"/>
                    </a:xfrm>
                    <a:prstGeom prst="rect">
                      <a:avLst/>
                    </a:prstGeom>
                  </pic:spPr>
                </pic:pic>
              </a:graphicData>
            </a:graphic>
          </wp:inline>
        </w:drawing>
      </w:r>
    </w:p>
    <w:p w14:paraId="634CAC8D" w14:textId="778881D4" w:rsidR="00255FBC" w:rsidRDefault="00255FBC" w:rsidP="00255FBC">
      <w:pPr>
        <w:spacing w:line="360" w:lineRule="auto"/>
        <w:jc w:val="center"/>
        <w:rPr>
          <w:b/>
        </w:rPr>
      </w:pPr>
    </w:p>
    <w:p w14:paraId="25B6A14C" w14:textId="77777777" w:rsidR="00255FBC" w:rsidRPr="00255FBC" w:rsidRDefault="00255FBC" w:rsidP="00255FBC">
      <w:pPr>
        <w:spacing w:line="360" w:lineRule="auto"/>
        <w:jc w:val="center"/>
        <w:rPr>
          <w:rFonts w:cs="Times New Roman"/>
          <w:b/>
          <w:color w:val="000000"/>
          <w:sz w:val="21"/>
        </w:rPr>
      </w:pPr>
      <w:r>
        <w:rPr>
          <w:b/>
          <w:noProof/>
        </w:rPr>
        <w:lastRenderedPageBreak/>
        <w:drawing>
          <wp:inline distT="0" distB="0" distL="0" distR="0" wp14:anchorId="6BB9233B" wp14:editId="09438E37">
            <wp:extent cx="4445000" cy="2615807"/>
            <wp:effectExtent l="0" t="0" r="0" b="0"/>
            <wp:docPr id="13459250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25039" name=""/>
                    <pic:cNvPicPr/>
                  </pic:nvPicPr>
                  <pic:blipFill>
                    <a:blip r:embed="rId23">
                      <a:extLst>
                        <a:ext uri="{28A0092B-C50C-407E-A947-70E740481C1C}">
                          <a14:useLocalDpi xmlns:a14="http://schemas.microsoft.com/office/drawing/2010/main" val="0"/>
                        </a:ext>
                      </a:extLst>
                    </a:blip>
                    <a:stretch>
                      <a:fillRect/>
                    </a:stretch>
                  </pic:blipFill>
                  <pic:spPr>
                    <a:xfrm>
                      <a:off x="0" y="0"/>
                      <a:ext cx="4445000" cy="2615807"/>
                    </a:xfrm>
                    <a:prstGeom prst="rect">
                      <a:avLst/>
                    </a:prstGeom>
                  </pic:spPr>
                </pic:pic>
              </a:graphicData>
            </a:graphic>
          </wp:inline>
        </w:drawing>
      </w:r>
    </w:p>
    <w:p w14:paraId="1AE2AEF9" w14:textId="77777777" w:rsidR="00255FBC" w:rsidRPr="00255FBC" w:rsidRDefault="00255FBC" w:rsidP="00255FBC">
      <w:pPr>
        <w:spacing w:line="360" w:lineRule="auto"/>
        <w:jc w:val="center"/>
        <w:rPr>
          <w:rFonts w:cs="Times New Roman"/>
          <w:b/>
          <w:color w:val="000000"/>
          <w:sz w:val="21"/>
        </w:rPr>
      </w:pPr>
      <w:r w:rsidRPr="00255FBC">
        <w:rPr>
          <w:rFonts w:cs="Times New Roman"/>
          <w:b/>
          <w:color w:val="000000"/>
          <w:sz w:val="21"/>
        </w:rPr>
        <w:t>Figure 9. The RK3588 embedded development board.</w:t>
      </w:r>
    </w:p>
    <w:p w14:paraId="35E474DD" w14:textId="6A56B174" w:rsidR="00255FBC" w:rsidRDefault="00255FBC" w:rsidP="00255FBC">
      <w:pPr>
        <w:spacing w:line="360" w:lineRule="auto"/>
        <w:jc w:val="center"/>
        <w:rPr>
          <w:b/>
        </w:rPr>
      </w:pPr>
    </w:p>
    <w:p w14:paraId="15B3EAFE" w14:textId="77777777" w:rsidR="00255FBC" w:rsidRDefault="00255FBC" w:rsidP="00255FBC">
      <w:pPr>
        <w:spacing w:line="360" w:lineRule="auto"/>
        <w:jc w:val="center"/>
        <w:rPr>
          <w:b/>
        </w:rPr>
      </w:pPr>
      <w:r>
        <w:rPr>
          <w:b/>
          <w:noProof/>
        </w:rPr>
        <w:drawing>
          <wp:inline distT="0" distB="0" distL="0" distR="0" wp14:anchorId="55CD9AF1" wp14:editId="7D8E9F63">
            <wp:extent cx="4953000" cy="947535"/>
            <wp:effectExtent l="0" t="0" r="0" b="5080"/>
            <wp:docPr id="207876170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61705" name=""/>
                    <pic:cNvPicPr/>
                  </pic:nvPicPr>
                  <pic:blipFill>
                    <a:blip r:embed="rId24">
                      <a:extLst>
                        <a:ext uri="{28A0092B-C50C-407E-A947-70E740481C1C}">
                          <a14:useLocalDpi xmlns:a14="http://schemas.microsoft.com/office/drawing/2010/main" val="0"/>
                        </a:ext>
                      </a:extLst>
                    </a:blip>
                    <a:stretch>
                      <a:fillRect/>
                    </a:stretch>
                  </pic:blipFill>
                  <pic:spPr>
                    <a:xfrm>
                      <a:off x="0" y="0"/>
                      <a:ext cx="4953000" cy="947535"/>
                    </a:xfrm>
                    <a:prstGeom prst="rect">
                      <a:avLst/>
                    </a:prstGeom>
                  </pic:spPr>
                </pic:pic>
              </a:graphicData>
            </a:graphic>
          </wp:inline>
        </w:drawing>
      </w:r>
    </w:p>
    <w:p w14:paraId="7D3D1E21" w14:textId="77777777" w:rsidR="00255FBC" w:rsidRPr="00255FBC" w:rsidRDefault="00255FBC" w:rsidP="00255FBC">
      <w:pPr>
        <w:spacing w:line="360" w:lineRule="auto"/>
        <w:jc w:val="center"/>
        <w:rPr>
          <w:rFonts w:cs="Times New Roman"/>
          <w:b/>
          <w:color w:val="FFFFFF"/>
          <w:sz w:val="2"/>
        </w:rPr>
      </w:pPr>
      <w:r w:rsidRPr="00255FBC">
        <w:rPr>
          <w:rFonts w:cs="Times New Roman"/>
          <w:b/>
          <w:color w:val="FFFFFF"/>
          <w:sz w:val="2"/>
        </w:rPr>
        <w:t>[Appendix A original figures and tables end]</w:t>
      </w:r>
    </w:p>
    <w:p w14:paraId="308C1F84" w14:textId="324ADE40" w:rsidR="00255FBC" w:rsidRDefault="00255FBC" w:rsidP="00255FBC">
      <w:pPr>
        <w:spacing w:line="360" w:lineRule="auto"/>
        <w:jc w:val="center"/>
        <w:rPr>
          <w:b/>
        </w:rPr>
      </w:pPr>
    </w:p>
    <w:p w14:paraId="2CE33B47" w14:textId="6FB97672" w:rsidR="006E52A0" w:rsidRPr="006E52A0" w:rsidRDefault="006E52A0" w:rsidP="006E52A0">
      <w:pPr>
        <w:spacing w:line="360" w:lineRule="auto"/>
        <w:jc w:val="center"/>
        <w:rPr>
          <w:b/>
          <w:color w:val="FFFFFF"/>
          <w:sz w:val="2"/>
        </w:rPr>
      </w:pPr>
    </w:p>
    <w:p w14:paraId="23101F40" w14:textId="7FF31E6D" w:rsidR="001E0DE3" w:rsidRDefault="00BE6C17" w:rsidP="006E52A0">
      <w:pPr>
        <w:spacing w:line="360" w:lineRule="auto"/>
        <w:jc w:val="center"/>
      </w:pPr>
      <w:r>
        <w:rPr>
          <w:b/>
        </w:rPr>
        <w:t>1. Introduction</w:t>
      </w:r>
    </w:p>
    <w:p w14:paraId="3C8B9811" w14:textId="77777777" w:rsidR="001E0DE3" w:rsidRDefault="00BE6C17">
      <w:pPr>
        <w:spacing w:line="360" w:lineRule="auto"/>
      </w:pPr>
      <w:r>
        <w:t xml:space="preserve">Visible light images are commonly used in target detection due to their high resolution, definition, and detailed visual information that is easily interpreted by the human eye. However, these images are sensitive to external factors such as weather and lighting conditions, which can reduce image quality and negatively impact target detection accuracy. This is where infrared imaging technology plays a crucial role. By overcoming these limitations, infrared imaging allows for image acquisition under diverse lighting and weather conditions, including foggy days and nighttime scenarios. As a result, this technology has been widely adopted in various fields, such as autonomous driving, security monitoring, and remote sensing, and offers a broader range of use cases than visible images. Therefore, the importance of infrared imaging technology in enabling efficient and reliable target detection </w:t>
      </w:r>
      <w:r>
        <w:lastRenderedPageBreak/>
        <w:t>cannot be overstated.</w:t>
      </w:r>
    </w:p>
    <w:p w14:paraId="52559865" w14:textId="77777777" w:rsidR="001E0DE3" w:rsidRDefault="00BE6C17">
      <w:pPr>
        <w:spacing w:line="360" w:lineRule="auto"/>
      </w:pPr>
      <w:r>
        <w:t>Traditional infrared target detection techniques [1,2,3] are mainly model-based methods, such as template matching, threshold segmentation, and the Hausdorff metric. However, with the development of deep learning, target detection techniques based on convolutional neural networks have emerged in recent years. These methods are primarily divided into two-stage algorithms (e.g., Faster-RCNN [4]) and single-stage algorithms (e.g., SSD [5] and YOLO [6]). The single-stage algorithm is designed to achieve a balance between detection speed and accuracy, resulting in a significant improvement in detection speed while maintaining accuracy compared with the two-stage algorithm. Consequently, the YOLO series has become a widely used representative of the single-stage algorithm. Among the mainstream YOLO algorithms, YOLOv5 (version 6.2) has achieved significant improvement in both detection accuracy and speed compared with its predecessor by using Mosaic data enhancement, C3 modules, and an improved SPPF module. Although YOLOv5 performs well on visible images, it encounters several challenges when applied to infrared detection. The first major issue is that infrared images suffer from poor contrast, high noise, and blurred imaging, leading to the loss of crucial target features during deep convolutional network processing. Moreover, since infrared images lack color information, and the difference between target and background features is minimal, it becomes challenging for deep convolutional neural networks to distinguish useful information from irrelevant data, reducing detection accuracy. Another significant challenge is that embedded devices commonly used in autonomous driving and security monitoring fields have limited computing power, storage space, and power consumption, which makes deploying large target detection models such as YOLOv5 difficult. Additionally, these fields require real-time detection, and collecting data on edge devices and sending them to the server for detection and analysis can lead to network latency and communication congestion problems in widely distributed areas.</w:t>
      </w:r>
    </w:p>
    <w:p w14:paraId="38C43AD3" w14:textId="77777777" w:rsidR="001E0DE3" w:rsidRDefault="00BE6C17">
      <w:pPr>
        <w:spacing w:line="360" w:lineRule="auto"/>
      </w:pPr>
      <w:r>
        <w:t xml:space="preserve">The challenges mentioned above necessitate lightweight infrared target detection on edge devices. In summary, this paper proposes a solution to these issues by introducing Edge-YOLO, an infrared target detection algorithm that utilizes lightweight networks and attention </w:t>
      </w:r>
      <w:r>
        <w:lastRenderedPageBreak/>
        <w:t>mechanisms specifically designed for edge devices. The primary enhancements of this algorithm can be summarized as follows:(1)The bounding box loss function was redesigned, and a loss function with a power hyperparameter α was made to accelerate the convergence of the loss function and solve the uncertainty of the aspect ratio in CIoU;(2)A lightweight content-aware up-sampling operator was adopted, which can obtain a larger perceptual field than the original nearest-neighbor up-sampling method, while only introducing a small number of parameters and computational cost;(3)The feature extraction network was reconstructed based on the improved ShuffleNetv2, which enhances the extraction ability of strip features in IR scenes and the perception ability of salient features in IR images by embedding a newly designed strip depthwise convolutional attention module in ShuffleBlock while significantly reducing the computational power of the network.</w:t>
      </w:r>
    </w:p>
    <w:p w14:paraId="5B118C37" w14:textId="77777777" w:rsidR="001E0DE3" w:rsidRDefault="00BE6C17">
      <w:pPr>
        <w:spacing w:line="360" w:lineRule="auto"/>
      </w:pPr>
      <w:r>
        <w:t>The remaining sections of this paper are organized as follows: Section 2 provides an overview of related works on target detection with neural networks, including YOLOv5, and other algorithms in infrared target detection. Section 3 provides a detailed introduction to the Edge-YOLO algorithm proposed in this paper. Section 4 presents the results of various experiments conducted to evaluate the performance of Edge-YOLO. Finally, Section 5 summarizes the main contributions of this paper.</w:t>
      </w:r>
    </w:p>
    <w:p w14:paraId="031DDEF9" w14:textId="77777777" w:rsidR="005628F8" w:rsidRPr="0068404F" w:rsidRDefault="005628F8" w:rsidP="0068404F">
      <w:pPr>
        <w:spacing w:line="360" w:lineRule="auto"/>
        <w:rPr>
          <w:rFonts w:cs="Times New Roman"/>
          <w:b/>
        </w:rPr>
      </w:pPr>
      <w:r w:rsidRPr="0068404F">
        <w:rPr>
          <w:rFonts w:cs="Times New Roman"/>
          <w:b/>
        </w:rPr>
        <w:t>3.1. Improved Bounding Box Loss Function EX-IoU</w:t>
      </w:r>
    </w:p>
    <w:p w14:paraId="0ABC80C7" w14:textId="77777777" w:rsidR="005628F8" w:rsidRPr="0068404F" w:rsidRDefault="005628F8" w:rsidP="0068404F">
      <w:pPr>
        <w:spacing w:line="360" w:lineRule="auto"/>
        <w:rPr>
          <w:rFonts w:cs="Times New Roman"/>
        </w:rPr>
      </w:pPr>
      <w:r w:rsidRPr="0068404F">
        <w:rPr>
          <w:rFonts w:cs="Times New Roman"/>
        </w:rPr>
        <w:t>To improve the bounding box loss function, the original paper introduces a power hyperparameter α into the IoU-based loss. The simplified α-IoU formula is given as follows:</w:t>
      </w:r>
    </w:p>
    <w:p w14:paraId="61DE081B" w14:textId="77777777" w:rsidR="005628F8" w:rsidRPr="0068404F" w:rsidRDefault="005628F8" w:rsidP="0068404F">
      <w:pPr>
        <w:spacing w:line="360" w:lineRule="auto"/>
        <w:jc w:val="center"/>
        <w:rPr>
          <w:rFonts w:ascii="Cambria Math" w:hAnsi="Cambria Math" w:cs="Times New Roman"/>
        </w:rPr>
      </w:pPr>
      <w:r w:rsidRPr="0068404F">
        <w:rPr>
          <w:rFonts w:ascii="Cambria Math" w:hAnsi="Cambria Math" w:cs="Times New Roman"/>
        </w:rPr>
        <w:t>L_{α−IoU} = 1 − IoU^α        (3)</w:t>
      </w:r>
    </w:p>
    <w:p w14:paraId="506788CA" w14:textId="77777777" w:rsidR="005628F8" w:rsidRPr="0068404F" w:rsidRDefault="005628F8" w:rsidP="0068404F">
      <w:pPr>
        <w:spacing w:line="360" w:lineRule="auto"/>
        <w:rPr>
          <w:rFonts w:cs="Times New Roman"/>
        </w:rPr>
      </w:pPr>
      <w:r w:rsidRPr="0068404F">
        <w:rPr>
          <w:rFonts w:cs="Times New Roman"/>
        </w:rPr>
        <w:t>Based on EIoU, the paper further constructs EX-IoU by applying the power α to the IoU term, centroid-distance term, width term, and height term:</w:t>
      </w:r>
    </w:p>
    <w:p w14:paraId="69AF4001" w14:textId="77777777" w:rsidR="005628F8" w:rsidRPr="0068404F" w:rsidRDefault="005628F8" w:rsidP="0068404F">
      <w:pPr>
        <w:spacing w:line="360" w:lineRule="auto"/>
        <w:jc w:val="center"/>
        <w:rPr>
          <w:rFonts w:ascii="Cambria Math" w:hAnsi="Cambria Math" w:cs="Times New Roman"/>
        </w:rPr>
      </w:pPr>
      <w:r w:rsidRPr="0068404F">
        <w:rPr>
          <w:rFonts w:ascii="Cambria Math" w:hAnsi="Cambria Math" w:cs="Times New Roman"/>
        </w:rPr>
        <w:t>L_{EX−IoU} = 1 − IoU^α + ρ^{2α}(b,b^gt)/c^{2α} + ρ^{2α}(w,w^gt)/C_w^{2α} + ρ^{2α}(h,h^gt)/C_h^{2α}        (4)</w:t>
      </w:r>
    </w:p>
    <w:p w14:paraId="4B3CF278" w14:textId="2EF78B7E" w:rsidR="001E0DE3" w:rsidRDefault="00BE6C17" w:rsidP="005628F8">
      <w:pPr>
        <w:spacing w:line="360" w:lineRule="auto"/>
      </w:pPr>
      <w:r w:rsidRPr="005628F8">
        <w:rPr>
          <w:rFonts w:cs="Times New Roman"/>
          <w:b/>
        </w:rPr>
        <w:t xml:space="preserve">3.3. </w:t>
      </w:r>
      <w:r>
        <w:rPr>
          <w:b/>
        </w:rPr>
        <w:t>YOLOv5 Network Model Improvement</w:t>
      </w:r>
    </w:p>
    <w:p w14:paraId="7C2ED349" w14:textId="77777777" w:rsidR="001E0DE3" w:rsidRDefault="00BE6C17">
      <w:pPr>
        <w:spacing w:line="360" w:lineRule="auto"/>
      </w:pPr>
      <w:r>
        <w:t xml:space="preserve">The YOLOv5 algorithm is mainly designed for the visible light domain and is better suited for deployment on GPUs due to its high number of model parameters, large computational requirements, and large model size. However, the objective of this paper is to create </w:t>
      </w:r>
      <w:r>
        <w:lastRenderedPageBreak/>
        <w:t>lightweight target detection networks for edge-embedded devices, making it reasonable to employ a lightweight network structure instead of the heavy CSPDarknet backbone network of YOLOv5. One promising candidate for such a lightweight network model is ShuffleNetv2, proposed by Ma et al. of Megvii’s team [20], which achieves a good balance between model accuracy and running speed. By using lightweight structures such as grouped convolution and depthwise convolution, ShuffleNetv2 is optimized for computational complexity, storage access cost, and parallelism, resulting in a noticeable improvement in actual running speed. In light of this, we chose to use an improved version of ShuffleNetv2 as the backbone network structure of the Edge-YOLO algorithm. The following problems usually exist in IR road scenes:(1)Compared with visible light images, original infrared images lack detailed texture and feature complexity, making them less susceptible to network perception, especially in deeper and complex networks where features are lost and additional noise is introduced.(2)In road scenes, pedestrians and bicycles are typically present in slender strips rather than regular shapes. However, traditional convolution layers use regular convolution kernels (N × N), which may result in a loss of feature information due to their inability to adapt to target shape changes.</w:t>
      </w:r>
    </w:p>
    <w:p w14:paraId="2B6C94BA" w14:textId="77777777" w:rsidR="001E0DE3" w:rsidRDefault="00BE6C17">
      <w:pPr>
        <w:spacing w:line="360" w:lineRule="auto"/>
      </w:pPr>
      <w:r>
        <w:t>To enhance the extraction capability of strip-shaped features in IR scenes and the perception of salient features in IR images without increasing computational effort, this paper proposes embedding the strip depthwise convolutional attention module (SDCA) into ShuffleBlock. As shown in Figure 4, SDCA takes an input and generates a shortcut branch. The local information is aggregated by a 5 × 5 depthwise convolution, and the output is convolved by three branches: a pair of 1 × 7 and 7 × 1 depthwise strip convolutions, a pair of 1 × 11 and 11 × 1 depthwise strip convolutions, and a shortcut branch. These branches capture multi-scale contextual information and strip features, and their results are summed and passed through a 1 × 1 normal convolutional layer to model the relationship between different channels. The output of this layer is then used as the attention weights to weigh the input of SDCA by multiplying it with the generated shortcut branch.</w:t>
      </w:r>
    </w:p>
    <w:p w14:paraId="7F926B20" w14:textId="77777777" w:rsidR="001E0DE3" w:rsidRDefault="00BE6C17">
      <w:pPr>
        <w:spacing w:line="360" w:lineRule="auto"/>
      </w:pPr>
      <w:r>
        <w:t xml:space="preserve">The improved structure obtained by embedding the strip depthwise convolutional attention module into ShuffleBlock, as well as the addition of SENet [21] as the channel attention </w:t>
      </w:r>
      <w:r>
        <w:lastRenderedPageBreak/>
        <w:t>mechanism in the right branch, are shown in Figure 5. Typically, 1 × 1 convolutions are used before and after depthwise convolutions to fuse information between channels and to increase or decrease the number of channels. However, the original ShuffleBlock uses 1 × 1 convolution layers before and after the depthwise convolution layer in its right branch, which generates redundancy. To reduce the number of parameters and computational demand, this paper removes the 1 × 1 convolution layer after the depthwise convolution.</w:t>
      </w:r>
    </w:p>
    <w:p w14:paraId="2F249660" w14:textId="77777777" w:rsidR="001E0DE3" w:rsidRDefault="00BE6C17">
      <w:pPr>
        <w:spacing w:line="360" w:lineRule="auto"/>
      </w:pPr>
      <w:r>
        <w:rPr>
          <w:b/>
        </w:rPr>
        <w:t>4.3. Model Lightweighting Experiment</w:t>
      </w:r>
    </w:p>
    <w:p w14:paraId="29A99C25" w14:textId="77777777" w:rsidR="001E0DE3" w:rsidRDefault="00BE6C17">
      <w:pPr>
        <w:spacing w:line="360" w:lineRule="auto"/>
      </w:pPr>
      <w:r>
        <w:t>By replacing the backbone feature extraction network of YOLOv5 with the improved ShuffleBlock in this paper, i.e., Edge-YOLO shown in Figure 2, the overall number of parameters, computation, and model size of the algorithm model can be effectively reduced, and Table 1 below shows the comparison of each parameter after the model is lightened and improved.</w:t>
      </w:r>
    </w:p>
    <w:p w14:paraId="6AD804EA" w14:textId="77777777" w:rsidR="001E0DE3" w:rsidRDefault="00BE6C17">
      <w:pPr>
        <w:spacing w:line="360" w:lineRule="auto"/>
      </w:pPr>
      <w:r>
        <w:t>The table above shows that by replacing the backbone network with the improved ShuffleBlock, Edge-YOLO reduces the number of network parameters by 72.2%, the amount of computation by 70.3%, and the model size by 71.6% compared with YOLOv5m. This demonstrates the significant lightweight effect of the proposed method, which helps to reduce the storage and computation resources required by the model and is more suitable for deployment on edge-embedded devices.</w:t>
      </w:r>
    </w:p>
    <w:p w14:paraId="7C417E2A" w14:textId="77777777" w:rsidR="001E0DE3" w:rsidRDefault="00BE6C17">
      <w:pPr>
        <w:spacing w:line="360" w:lineRule="auto"/>
      </w:pPr>
      <w:r>
        <w:rPr>
          <w:b/>
        </w:rPr>
        <w:t>4.7. Actual Edge Device Deployment Testing</w:t>
      </w:r>
    </w:p>
    <w:p w14:paraId="77920684" w14:textId="77777777" w:rsidR="001E0DE3" w:rsidRDefault="00BE6C17">
      <w:pPr>
        <w:spacing w:line="360" w:lineRule="auto"/>
      </w:pPr>
      <w:r>
        <w:t>This paper uses the RK3588 embedded development board of Rockchip as the verification platform, as shown in Figure 9 below. RK3588 platform is equipped with quad-core A76+ quad-core A55, an octa-core CPU, and NPU with 6TOPs computation power. Its high computation power NPU supports INT4, INT8, INT16, and FP16 mixed computing, which can accelerate the inference of network models. The photo of RK3588 is shown below.</w:t>
      </w:r>
    </w:p>
    <w:p w14:paraId="3811007F" w14:textId="77777777" w:rsidR="001E0DE3" w:rsidRDefault="00BE6C17">
      <w:pPr>
        <w:spacing w:line="360" w:lineRule="auto"/>
      </w:pPr>
      <w:r>
        <w:t xml:space="preserve">The algorithm model in this paper and the comparison algorithm model are first exported to the compatible ONNX format, and then converted to the RKNN model supported by the NPU of the RK3588 platform using the RKNN-Toolkit2 and rknpu2 tools with inference acceleration such as asymmetric hybrid quantization, and these models are used to infer the test set images, and the performance comparison is obtained as shown in the following table. </w:t>
      </w:r>
      <w:r>
        <w:lastRenderedPageBreak/>
        <w:t>In addition to inference using NPU, the performance of only CPU inference is also tested in this paper and is shown together in Table 4 below.</w:t>
      </w:r>
    </w:p>
    <w:p w14:paraId="7F4CDC6D" w14:textId="77777777" w:rsidR="001E0DE3" w:rsidRDefault="00BE6C17">
      <w:pPr>
        <w:spacing w:line="360" w:lineRule="auto"/>
      </w:pPr>
      <w:r>
        <w:t>As can be seen from the table, the accuracy of all four models on the RK3588 platform has a slight decrease due to model quantization. In addition, if only the ARM CPU is used for inference, the FPS of algorithms such as YOLO-FIRI is less than 1, i.e., the number of images that can be inferred is less than one per second, and the algorithm in this paper only has an FPS of 1.1, which cannot be deployed in practical application scenarios. After using NPU to accelerate, we can see that the inference speed of each algorithm was improved by tens of times. However, the FPS of YOLOv5m and YOLOv7 are only 14.5 and 8.8, respectively, which are more obvious to notice lags in real-world applications, while the algorithm in this paper can achieve 31.9 FPS, which can meet the performance requirements of practical scenarios.</w:t>
      </w:r>
    </w:p>
    <w:p w14:paraId="42B14F10" w14:textId="77777777" w:rsidR="001E0DE3" w:rsidRDefault="00BE6C17">
      <w:pPr>
        <w:spacing w:line="360" w:lineRule="auto"/>
      </w:pPr>
      <w:r>
        <w:rPr>
          <w:b/>
        </w:rPr>
        <w:t>5. Conclusions</w:t>
      </w:r>
    </w:p>
    <w:p w14:paraId="2732F041" w14:textId="77777777" w:rsidR="001E0DE3" w:rsidRDefault="00BE6C17">
      <w:pPr>
        <w:spacing w:line="360" w:lineRule="auto"/>
      </w:pPr>
      <w:r>
        <w:t>The proposed method in this paper, Edge-YOLO, is a lightweight IR target detection approach that aims to ensure good performance in road scenes and is suitable for edge-embedded devices. The algorithm utilizes an optimized bounding box loss function, the improved EX-IoU, to enhance the regression accuracy of the bounding box. Moreover, to improve the up-sampling effect, the algorithm adopts the improved CAU-Lite up-sampling operator, which perceives the contextual content. Lastly, the lightweight ShuffleBlock replaces the backbone feature extraction part of the network, and the strip depthwise convolutional attention module is used to enhance the extraction capability of strip-shaped targets and other salient features present in the IR feature map for the ShuffleBlock, thus further enhancing the detection accuracy of the model. The experimental results on the FLIR dataset demonstrate that Edge-YOLO is essentially equivalent to YOLOv5m in terms of accuracy, while reducing the number of network parameters, computation, and model size by 72.2%, 70.3%, and 71.6%, respectively. Additionally, the detection speed is increased by 44.4%, making the algorithm more suitable for embedded device applications.</w:t>
      </w:r>
    </w:p>
    <w:p w14:paraId="6837C67A" w14:textId="77777777" w:rsidR="001E0DE3" w:rsidRDefault="00BE6C17">
      <w:pPr>
        <w:spacing w:line="360" w:lineRule="auto"/>
      </w:pPr>
      <w:r>
        <w:rPr>
          <w:b/>
        </w:rPr>
        <w:t>二、英文翻译</w:t>
      </w:r>
    </w:p>
    <w:p w14:paraId="3EC6207E" w14:textId="77777777" w:rsidR="001E0DE3" w:rsidRDefault="00BE6C17">
      <w:pPr>
        <w:spacing w:line="360" w:lineRule="auto"/>
      </w:pPr>
      <w:r>
        <w:rPr>
          <w:b/>
        </w:rPr>
        <w:t>Edge-YOLO</w:t>
      </w:r>
      <w:r>
        <w:rPr>
          <w:b/>
        </w:rPr>
        <w:t>：部署于边缘设备的轻量化红外目标检测方法（节选翻译）</w:t>
      </w:r>
    </w:p>
    <w:p w14:paraId="51D96A5F" w14:textId="77777777" w:rsidR="001E0DE3" w:rsidRDefault="00BE6C17">
      <w:pPr>
        <w:spacing w:line="360" w:lineRule="auto"/>
      </w:pPr>
      <w:r>
        <w:rPr>
          <w:b/>
        </w:rPr>
        <w:lastRenderedPageBreak/>
        <w:t xml:space="preserve">1. </w:t>
      </w:r>
      <w:r>
        <w:rPr>
          <w:b/>
        </w:rPr>
        <w:t>引言</w:t>
      </w:r>
    </w:p>
    <w:p w14:paraId="1CD2AE3B" w14:textId="77777777" w:rsidR="001E0DE3" w:rsidRDefault="00BE6C17">
      <w:pPr>
        <w:spacing w:line="360" w:lineRule="auto"/>
      </w:pPr>
      <w:r>
        <w:t>可见光图像由于分辨率高、清晰度好，并且包含容易被人眼理解的丰富视觉细节，因此常被用于目标检测任务。然而，这类图像容易受到天气、光照等外部因素影响，图像质量可能下降，并进一步削弱目标检测精度。红外成像技术正是在这一背景下发挥重要作用。红外成像能够克服部分可见光成像限制，使系统在雾天、烟雾、夜间以及其他恶劣环境下仍能采集图像。通过探测物体释放的热辐射，红外成像与可见光成像相比具有独特优势。在道路场景中，红外图像中的目标通常呈现出条带状视觉特征。不过，红外图像也存在目标轮廓不清晰、目标边缘较模糊、整体纹理信息较弱等问题，这些因素都会给后续目标检测带来困难。</w:t>
      </w:r>
    </w:p>
    <w:p w14:paraId="5972E09A" w14:textId="77777777" w:rsidR="001E0DE3" w:rsidRDefault="00BE6C17">
      <w:pPr>
        <w:spacing w:line="360" w:lineRule="auto"/>
      </w:pPr>
      <w:r>
        <w:t>传统红外目标检测技术主要是基于模型的方法，例如模板匹配、阈值分割和</w:t>
      </w:r>
      <w:r>
        <w:t xml:space="preserve"> Hausdorff </w:t>
      </w:r>
      <w:r>
        <w:t>度量等。随着深度学习的发展，近年来基于卷积神经网络的目标检测技术不断出现。这些方法大体可以分为两阶段算法和单阶段算法。两阶段算法通常以</w:t>
      </w:r>
      <w:r>
        <w:t xml:space="preserve"> Faster R-CNN </w:t>
      </w:r>
      <w:r>
        <w:t>为代表，单阶段算法则包括</w:t>
      </w:r>
      <w:r>
        <w:t xml:space="preserve"> SSD </w:t>
      </w:r>
      <w:r>
        <w:t>和</w:t>
      </w:r>
      <w:r>
        <w:t xml:space="preserve"> YOLO </w:t>
      </w:r>
      <w:r>
        <w:t>等。单阶段算法的设计目标是在算法精度和推理速度之间取得相对平衡。</w:t>
      </w:r>
      <w:r>
        <w:t xml:space="preserve">YOLO </w:t>
      </w:r>
      <w:r>
        <w:t>系列检测算法是一类单阶段检测器，其目标检测效果优于传统方法，因此在许多应用场景中得到广泛使用。近年来，针对红外道路场景的目标检测也出现了许多改进工作。然而，这些方法往往在以下方面仍存在不足：对于红外道路场景中的条带状目标，需要更加合理地组合条带卷积与传统卷积来提取特征；算法的边界框损失函数需要更加准确地适应红外图像中目标边界的回归；同时，模型本身还需要进一步轻量化，才能更适合实际边缘设备部署。因此，</w:t>
      </w:r>
      <w:r>
        <w:t xml:space="preserve">Edge-YOLO </w:t>
      </w:r>
      <w:r>
        <w:t>文献正是围绕这些问题展开改进。</w:t>
      </w:r>
    </w:p>
    <w:p w14:paraId="271F659D" w14:textId="77777777" w:rsidR="001E0DE3" w:rsidRDefault="00BE6C17">
      <w:pPr>
        <w:spacing w:line="360" w:lineRule="auto"/>
      </w:pPr>
      <w:r>
        <w:t>上述挑战说明，在边缘设备上开展轻量化红外目标检测具有必要性。为解决这些问题，该文提出了</w:t>
      </w:r>
      <w:r>
        <w:t xml:space="preserve"> Edge-YOLO</w:t>
      </w:r>
      <w:r>
        <w:t>，这是一种面向边缘设备设计的红外目标检测算法，结合了轻量化网络结构和注意力机制。该算法的主要改进可以概括为三个方面。第一，重新设计边界框损失函数，并构建带有幂超参数</w:t>
      </w:r>
      <w:r>
        <w:t xml:space="preserve"> α </w:t>
      </w:r>
      <w:r>
        <w:t>的损失函数，以增强算法对红外目标边缘的检测能力。第二，设计轻量级内容感知上采样算子，使通道数得到压缩，并尽可能保留边缘区域信息。第三，在</w:t>
      </w:r>
      <w:r>
        <w:t xml:space="preserve"> YOLOv5 </w:t>
      </w:r>
      <w:r>
        <w:t>网络结构基础上进行改进，通过引入条形深度可分离卷积注意力模块增强模型对红外图像中条带状目标特征的提取能力，同时使用改进的</w:t>
      </w:r>
      <w:r>
        <w:t xml:space="preserve"> ShuffleBlock </w:t>
      </w:r>
      <w:r>
        <w:t>替换</w:t>
      </w:r>
      <w:r>
        <w:t xml:space="preserve"> YOLOv5 </w:t>
      </w:r>
      <w:r>
        <w:t>中的</w:t>
      </w:r>
      <w:r>
        <w:t xml:space="preserve"> C3 </w:t>
      </w:r>
      <w:r>
        <w:t>模块，从而降低模型参数量和计算复杂度。这些改进共同服务于边缘端实时部署这一目标。</w:t>
      </w:r>
    </w:p>
    <w:p w14:paraId="7A8A0090" w14:textId="77777777" w:rsidR="001E0DE3" w:rsidRDefault="00BE6C17">
      <w:pPr>
        <w:spacing w:line="360" w:lineRule="auto"/>
      </w:pPr>
      <w:r>
        <w:lastRenderedPageBreak/>
        <w:t>该文后续章节安排如下：第二节概述基于神经网络的目标检测相关工作，包括</w:t>
      </w:r>
      <w:r>
        <w:t xml:space="preserve"> YOLOv5 </w:t>
      </w:r>
      <w:r>
        <w:t>以及其他红外目标检测算法；第三节详细介绍该文提出的</w:t>
      </w:r>
      <w:r>
        <w:t xml:space="preserve"> Edge-YOLO </w:t>
      </w:r>
      <w:r>
        <w:t>算法；第四节给出多组实验结果，用于评价</w:t>
      </w:r>
      <w:r>
        <w:t xml:space="preserve"> Edge-YOLO </w:t>
      </w:r>
      <w:r>
        <w:t>的检测性能；第五节总结全文的主要贡献。这样的组织方式也体现出轻量化检测模型研究的一般思路，即先分析已有检测算法与红外场景问题，再针对模型结构、损失函数和部署平台进行改进，最后通过实验验证模型在精度、速度和边缘设备适配性方面的综合表现。</w:t>
      </w:r>
    </w:p>
    <w:p w14:paraId="7EA04345" w14:textId="77777777" w:rsidR="005628F8" w:rsidRPr="0068404F" w:rsidRDefault="005628F8" w:rsidP="00815E51">
      <w:pPr>
        <w:spacing w:line="360" w:lineRule="auto"/>
        <w:rPr>
          <w:rFonts w:cs="Times New Roman"/>
          <w:b/>
        </w:rPr>
      </w:pPr>
      <w:r w:rsidRPr="0068404F">
        <w:rPr>
          <w:rFonts w:cs="Times New Roman" w:hint="eastAsia"/>
          <w:b/>
        </w:rPr>
        <w:t xml:space="preserve">3.1 </w:t>
      </w:r>
      <w:r w:rsidRPr="0068404F">
        <w:rPr>
          <w:rFonts w:cs="Times New Roman" w:hint="eastAsia"/>
          <w:b/>
        </w:rPr>
        <w:t>改进的边界框损失函数</w:t>
      </w:r>
      <w:r w:rsidRPr="0068404F">
        <w:rPr>
          <w:rFonts w:cs="Times New Roman" w:hint="eastAsia"/>
          <w:b/>
        </w:rPr>
        <w:t xml:space="preserve"> EX-IoU</w:t>
      </w:r>
    </w:p>
    <w:p w14:paraId="2054FD85" w14:textId="77777777" w:rsidR="005628F8" w:rsidRPr="0068404F" w:rsidRDefault="005628F8" w:rsidP="0068404F">
      <w:pPr>
        <w:spacing w:line="360" w:lineRule="auto"/>
        <w:rPr>
          <w:rFonts w:cs="Times New Roman"/>
        </w:rPr>
      </w:pPr>
      <w:r w:rsidRPr="0068404F">
        <w:rPr>
          <w:rFonts w:cs="Times New Roman" w:hint="eastAsia"/>
        </w:rPr>
        <w:t>为了改进边界框损失函数，原文将幂超参数</w:t>
      </w:r>
      <w:r w:rsidRPr="0068404F">
        <w:rPr>
          <w:rFonts w:cs="Times New Roman" w:hint="eastAsia"/>
        </w:rPr>
        <w:t xml:space="preserve"> </w:t>
      </w:r>
      <w:r w:rsidRPr="0068404F">
        <w:rPr>
          <w:rFonts w:cs="Times New Roman" w:hint="eastAsia"/>
        </w:rPr>
        <w:t>α</w:t>
      </w:r>
      <w:r w:rsidRPr="0068404F">
        <w:rPr>
          <w:rFonts w:cs="Times New Roman" w:hint="eastAsia"/>
        </w:rPr>
        <w:t xml:space="preserve"> </w:t>
      </w:r>
      <w:r w:rsidRPr="0068404F">
        <w:rPr>
          <w:rFonts w:cs="Times New Roman" w:hint="eastAsia"/>
        </w:rPr>
        <w:t>引入基于</w:t>
      </w:r>
      <w:r w:rsidRPr="0068404F">
        <w:rPr>
          <w:rFonts w:cs="Times New Roman" w:hint="eastAsia"/>
        </w:rPr>
        <w:t xml:space="preserve"> IoU </w:t>
      </w:r>
      <w:r w:rsidRPr="0068404F">
        <w:rPr>
          <w:rFonts w:cs="Times New Roman" w:hint="eastAsia"/>
        </w:rPr>
        <w:t>的损失项中。其简化的</w:t>
      </w:r>
      <w:r w:rsidRPr="0068404F">
        <w:rPr>
          <w:rFonts w:cs="Times New Roman" w:hint="eastAsia"/>
        </w:rPr>
        <w:t xml:space="preserve"> </w:t>
      </w:r>
      <w:r w:rsidRPr="0068404F">
        <w:rPr>
          <w:rFonts w:cs="Times New Roman" w:hint="eastAsia"/>
        </w:rPr>
        <w:t>α</w:t>
      </w:r>
      <w:r w:rsidRPr="0068404F">
        <w:rPr>
          <w:rFonts w:cs="Times New Roman" w:hint="eastAsia"/>
        </w:rPr>
        <w:t xml:space="preserve">-IoU </w:t>
      </w:r>
      <w:r w:rsidRPr="0068404F">
        <w:rPr>
          <w:rFonts w:cs="Times New Roman" w:hint="eastAsia"/>
        </w:rPr>
        <w:t>公式如下：</w:t>
      </w:r>
    </w:p>
    <w:p w14:paraId="37ADC306" w14:textId="77777777" w:rsidR="005628F8" w:rsidRPr="005628F8" w:rsidRDefault="005628F8" w:rsidP="005628F8">
      <w:pPr>
        <w:spacing w:line="360" w:lineRule="auto"/>
        <w:jc w:val="center"/>
        <w:rPr>
          <w:rFonts w:ascii="Cambria Math" w:hAnsi="Cambria Math" w:cs="Times New Roman"/>
          <w:b/>
        </w:rPr>
      </w:pPr>
      <w:r w:rsidRPr="005628F8">
        <w:rPr>
          <w:rFonts w:ascii="Cambria Math" w:hAnsi="Cambria Math" w:cs="Times New Roman"/>
          <w:b/>
        </w:rPr>
        <w:t>L_{α−IoU} = 1 − IoU^α        (3)</w:t>
      </w:r>
    </w:p>
    <w:p w14:paraId="75EEB820" w14:textId="77777777" w:rsidR="005628F8" w:rsidRPr="0068404F" w:rsidRDefault="005628F8" w:rsidP="0068404F">
      <w:pPr>
        <w:spacing w:line="360" w:lineRule="auto"/>
        <w:rPr>
          <w:rFonts w:cs="Times New Roman"/>
        </w:rPr>
      </w:pPr>
      <w:r w:rsidRPr="0068404F">
        <w:rPr>
          <w:rFonts w:cs="Times New Roman" w:hint="eastAsia"/>
        </w:rPr>
        <w:t>在</w:t>
      </w:r>
      <w:r w:rsidRPr="0068404F">
        <w:rPr>
          <w:rFonts w:cs="Times New Roman" w:hint="eastAsia"/>
        </w:rPr>
        <w:t xml:space="preserve"> EIoU </w:t>
      </w:r>
      <w:r w:rsidRPr="0068404F">
        <w:rPr>
          <w:rFonts w:cs="Times New Roman" w:hint="eastAsia"/>
        </w:rPr>
        <w:t>的基础上，原文进一步将幂参数</w:t>
      </w:r>
      <w:r w:rsidRPr="0068404F">
        <w:rPr>
          <w:rFonts w:cs="Times New Roman" w:hint="eastAsia"/>
        </w:rPr>
        <w:t xml:space="preserve"> </w:t>
      </w:r>
      <w:r w:rsidRPr="0068404F">
        <w:rPr>
          <w:rFonts w:cs="Times New Roman" w:hint="eastAsia"/>
        </w:rPr>
        <w:t>α</w:t>
      </w:r>
      <w:r w:rsidRPr="0068404F">
        <w:rPr>
          <w:rFonts w:cs="Times New Roman" w:hint="eastAsia"/>
        </w:rPr>
        <w:t xml:space="preserve"> </w:t>
      </w:r>
      <w:r w:rsidRPr="0068404F">
        <w:rPr>
          <w:rFonts w:cs="Times New Roman" w:hint="eastAsia"/>
        </w:rPr>
        <w:t>作用于</w:t>
      </w:r>
      <w:r w:rsidRPr="0068404F">
        <w:rPr>
          <w:rFonts w:cs="Times New Roman" w:hint="eastAsia"/>
        </w:rPr>
        <w:t xml:space="preserve"> IoU </w:t>
      </w:r>
      <w:r w:rsidRPr="0068404F">
        <w:rPr>
          <w:rFonts w:cs="Times New Roman" w:hint="eastAsia"/>
        </w:rPr>
        <w:t>项、中心点距离项、宽度项和高度项，构造</w:t>
      </w:r>
      <w:r w:rsidRPr="0068404F">
        <w:rPr>
          <w:rFonts w:cs="Times New Roman" w:hint="eastAsia"/>
        </w:rPr>
        <w:t xml:space="preserve"> EX-IoU</w:t>
      </w:r>
      <w:r w:rsidRPr="0068404F">
        <w:rPr>
          <w:rFonts w:cs="Times New Roman" w:hint="eastAsia"/>
        </w:rPr>
        <w:t>：</w:t>
      </w:r>
    </w:p>
    <w:p w14:paraId="1678C572" w14:textId="77777777" w:rsidR="005628F8" w:rsidRPr="005628F8" w:rsidRDefault="005628F8" w:rsidP="005628F8">
      <w:pPr>
        <w:spacing w:line="360" w:lineRule="auto"/>
        <w:jc w:val="center"/>
        <w:rPr>
          <w:rFonts w:ascii="Cambria Math" w:hAnsi="Cambria Math" w:cs="Times New Roman"/>
          <w:b/>
        </w:rPr>
      </w:pPr>
      <w:r w:rsidRPr="005628F8">
        <w:rPr>
          <w:rFonts w:ascii="Cambria Math" w:hAnsi="Cambria Math" w:cs="Times New Roman"/>
          <w:b/>
        </w:rPr>
        <w:t>L_{EX−IoU} = 1 − IoU^α + ρ^{2α}(b,b^gt)/c^{2α} + ρ^{2α}(w,w^gt)/C_w^{2α} + ρ^{2α}(h,h^gt)/C_h^{2α}        (4)</w:t>
      </w:r>
    </w:p>
    <w:p w14:paraId="1B448DEC" w14:textId="3111E486" w:rsidR="001E0DE3" w:rsidRDefault="00BE6C17" w:rsidP="00815E51">
      <w:pPr>
        <w:spacing w:line="360" w:lineRule="auto"/>
      </w:pPr>
      <w:r w:rsidRPr="005628F8">
        <w:rPr>
          <w:rFonts w:cs="Times New Roman"/>
          <w:b/>
        </w:rPr>
        <w:t>3.3 Y</w:t>
      </w:r>
      <w:r>
        <w:rPr>
          <w:b/>
        </w:rPr>
        <w:t xml:space="preserve">OLOv5 </w:t>
      </w:r>
      <w:r>
        <w:rPr>
          <w:b/>
        </w:rPr>
        <w:t>网络模型改进</w:t>
      </w:r>
    </w:p>
    <w:p w14:paraId="30056915" w14:textId="77777777" w:rsidR="001E0DE3" w:rsidRDefault="00BE6C17">
      <w:pPr>
        <w:spacing w:line="360" w:lineRule="auto"/>
      </w:pPr>
      <w:r>
        <w:t xml:space="preserve">YOLOv5 </w:t>
      </w:r>
      <w:r>
        <w:t>算法主要面向可见光图像领域设计。由于其模型参数量较大、计算需求较高、模型尺寸也较大，因此更适合部署在</w:t>
      </w:r>
      <w:r>
        <w:t xml:space="preserve"> GPU </w:t>
      </w:r>
      <w:r>
        <w:t>平台上。然而，该文的研究目标是为边缘嵌入式设备构建轻量化目标检测网络，因此采用轻量级网络结构替代</w:t>
      </w:r>
      <w:r>
        <w:t xml:space="preserve"> YOLOv5 </w:t>
      </w:r>
      <w:r>
        <w:t>中较重的</w:t>
      </w:r>
      <w:r>
        <w:t xml:space="preserve"> CSPDarknet </w:t>
      </w:r>
      <w:r>
        <w:t>主干网络是合理的选择。</w:t>
      </w:r>
      <w:r>
        <w:t xml:space="preserve">ShuffleNetv2 </w:t>
      </w:r>
      <w:r>
        <w:t>是一种具有代表性的轻量级网络模型，它在速度和精度之间取得了较好的平衡。</w:t>
      </w:r>
      <w:r>
        <w:t xml:space="preserve">ShuffleBlock </w:t>
      </w:r>
      <w:r>
        <w:t>的主要思想是使用两个分支来减少模型参数量，并通过通道分割和通道重排操作增强不同通道之间的信息交互。与较重的主干网络相比，这种轻量级结构更适合嵌入式端部署，因为边缘设备不仅关注理论计算量，也关注模型实际运行时的内存访问、算子支持和实时响应能力。</w:t>
      </w:r>
    </w:p>
    <w:p w14:paraId="5A9D1601" w14:textId="77777777" w:rsidR="001E0DE3" w:rsidRDefault="00BE6C17">
      <w:pPr>
        <w:spacing w:line="360" w:lineRule="auto"/>
      </w:pPr>
      <w:r>
        <w:t>为了在不增加明显计算开销的前提下增强红外场景中条带状特征的提取能力，并提高模型对红外图像显著特征的感知能力，该文提出将条形深度可分离卷积注意力模块嵌入</w:t>
      </w:r>
      <w:r>
        <w:t xml:space="preserve"> ShuffleBlock </w:t>
      </w:r>
      <w:r>
        <w:t>中。该模块首先对输入特征建立快捷分支，并使用</w:t>
      </w:r>
      <w:r>
        <w:t xml:space="preserve"> 5×5 </w:t>
      </w:r>
      <w:r>
        <w:t>深度卷积聚合局部信息。随后，模块通过多条分支进行卷积处理，包括一组</w:t>
      </w:r>
      <w:r>
        <w:t xml:space="preserve"> 1×7 </w:t>
      </w:r>
      <w:r>
        <w:t>和</w:t>
      </w:r>
      <w:r>
        <w:t xml:space="preserve"> 7×1 </w:t>
      </w:r>
      <w:r>
        <w:t>的深度条形卷积、一组</w:t>
      </w:r>
      <w:r>
        <w:t xml:space="preserve"> 1×11 </w:t>
      </w:r>
      <w:r>
        <w:t>和</w:t>
      </w:r>
      <w:r>
        <w:t xml:space="preserve"> 11×1 </w:t>
      </w:r>
      <w:r>
        <w:t>的深度条形卷积以及一条快捷分支。不同尺度的条形</w:t>
      </w:r>
      <w:r>
        <w:lastRenderedPageBreak/>
        <w:t>卷积能够增强模型对细长目标和方向性结构的表达能力，这对于红外道路场景中特征边界模糊、目标形态拉长的情况具有实际意义。该设计说明，在面向特定应用场景进行模型轻量化时，不能只简单减少层数或通道数，还需要结合目标形态特点设计更合适的特征提取结构。</w:t>
      </w:r>
    </w:p>
    <w:p w14:paraId="57621A39" w14:textId="77777777" w:rsidR="001E0DE3" w:rsidRDefault="00BE6C17">
      <w:pPr>
        <w:spacing w:line="360" w:lineRule="auto"/>
      </w:pPr>
      <w:r>
        <w:t>在</w:t>
      </w:r>
      <w:r>
        <w:t xml:space="preserve"> ShuffleBlock </w:t>
      </w:r>
      <w:r>
        <w:t>中嵌入条形深度可分离卷积注意力模块后，文中还在右侧分支加入</w:t>
      </w:r>
      <w:r>
        <w:t xml:space="preserve"> SENet </w:t>
      </w:r>
      <w:r>
        <w:t>作为通道注意力机制，形成改进后的结构。通常情况下，深度卷积前后会使用</w:t>
      </w:r>
      <w:r>
        <w:t xml:space="preserve"> 1×1 </w:t>
      </w:r>
      <w:r>
        <w:t>卷积来融合通道信息，并调整通道数量。然而，原始</w:t>
      </w:r>
      <w:r>
        <w:t xml:space="preserve"> ShuffleBlock </w:t>
      </w:r>
      <w:r>
        <w:t>在右侧分支的深度卷积层前后都使用</w:t>
      </w:r>
      <w:r>
        <w:t xml:space="preserve"> 1×1 </w:t>
      </w:r>
      <w:r>
        <w:t>卷积，这会产生一定冗余。为了减少参数量和计算量，该文对结构进行了进一步调整。由此可见，边缘端检测模型的优化不是单一模块替换，而是围绕特征提取能力、注意力机制、参数冗余和硬件部署约束进行协同设计。对于嵌入式目标检测任务而言，这种思路具有参考价值，因为最终系统既需要保证检测精度，也需要保证模型能够在算力、功耗和内存受限的平台上稳定运行。</w:t>
      </w:r>
    </w:p>
    <w:p w14:paraId="6994F231" w14:textId="77777777" w:rsidR="001E0DE3" w:rsidRDefault="00BE6C17" w:rsidP="00815E51">
      <w:pPr>
        <w:spacing w:line="360" w:lineRule="auto"/>
      </w:pPr>
      <w:r>
        <w:rPr>
          <w:b/>
        </w:rPr>
        <w:t xml:space="preserve">4.3 </w:t>
      </w:r>
      <w:r>
        <w:rPr>
          <w:b/>
        </w:rPr>
        <w:t>模型轻量化实验</w:t>
      </w:r>
    </w:p>
    <w:p w14:paraId="121C3AD0" w14:textId="77777777" w:rsidR="001E0DE3" w:rsidRDefault="00BE6C17">
      <w:pPr>
        <w:spacing w:line="360" w:lineRule="auto"/>
      </w:pPr>
      <w:r>
        <w:t>通过将</w:t>
      </w:r>
      <w:r>
        <w:t xml:space="preserve"> YOLOv5 </w:t>
      </w:r>
      <w:r>
        <w:t>的主干特征提取网络替换为该文改进后的</w:t>
      </w:r>
      <w:r>
        <w:t xml:space="preserve"> ShuffleBlock</w:t>
      </w:r>
      <w:r>
        <w:t>，也就是形成图</w:t>
      </w:r>
      <w:r>
        <w:t xml:space="preserve"> 2 </w:t>
      </w:r>
      <w:r>
        <w:t>所示的</w:t>
      </w:r>
      <w:r>
        <w:t xml:space="preserve"> Edge-YOLO</w:t>
      </w:r>
      <w:r>
        <w:t>，算法模型整体的参数量、计算量和模型大小都可以得到有效降低。文中随后通过表格比较了模型轻量化改进前后的各项参数。这类实验对于边缘设备部署尤其重要，因为嵌入式系统通常不仅受推理算力限制，还受存储空间、内存带宽和功耗预算限制。如果模型本身过大，即使检测精度较高，也可能难以在低功耗开发板上实现稳定实时运行。</w:t>
      </w:r>
    </w:p>
    <w:p w14:paraId="6008FE73" w14:textId="77777777" w:rsidR="001E0DE3" w:rsidRDefault="00BE6C17">
      <w:pPr>
        <w:spacing w:line="360" w:lineRule="auto"/>
      </w:pPr>
      <w:r>
        <w:t>实验结果表明，通过使用改进后的</w:t>
      </w:r>
      <w:r>
        <w:t xml:space="preserve"> ShuffleBlock </w:t>
      </w:r>
      <w:r>
        <w:t>替换主干网络，与</w:t>
      </w:r>
      <w:r>
        <w:t xml:space="preserve"> YOLOv5m </w:t>
      </w:r>
      <w:r>
        <w:t>相比，</w:t>
      </w:r>
      <w:r>
        <w:t xml:space="preserve">Edge-YOLO </w:t>
      </w:r>
      <w:r>
        <w:t>的网络参数量减少了</w:t>
      </w:r>
      <w:r>
        <w:t xml:space="preserve"> 72.2%</w:t>
      </w:r>
      <w:r>
        <w:t>，计算量减少了</w:t>
      </w:r>
      <w:r>
        <w:t xml:space="preserve"> 70.3%</w:t>
      </w:r>
      <w:r>
        <w:t>，模型大小减少了</w:t>
      </w:r>
      <w:r>
        <w:t xml:space="preserve"> 71.6%</w:t>
      </w:r>
      <w:r>
        <w:t>。这说明该文提出的方法具有明显的轻量化效果，有助于减少模型所需的存储资源和计算资源，也更适合部署在边缘嵌入式设备上。对于实际工程项目而言，这一结论提示模型优化不能只看精度指标，还应同时关注参数量、</w:t>
      </w:r>
      <w:r>
        <w:t>FLOPs</w:t>
      </w:r>
      <w:r>
        <w:t>、模型文件大小以及板端推理速度等综合因素。</w:t>
      </w:r>
    </w:p>
    <w:p w14:paraId="54166728" w14:textId="77777777" w:rsidR="001E0DE3" w:rsidRDefault="00BE6C17" w:rsidP="00815E51">
      <w:pPr>
        <w:spacing w:line="360" w:lineRule="auto"/>
      </w:pPr>
      <w:r>
        <w:rPr>
          <w:b/>
        </w:rPr>
        <w:t xml:space="preserve">4.7 </w:t>
      </w:r>
      <w:r>
        <w:rPr>
          <w:b/>
        </w:rPr>
        <w:t>实际边缘设备部署测试</w:t>
      </w:r>
    </w:p>
    <w:p w14:paraId="7A803A27" w14:textId="77777777" w:rsidR="001E0DE3" w:rsidRDefault="00BE6C17">
      <w:pPr>
        <w:spacing w:line="360" w:lineRule="auto"/>
      </w:pPr>
      <w:r>
        <w:t>该文使用瑞芯微</w:t>
      </w:r>
      <w:r>
        <w:t xml:space="preserve"> RK3588 </w:t>
      </w:r>
      <w:r>
        <w:t>嵌入式开发板作为验证平台。</w:t>
      </w:r>
      <w:r>
        <w:t xml:space="preserve">RK3588 </w:t>
      </w:r>
      <w:r>
        <w:t>平台配备四核</w:t>
      </w:r>
      <w:r>
        <w:t xml:space="preserve"> A76 </w:t>
      </w:r>
      <w:r>
        <w:t>与四核</w:t>
      </w:r>
      <w:r>
        <w:t xml:space="preserve"> A55 </w:t>
      </w:r>
      <w:r>
        <w:t>组成的八核</w:t>
      </w:r>
      <w:r>
        <w:t xml:space="preserve"> CPU</w:t>
      </w:r>
      <w:r>
        <w:t>，并集成具有</w:t>
      </w:r>
      <w:r>
        <w:t xml:space="preserve"> 6 TOPS </w:t>
      </w:r>
      <w:r>
        <w:t>计算能力的</w:t>
      </w:r>
      <w:r>
        <w:t xml:space="preserve"> NPU</w:t>
      </w:r>
      <w:r>
        <w:t>。其高算力</w:t>
      </w:r>
      <w:r>
        <w:t xml:space="preserve"> NPU </w:t>
      </w:r>
      <w:r>
        <w:t>支持</w:t>
      </w:r>
      <w:r>
        <w:t xml:space="preserve"> INT4</w:t>
      </w:r>
      <w:r>
        <w:t>、</w:t>
      </w:r>
      <w:r>
        <w:t>INT8</w:t>
      </w:r>
      <w:r>
        <w:t>、</w:t>
      </w:r>
      <w:r>
        <w:t xml:space="preserve">INT16 </w:t>
      </w:r>
      <w:r>
        <w:t>和</w:t>
      </w:r>
      <w:r>
        <w:t xml:space="preserve"> FP16 </w:t>
      </w:r>
      <w:r>
        <w:t>混合计算，能够对网络模型推理过程进行</w:t>
      </w:r>
      <w:r>
        <w:lastRenderedPageBreak/>
        <w:t>加速。该平台的引入说明，边缘检测算法不仅需要在训练服务器或桌面</w:t>
      </w:r>
      <w:r>
        <w:t xml:space="preserve"> GPU </w:t>
      </w:r>
      <w:r>
        <w:t>上验证效果，还需要在真实嵌入式硬件上进行部署测试。只有当模型能够完成格式转换、被运行时正确加载，并在板端获得可接受的推理速度时，算法才具备实际工程应用价值。</w:t>
      </w:r>
    </w:p>
    <w:p w14:paraId="2443D518" w14:textId="77777777" w:rsidR="001E0DE3" w:rsidRDefault="00BE6C17">
      <w:pPr>
        <w:spacing w:line="360" w:lineRule="auto"/>
      </w:pPr>
      <w:r>
        <w:t>该文中的算法模型和对比算法模型首先被导出为兼容的</w:t>
      </w:r>
      <w:r>
        <w:t xml:space="preserve"> ONNX </w:t>
      </w:r>
      <w:r>
        <w:t>格式，然后使用</w:t>
      </w:r>
      <w:r>
        <w:t xml:space="preserve"> RKNN-Toolkit2 </w:t>
      </w:r>
      <w:r>
        <w:t>和</w:t>
      </w:r>
      <w:r>
        <w:t xml:space="preserve"> rknpu2 </w:t>
      </w:r>
      <w:r>
        <w:t>工具转换为</w:t>
      </w:r>
      <w:r>
        <w:t xml:space="preserve"> RK3588 </w:t>
      </w:r>
      <w:r>
        <w:t>平台</w:t>
      </w:r>
      <w:r>
        <w:t xml:space="preserve"> NPU </w:t>
      </w:r>
      <w:r>
        <w:t>支持的</w:t>
      </w:r>
      <w:r>
        <w:t xml:space="preserve"> RKNN </w:t>
      </w:r>
      <w:r>
        <w:t>模型。在转换过程中，工具链结合非对称混合量化等推理加速方式，使模型能够在</w:t>
      </w:r>
      <w:r>
        <w:t xml:space="preserve"> NPU </w:t>
      </w:r>
      <w:r>
        <w:t>上运行。随后，这些模型被用于测试集图像推理，并得到性能对比结果。除了使用</w:t>
      </w:r>
      <w:r>
        <w:t xml:space="preserve"> NPU </w:t>
      </w:r>
      <w:r>
        <w:t>推理外，文中还对仅使用</w:t>
      </w:r>
      <w:r>
        <w:t xml:space="preserve"> ARM CPU </w:t>
      </w:r>
      <w:r>
        <w:t>推理的情况进行了比较。这样的实验设计具有较强的工程意义，因为它不仅展示模型本身的检测效果，也说明了从训练框架到</w:t>
      </w:r>
      <w:r>
        <w:t xml:space="preserve"> ONNX</w:t>
      </w:r>
      <w:r>
        <w:t>，再到</w:t>
      </w:r>
      <w:r>
        <w:t xml:space="preserve"> RKNN </w:t>
      </w:r>
      <w:r>
        <w:t>模型和板端运行时之间的完整部署链路。</w:t>
      </w:r>
    </w:p>
    <w:p w14:paraId="5952B4FC" w14:textId="77777777" w:rsidR="001E0DE3" w:rsidRDefault="00BE6C17">
      <w:pPr>
        <w:spacing w:line="360" w:lineRule="auto"/>
      </w:pPr>
      <w:r>
        <w:t>从实验结果可以看出，由于模型量化，四种模型在</w:t>
      </w:r>
      <w:r>
        <w:t xml:space="preserve"> RK3588 </w:t>
      </w:r>
      <w:r>
        <w:t>平台上的精度均出现了轻微下降。此外，如果仅使用</w:t>
      </w:r>
      <w:r>
        <w:t xml:space="preserve"> ARM CPU </w:t>
      </w:r>
      <w:r>
        <w:t>进行推理，</w:t>
      </w:r>
      <w:r>
        <w:t xml:space="preserve">YOLO-FIRI </w:t>
      </w:r>
      <w:r>
        <w:t>等算法的</w:t>
      </w:r>
      <w:r>
        <w:t xml:space="preserve"> FPS </w:t>
      </w:r>
      <w:r>
        <w:t>低于</w:t>
      </w:r>
      <w:r>
        <w:t xml:space="preserve"> 1</w:t>
      </w:r>
      <w:r>
        <w:t>，也就是说每秒能够推理的图像数量不足一张；该文提出的算法在</w:t>
      </w:r>
      <w:r>
        <w:t xml:space="preserve"> CPU </w:t>
      </w:r>
      <w:r>
        <w:t>上也只有约</w:t>
      </w:r>
      <w:r>
        <w:t xml:space="preserve"> 1.1 FPS</w:t>
      </w:r>
      <w:r>
        <w:t>，难以部署到实际应用场景中。使用</w:t>
      </w:r>
      <w:r>
        <w:t xml:space="preserve"> NPU </w:t>
      </w:r>
      <w:r>
        <w:t>加速后，可以看到各算法推理速度均得到数十倍提升。该文提出的</w:t>
      </w:r>
      <w:r>
        <w:t xml:space="preserve"> Edge-YOLO </w:t>
      </w:r>
      <w:r>
        <w:t>达到最高</w:t>
      </w:r>
      <w:r>
        <w:t xml:space="preserve"> FPS</w:t>
      </w:r>
      <w:r>
        <w:t>，比</w:t>
      </w:r>
      <w:r>
        <w:t xml:space="preserve"> Faster R-CNN </w:t>
      </w:r>
      <w:r>
        <w:t>的推理速度提高约</w:t>
      </w:r>
      <w:r>
        <w:t xml:space="preserve"> 41.1 </w:t>
      </w:r>
      <w:r>
        <w:t>倍，比</w:t>
      </w:r>
      <w:r>
        <w:t xml:space="preserve"> YOLOv5m </w:t>
      </w:r>
      <w:r>
        <w:t>提高约</w:t>
      </w:r>
      <w:r>
        <w:t xml:space="preserve"> 30.9 </w:t>
      </w:r>
      <w:r>
        <w:t>倍。尽管与</w:t>
      </w:r>
      <w:r>
        <w:t xml:space="preserve"> YOLO-FIRI </w:t>
      </w:r>
      <w:r>
        <w:t>相比，</w:t>
      </w:r>
      <w:r>
        <w:t xml:space="preserve">Edge-YOLO </w:t>
      </w:r>
      <w:r>
        <w:t>的推理速度仅提高约</w:t>
      </w:r>
      <w:r>
        <w:t xml:space="preserve"> 3.3 </w:t>
      </w:r>
      <w:r>
        <w:t>倍，但其检测精度更高。因此，文中认为</w:t>
      </w:r>
      <w:r>
        <w:t xml:space="preserve"> Edge-YOLO </w:t>
      </w:r>
      <w:r>
        <w:t>在保证检测速度的同时也保持了较好的精度表现。</w:t>
      </w:r>
    </w:p>
    <w:p w14:paraId="54F61B63" w14:textId="77777777" w:rsidR="001E0DE3" w:rsidRDefault="00BE6C17">
      <w:pPr>
        <w:spacing w:line="360" w:lineRule="auto"/>
      </w:pPr>
      <w:r>
        <w:rPr>
          <w:b/>
        </w:rPr>
        <w:t xml:space="preserve">5. </w:t>
      </w:r>
      <w:r>
        <w:rPr>
          <w:b/>
        </w:rPr>
        <w:t>结论</w:t>
      </w:r>
    </w:p>
    <w:p w14:paraId="008577C4" w14:textId="77777777" w:rsidR="001E0DE3" w:rsidRDefault="00BE6C17">
      <w:pPr>
        <w:spacing w:line="360" w:lineRule="auto"/>
      </w:pPr>
      <w:r>
        <w:t>该文提出的</w:t>
      </w:r>
      <w:r>
        <w:t xml:space="preserve"> Edge-YOLO </w:t>
      </w:r>
      <w:r>
        <w:t>是一种轻量化红外目标检测方法，目标是在道路场景中保证较好检测性能，同时适合部署在边缘嵌入式设备上。该算法使用改进后的</w:t>
      </w:r>
      <w:r>
        <w:t xml:space="preserve"> EX-IoU </w:t>
      </w:r>
      <w:r>
        <w:t>边界框损失函数，以提升边界框回归精度；同时采用改进的</w:t>
      </w:r>
      <w:r>
        <w:t xml:space="preserve"> CAU-Lite </w:t>
      </w:r>
      <w:r>
        <w:t>上采样算子，通过感知周围语义信息来恢复丢失的特征。文中还将条形深度可分离卷积注意力模块嵌入</w:t>
      </w:r>
      <w:r>
        <w:t xml:space="preserve"> ShuffleBlock</w:t>
      </w:r>
      <w:r>
        <w:t>，从而增强模型对红外图像中关键特征的感知能力。实验结果表明，</w:t>
      </w:r>
      <w:r>
        <w:t xml:space="preserve">Edge-YOLO </w:t>
      </w:r>
      <w:r>
        <w:t>在红外数据集上具有良好的检测效果，并且在参数量、计算量和模型大小方面相较</w:t>
      </w:r>
      <w:r>
        <w:t xml:space="preserve"> YOLOv5m </w:t>
      </w:r>
      <w:r>
        <w:t>有明显降低。此外，在</w:t>
      </w:r>
      <w:r>
        <w:t xml:space="preserve"> RK3588 </w:t>
      </w:r>
      <w:r>
        <w:t>开发板上进行的边缘部署测试表明，轻量化模型结合</w:t>
      </w:r>
      <w:r>
        <w:t xml:space="preserve"> NPU </w:t>
      </w:r>
      <w:r>
        <w:t>加速能够显著提升推理速度。总体而言，该文证明了面向应用场景和硬件平台共同设计轻量化检测网络的必要性，也说明边缘目标检测系统需要同时考虑模型结构、特征表达、模型转换、量化影响和实际板端运行效率。</w:t>
      </w:r>
    </w:p>
    <w:p w14:paraId="1B5042AB" w14:textId="77777777" w:rsidR="00326F38" w:rsidRDefault="00D1517F">
      <w:pPr>
        <w:spacing w:after="240" w:line="360" w:lineRule="auto"/>
        <w:jc w:val="center"/>
        <w:outlineLvl w:val="1"/>
      </w:pPr>
      <w:bookmarkStart w:id="144" w:name="_Toc228665486"/>
      <w:bookmarkStart w:id="145" w:name="_Toc228963144"/>
      <w:r>
        <w:rPr>
          <w:rFonts w:eastAsia="黑体"/>
          <w:b/>
          <w:sz w:val="36"/>
        </w:rPr>
        <w:lastRenderedPageBreak/>
        <w:t>附录</w:t>
      </w:r>
      <w:r>
        <w:rPr>
          <w:rFonts w:eastAsia="黑体"/>
          <w:b/>
          <w:sz w:val="36"/>
        </w:rPr>
        <w:t xml:space="preserve">B </w:t>
      </w:r>
      <w:r>
        <w:rPr>
          <w:rFonts w:eastAsia="黑体"/>
          <w:b/>
          <w:sz w:val="36"/>
        </w:rPr>
        <w:t>课题调研报告</w:t>
      </w:r>
      <w:bookmarkEnd w:id="144"/>
      <w:bookmarkEnd w:id="145"/>
    </w:p>
    <w:p w14:paraId="711A50E4" w14:textId="77777777" w:rsidR="00326F38" w:rsidRDefault="00D1517F">
      <w:pPr>
        <w:spacing w:before="120" w:after="120" w:line="360" w:lineRule="auto"/>
        <w:jc w:val="left"/>
      </w:pPr>
      <w:r>
        <w:rPr>
          <w:rFonts w:eastAsia="黑体"/>
          <w:b/>
        </w:rPr>
        <w:t>一、课题目的和意义</w:t>
      </w:r>
    </w:p>
    <w:p w14:paraId="430CF814" w14:textId="77777777" w:rsidR="00013649" w:rsidRDefault="00013649" w:rsidP="009E532B">
      <w:r>
        <w:rPr>
          <w:rFonts w:hint="eastAsia"/>
        </w:rPr>
        <w:t>本课题的实际目标，是把目标检测模型从</w:t>
      </w:r>
      <w:r>
        <w:rPr>
          <w:rFonts w:hint="eastAsia"/>
        </w:rPr>
        <w:t>PC</w:t>
      </w:r>
      <w:r>
        <w:rPr>
          <w:rFonts w:hint="eastAsia"/>
        </w:rPr>
        <w:t>端训练和离线验证推进到</w:t>
      </w:r>
      <w:r>
        <w:rPr>
          <w:rFonts w:hint="eastAsia"/>
        </w:rPr>
        <w:t>RK3588</w:t>
      </w:r>
      <w:r>
        <w:rPr>
          <w:rFonts w:hint="eastAsia"/>
        </w:rPr>
        <w:t>嵌入式平台上的可运行系统。相比只报告</w:t>
      </w:r>
      <w:r>
        <w:rPr>
          <w:rFonts w:hint="eastAsia"/>
        </w:rPr>
        <w:t>mAP</w:t>
      </w:r>
      <w:r>
        <w:rPr>
          <w:rFonts w:hint="eastAsia"/>
        </w:rPr>
        <w:t>等离线指标，板端系统还需要处理模型格式转换、运行时兼容、视频输入输出、线程调度、内存占用和长时间稳定性等问题。本文选择无人机小目标检测作为应用场景，是因为这类任务对实时性和边缘部署都有较高要求，也能比较清楚地暴露端侧</w:t>
      </w:r>
      <w:r>
        <w:rPr>
          <w:rFonts w:hint="eastAsia"/>
        </w:rPr>
        <w:t>AI</w:t>
      </w:r>
      <w:r>
        <w:rPr>
          <w:rFonts w:hint="eastAsia"/>
        </w:rPr>
        <w:t>系统从模型到工程实现之间的差距。</w:t>
      </w:r>
    </w:p>
    <w:p w14:paraId="66BFDE60" w14:textId="32CB79D0" w:rsidR="00326F38" w:rsidRDefault="00D1517F" w:rsidP="00013649">
      <w:r>
        <w:t>二、课题的作用与思考</w:t>
      </w:r>
    </w:p>
    <w:p w14:paraId="0B356023" w14:textId="77777777" w:rsidR="00013649" w:rsidRDefault="00013649" w:rsidP="009E532B">
      <w:r>
        <w:rPr>
          <w:rFonts w:hint="eastAsia"/>
        </w:rPr>
        <w:t>本课题的作用主要体现在把模型检测结果接入可运行的视频链路。通过固定视频检测、</w:t>
      </w:r>
      <w:r>
        <w:rPr>
          <w:rFonts w:hint="eastAsia"/>
        </w:rPr>
        <w:t>RTSP</w:t>
      </w:r>
      <w:r>
        <w:rPr>
          <w:rFonts w:hint="eastAsia"/>
        </w:rPr>
        <w:t>实时推流和事件日志记录，系统能够把算法输出转化为可观察、可复查的实验结果。多线程流水线、多</w:t>
      </w:r>
      <w:r>
        <w:rPr>
          <w:rFonts w:hint="eastAsia"/>
        </w:rPr>
        <w:t>context NPU</w:t>
      </w:r>
      <w:r>
        <w:rPr>
          <w:rFonts w:hint="eastAsia"/>
        </w:rPr>
        <w:t>并行、检测间隔控制、动态</w:t>
      </w:r>
      <w:r>
        <w:rPr>
          <w:rFonts w:hint="eastAsia"/>
        </w:rPr>
        <w:t>ROI</w:t>
      </w:r>
      <w:r>
        <w:rPr>
          <w:rFonts w:hint="eastAsia"/>
        </w:rPr>
        <w:t>、轻量跟踪和软件报警提示等设计，都是围绕“能否在低功耗开发板上稳定演示”这一问题展开的。与此同时，视觉检测系统仍可能受到光照、遮挡、背景干扰和模型误检影响，因此在实际使用中仍需要阈值调节、日志追踪和人工复核机制配合，不能把模型输出简单等同于最终安全判断。</w:t>
      </w:r>
    </w:p>
    <w:p w14:paraId="78B087E9" w14:textId="6395F719" w:rsidR="00326F38" w:rsidRDefault="00D1517F" w:rsidP="00013649">
      <w:r>
        <w:t>三、课题的建议与构想</w:t>
      </w:r>
    </w:p>
    <w:p w14:paraId="71921959" w14:textId="77777777" w:rsidR="00013649" w:rsidRDefault="00013649" w:rsidP="009E532B">
      <w:r>
        <w:rPr>
          <w:rFonts w:hint="eastAsia"/>
        </w:rPr>
        <w:t>后续工作可以从模型、系统和应用三个层面继续推进。模型层面，应继续分析</w:t>
      </w:r>
      <w:r>
        <w:rPr>
          <w:rFonts w:hint="eastAsia"/>
        </w:rPr>
        <w:t>hybrid INT8</w:t>
      </w:r>
      <w:r>
        <w:rPr>
          <w:rFonts w:hint="eastAsia"/>
        </w:rPr>
        <w:t>与</w:t>
      </w:r>
      <w:r>
        <w:rPr>
          <w:rFonts w:hint="eastAsia"/>
        </w:rPr>
        <w:t>FP</w:t>
      </w:r>
      <w:r>
        <w:rPr>
          <w:rFonts w:hint="eastAsia"/>
        </w:rPr>
        <w:t>主路径之间的精度和速度差异，尤其要弄清</w:t>
      </w:r>
      <w:r>
        <w:rPr>
          <w:rFonts w:hint="eastAsia"/>
        </w:rPr>
        <w:t>full INT8</w:t>
      </w:r>
      <w:r>
        <w:rPr>
          <w:rFonts w:hint="eastAsia"/>
        </w:rPr>
        <w:t>置信度塌缩的原因；系统层面，可进一步完善</w:t>
      </w:r>
      <w:r>
        <w:rPr>
          <w:rFonts w:hint="eastAsia"/>
        </w:rPr>
        <w:t>RGA</w:t>
      </w:r>
      <w:r>
        <w:rPr>
          <w:rFonts w:hint="eastAsia"/>
        </w:rPr>
        <w:t>硬件预处理、</w:t>
      </w:r>
      <w:r>
        <w:rPr>
          <w:rFonts w:hint="eastAsia"/>
        </w:rPr>
        <w:t>zero-copy</w:t>
      </w:r>
      <w:r>
        <w:rPr>
          <w:rFonts w:hint="eastAsia"/>
        </w:rPr>
        <w:t>输入和统一性能日志，使每次优化都能在同一公开视频和同一组指标下复现；应用层面，如果未来需要接入真实报警设备，应将当前软件报警接口抽象为统一事件输出层，再按场景连接</w:t>
      </w:r>
      <w:r>
        <w:rPr>
          <w:rFonts w:hint="eastAsia"/>
        </w:rPr>
        <w:t>GPIO</w:t>
      </w:r>
      <w:r>
        <w:rPr>
          <w:rFonts w:hint="eastAsia"/>
        </w:rPr>
        <w:t>、网络消息或上位机平台，避免把外设控制逻辑直接写死在检测程序中。</w:t>
      </w:r>
    </w:p>
    <w:p w14:paraId="67207CF4" w14:textId="19B5E154" w:rsidR="00326F38" w:rsidRDefault="00D1517F" w:rsidP="00013649">
      <w:r>
        <w:br w:type="page"/>
      </w:r>
    </w:p>
    <w:p w14:paraId="6466937A" w14:textId="77777777" w:rsidR="007666A8" w:rsidRDefault="007666A8" w:rsidP="00D663D4">
      <w:pPr>
        <w:spacing w:after="240" w:line="360" w:lineRule="auto"/>
        <w:jc w:val="center"/>
        <w:outlineLvl w:val="0"/>
      </w:pPr>
      <w:bookmarkStart w:id="146" w:name="_Toc228665487"/>
      <w:bookmarkStart w:id="147" w:name="_Toc228963145"/>
      <w:r>
        <w:rPr>
          <w:rFonts w:eastAsia="黑体"/>
          <w:b/>
          <w:sz w:val="36"/>
        </w:rPr>
        <w:lastRenderedPageBreak/>
        <w:t>致谢</w:t>
      </w:r>
      <w:bookmarkEnd w:id="146"/>
      <w:bookmarkEnd w:id="147"/>
    </w:p>
    <w:p w14:paraId="4E348C4E" w14:textId="77777777" w:rsidR="007666A8" w:rsidRDefault="007666A8" w:rsidP="00D663D4">
      <w:pPr>
        <w:spacing w:line="360" w:lineRule="auto"/>
        <w:ind w:firstLine="480"/>
      </w:pPr>
      <w:r>
        <w:rPr>
          <w:szCs w:val="24"/>
        </w:rPr>
        <w:t>本课题的完成离不开指导教师在研究方向、系统设计和论文撰写方面给予的指导与帮助。在项目推进过程中，导师对</w:t>
      </w:r>
      <w:r>
        <w:rPr>
          <w:szCs w:val="24"/>
        </w:rPr>
        <w:t>RK3588</w:t>
      </w:r>
      <w:r>
        <w:rPr>
          <w:szCs w:val="24"/>
        </w:rPr>
        <w:t>嵌入式平台、</w:t>
      </w:r>
      <w:r>
        <w:rPr>
          <w:szCs w:val="24"/>
        </w:rPr>
        <w:t>NPU</w:t>
      </w:r>
      <w:r>
        <w:rPr>
          <w:szCs w:val="24"/>
        </w:rPr>
        <w:t>多线程优化和系统级实验提出了明确要求，使本文能够从单纯模型部署进一步扩展到工程化实时系统设计与性能分析。</w:t>
      </w:r>
    </w:p>
    <w:p w14:paraId="50F77622" w14:textId="77777777" w:rsidR="007666A8" w:rsidRDefault="007666A8" w:rsidP="00D663D4">
      <w:pPr>
        <w:spacing w:line="360" w:lineRule="auto"/>
        <w:ind w:firstLine="480"/>
      </w:pPr>
      <w:r>
        <w:rPr>
          <w:szCs w:val="24"/>
        </w:rPr>
        <w:t>同时，感谢同学和实验环境提供者在模型、数据、开发板调试和测试场景方面给予的支持。本文所涉及的模型转换、板端部署、实时视频推流和公开数据验证经历了多轮调试，相关讨论和协助对系统最终完成稳定运行具有重要帮助。</w:t>
      </w:r>
    </w:p>
    <w:p w14:paraId="407BE279" w14:textId="77777777" w:rsidR="00BA70D7" w:rsidRPr="00093CD2" w:rsidRDefault="007666A8" w:rsidP="00D663D4">
      <w:pPr>
        <w:widowControl/>
        <w:spacing w:line="240" w:lineRule="auto"/>
        <w:rPr>
          <w:rFonts w:cs="Times New Roman"/>
          <w:color w:val="FF0000"/>
          <w:sz w:val="21"/>
          <w:szCs w:val="21"/>
        </w:rPr>
      </w:pPr>
      <w:r>
        <w:rPr>
          <w:szCs w:val="24"/>
        </w:rPr>
        <w:t>最后，感谢家人和朋友在毕业设计期间给予的理解与支持。</w:t>
      </w:r>
    </w:p>
    <w:p w14:paraId="6BAC19EA" w14:textId="77777777" w:rsidR="00326F38" w:rsidRDefault="00D1517F">
      <w:pPr>
        <w:spacing w:line="360" w:lineRule="auto"/>
        <w:jc w:val="right"/>
      </w:pPr>
      <w:r>
        <w:t>作者：朱奕澄</w:t>
      </w:r>
    </w:p>
    <w:p w14:paraId="446B1DAB" w14:textId="77777777" w:rsidR="00326F38" w:rsidRDefault="00D1517F">
      <w:pPr>
        <w:spacing w:line="360" w:lineRule="auto"/>
        <w:jc w:val="right"/>
      </w:pPr>
      <w:r>
        <w:t>完成地点：上海</w:t>
      </w:r>
    </w:p>
    <w:p w14:paraId="5C5E061B" w14:textId="77777777" w:rsidR="00326F38" w:rsidRDefault="00D1517F">
      <w:pPr>
        <w:spacing w:line="360" w:lineRule="auto"/>
        <w:jc w:val="right"/>
      </w:pPr>
      <w:r>
        <w:t>2026</w:t>
      </w:r>
      <w:r>
        <w:t>年</w:t>
      </w:r>
      <w:r>
        <w:t>5</w:t>
      </w:r>
      <w:r>
        <w:t>月</w:t>
      </w:r>
      <w:r>
        <w:t>22</w:t>
      </w:r>
      <w:r>
        <w:t>日</w:t>
      </w:r>
    </w:p>
    <w:sectPr w:rsidR="00326F38" w:rsidSect="007666A8">
      <w:headerReference w:type="default" r:id="rId25"/>
      <w:footerReference w:type="default" r:id="rId26"/>
      <w:pgSz w:w="11906" w:h="16838"/>
      <w:pgMar w:top="1418" w:right="1418" w:bottom="1418" w:left="1701" w:header="851" w:footer="851"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AD539" w14:textId="77777777" w:rsidR="006D49A8" w:rsidRDefault="006D49A8">
      <w:pPr>
        <w:spacing w:line="240" w:lineRule="auto"/>
      </w:pPr>
      <w:r>
        <w:separator/>
      </w:r>
    </w:p>
  </w:endnote>
  <w:endnote w:type="continuationSeparator" w:id="0">
    <w:p w14:paraId="3D8167EF" w14:textId="77777777" w:rsidR="006D49A8" w:rsidRDefault="006D49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方正粗宋简体">
    <w:altName w:val="宋体"/>
    <w:charset w:val="86"/>
    <w:family w:val="auto"/>
    <w:pitch w:val="default"/>
    <w:sig w:usb0="00000000" w:usb1="00000000" w:usb2="00000000" w:usb3="00000000" w:csb0="00040000" w:csb1="00000000"/>
  </w:font>
  <w:font w:name="瀹嬩綋">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816675"/>
    </w:sdtPr>
    <w:sdtEndPr/>
    <w:sdtContent>
      <w:p w14:paraId="628B2341" w14:textId="77777777" w:rsidR="00BA70D7" w:rsidRDefault="0026492B">
        <w:pPr>
          <w:pStyle w:val="ab"/>
          <w:jc w:val="center"/>
        </w:pPr>
        <w:r>
          <w:fldChar w:fldCharType="begin"/>
        </w:r>
        <w:r>
          <w:instrText>PAGE   \* MERGEFORMAT</w:instrText>
        </w:r>
        <w:r>
          <w:fldChar w:fldCharType="separate"/>
        </w:r>
        <w:r w:rsidR="00774392" w:rsidRPr="00774392">
          <w:rPr>
            <w:noProof/>
            <w:lang w:val="zh-CN"/>
          </w:rPr>
          <w:t>15</w:t>
        </w:r>
        <w:r>
          <w:fldChar w:fldCharType="end"/>
        </w:r>
      </w:p>
    </w:sdtContent>
  </w:sdt>
  <w:p w14:paraId="0ED4666F" w14:textId="77777777" w:rsidR="00BA70D7" w:rsidRDefault="00BA70D7">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A7C88" w14:textId="77777777" w:rsidR="006D49A8" w:rsidRDefault="006D49A8">
      <w:pPr>
        <w:spacing w:line="240" w:lineRule="auto"/>
      </w:pPr>
      <w:r>
        <w:separator/>
      </w:r>
    </w:p>
  </w:footnote>
  <w:footnote w:type="continuationSeparator" w:id="0">
    <w:p w14:paraId="63BC2CC8" w14:textId="77777777" w:rsidR="006D49A8" w:rsidRDefault="006D49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FFA3B" w14:textId="3E8D1DE1" w:rsidR="009546EF" w:rsidRPr="00636263" w:rsidRDefault="00636263" w:rsidP="00636263">
    <w:pPr>
      <w:pStyle w:val="ad"/>
      <w:pBdr>
        <w:bottom w:val="single" w:sz="4" w:space="1" w:color="auto"/>
      </w:pBdr>
      <w:jc w:val="left"/>
      <w:rPr>
        <w:rFonts w:eastAsia="瀹嬩綋" w:cs="Times New Roman"/>
        <w:szCs w:val="21"/>
      </w:rPr>
    </w:pPr>
    <w:r w:rsidRPr="00636263">
      <w:rPr>
        <w:rFonts w:eastAsia="瀹嬩綋" w:cs="Times New Roman" w:hint="eastAsia"/>
        <w:szCs w:val="21"/>
      </w:rPr>
      <w:t>上海大学本科毕业论文（设计）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F151D" w14:textId="6763F7A6" w:rsidR="00636263" w:rsidRPr="00636263" w:rsidRDefault="00636263" w:rsidP="00636263">
    <w:pPr>
      <w:pStyle w:val="ad"/>
      <w:pBdr>
        <w:bottom w:val="single" w:sz="4" w:space="1" w:color="auto"/>
      </w:pBdr>
      <w:jc w:val="left"/>
      <w:rPr>
        <w:rFonts w:eastAsia="瀹嬩綋" w:cs="Times New Roman"/>
        <w:szCs w:val="21"/>
      </w:rPr>
    </w:pPr>
    <w:r w:rsidRPr="00636263">
      <w:rPr>
        <w:rFonts w:eastAsia="瀹嬩綋" w:cs="Times New Roman" w:hint="eastAsia"/>
        <w:szCs w:val="21"/>
      </w:rPr>
      <w:t>上海大学本科毕业论文（设计）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2CC5"/>
    <w:multiLevelType w:val="multilevel"/>
    <w:tmpl w:val="05C92CC5"/>
    <w:lvl w:ilvl="0">
      <w:start w:val="1"/>
      <w:numFmt w:val="decimal"/>
      <w:pStyle w:val="1"/>
      <w:lvlText w:val="%1"/>
      <w:lvlJc w:val="left"/>
      <w:pPr>
        <w:ind w:left="420" w:hanging="420"/>
      </w:pPr>
      <w:rPr>
        <w:rFonts w:eastAsia="黑体" w:hint="eastAsia"/>
        <w:b w:val="0"/>
        <w:i w:val="0"/>
        <w:sz w:val="3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E06A4"/>
    <w:multiLevelType w:val="multilevel"/>
    <w:tmpl w:val="1D3E06A4"/>
    <w:lvl w:ilvl="0">
      <w:start w:val="1"/>
      <w:numFmt w:val="decimal"/>
      <w:pStyle w:val="a"/>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03152AF"/>
    <w:multiLevelType w:val="multilevel"/>
    <w:tmpl w:val="403152AF"/>
    <w:lvl w:ilvl="0">
      <w:start w:val="1"/>
      <w:numFmt w:val="decimal"/>
      <w:lvlText w:val="%1."/>
      <w:lvlJc w:val="left"/>
      <w:pPr>
        <w:ind w:left="982" w:hanging="420"/>
      </w:pPr>
    </w:lvl>
    <w:lvl w:ilvl="1">
      <w:start w:val="1"/>
      <w:numFmt w:val="lowerLetter"/>
      <w:lvlText w:val="%2)"/>
      <w:lvlJc w:val="left"/>
      <w:pPr>
        <w:ind w:left="1402" w:hanging="420"/>
      </w:pPr>
    </w:lvl>
    <w:lvl w:ilvl="2">
      <w:start w:val="1"/>
      <w:numFmt w:val="lowerRoman"/>
      <w:lvlText w:val="%3."/>
      <w:lvlJc w:val="right"/>
      <w:pPr>
        <w:ind w:left="1822" w:hanging="420"/>
      </w:pPr>
    </w:lvl>
    <w:lvl w:ilvl="3">
      <w:start w:val="1"/>
      <w:numFmt w:val="decimal"/>
      <w:lvlText w:val="%4."/>
      <w:lvlJc w:val="left"/>
      <w:pPr>
        <w:ind w:left="2242" w:hanging="420"/>
      </w:pPr>
    </w:lvl>
    <w:lvl w:ilvl="4">
      <w:start w:val="1"/>
      <w:numFmt w:val="lowerLetter"/>
      <w:lvlText w:val="%5)"/>
      <w:lvlJc w:val="left"/>
      <w:pPr>
        <w:ind w:left="2662" w:hanging="420"/>
      </w:pPr>
    </w:lvl>
    <w:lvl w:ilvl="5">
      <w:start w:val="1"/>
      <w:numFmt w:val="lowerRoman"/>
      <w:lvlText w:val="%6."/>
      <w:lvlJc w:val="right"/>
      <w:pPr>
        <w:ind w:left="3082" w:hanging="420"/>
      </w:pPr>
    </w:lvl>
    <w:lvl w:ilvl="6">
      <w:start w:val="1"/>
      <w:numFmt w:val="decimal"/>
      <w:lvlText w:val="%7."/>
      <w:lvlJc w:val="left"/>
      <w:pPr>
        <w:ind w:left="3502" w:hanging="420"/>
      </w:pPr>
    </w:lvl>
    <w:lvl w:ilvl="7">
      <w:start w:val="1"/>
      <w:numFmt w:val="lowerLetter"/>
      <w:lvlText w:val="%8)"/>
      <w:lvlJc w:val="left"/>
      <w:pPr>
        <w:ind w:left="3922" w:hanging="420"/>
      </w:pPr>
    </w:lvl>
    <w:lvl w:ilvl="8">
      <w:start w:val="1"/>
      <w:numFmt w:val="lowerRoman"/>
      <w:lvlText w:val="%9."/>
      <w:lvlJc w:val="right"/>
      <w:pPr>
        <w:ind w:left="4342" w:hanging="420"/>
      </w:pPr>
    </w:lvl>
  </w:abstractNum>
  <w:abstractNum w:abstractNumId="3" w15:restartNumberingAfterBreak="0">
    <w:nsid w:val="43014D50"/>
    <w:multiLevelType w:val="multilevel"/>
    <w:tmpl w:val="43014D50"/>
    <w:lvl w:ilvl="0">
      <w:start w:val="1"/>
      <w:numFmt w:val="decimal"/>
      <w:pStyle w:val="a0"/>
      <w:lvlText w:val="%1"/>
      <w:lvlJc w:val="left"/>
      <w:pPr>
        <w:ind w:left="420" w:hanging="420"/>
      </w:pPr>
      <w:rPr>
        <w:rFonts w:ascii="Times New Roman" w:eastAsia="黑体" w:hAnsi="Times New Roman" w:hint="default"/>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B7541D5"/>
    <w:multiLevelType w:val="hybridMultilevel"/>
    <w:tmpl w:val="C6F09160"/>
    <w:lvl w:ilvl="0" w:tplc="EC6C79E4">
      <w:start w:val="1"/>
      <w:numFmt w:val="japaneseCounting"/>
      <w:lvlText w:val="%1、"/>
      <w:lvlJc w:val="left"/>
      <w:pPr>
        <w:ind w:left="860" w:hanging="50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16cid:durableId="704410147">
    <w:abstractNumId w:val="0"/>
  </w:num>
  <w:num w:numId="2" w16cid:durableId="138232056">
    <w:abstractNumId w:val="3"/>
  </w:num>
  <w:num w:numId="3" w16cid:durableId="1345323303">
    <w:abstractNumId w:val="1"/>
  </w:num>
  <w:num w:numId="4" w16cid:durableId="1731492559">
    <w:abstractNumId w:val="2"/>
  </w:num>
  <w:num w:numId="5" w16cid:durableId="1574853398">
    <w:abstractNumId w:val="4"/>
  </w:num>
  <w:num w:numId="6" w16cid:durableId="405961247">
    <w:abstractNumId w:val="0"/>
  </w:num>
  <w:num w:numId="7" w16cid:durableId="1851143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E5MDI1ZGFmNDdhOWU2MmQ3ODJmZTZhMjBkNTU1ZTYifQ=="/>
  </w:docVars>
  <w:rsids>
    <w:rsidRoot w:val="006B66AE"/>
    <w:rsid w:val="00011551"/>
    <w:rsid w:val="00013649"/>
    <w:rsid w:val="0001679F"/>
    <w:rsid w:val="00020638"/>
    <w:rsid w:val="00030906"/>
    <w:rsid w:val="00037265"/>
    <w:rsid w:val="00045A7B"/>
    <w:rsid w:val="00054006"/>
    <w:rsid w:val="00054795"/>
    <w:rsid w:val="00060C27"/>
    <w:rsid w:val="00064572"/>
    <w:rsid w:val="00064F72"/>
    <w:rsid w:val="00086ADF"/>
    <w:rsid w:val="00093CD2"/>
    <w:rsid w:val="00094670"/>
    <w:rsid w:val="000B0770"/>
    <w:rsid w:val="000C2751"/>
    <w:rsid w:val="000C3A20"/>
    <w:rsid w:val="000D10E3"/>
    <w:rsid w:val="000D4D44"/>
    <w:rsid w:val="000D7275"/>
    <w:rsid w:val="000E6ECC"/>
    <w:rsid w:val="000F0B20"/>
    <w:rsid w:val="000F5DB3"/>
    <w:rsid w:val="0010029D"/>
    <w:rsid w:val="001059EE"/>
    <w:rsid w:val="001109D8"/>
    <w:rsid w:val="00110BBA"/>
    <w:rsid w:val="001154C9"/>
    <w:rsid w:val="0013178A"/>
    <w:rsid w:val="001355CC"/>
    <w:rsid w:val="0015532B"/>
    <w:rsid w:val="001554C1"/>
    <w:rsid w:val="00160A89"/>
    <w:rsid w:val="0016120C"/>
    <w:rsid w:val="00167708"/>
    <w:rsid w:val="00167E22"/>
    <w:rsid w:val="00185E34"/>
    <w:rsid w:val="00190A2A"/>
    <w:rsid w:val="00197964"/>
    <w:rsid w:val="001A275A"/>
    <w:rsid w:val="001A28A0"/>
    <w:rsid w:val="001B1928"/>
    <w:rsid w:val="001B57EA"/>
    <w:rsid w:val="001C4EAE"/>
    <w:rsid w:val="001C5322"/>
    <w:rsid w:val="001D3F07"/>
    <w:rsid w:val="001D7331"/>
    <w:rsid w:val="001E0AE8"/>
    <w:rsid w:val="001E0DE3"/>
    <w:rsid w:val="001E1722"/>
    <w:rsid w:val="001F676D"/>
    <w:rsid w:val="0020175C"/>
    <w:rsid w:val="0023634A"/>
    <w:rsid w:val="00243024"/>
    <w:rsid w:val="00254217"/>
    <w:rsid w:val="00255A00"/>
    <w:rsid w:val="00255FBC"/>
    <w:rsid w:val="00261F26"/>
    <w:rsid w:val="0026492B"/>
    <w:rsid w:val="00272B1F"/>
    <w:rsid w:val="00275E58"/>
    <w:rsid w:val="002811C8"/>
    <w:rsid w:val="00293AB1"/>
    <w:rsid w:val="002A4DAE"/>
    <w:rsid w:val="002A5F14"/>
    <w:rsid w:val="002B5B05"/>
    <w:rsid w:val="002D03D0"/>
    <w:rsid w:val="002D2350"/>
    <w:rsid w:val="002D4FE9"/>
    <w:rsid w:val="002E2F4C"/>
    <w:rsid w:val="002E5D5B"/>
    <w:rsid w:val="00300B4D"/>
    <w:rsid w:val="00320356"/>
    <w:rsid w:val="00326F38"/>
    <w:rsid w:val="00330372"/>
    <w:rsid w:val="00336F8B"/>
    <w:rsid w:val="00340B72"/>
    <w:rsid w:val="00341D85"/>
    <w:rsid w:val="00351E06"/>
    <w:rsid w:val="00351EE4"/>
    <w:rsid w:val="00356721"/>
    <w:rsid w:val="00374002"/>
    <w:rsid w:val="0037490D"/>
    <w:rsid w:val="003755F9"/>
    <w:rsid w:val="003776A0"/>
    <w:rsid w:val="00384EBF"/>
    <w:rsid w:val="003A150E"/>
    <w:rsid w:val="003A3977"/>
    <w:rsid w:val="003A4CB2"/>
    <w:rsid w:val="003C3CD4"/>
    <w:rsid w:val="003D0E82"/>
    <w:rsid w:val="003D2BC8"/>
    <w:rsid w:val="003D538A"/>
    <w:rsid w:val="003D5442"/>
    <w:rsid w:val="003E250C"/>
    <w:rsid w:val="00400976"/>
    <w:rsid w:val="00407A9E"/>
    <w:rsid w:val="00412BD6"/>
    <w:rsid w:val="00412D89"/>
    <w:rsid w:val="00412F97"/>
    <w:rsid w:val="004153AA"/>
    <w:rsid w:val="00422136"/>
    <w:rsid w:val="00422592"/>
    <w:rsid w:val="00423F85"/>
    <w:rsid w:val="00426D81"/>
    <w:rsid w:val="00431E97"/>
    <w:rsid w:val="0043350E"/>
    <w:rsid w:val="00443246"/>
    <w:rsid w:val="00450DCC"/>
    <w:rsid w:val="00451164"/>
    <w:rsid w:val="004530BC"/>
    <w:rsid w:val="00454D92"/>
    <w:rsid w:val="004818F9"/>
    <w:rsid w:val="00494095"/>
    <w:rsid w:val="004A0896"/>
    <w:rsid w:val="004A25F7"/>
    <w:rsid w:val="004B1F2D"/>
    <w:rsid w:val="004B5984"/>
    <w:rsid w:val="004C2678"/>
    <w:rsid w:val="004C729E"/>
    <w:rsid w:val="004C72C9"/>
    <w:rsid w:val="004C73E9"/>
    <w:rsid w:val="004D2295"/>
    <w:rsid w:val="004D499F"/>
    <w:rsid w:val="004E7D63"/>
    <w:rsid w:val="004F62E8"/>
    <w:rsid w:val="00521897"/>
    <w:rsid w:val="0052790D"/>
    <w:rsid w:val="0053696E"/>
    <w:rsid w:val="00550D4F"/>
    <w:rsid w:val="005579AE"/>
    <w:rsid w:val="005601E2"/>
    <w:rsid w:val="005628F8"/>
    <w:rsid w:val="0056339B"/>
    <w:rsid w:val="005649F4"/>
    <w:rsid w:val="00583679"/>
    <w:rsid w:val="00594F86"/>
    <w:rsid w:val="0059564D"/>
    <w:rsid w:val="00597411"/>
    <w:rsid w:val="005A1FAE"/>
    <w:rsid w:val="005A765E"/>
    <w:rsid w:val="005A7A8A"/>
    <w:rsid w:val="005B0926"/>
    <w:rsid w:val="005B7C29"/>
    <w:rsid w:val="005D3904"/>
    <w:rsid w:val="005E356B"/>
    <w:rsid w:val="00611C16"/>
    <w:rsid w:val="00615996"/>
    <w:rsid w:val="00636263"/>
    <w:rsid w:val="006437BC"/>
    <w:rsid w:val="00646D9B"/>
    <w:rsid w:val="00650271"/>
    <w:rsid w:val="00652AD7"/>
    <w:rsid w:val="0065631B"/>
    <w:rsid w:val="0066300C"/>
    <w:rsid w:val="00663333"/>
    <w:rsid w:val="00663C30"/>
    <w:rsid w:val="0068404F"/>
    <w:rsid w:val="00684512"/>
    <w:rsid w:val="00685BDB"/>
    <w:rsid w:val="006A1007"/>
    <w:rsid w:val="006A1D84"/>
    <w:rsid w:val="006B2FD2"/>
    <w:rsid w:val="006B66AE"/>
    <w:rsid w:val="006C4AC4"/>
    <w:rsid w:val="006D49A8"/>
    <w:rsid w:val="006E0F72"/>
    <w:rsid w:val="006E52A0"/>
    <w:rsid w:val="006E5DA1"/>
    <w:rsid w:val="006E78EC"/>
    <w:rsid w:val="0071558B"/>
    <w:rsid w:val="007201A7"/>
    <w:rsid w:val="0072673E"/>
    <w:rsid w:val="007310ED"/>
    <w:rsid w:val="00735CBA"/>
    <w:rsid w:val="00757B01"/>
    <w:rsid w:val="00757B23"/>
    <w:rsid w:val="007653DF"/>
    <w:rsid w:val="007666A8"/>
    <w:rsid w:val="00766B69"/>
    <w:rsid w:val="00774392"/>
    <w:rsid w:val="007810A9"/>
    <w:rsid w:val="007819F3"/>
    <w:rsid w:val="007A256A"/>
    <w:rsid w:val="007A442A"/>
    <w:rsid w:val="007A4F58"/>
    <w:rsid w:val="007B55C8"/>
    <w:rsid w:val="007C586A"/>
    <w:rsid w:val="007D5D84"/>
    <w:rsid w:val="007D68EF"/>
    <w:rsid w:val="007D6CDC"/>
    <w:rsid w:val="007E674B"/>
    <w:rsid w:val="007F3FD3"/>
    <w:rsid w:val="007F7E25"/>
    <w:rsid w:val="00815E51"/>
    <w:rsid w:val="00821432"/>
    <w:rsid w:val="008224EF"/>
    <w:rsid w:val="00822F3D"/>
    <w:rsid w:val="00832007"/>
    <w:rsid w:val="00832648"/>
    <w:rsid w:val="00840C57"/>
    <w:rsid w:val="00842B16"/>
    <w:rsid w:val="008610BE"/>
    <w:rsid w:val="00875992"/>
    <w:rsid w:val="0088561B"/>
    <w:rsid w:val="008876EB"/>
    <w:rsid w:val="00893BAD"/>
    <w:rsid w:val="008C4A79"/>
    <w:rsid w:val="008D1AF2"/>
    <w:rsid w:val="008D2852"/>
    <w:rsid w:val="008D59E0"/>
    <w:rsid w:val="008F557F"/>
    <w:rsid w:val="008F794D"/>
    <w:rsid w:val="009129B9"/>
    <w:rsid w:val="00913A9E"/>
    <w:rsid w:val="00913B98"/>
    <w:rsid w:val="009150F3"/>
    <w:rsid w:val="00930A09"/>
    <w:rsid w:val="00936B04"/>
    <w:rsid w:val="00941CAC"/>
    <w:rsid w:val="009421F2"/>
    <w:rsid w:val="009445E7"/>
    <w:rsid w:val="009449B8"/>
    <w:rsid w:val="00946AA0"/>
    <w:rsid w:val="00952CC1"/>
    <w:rsid w:val="009546EF"/>
    <w:rsid w:val="009569B5"/>
    <w:rsid w:val="00956ACB"/>
    <w:rsid w:val="00977DC4"/>
    <w:rsid w:val="009944CA"/>
    <w:rsid w:val="009A32FB"/>
    <w:rsid w:val="009A3D5A"/>
    <w:rsid w:val="009B51EC"/>
    <w:rsid w:val="009D13E6"/>
    <w:rsid w:val="009D14FD"/>
    <w:rsid w:val="009D7155"/>
    <w:rsid w:val="009E532B"/>
    <w:rsid w:val="009E76E8"/>
    <w:rsid w:val="00A11E7B"/>
    <w:rsid w:val="00A14EEE"/>
    <w:rsid w:val="00A213E1"/>
    <w:rsid w:val="00A21C10"/>
    <w:rsid w:val="00A268BF"/>
    <w:rsid w:val="00A279ED"/>
    <w:rsid w:val="00A333B3"/>
    <w:rsid w:val="00A53A88"/>
    <w:rsid w:val="00A55151"/>
    <w:rsid w:val="00A73EF4"/>
    <w:rsid w:val="00A861BB"/>
    <w:rsid w:val="00A8696E"/>
    <w:rsid w:val="00A90271"/>
    <w:rsid w:val="00A97119"/>
    <w:rsid w:val="00AA5932"/>
    <w:rsid w:val="00AB487A"/>
    <w:rsid w:val="00AB66A4"/>
    <w:rsid w:val="00AD556E"/>
    <w:rsid w:val="00AE26E6"/>
    <w:rsid w:val="00B00D36"/>
    <w:rsid w:val="00B02A70"/>
    <w:rsid w:val="00B30BE8"/>
    <w:rsid w:val="00B3421B"/>
    <w:rsid w:val="00B37251"/>
    <w:rsid w:val="00B37FCA"/>
    <w:rsid w:val="00B43C78"/>
    <w:rsid w:val="00B46B0E"/>
    <w:rsid w:val="00B53557"/>
    <w:rsid w:val="00B546CF"/>
    <w:rsid w:val="00B57B6C"/>
    <w:rsid w:val="00B6189C"/>
    <w:rsid w:val="00B63D5D"/>
    <w:rsid w:val="00B82B6B"/>
    <w:rsid w:val="00B901FF"/>
    <w:rsid w:val="00B90CCE"/>
    <w:rsid w:val="00BA70D7"/>
    <w:rsid w:val="00BA74BC"/>
    <w:rsid w:val="00BB2849"/>
    <w:rsid w:val="00BD5DBD"/>
    <w:rsid w:val="00BE4D4A"/>
    <w:rsid w:val="00BE6C17"/>
    <w:rsid w:val="00BE70F0"/>
    <w:rsid w:val="00BF071C"/>
    <w:rsid w:val="00C048FC"/>
    <w:rsid w:val="00C10598"/>
    <w:rsid w:val="00C1421B"/>
    <w:rsid w:val="00C231F3"/>
    <w:rsid w:val="00C32B81"/>
    <w:rsid w:val="00C364D6"/>
    <w:rsid w:val="00C440E0"/>
    <w:rsid w:val="00C46B0C"/>
    <w:rsid w:val="00C53747"/>
    <w:rsid w:val="00C53EBA"/>
    <w:rsid w:val="00C54648"/>
    <w:rsid w:val="00C5507B"/>
    <w:rsid w:val="00C61641"/>
    <w:rsid w:val="00C632F4"/>
    <w:rsid w:val="00C64F25"/>
    <w:rsid w:val="00C66389"/>
    <w:rsid w:val="00C725B2"/>
    <w:rsid w:val="00C76FE2"/>
    <w:rsid w:val="00C94C06"/>
    <w:rsid w:val="00C94D9E"/>
    <w:rsid w:val="00C97B9F"/>
    <w:rsid w:val="00CA3F64"/>
    <w:rsid w:val="00CC29E4"/>
    <w:rsid w:val="00CD7BCD"/>
    <w:rsid w:val="00CE24DD"/>
    <w:rsid w:val="00CE3E2E"/>
    <w:rsid w:val="00CE6E61"/>
    <w:rsid w:val="00D01ADC"/>
    <w:rsid w:val="00D1361D"/>
    <w:rsid w:val="00D1517F"/>
    <w:rsid w:val="00D21C50"/>
    <w:rsid w:val="00D2241B"/>
    <w:rsid w:val="00D2324F"/>
    <w:rsid w:val="00D31324"/>
    <w:rsid w:val="00D4458E"/>
    <w:rsid w:val="00D568CB"/>
    <w:rsid w:val="00D6371C"/>
    <w:rsid w:val="00D663D4"/>
    <w:rsid w:val="00D7055C"/>
    <w:rsid w:val="00D77D15"/>
    <w:rsid w:val="00D835C5"/>
    <w:rsid w:val="00D90274"/>
    <w:rsid w:val="00D94E38"/>
    <w:rsid w:val="00D97264"/>
    <w:rsid w:val="00DA58DB"/>
    <w:rsid w:val="00DB6B31"/>
    <w:rsid w:val="00DE552D"/>
    <w:rsid w:val="00E00CF2"/>
    <w:rsid w:val="00E01CD0"/>
    <w:rsid w:val="00E03BD3"/>
    <w:rsid w:val="00E168CC"/>
    <w:rsid w:val="00E212D1"/>
    <w:rsid w:val="00E24FFD"/>
    <w:rsid w:val="00E30200"/>
    <w:rsid w:val="00E32BCA"/>
    <w:rsid w:val="00E32D48"/>
    <w:rsid w:val="00E33A5F"/>
    <w:rsid w:val="00E33DC9"/>
    <w:rsid w:val="00E512AB"/>
    <w:rsid w:val="00E54CD3"/>
    <w:rsid w:val="00E55BF1"/>
    <w:rsid w:val="00E61FD9"/>
    <w:rsid w:val="00E661FF"/>
    <w:rsid w:val="00E738A9"/>
    <w:rsid w:val="00E83841"/>
    <w:rsid w:val="00E9597A"/>
    <w:rsid w:val="00E9613C"/>
    <w:rsid w:val="00E96880"/>
    <w:rsid w:val="00EA4367"/>
    <w:rsid w:val="00EB61AE"/>
    <w:rsid w:val="00EC1EE0"/>
    <w:rsid w:val="00ED5DD8"/>
    <w:rsid w:val="00ED61B9"/>
    <w:rsid w:val="00ED6FC4"/>
    <w:rsid w:val="00EF2EC4"/>
    <w:rsid w:val="00EF347B"/>
    <w:rsid w:val="00F07B58"/>
    <w:rsid w:val="00F13199"/>
    <w:rsid w:val="00F22F2A"/>
    <w:rsid w:val="00F2308B"/>
    <w:rsid w:val="00F270F5"/>
    <w:rsid w:val="00F27A01"/>
    <w:rsid w:val="00F3340E"/>
    <w:rsid w:val="00F344F8"/>
    <w:rsid w:val="00F4542B"/>
    <w:rsid w:val="00F513A3"/>
    <w:rsid w:val="00F55C58"/>
    <w:rsid w:val="00F55F70"/>
    <w:rsid w:val="00F60010"/>
    <w:rsid w:val="00F70C96"/>
    <w:rsid w:val="00F717B4"/>
    <w:rsid w:val="00F80472"/>
    <w:rsid w:val="00F87FB1"/>
    <w:rsid w:val="00FA13F4"/>
    <w:rsid w:val="00FB2FAF"/>
    <w:rsid w:val="00FB458B"/>
    <w:rsid w:val="00FD62BA"/>
    <w:rsid w:val="00FE0401"/>
    <w:rsid w:val="00FE3700"/>
    <w:rsid w:val="00FE57B7"/>
    <w:rsid w:val="00FF411A"/>
    <w:rsid w:val="00FF533E"/>
    <w:rsid w:val="04910D1F"/>
    <w:rsid w:val="04C44C50"/>
    <w:rsid w:val="073D0CEA"/>
    <w:rsid w:val="092F78E7"/>
    <w:rsid w:val="0B0706CB"/>
    <w:rsid w:val="0CFB142B"/>
    <w:rsid w:val="102E2D11"/>
    <w:rsid w:val="11194F72"/>
    <w:rsid w:val="115B693C"/>
    <w:rsid w:val="13B15A31"/>
    <w:rsid w:val="15AD750C"/>
    <w:rsid w:val="16C86822"/>
    <w:rsid w:val="17F3167D"/>
    <w:rsid w:val="18D70F9E"/>
    <w:rsid w:val="1B0B5600"/>
    <w:rsid w:val="1FC557B0"/>
    <w:rsid w:val="25A376B1"/>
    <w:rsid w:val="266F0A68"/>
    <w:rsid w:val="276A7481"/>
    <w:rsid w:val="28043432"/>
    <w:rsid w:val="2838132E"/>
    <w:rsid w:val="2A092F82"/>
    <w:rsid w:val="2AEF2177"/>
    <w:rsid w:val="2D502C75"/>
    <w:rsid w:val="2E4C168F"/>
    <w:rsid w:val="33A31678"/>
    <w:rsid w:val="34767465"/>
    <w:rsid w:val="34931DC5"/>
    <w:rsid w:val="358D2CB9"/>
    <w:rsid w:val="36E508D2"/>
    <w:rsid w:val="3A6D30B9"/>
    <w:rsid w:val="3D3522AD"/>
    <w:rsid w:val="3E5A1BA6"/>
    <w:rsid w:val="3E756E8E"/>
    <w:rsid w:val="3E8804C1"/>
    <w:rsid w:val="3FFF7333"/>
    <w:rsid w:val="40A864A5"/>
    <w:rsid w:val="40AB0497"/>
    <w:rsid w:val="44EE4DF6"/>
    <w:rsid w:val="45796DB6"/>
    <w:rsid w:val="47C00DFF"/>
    <w:rsid w:val="4E0B07C7"/>
    <w:rsid w:val="4EA1067A"/>
    <w:rsid w:val="4F11005F"/>
    <w:rsid w:val="52075749"/>
    <w:rsid w:val="530F2B07"/>
    <w:rsid w:val="57E74053"/>
    <w:rsid w:val="59861649"/>
    <w:rsid w:val="5AF02F69"/>
    <w:rsid w:val="5BEA4111"/>
    <w:rsid w:val="5C82259C"/>
    <w:rsid w:val="5C936557"/>
    <w:rsid w:val="5CF37664"/>
    <w:rsid w:val="5D064F7B"/>
    <w:rsid w:val="5EE96902"/>
    <w:rsid w:val="5FAD7930"/>
    <w:rsid w:val="626B0FF5"/>
    <w:rsid w:val="631E3FE6"/>
    <w:rsid w:val="64EE6A20"/>
    <w:rsid w:val="6859038B"/>
    <w:rsid w:val="6B1765A5"/>
    <w:rsid w:val="6BB65DBE"/>
    <w:rsid w:val="6DC36570"/>
    <w:rsid w:val="73712D23"/>
    <w:rsid w:val="7630676D"/>
    <w:rsid w:val="76911540"/>
    <w:rsid w:val="78412EB3"/>
    <w:rsid w:val="7A1C5D56"/>
    <w:rsid w:val="7B0F6CA3"/>
    <w:rsid w:val="7B346CFF"/>
    <w:rsid w:val="7B58479C"/>
    <w:rsid w:val="7E294077"/>
    <w:rsid w:val="7FF01F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A812300"/>
  <w15:docId w15:val="{6E7A31AE-6272-412D-9488-B681B7855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spacing w:line="400" w:lineRule="exact"/>
      <w:jc w:val="both"/>
    </w:pPr>
    <w:rPr>
      <w:rFonts w:ascii="Times New Roman" w:eastAsia="宋体" w:hAnsi="Times New Roman"/>
      <w:kern w:val="2"/>
      <w:sz w:val="24"/>
      <w:szCs w:val="22"/>
    </w:rPr>
  </w:style>
  <w:style w:type="paragraph" w:styleId="1">
    <w:name w:val="heading 1"/>
    <w:basedOn w:val="a1"/>
    <w:next w:val="a1"/>
    <w:link w:val="10"/>
    <w:uiPriority w:val="9"/>
    <w:qFormat/>
    <w:pPr>
      <w:keepNext/>
      <w:keepLines/>
      <w:numPr>
        <w:numId w:val="1"/>
      </w:numPr>
      <w:spacing w:beforeLines="80" w:before="80" w:afterLines="50" w:after="50" w:line="240" w:lineRule="auto"/>
      <w:outlineLvl w:val="0"/>
    </w:pPr>
    <w:rPr>
      <w:rFonts w:eastAsia="黑体"/>
      <w:bCs/>
      <w:kern w:val="44"/>
      <w:sz w:val="36"/>
      <w:szCs w:val="44"/>
    </w:rPr>
  </w:style>
  <w:style w:type="paragraph" w:styleId="2">
    <w:name w:val="heading 2"/>
    <w:basedOn w:val="a1"/>
    <w:next w:val="a1"/>
    <w:link w:val="20"/>
    <w:uiPriority w:val="9"/>
    <w:unhideWhenUsed/>
    <w:qFormat/>
    <w:pPr>
      <w:keepNext/>
      <w:keepLines/>
      <w:spacing w:beforeLines="50" w:before="50" w:afterLines="50" w:after="50" w:line="240" w:lineRule="auto"/>
      <w:outlineLvl w:val="1"/>
    </w:pPr>
    <w:rPr>
      <w:rFonts w:eastAsia="黑体" w:cstheme="majorBidi"/>
      <w:bCs/>
      <w:sz w:val="28"/>
      <w:szCs w:val="32"/>
    </w:rPr>
  </w:style>
  <w:style w:type="paragraph" w:styleId="3">
    <w:name w:val="heading 3"/>
    <w:basedOn w:val="a1"/>
    <w:next w:val="a1"/>
    <w:link w:val="30"/>
    <w:uiPriority w:val="9"/>
    <w:unhideWhenUsed/>
    <w:qFormat/>
    <w:pPr>
      <w:keepNext/>
      <w:keepLines/>
      <w:spacing w:beforeLines="50" w:before="50" w:afterLines="50" w:after="50" w:line="240" w:lineRule="auto"/>
      <w:outlineLvl w:val="2"/>
    </w:pPr>
    <w:rPr>
      <w:rFonts w:eastAsia="黑体"/>
      <w:bCs/>
      <w:szCs w:val="32"/>
    </w:rPr>
  </w:style>
  <w:style w:type="paragraph" w:styleId="4">
    <w:name w:val="heading 4"/>
    <w:basedOn w:val="a1"/>
    <w:next w:val="a1"/>
    <w:link w:val="40"/>
    <w:uiPriority w:val="9"/>
    <w:unhideWhenUsed/>
    <w:qFormat/>
    <w:pPr>
      <w:keepNext/>
      <w:keepLines/>
      <w:spacing w:before="280" w:after="290" w:line="376" w:lineRule="atLeast"/>
      <w:jc w:val="center"/>
      <w:outlineLvl w:val="3"/>
    </w:pPr>
    <w:rPr>
      <w:rFonts w:asciiTheme="majorHAnsi" w:eastAsiaTheme="majorEastAsia" w:hAnsiTheme="majorHAnsi" w:cstheme="majorBidi"/>
      <w:b/>
      <w:bCs/>
      <w:sz w:val="21"/>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annotation text"/>
    <w:basedOn w:val="a1"/>
    <w:link w:val="a6"/>
    <w:uiPriority w:val="99"/>
    <w:semiHidden/>
    <w:unhideWhenUsed/>
    <w:qFormat/>
    <w:pPr>
      <w:jc w:val="left"/>
    </w:pPr>
  </w:style>
  <w:style w:type="paragraph" w:styleId="TOC3">
    <w:name w:val="toc 3"/>
    <w:basedOn w:val="a1"/>
    <w:next w:val="a1"/>
    <w:uiPriority w:val="39"/>
    <w:unhideWhenUsed/>
    <w:qFormat/>
    <w:pPr>
      <w:widowControl/>
      <w:tabs>
        <w:tab w:val="right" w:leader="dot" w:pos="8787"/>
      </w:tabs>
      <w:spacing w:after="120" w:line="240" w:lineRule="auto"/>
      <w:ind w:left="680"/>
      <w:jc w:val="left"/>
    </w:pPr>
    <w:rPr>
      <w:rFonts w:cs="Times New Roman"/>
      <w:color w:val="000000"/>
      <w:kern w:val="0"/>
      <w:sz w:val="21"/>
    </w:rPr>
  </w:style>
  <w:style w:type="paragraph" w:styleId="a7">
    <w:name w:val="Plain Text"/>
    <w:basedOn w:val="a1"/>
    <w:link w:val="a8"/>
    <w:qFormat/>
    <w:pPr>
      <w:spacing w:line="20" w:lineRule="exact"/>
    </w:pPr>
    <w:rPr>
      <w:rFonts w:ascii="宋体" w:hAnsi="Courier New" w:cs="Times New Roman"/>
      <w:sz w:val="2"/>
      <w:szCs w:val="21"/>
    </w:rPr>
  </w:style>
  <w:style w:type="paragraph" w:styleId="a9">
    <w:name w:val="Balloon Text"/>
    <w:basedOn w:val="a1"/>
    <w:link w:val="aa"/>
    <w:uiPriority w:val="99"/>
    <w:semiHidden/>
    <w:unhideWhenUsed/>
    <w:qFormat/>
    <w:pPr>
      <w:spacing w:line="240" w:lineRule="auto"/>
    </w:pPr>
    <w:rPr>
      <w:sz w:val="18"/>
      <w:szCs w:val="18"/>
    </w:rPr>
  </w:style>
  <w:style w:type="paragraph" w:styleId="ab">
    <w:name w:val="footer"/>
    <w:basedOn w:val="a1"/>
    <w:link w:val="ac"/>
    <w:uiPriority w:val="99"/>
    <w:unhideWhenUsed/>
    <w:qFormat/>
    <w:pPr>
      <w:tabs>
        <w:tab w:val="center" w:pos="4153"/>
        <w:tab w:val="right" w:pos="8306"/>
      </w:tabs>
      <w:snapToGrid w:val="0"/>
      <w:jc w:val="left"/>
    </w:pPr>
    <w:rPr>
      <w:sz w:val="18"/>
      <w:szCs w:val="18"/>
    </w:rPr>
  </w:style>
  <w:style w:type="paragraph" w:styleId="ad">
    <w:name w:val="header"/>
    <w:basedOn w:val="a1"/>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unhideWhenUsed/>
    <w:qFormat/>
    <w:pPr>
      <w:widowControl/>
      <w:tabs>
        <w:tab w:val="right" w:leader="dot" w:pos="8787"/>
      </w:tabs>
      <w:spacing w:after="120" w:line="240" w:lineRule="auto"/>
      <w:jc w:val="left"/>
    </w:pPr>
    <w:rPr>
      <w:rFonts w:cs="Times New Roman"/>
      <w:b/>
      <w:color w:val="000000"/>
      <w:kern w:val="0"/>
      <w:szCs w:val="28"/>
    </w:rPr>
  </w:style>
  <w:style w:type="paragraph" w:styleId="TOC2">
    <w:name w:val="toc 2"/>
    <w:basedOn w:val="a1"/>
    <w:next w:val="a1"/>
    <w:uiPriority w:val="39"/>
    <w:unhideWhenUsed/>
    <w:qFormat/>
    <w:pPr>
      <w:widowControl/>
      <w:tabs>
        <w:tab w:val="right" w:leader="dot" w:pos="8787"/>
      </w:tabs>
      <w:spacing w:after="120" w:line="240" w:lineRule="auto"/>
      <w:ind w:left="340"/>
      <w:jc w:val="left"/>
    </w:pPr>
    <w:rPr>
      <w:rFonts w:cs="Times New Roman"/>
      <w:b/>
      <w:color w:val="000000"/>
      <w:kern w:val="0"/>
    </w:rPr>
  </w:style>
  <w:style w:type="paragraph" w:styleId="a0">
    <w:name w:val="Title"/>
    <w:basedOn w:val="a1"/>
    <w:next w:val="a1"/>
    <w:link w:val="af"/>
    <w:uiPriority w:val="10"/>
    <w:qFormat/>
    <w:pPr>
      <w:numPr>
        <w:numId w:val="2"/>
      </w:numPr>
      <w:spacing w:before="240" w:after="60"/>
      <w:jc w:val="center"/>
      <w:outlineLvl w:val="0"/>
    </w:pPr>
    <w:rPr>
      <w:rFonts w:eastAsia="黑体" w:cstheme="majorBidi"/>
      <w:bCs/>
      <w:sz w:val="36"/>
      <w:szCs w:val="32"/>
    </w:rPr>
  </w:style>
  <w:style w:type="paragraph" w:styleId="af0">
    <w:name w:val="annotation subject"/>
    <w:basedOn w:val="a5"/>
    <w:next w:val="a5"/>
    <w:link w:val="af1"/>
    <w:uiPriority w:val="99"/>
    <w:semiHidden/>
    <w:unhideWhenUsed/>
    <w:qFormat/>
    <w:rPr>
      <w:b/>
      <w:bCs/>
    </w:rPr>
  </w:style>
  <w:style w:type="table" w:styleId="af2">
    <w:name w:val="Table Grid"/>
    <w:basedOn w:val="a3"/>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2"/>
    <w:uiPriority w:val="99"/>
    <w:unhideWhenUsed/>
    <w:qFormat/>
    <w:rPr>
      <w:color w:val="0563C1" w:themeColor="hyperlink"/>
      <w:u w:val="single"/>
    </w:rPr>
  </w:style>
  <w:style w:type="character" w:styleId="af4">
    <w:name w:val="annotation reference"/>
    <w:basedOn w:val="a2"/>
    <w:uiPriority w:val="99"/>
    <w:semiHidden/>
    <w:unhideWhenUsed/>
    <w:qFormat/>
    <w:rPr>
      <w:sz w:val="21"/>
      <w:szCs w:val="21"/>
    </w:rPr>
  </w:style>
  <w:style w:type="character" w:customStyle="1" w:styleId="ae">
    <w:name w:val="页眉 字符"/>
    <w:basedOn w:val="a2"/>
    <w:link w:val="ad"/>
    <w:uiPriority w:val="99"/>
    <w:qFormat/>
    <w:rPr>
      <w:sz w:val="18"/>
      <w:szCs w:val="18"/>
    </w:rPr>
  </w:style>
  <w:style w:type="character" w:customStyle="1" w:styleId="ac">
    <w:name w:val="页脚 字符"/>
    <w:basedOn w:val="a2"/>
    <w:link w:val="ab"/>
    <w:uiPriority w:val="99"/>
    <w:qFormat/>
    <w:rPr>
      <w:sz w:val="18"/>
      <w:szCs w:val="18"/>
    </w:rPr>
  </w:style>
  <w:style w:type="character" w:customStyle="1" w:styleId="10">
    <w:name w:val="标题 1 字符"/>
    <w:basedOn w:val="a2"/>
    <w:link w:val="1"/>
    <w:uiPriority w:val="9"/>
    <w:qFormat/>
    <w:rPr>
      <w:rFonts w:ascii="Times New Roman" w:eastAsia="黑体" w:hAnsi="Times New Roman"/>
      <w:bCs/>
      <w:kern w:val="44"/>
      <w:sz w:val="36"/>
      <w:szCs w:val="44"/>
    </w:rPr>
  </w:style>
  <w:style w:type="paragraph" w:customStyle="1" w:styleId="TOC10">
    <w:name w:val="TOC 标题1"/>
    <w:basedOn w:val="1"/>
    <w:next w:val="a1"/>
    <w:uiPriority w:val="39"/>
    <w:unhideWhenUsed/>
    <w:qFormat/>
    <w:pPr>
      <w:widowControl/>
      <w:spacing w:before="240" w:after="0" w:line="259" w:lineRule="auto"/>
      <w:jc w:val="left"/>
      <w:outlineLvl w:val="9"/>
    </w:pPr>
    <w:rPr>
      <w:rFonts w:asciiTheme="majorHAnsi" w:eastAsiaTheme="majorEastAsia" w:hAnsiTheme="majorHAnsi" w:cstheme="majorBidi"/>
      <w:b/>
      <w:bCs w:val="0"/>
      <w:color w:val="2F5496" w:themeColor="accent1" w:themeShade="BF"/>
      <w:kern w:val="0"/>
      <w:sz w:val="32"/>
      <w:szCs w:val="32"/>
    </w:rPr>
  </w:style>
  <w:style w:type="paragraph" w:customStyle="1" w:styleId="11">
    <w:name w:val="样式1"/>
    <w:basedOn w:val="1"/>
    <w:qFormat/>
    <w:pPr>
      <w:spacing w:line="578" w:lineRule="auto"/>
      <w:jc w:val="center"/>
    </w:pPr>
    <w:rPr>
      <w:rFonts w:ascii="宋体" w:hAnsi="宋体" w:cs="Times New Roman"/>
      <w:b/>
      <w:szCs w:val="36"/>
    </w:rPr>
  </w:style>
  <w:style w:type="character" w:customStyle="1" w:styleId="a8">
    <w:name w:val="纯文本 字符"/>
    <w:basedOn w:val="a2"/>
    <w:link w:val="a7"/>
    <w:qFormat/>
    <w:rPr>
      <w:rFonts w:ascii="宋体" w:eastAsia="宋体" w:hAnsi="Courier New" w:cs="Times New Roman"/>
      <w:kern w:val="2"/>
      <w:sz w:val="2"/>
      <w:szCs w:val="21"/>
    </w:rPr>
  </w:style>
  <w:style w:type="paragraph" w:customStyle="1" w:styleId="a">
    <w:name w:val="论文正文"/>
    <w:basedOn w:val="a1"/>
    <w:link w:val="af5"/>
    <w:qFormat/>
    <w:pPr>
      <w:numPr>
        <w:numId w:val="3"/>
      </w:numPr>
      <w:spacing w:line="460" w:lineRule="exact"/>
      <w:ind w:left="0" w:firstLine="0"/>
    </w:pPr>
    <w:rPr>
      <w:rFonts w:cs="Times New Roman"/>
      <w:szCs w:val="24"/>
    </w:rPr>
  </w:style>
  <w:style w:type="character" w:customStyle="1" w:styleId="af5">
    <w:name w:val="论文正文 字符"/>
    <w:basedOn w:val="a2"/>
    <w:link w:val="a"/>
    <w:qFormat/>
    <w:rPr>
      <w:rFonts w:ascii="Times New Roman" w:eastAsia="宋体" w:hAnsi="Times New Roman" w:cs="Times New Roman"/>
      <w:sz w:val="24"/>
      <w:szCs w:val="24"/>
    </w:rPr>
  </w:style>
  <w:style w:type="paragraph" w:customStyle="1" w:styleId="12">
    <w:name w:val="论文正文1"/>
    <w:basedOn w:val="a1"/>
    <w:link w:val="13"/>
    <w:qFormat/>
    <w:pPr>
      <w:spacing w:line="460" w:lineRule="exact"/>
      <w:ind w:firstLineChars="200" w:firstLine="200"/>
      <w:jc w:val="left"/>
    </w:pPr>
    <w:rPr>
      <w:rFonts w:cs="Times New Roman"/>
      <w:szCs w:val="20"/>
    </w:rPr>
  </w:style>
  <w:style w:type="character" w:customStyle="1" w:styleId="13">
    <w:name w:val="论文正文1 字符"/>
    <w:basedOn w:val="a2"/>
    <w:link w:val="12"/>
    <w:qFormat/>
    <w:rPr>
      <w:rFonts w:ascii="Times New Roman" w:eastAsia="宋体" w:hAnsi="Times New Roman" w:cs="Times New Roman"/>
      <w:sz w:val="24"/>
      <w:szCs w:val="20"/>
    </w:rPr>
  </w:style>
  <w:style w:type="character" w:customStyle="1" w:styleId="a6">
    <w:name w:val="批注文字 字符"/>
    <w:basedOn w:val="a2"/>
    <w:link w:val="a5"/>
    <w:uiPriority w:val="99"/>
    <w:semiHidden/>
    <w:qFormat/>
    <w:rPr>
      <w:rFonts w:ascii="Times New Roman" w:eastAsia="宋体" w:hAnsi="Times New Roman"/>
      <w:sz w:val="24"/>
    </w:rPr>
  </w:style>
  <w:style w:type="character" w:customStyle="1" w:styleId="af1">
    <w:name w:val="批注主题 字符"/>
    <w:basedOn w:val="a6"/>
    <w:link w:val="af0"/>
    <w:uiPriority w:val="99"/>
    <w:semiHidden/>
    <w:qFormat/>
    <w:rPr>
      <w:rFonts w:ascii="Times New Roman" w:eastAsia="宋体" w:hAnsi="Times New Roman"/>
      <w:b/>
      <w:bCs/>
      <w:sz w:val="24"/>
    </w:rPr>
  </w:style>
  <w:style w:type="character" w:customStyle="1" w:styleId="aa">
    <w:name w:val="批注框文本 字符"/>
    <w:basedOn w:val="a2"/>
    <w:link w:val="a9"/>
    <w:uiPriority w:val="99"/>
    <w:semiHidden/>
    <w:qFormat/>
    <w:rPr>
      <w:rFonts w:ascii="Times New Roman" w:eastAsia="宋体" w:hAnsi="Times New Roman"/>
      <w:sz w:val="18"/>
      <w:szCs w:val="18"/>
    </w:rPr>
  </w:style>
  <w:style w:type="paragraph" w:styleId="af6">
    <w:name w:val="List Paragraph"/>
    <w:basedOn w:val="a1"/>
    <w:uiPriority w:val="34"/>
    <w:qFormat/>
    <w:pPr>
      <w:ind w:firstLineChars="200" w:firstLine="420"/>
    </w:pPr>
  </w:style>
  <w:style w:type="character" w:customStyle="1" w:styleId="af">
    <w:name w:val="标题 字符"/>
    <w:basedOn w:val="a2"/>
    <w:link w:val="a0"/>
    <w:uiPriority w:val="10"/>
    <w:qFormat/>
    <w:rPr>
      <w:rFonts w:ascii="Times New Roman" w:eastAsia="黑体" w:hAnsi="Times New Roman" w:cstheme="majorBidi"/>
      <w:bCs/>
      <w:sz w:val="36"/>
      <w:szCs w:val="32"/>
    </w:rPr>
  </w:style>
  <w:style w:type="character" w:customStyle="1" w:styleId="20">
    <w:name w:val="标题 2 字符"/>
    <w:basedOn w:val="a2"/>
    <w:link w:val="2"/>
    <w:uiPriority w:val="9"/>
    <w:qFormat/>
    <w:rPr>
      <w:rFonts w:ascii="Times New Roman" w:eastAsia="黑体" w:hAnsi="Times New Roman" w:cstheme="majorBidi"/>
      <w:bCs/>
      <w:kern w:val="2"/>
      <w:sz w:val="28"/>
      <w:szCs w:val="32"/>
    </w:rPr>
  </w:style>
  <w:style w:type="character" w:customStyle="1" w:styleId="30">
    <w:name w:val="标题 3 字符"/>
    <w:basedOn w:val="a2"/>
    <w:link w:val="3"/>
    <w:uiPriority w:val="9"/>
    <w:qFormat/>
    <w:rPr>
      <w:rFonts w:ascii="Times New Roman" w:eastAsia="黑体" w:hAnsi="Times New Roman"/>
      <w:bCs/>
      <w:kern w:val="2"/>
      <w:sz w:val="24"/>
      <w:szCs w:val="32"/>
    </w:rPr>
  </w:style>
  <w:style w:type="paragraph" w:styleId="af7">
    <w:name w:val="No Spacing"/>
    <w:uiPriority w:val="1"/>
    <w:qFormat/>
    <w:pPr>
      <w:widowControl w:val="0"/>
      <w:jc w:val="both"/>
    </w:pPr>
    <w:rPr>
      <w:rFonts w:ascii="Times New Roman" w:eastAsia="宋体" w:hAnsi="Times New Roman"/>
      <w:kern w:val="2"/>
      <w:sz w:val="24"/>
      <w:szCs w:val="22"/>
    </w:rPr>
  </w:style>
  <w:style w:type="character" w:customStyle="1" w:styleId="40">
    <w:name w:val="标题 4 字符"/>
    <w:basedOn w:val="a2"/>
    <w:link w:val="4"/>
    <w:uiPriority w:val="9"/>
    <w:qFormat/>
    <w:rPr>
      <w:rFonts w:asciiTheme="majorHAnsi" w:eastAsiaTheme="majorEastAsia" w:hAnsiTheme="majorHAnsi" w:cstheme="majorBidi"/>
      <w:b/>
      <w:bCs/>
      <w:szCs w:val="28"/>
    </w:rPr>
  </w:style>
  <w:style w:type="paragraph" w:customStyle="1" w:styleId="14">
    <w:name w:val="修订1"/>
    <w:hidden/>
    <w:uiPriority w:val="99"/>
    <w:semiHidden/>
    <w:qFormat/>
    <w:rPr>
      <w:rFonts w:ascii="Times New Roman" w:eastAsia="宋体" w:hAnsi="Times New Roman"/>
      <w:kern w:val="2"/>
      <w:sz w:val="24"/>
      <w:szCs w:val="22"/>
    </w:rPr>
  </w:style>
  <w:style w:type="character" w:customStyle="1" w:styleId="15">
    <w:name w:val="不明显强调1"/>
    <w:basedOn w:val="a2"/>
    <w:uiPriority w:val="19"/>
    <w:qFormat/>
    <w:rPr>
      <w:i/>
      <w:iCs/>
      <w:color w:val="404040" w:themeColor="text1" w:themeTint="BF"/>
    </w:rPr>
  </w:style>
  <w:style w:type="paragraph" w:styleId="TOC4">
    <w:name w:val="toc 4"/>
    <w:basedOn w:val="a1"/>
    <w:next w:val="a1"/>
    <w:autoRedefine/>
    <w:uiPriority w:val="39"/>
    <w:unhideWhenUsed/>
    <w:rsid w:val="00D835C5"/>
    <w:pPr>
      <w:spacing w:after="160" w:line="278" w:lineRule="auto"/>
      <w:ind w:leftChars="600" w:left="1260"/>
      <w:jc w:val="left"/>
    </w:pPr>
    <w:rPr>
      <w:rFonts w:asciiTheme="minorHAnsi" w:eastAsiaTheme="minorEastAsia" w:hAnsiTheme="minorHAnsi"/>
      <w:sz w:val="22"/>
      <w:szCs w:val="24"/>
      <w14:ligatures w14:val="standardContextual"/>
    </w:rPr>
  </w:style>
  <w:style w:type="paragraph" w:styleId="TOC5">
    <w:name w:val="toc 5"/>
    <w:basedOn w:val="a1"/>
    <w:next w:val="a1"/>
    <w:autoRedefine/>
    <w:uiPriority w:val="39"/>
    <w:unhideWhenUsed/>
    <w:rsid w:val="00D835C5"/>
    <w:pPr>
      <w:spacing w:after="160" w:line="278" w:lineRule="auto"/>
      <w:ind w:leftChars="800" w:left="1680"/>
      <w:jc w:val="left"/>
    </w:pPr>
    <w:rPr>
      <w:rFonts w:asciiTheme="minorHAnsi" w:eastAsiaTheme="minorEastAsia" w:hAnsiTheme="minorHAnsi"/>
      <w:sz w:val="22"/>
      <w:szCs w:val="24"/>
      <w14:ligatures w14:val="standardContextual"/>
    </w:rPr>
  </w:style>
  <w:style w:type="paragraph" w:styleId="TOC6">
    <w:name w:val="toc 6"/>
    <w:basedOn w:val="a1"/>
    <w:next w:val="a1"/>
    <w:autoRedefine/>
    <w:uiPriority w:val="39"/>
    <w:unhideWhenUsed/>
    <w:rsid w:val="00D835C5"/>
    <w:pPr>
      <w:spacing w:after="160" w:line="278" w:lineRule="auto"/>
      <w:ind w:leftChars="1000" w:left="2100"/>
      <w:jc w:val="left"/>
    </w:pPr>
    <w:rPr>
      <w:rFonts w:asciiTheme="minorHAnsi" w:eastAsiaTheme="minorEastAsia" w:hAnsiTheme="minorHAnsi"/>
      <w:sz w:val="22"/>
      <w:szCs w:val="24"/>
      <w14:ligatures w14:val="standardContextual"/>
    </w:rPr>
  </w:style>
  <w:style w:type="paragraph" w:styleId="TOC7">
    <w:name w:val="toc 7"/>
    <w:basedOn w:val="a1"/>
    <w:next w:val="a1"/>
    <w:autoRedefine/>
    <w:uiPriority w:val="39"/>
    <w:unhideWhenUsed/>
    <w:rsid w:val="00D835C5"/>
    <w:pPr>
      <w:spacing w:after="160" w:line="278" w:lineRule="auto"/>
      <w:ind w:leftChars="1200" w:left="2520"/>
      <w:jc w:val="left"/>
    </w:pPr>
    <w:rPr>
      <w:rFonts w:asciiTheme="minorHAnsi" w:eastAsiaTheme="minorEastAsia" w:hAnsiTheme="minorHAnsi"/>
      <w:sz w:val="22"/>
      <w:szCs w:val="24"/>
      <w14:ligatures w14:val="standardContextual"/>
    </w:rPr>
  </w:style>
  <w:style w:type="paragraph" w:styleId="TOC8">
    <w:name w:val="toc 8"/>
    <w:basedOn w:val="a1"/>
    <w:next w:val="a1"/>
    <w:autoRedefine/>
    <w:uiPriority w:val="39"/>
    <w:unhideWhenUsed/>
    <w:rsid w:val="00D835C5"/>
    <w:pPr>
      <w:spacing w:after="160" w:line="278" w:lineRule="auto"/>
      <w:ind w:leftChars="1400" w:left="2940"/>
      <w:jc w:val="left"/>
    </w:pPr>
    <w:rPr>
      <w:rFonts w:asciiTheme="minorHAnsi" w:eastAsiaTheme="minorEastAsia" w:hAnsiTheme="minorHAnsi"/>
      <w:sz w:val="22"/>
      <w:szCs w:val="24"/>
      <w14:ligatures w14:val="standardContextual"/>
    </w:rPr>
  </w:style>
  <w:style w:type="paragraph" w:styleId="TOC9">
    <w:name w:val="toc 9"/>
    <w:basedOn w:val="a1"/>
    <w:next w:val="a1"/>
    <w:autoRedefine/>
    <w:uiPriority w:val="39"/>
    <w:unhideWhenUsed/>
    <w:rsid w:val="00D835C5"/>
    <w:pPr>
      <w:spacing w:after="160" w:line="278" w:lineRule="auto"/>
      <w:ind w:leftChars="1600" w:left="3360"/>
      <w:jc w:val="left"/>
    </w:pPr>
    <w:rPr>
      <w:rFonts w:asciiTheme="minorHAnsi" w:eastAsiaTheme="minorEastAsia" w:hAnsiTheme="minorHAnsi"/>
      <w:sz w:val="22"/>
      <w:szCs w:val="24"/>
      <w14:ligatures w14:val="standardContextual"/>
    </w:rPr>
  </w:style>
  <w:style w:type="character" w:styleId="af8">
    <w:name w:val="Unresolved Mention"/>
    <w:basedOn w:val="a2"/>
    <w:uiPriority w:val="99"/>
    <w:semiHidden/>
    <w:unhideWhenUsed/>
    <w:rsid w:val="00D835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7EDEAC-E1F1-43A4-A726-4276A9211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68</Pages>
  <Words>23806</Words>
  <Characters>39520</Characters>
  <Application>Microsoft Office Word</Application>
  <DocSecurity>0</DocSecurity>
  <Lines>1411</Lines>
  <Paragraphs>1038</Paragraphs>
  <ScaleCrop>false</ScaleCrop>
  <Company/>
  <LinksUpToDate>false</LinksUpToDate>
  <CharactersWithSpaces>62288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徐 锋</dc:creator>
  <cp:lastModifiedBy>奕澄 朱</cp:lastModifiedBy>
  <cp:revision>26</cp:revision>
  <cp:lastPrinted>2026-05-02T10:45:00Z</cp:lastPrinted>
  <dcterms:created xsi:type="dcterms:W3CDTF">2026-04-27T07:30:00Z</dcterms:created>
  <dcterms:modified xsi:type="dcterms:W3CDTF">2026-05-06T04:31:00Z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B0D26791C3464A33AFF68986F5204769_13</vt:lpwstr>
  </property>
</Properties>
</file>