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E659E3" w14:textId="77777777" w:rsidR="009546EF" w:rsidRDefault="009546EF" w:rsidP="00D663D4">
      <w:pPr>
        <w:spacing w:line="480" w:lineRule="auto"/>
        <w:jc w:val="center"/>
        <w:rPr>
          <w:rFonts w:ascii="方正粗宋简体" w:eastAsia="方正粗宋简体" w:hAnsi="方正粗宋简体" w:cs="方正粗宋简体"/>
          <w:sz w:val="84"/>
          <w:szCs w:val="84"/>
        </w:rPr>
      </w:pPr>
      <w:r>
        <w:rPr>
          <w:noProof/>
        </w:rPr>
        <w:drawing>
          <wp:anchor distT="0" distB="0" distL="114300" distR="114300" simplePos="0" relativeHeight="251662336" behindDoc="1" locked="0" layoutInCell="1" allowOverlap="1" wp14:anchorId="3F4044E5" wp14:editId="1F9FDD76">
            <wp:simplePos x="0" y="0"/>
            <wp:positionH relativeFrom="column">
              <wp:posOffset>-1115060</wp:posOffset>
            </wp:positionH>
            <wp:positionV relativeFrom="paragraph">
              <wp:posOffset>-911860</wp:posOffset>
            </wp:positionV>
            <wp:extent cx="7654925" cy="11512550"/>
            <wp:effectExtent l="0" t="0" r="0" b="0"/>
            <wp:wrapNone/>
            <wp:docPr id="8" name="图片 5" descr="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 descr="00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654925" cy="115125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3131051" w14:textId="77777777" w:rsidR="009546EF" w:rsidRDefault="009546EF" w:rsidP="00D663D4">
      <w:pPr>
        <w:spacing w:line="480" w:lineRule="auto"/>
        <w:jc w:val="center"/>
        <w:rPr>
          <w:rFonts w:ascii="方正粗宋简体" w:eastAsia="方正粗宋简体" w:hAnsi="方正粗宋简体" w:cs="方正粗宋简体"/>
          <w:sz w:val="84"/>
          <w:szCs w:val="84"/>
        </w:rPr>
      </w:pPr>
    </w:p>
    <w:p w14:paraId="5D65A567" w14:textId="77777777" w:rsidR="009546EF" w:rsidRDefault="009546EF" w:rsidP="00D663D4">
      <w:pPr>
        <w:spacing w:line="480" w:lineRule="auto"/>
        <w:jc w:val="center"/>
        <w:rPr>
          <w:rFonts w:ascii="方正粗宋简体" w:eastAsia="方正粗宋简体" w:hAnsi="方正粗宋简体" w:cs="方正粗宋简体"/>
          <w:color w:val="000000"/>
          <w:sz w:val="84"/>
          <w:szCs w:val="84"/>
        </w:rPr>
      </w:pPr>
      <w:r>
        <w:rPr>
          <w:rFonts w:ascii="方正粗宋简体" w:eastAsia="方正粗宋简体" w:hAnsi="方正粗宋简体" w:cs="方正粗宋简体" w:hint="eastAsia"/>
          <w:color w:val="000000"/>
          <w:sz w:val="84"/>
          <w:szCs w:val="84"/>
        </w:rPr>
        <w:t>本科毕业论文（设计）</w:t>
      </w:r>
    </w:p>
    <w:p w14:paraId="1F87402E" w14:textId="77777777" w:rsidR="009546EF" w:rsidRDefault="009546EF" w:rsidP="00D663D4">
      <w:pPr>
        <w:spacing w:line="480" w:lineRule="auto"/>
        <w:jc w:val="center"/>
        <w:rPr>
          <w:rFonts w:ascii="方正粗宋简体" w:eastAsia="方正粗宋简体" w:hAnsi="方正粗宋简体" w:cs="方正粗宋简体"/>
          <w:color w:val="000000"/>
          <w:sz w:val="36"/>
          <w:szCs w:val="36"/>
        </w:rPr>
      </w:pPr>
      <w:r>
        <w:rPr>
          <w:rFonts w:ascii="方正粗宋简体" w:eastAsia="方正粗宋简体" w:hAnsi="方正粗宋简体" w:cs="方正粗宋简体" w:hint="eastAsia"/>
          <w:color w:val="000000"/>
          <w:sz w:val="36"/>
          <w:szCs w:val="36"/>
        </w:rPr>
        <w:t>UNDERGRADUATE  THESIS (PROJECT)</w:t>
      </w:r>
    </w:p>
    <w:p w14:paraId="22B5DD6F" w14:textId="77777777" w:rsidR="009546EF" w:rsidRDefault="009546EF" w:rsidP="00D663D4">
      <w:pPr>
        <w:spacing w:line="480" w:lineRule="auto"/>
        <w:jc w:val="center"/>
        <w:rPr>
          <w:rFonts w:ascii="方正粗宋简体" w:eastAsia="方正粗宋简体" w:hAnsi="方正粗宋简体" w:cs="方正粗宋简体"/>
          <w:color w:val="000000"/>
          <w:sz w:val="36"/>
          <w:szCs w:val="36"/>
        </w:rPr>
      </w:pPr>
    </w:p>
    <w:p w14:paraId="35FCB20F" w14:textId="77777777" w:rsidR="009546EF" w:rsidRDefault="009546EF" w:rsidP="00D663D4">
      <w:pPr>
        <w:spacing w:line="480" w:lineRule="auto"/>
        <w:jc w:val="center"/>
        <w:rPr>
          <w:rFonts w:ascii="方正粗宋简体" w:eastAsia="方正粗宋简体" w:hAnsi="方正粗宋简体" w:cs="方正粗宋简体"/>
          <w:color w:val="000000"/>
          <w:sz w:val="36"/>
          <w:szCs w:val="36"/>
        </w:rPr>
      </w:pPr>
    </w:p>
    <w:p w14:paraId="3A47AEE9" w14:textId="77777777" w:rsidR="009546EF" w:rsidRDefault="009546EF" w:rsidP="00D663D4">
      <w:pPr>
        <w:spacing w:line="480" w:lineRule="auto"/>
        <w:ind w:firstLineChars="300" w:firstLine="1080"/>
        <w:jc w:val="left"/>
        <w:rPr>
          <w:rFonts w:ascii="方正粗宋简体" w:eastAsia="方正粗宋简体" w:hAnsi="方正粗宋简体" w:cs="方正粗宋简体"/>
          <w:color w:val="000000"/>
          <w:sz w:val="36"/>
          <w:szCs w:val="36"/>
        </w:rPr>
      </w:pPr>
    </w:p>
    <w:p w14:paraId="6B0DE2BB" w14:textId="5F34429F" w:rsidR="009546EF" w:rsidRDefault="00757B23" w:rsidP="00757B23">
      <w:pPr>
        <w:spacing w:line="480" w:lineRule="auto"/>
        <w:ind w:firstLineChars="300" w:firstLine="1080"/>
        <w:jc w:val="left"/>
        <w:rPr>
          <w:rFonts w:ascii="方正粗宋简体" w:eastAsia="方正粗宋简体" w:hAnsi="方正粗宋简体" w:cs="方正粗宋简体"/>
          <w:color w:val="000000"/>
          <w:sz w:val="36"/>
          <w:szCs w:val="36"/>
          <w:u w:val="single"/>
        </w:rPr>
      </w:pPr>
      <w:r w:rsidRPr="00757B23">
        <w:rPr>
          <w:rFonts w:ascii="方正粗宋简体" w:eastAsia="方正粗宋简体" w:hAnsi="方正粗宋简体" w:cs="方正粗宋简体" w:hint="eastAsia"/>
          <w:color w:val="000000"/>
          <w:sz w:val="36"/>
          <w:szCs w:val="36"/>
        </w:rPr>
        <w:t>题</w:t>
      </w:r>
      <w:r w:rsidRPr="00757B23">
        <w:rPr>
          <w:rFonts w:ascii="方正粗宋简体" w:eastAsia="方正粗宋简体" w:hAnsi="方正粗宋简体" w:cs="方正粗宋简体"/>
          <w:color w:val="000000"/>
          <w:sz w:val="36"/>
          <w:szCs w:val="36"/>
        </w:rPr>
        <w:t xml:space="preserve">   目：</w:t>
      </w:r>
      <w:r w:rsidRPr="00757B23">
        <w:rPr>
          <w:rFonts w:ascii="方正粗宋简体" w:eastAsia="方正粗宋简体" w:hAnsi="方正粗宋简体" w:cs="方正粗宋简体"/>
          <w:color w:val="000000"/>
          <w:sz w:val="32"/>
          <w:szCs w:val="36"/>
          <w:u w:val="single"/>
        </w:rPr>
        <w:t xml:space="preserve">    基于嵌入式平台的目标检测系统研究    </w:t>
      </w:r>
    </w:p>
    <w:p w14:paraId="0EC001B8" w14:textId="77777777" w:rsidR="009546EF" w:rsidRDefault="009546EF" w:rsidP="00D663D4">
      <w:pPr>
        <w:spacing w:line="480" w:lineRule="auto"/>
        <w:jc w:val="left"/>
        <w:rPr>
          <w:rFonts w:ascii="方正粗宋简体" w:eastAsia="方正粗宋简体" w:hAnsi="方正粗宋简体" w:cs="方正粗宋简体"/>
          <w:color w:val="000000"/>
          <w:sz w:val="36"/>
          <w:szCs w:val="36"/>
        </w:rPr>
      </w:pPr>
    </w:p>
    <w:p w14:paraId="770EA4F7" w14:textId="1FD5D914" w:rsidR="009546EF" w:rsidRDefault="00757B23" w:rsidP="00757B23">
      <w:pPr>
        <w:spacing w:line="480" w:lineRule="auto"/>
        <w:ind w:firstLineChars="300" w:firstLine="960"/>
        <w:jc w:val="left"/>
        <w:rPr>
          <w:rFonts w:ascii="方正粗宋简体" w:eastAsia="方正粗宋简体" w:hAnsi="方正粗宋简体" w:cs="方正粗宋简体"/>
          <w:color w:val="000000"/>
          <w:sz w:val="32"/>
          <w:szCs w:val="32"/>
        </w:rPr>
      </w:pPr>
      <w:r w:rsidRPr="00757B23">
        <w:rPr>
          <w:rFonts w:ascii="方正粗宋简体" w:eastAsia="方正粗宋简体" w:hAnsi="方正粗宋简体" w:cs="方正粗宋简体" w:hint="eastAsia"/>
          <w:color w:val="000000"/>
          <w:sz w:val="32"/>
          <w:szCs w:val="32"/>
        </w:rPr>
        <w:t>学</w:t>
      </w:r>
      <w:r w:rsidRPr="00757B23">
        <w:rPr>
          <w:rFonts w:ascii="方正粗宋简体" w:eastAsia="方正粗宋简体" w:hAnsi="方正粗宋简体" w:cs="方正粗宋简体"/>
          <w:color w:val="000000"/>
          <w:sz w:val="32"/>
          <w:szCs w:val="32"/>
        </w:rPr>
        <w:t xml:space="preserve">    院：</w:t>
      </w:r>
      <w:r w:rsidRPr="00757B23">
        <w:rPr>
          <w:rFonts w:ascii="方正粗宋简体" w:eastAsia="方正粗宋简体" w:hAnsi="方正粗宋简体" w:cs="方正粗宋简体"/>
          <w:color w:val="000000"/>
          <w:sz w:val="32"/>
          <w:szCs w:val="32"/>
          <w:u w:val="single"/>
        </w:rPr>
        <w:t xml:space="preserve">        通信与信息工程学院        </w:t>
      </w:r>
    </w:p>
    <w:p w14:paraId="07DB8F9F" w14:textId="5130F74F" w:rsidR="009546EF" w:rsidRDefault="00757B23" w:rsidP="00757B23">
      <w:pPr>
        <w:spacing w:line="480" w:lineRule="auto"/>
        <w:ind w:firstLineChars="300" w:firstLine="960"/>
        <w:jc w:val="left"/>
        <w:rPr>
          <w:rFonts w:ascii="方正粗宋简体" w:eastAsia="方正粗宋简体" w:hAnsi="方正粗宋简体" w:cs="方正粗宋简体"/>
          <w:color w:val="000000"/>
          <w:sz w:val="32"/>
          <w:szCs w:val="32"/>
        </w:rPr>
      </w:pPr>
      <w:r w:rsidRPr="00757B23">
        <w:rPr>
          <w:rFonts w:ascii="方正粗宋简体" w:eastAsia="方正粗宋简体" w:hAnsi="方正粗宋简体" w:cs="方正粗宋简体" w:hint="eastAsia"/>
          <w:color w:val="000000"/>
          <w:sz w:val="32"/>
          <w:szCs w:val="32"/>
        </w:rPr>
        <w:t>专</w:t>
      </w:r>
      <w:r w:rsidRPr="00757B23">
        <w:rPr>
          <w:rFonts w:ascii="方正粗宋简体" w:eastAsia="方正粗宋简体" w:hAnsi="方正粗宋简体" w:cs="方正粗宋简体"/>
          <w:color w:val="000000"/>
          <w:sz w:val="32"/>
          <w:szCs w:val="32"/>
        </w:rPr>
        <w:t xml:space="preserve">    业：</w:t>
      </w:r>
      <w:r w:rsidRPr="00757B23">
        <w:rPr>
          <w:rFonts w:ascii="方正粗宋简体" w:eastAsia="方正粗宋简体" w:hAnsi="方正粗宋简体" w:cs="方正粗宋简体"/>
          <w:color w:val="000000"/>
          <w:sz w:val="32"/>
          <w:szCs w:val="32"/>
          <w:u w:val="single"/>
        </w:rPr>
        <w:t xml:space="preserve">          电子信息工程          </w:t>
      </w:r>
    </w:p>
    <w:p w14:paraId="0D216BDB" w14:textId="0003CA6F" w:rsidR="009546EF" w:rsidRDefault="00757B23" w:rsidP="00757B23">
      <w:pPr>
        <w:spacing w:line="480" w:lineRule="auto"/>
        <w:ind w:firstLineChars="300" w:firstLine="960"/>
        <w:jc w:val="left"/>
        <w:rPr>
          <w:rFonts w:ascii="方正粗宋简体" w:eastAsia="方正粗宋简体" w:hAnsi="方正粗宋简体" w:cs="方正粗宋简体"/>
          <w:color w:val="000000"/>
          <w:sz w:val="32"/>
          <w:szCs w:val="32"/>
        </w:rPr>
      </w:pPr>
      <w:r w:rsidRPr="00757B23">
        <w:rPr>
          <w:rFonts w:ascii="方正粗宋简体" w:eastAsia="方正粗宋简体" w:hAnsi="方正粗宋简体" w:cs="方正粗宋简体" w:hint="eastAsia"/>
          <w:color w:val="000000"/>
          <w:sz w:val="32"/>
          <w:szCs w:val="32"/>
        </w:rPr>
        <w:t>学</w:t>
      </w:r>
      <w:r w:rsidRPr="00757B23">
        <w:rPr>
          <w:rFonts w:ascii="方正粗宋简体" w:eastAsia="方正粗宋简体" w:hAnsi="方正粗宋简体" w:cs="方正粗宋简体"/>
          <w:color w:val="000000"/>
          <w:sz w:val="32"/>
          <w:szCs w:val="32"/>
        </w:rPr>
        <w:t xml:space="preserve">    号：</w:t>
      </w:r>
      <w:r w:rsidRPr="00757B23">
        <w:rPr>
          <w:rFonts w:ascii="方正粗宋简体" w:eastAsia="方正粗宋简体" w:hAnsi="方正粗宋简体" w:cs="方正粗宋简体"/>
          <w:color w:val="000000"/>
          <w:sz w:val="32"/>
          <w:szCs w:val="32"/>
          <w:u w:val="single"/>
        </w:rPr>
        <w:t xml:space="preserve">           22123739           </w:t>
      </w:r>
    </w:p>
    <w:p w14:paraId="563360A9" w14:textId="234CC3A1" w:rsidR="009546EF" w:rsidRDefault="00757B23" w:rsidP="00757B23">
      <w:pPr>
        <w:spacing w:line="480" w:lineRule="auto"/>
        <w:ind w:firstLineChars="300" w:firstLine="960"/>
        <w:jc w:val="left"/>
        <w:rPr>
          <w:rFonts w:ascii="方正粗宋简体" w:eastAsia="方正粗宋简体" w:hAnsi="方正粗宋简体" w:cs="方正粗宋简体"/>
          <w:color w:val="000000"/>
          <w:sz w:val="32"/>
          <w:szCs w:val="32"/>
        </w:rPr>
      </w:pPr>
      <w:r w:rsidRPr="00757B23">
        <w:rPr>
          <w:rFonts w:ascii="方正粗宋简体" w:eastAsia="方正粗宋简体" w:hAnsi="方正粗宋简体" w:cs="方正粗宋简体" w:hint="eastAsia"/>
          <w:color w:val="000000"/>
          <w:sz w:val="32"/>
          <w:szCs w:val="32"/>
        </w:rPr>
        <w:t>学生姓名：</w:t>
      </w:r>
      <w:r w:rsidRPr="00757B23">
        <w:rPr>
          <w:rFonts w:ascii="方正粗宋简体" w:eastAsia="方正粗宋简体" w:hAnsi="方正粗宋简体" w:cs="方正粗宋简体"/>
          <w:color w:val="000000"/>
          <w:sz w:val="32"/>
          <w:szCs w:val="32"/>
          <w:u w:val="single"/>
        </w:rPr>
        <w:t xml:space="preserve">            朱奕澄            </w:t>
      </w:r>
    </w:p>
    <w:p w14:paraId="0C1024C4" w14:textId="6CA901F6" w:rsidR="009546EF" w:rsidRDefault="00757B23" w:rsidP="00757B23">
      <w:pPr>
        <w:spacing w:line="480" w:lineRule="auto"/>
        <w:ind w:firstLineChars="300" w:firstLine="960"/>
        <w:jc w:val="left"/>
        <w:rPr>
          <w:rFonts w:ascii="方正粗宋简体" w:eastAsia="方正粗宋简体" w:hAnsi="方正粗宋简体" w:cs="方正粗宋简体"/>
          <w:color w:val="000000"/>
          <w:sz w:val="32"/>
          <w:szCs w:val="32"/>
        </w:rPr>
      </w:pPr>
      <w:r w:rsidRPr="00757B23">
        <w:rPr>
          <w:rFonts w:ascii="方正粗宋简体" w:eastAsia="方正粗宋简体" w:hAnsi="方正粗宋简体" w:cs="方正粗宋简体" w:hint="eastAsia"/>
          <w:color w:val="000000"/>
          <w:sz w:val="32"/>
          <w:szCs w:val="32"/>
        </w:rPr>
        <w:t>指导教师：</w:t>
      </w:r>
      <w:r w:rsidRPr="00757B23">
        <w:rPr>
          <w:rFonts w:ascii="方正粗宋简体" w:eastAsia="方正粗宋简体" w:hAnsi="方正粗宋简体" w:cs="方正粗宋简体"/>
          <w:color w:val="000000"/>
          <w:sz w:val="32"/>
          <w:szCs w:val="32"/>
          <w:u w:val="single"/>
        </w:rPr>
        <w:t xml:space="preserve">            滕国伟            </w:t>
      </w:r>
    </w:p>
    <w:p w14:paraId="625F1FDC" w14:textId="5B204D06" w:rsidR="009546EF" w:rsidRDefault="00757B23" w:rsidP="00757B23">
      <w:pPr>
        <w:spacing w:line="480" w:lineRule="auto"/>
        <w:ind w:firstLineChars="300" w:firstLine="960"/>
        <w:jc w:val="left"/>
        <w:rPr>
          <w:rFonts w:ascii="方正粗宋简体" w:eastAsia="方正粗宋简体" w:hAnsi="方正粗宋简体" w:cs="方正粗宋简体"/>
          <w:color w:val="000000"/>
          <w:sz w:val="36"/>
          <w:szCs w:val="36"/>
          <w:u w:val="single"/>
        </w:rPr>
      </w:pPr>
      <w:r w:rsidRPr="00757B23">
        <w:rPr>
          <w:rFonts w:ascii="方正粗宋简体" w:eastAsia="方正粗宋简体" w:hAnsi="方正粗宋简体" w:cs="方正粗宋简体" w:hint="eastAsia"/>
          <w:color w:val="000000"/>
          <w:sz w:val="32"/>
          <w:szCs w:val="32"/>
        </w:rPr>
        <w:t>起讫日期：</w:t>
      </w:r>
      <w:r w:rsidRPr="00757B23">
        <w:rPr>
          <w:rFonts w:ascii="方正粗宋简体" w:eastAsia="方正粗宋简体" w:hAnsi="方正粗宋简体" w:cs="方正粗宋简体"/>
          <w:color w:val="000000"/>
          <w:sz w:val="32"/>
          <w:szCs w:val="32"/>
          <w:u w:val="single"/>
        </w:rPr>
        <w:t xml:space="preserve">     2025.12.29-2026.05.22     </w:t>
      </w:r>
    </w:p>
    <w:p w14:paraId="76561EA6" w14:textId="77777777" w:rsidR="009546EF" w:rsidRDefault="009546EF" w:rsidP="00D663D4">
      <w:pPr>
        <w:spacing w:line="480" w:lineRule="auto"/>
        <w:ind w:firstLineChars="300" w:firstLine="1080"/>
        <w:jc w:val="left"/>
        <w:rPr>
          <w:rFonts w:ascii="方正粗宋简体" w:eastAsia="方正粗宋简体" w:hAnsi="方正粗宋简体" w:cs="方正粗宋简体"/>
          <w:color w:val="000000"/>
          <w:sz w:val="36"/>
          <w:szCs w:val="36"/>
          <w:u w:val="single"/>
        </w:rPr>
      </w:pPr>
    </w:p>
    <w:p w14:paraId="60E2BD70" w14:textId="77777777" w:rsidR="009546EF" w:rsidRDefault="009546EF" w:rsidP="00D663D4">
      <w:pPr>
        <w:spacing w:line="480" w:lineRule="auto"/>
        <w:jc w:val="left"/>
        <w:rPr>
          <w:rFonts w:ascii="方正粗宋简体" w:eastAsia="方正粗宋简体" w:hAnsi="方正粗宋简体" w:cs="方正粗宋简体"/>
          <w:color w:val="000000"/>
          <w:sz w:val="36"/>
          <w:szCs w:val="36"/>
          <w:u w:val="single"/>
        </w:rPr>
      </w:pPr>
    </w:p>
    <w:p w14:paraId="758A6AB2" w14:textId="77777777" w:rsidR="009546EF" w:rsidRDefault="009546EF" w:rsidP="00D663D4">
      <w:pPr>
        <w:spacing w:line="480" w:lineRule="auto"/>
        <w:jc w:val="center"/>
        <w:rPr>
          <w:rFonts w:ascii="方正粗宋简体" w:eastAsia="方正粗宋简体" w:hAnsi="方正粗宋简体" w:cs="方正粗宋简体"/>
          <w:color w:val="000000"/>
          <w:sz w:val="36"/>
          <w:szCs w:val="36"/>
        </w:rPr>
      </w:pPr>
    </w:p>
    <w:p w14:paraId="5A2C15EA" w14:textId="77777777" w:rsidR="009546EF" w:rsidRDefault="009546EF" w:rsidP="00D663D4">
      <w:pPr>
        <w:spacing w:line="480" w:lineRule="auto"/>
        <w:rPr>
          <w:rFonts w:ascii="方正粗宋简体" w:eastAsia="方正粗宋简体" w:hAnsi="方正粗宋简体" w:cs="方正粗宋简体"/>
          <w:color w:val="000000"/>
          <w:sz w:val="36"/>
          <w:szCs w:val="36"/>
        </w:rPr>
      </w:pPr>
    </w:p>
    <w:p w14:paraId="68519789" w14:textId="77777777" w:rsidR="009546EF" w:rsidRDefault="009546EF" w:rsidP="00D663D4">
      <w:pPr>
        <w:tabs>
          <w:tab w:val="left" w:pos="1460"/>
        </w:tabs>
        <w:spacing w:line="360" w:lineRule="auto"/>
        <w:rPr>
          <w:kern w:val="0"/>
          <w:szCs w:val="21"/>
        </w:rPr>
        <w:sectPr w:rsidR="009546EF">
          <w:headerReference w:type="default" r:id="rId9"/>
          <w:pgSz w:w="11906" w:h="16838"/>
          <w:pgMar w:top="1418" w:right="1418" w:bottom="1418" w:left="1701" w:header="851" w:footer="851" w:gutter="0"/>
          <w:cols w:space="720"/>
          <w:docGrid w:type="lines" w:linePitch="312"/>
        </w:sectPr>
      </w:pPr>
    </w:p>
    <w:tbl>
      <w:tblPr>
        <w:tblStyle w:val="af2"/>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00"/>
        <w:gridCol w:w="3387"/>
      </w:tblGrid>
      <w:tr w:rsidR="00BA70D7" w14:paraId="07625E79" w14:textId="77777777" w:rsidTr="00832007">
        <w:trPr>
          <w:jc w:val="center"/>
        </w:trPr>
        <w:tc>
          <w:tcPr>
            <w:tcW w:w="3073" w:type="pct"/>
          </w:tcPr>
          <w:p w14:paraId="2D713B12" w14:textId="77777777" w:rsidR="00F4542B" w:rsidRDefault="00F4542B">
            <w:pPr>
              <w:tabs>
                <w:tab w:val="left" w:pos="1460"/>
              </w:tabs>
              <w:spacing w:line="360" w:lineRule="auto"/>
              <w:rPr>
                <w:bCs/>
                <w:kern w:val="0"/>
                <w:szCs w:val="21"/>
              </w:rPr>
            </w:pPr>
            <w:r>
              <w:rPr>
                <w:rFonts w:hint="eastAsia"/>
                <w:bCs/>
                <w:kern w:val="0"/>
                <w:szCs w:val="21"/>
              </w:rPr>
              <w:lastRenderedPageBreak/>
              <w:t>姓</w:t>
            </w:r>
            <w:r>
              <w:rPr>
                <w:rFonts w:hint="eastAsia"/>
                <w:bCs/>
                <w:kern w:val="0"/>
                <w:szCs w:val="21"/>
              </w:rPr>
              <w:t xml:space="preserve">    </w:t>
            </w:r>
            <w:r>
              <w:rPr>
                <w:rFonts w:hint="eastAsia"/>
                <w:bCs/>
                <w:kern w:val="0"/>
                <w:szCs w:val="21"/>
              </w:rPr>
              <w:t>名：朱奕澄</w:t>
            </w:r>
          </w:p>
          <w:p w14:paraId="1D2F4155" w14:textId="73E18326" w:rsidR="00BA70D7" w:rsidRPr="009546EF" w:rsidRDefault="00BA70D7">
            <w:pPr>
              <w:tabs>
                <w:tab w:val="left" w:pos="1460"/>
              </w:tabs>
              <w:spacing w:line="360" w:lineRule="auto"/>
              <w:rPr>
                <w:kern w:val="0"/>
                <w:szCs w:val="21"/>
              </w:rPr>
            </w:pPr>
          </w:p>
        </w:tc>
        <w:tc>
          <w:tcPr>
            <w:tcW w:w="1927" w:type="pct"/>
          </w:tcPr>
          <w:p w14:paraId="07E75CD2" w14:textId="77777777" w:rsidR="00F4542B" w:rsidRDefault="00F4542B">
            <w:pPr>
              <w:spacing w:line="360" w:lineRule="auto"/>
              <w:rPr>
                <w:bCs/>
                <w:kern w:val="0"/>
                <w:szCs w:val="21"/>
              </w:rPr>
            </w:pPr>
            <w:r>
              <w:rPr>
                <w:rFonts w:hint="eastAsia"/>
                <w:bCs/>
                <w:kern w:val="0"/>
                <w:szCs w:val="21"/>
              </w:rPr>
              <w:t>学号：</w:t>
            </w:r>
            <w:r>
              <w:rPr>
                <w:rFonts w:hint="eastAsia"/>
                <w:bCs/>
                <w:kern w:val="0"/>
                <w:szCs w:val="21"/>
              </w:rPr>
              <w:t>22123739</w:t>
            </w:r>
          </w:p>
          <w:p w14:paraId="38EA1632" w14:textId="0A0549A8" w:rsidR="00BA70D7" w:rsidRPr="009546EF" w:rsidRDefault="00BA70D7">
            <w:pPr>
              <w:spacing w:line="360" w:lineRule="auto"/>
              <w:rPr>
                <w:kern w:val="0"/>
                <w:szCs w:val="21"/>
              </w:rPr>
            </w:pPr>
          </w:p>
        </w:tc>
      </w:tr>
      <w:tr w:rsidR="00BA70D7" w14:paraId="185C8E4F" w14:textId="77777777" w:rsidTr="00832007">
        <w:trPr>
          <w:jc w:val="center"/>
        </w:trPr>
        <w:tc>
          <w:tcPr>
            <w:tcW w:w="5000" w:type="pct"/>
            <w:gridSpan w:val="2"/>
          </w:tcPr>
          <w:p w14:paraId="08916F9F" w14:textId="77777777" w:rsidR="00F4542B" w:rsidRDefault="00F4542B">
            <w:pPr>
              <w:spacing w:line="360" w:lineRule="auto"/>
              <w:rPr>
                <w:bCs/>
                <w:kern w:val="0"/>
                <w:szCs w:val="21"/>
              </w:rPr>
            </w:pPr>
            <w:r>
              <w:rPr>
                <w:rFonts w:hint="eastAsia"/>
                <w:bCs/>
                <w:kern w:val="0"/>
                <w:szCs w:val="21"/>
              </w:rPr>
              <w:t>论文题目：基于嵌入式平台的目标检测系统研究</w:t>
            </w:r>
          </w:p>
          <w:p w14:paraId="63CF076B" w14:textId="2E8A3EA1" w:rsidR="00BA70D7" w:rsidRPr="009546EF" w:rsidRDefault="00BA70D7">
            <w:pPr>
              <w:spacing w:line="360" w:lineRule="auto"/>
              <w:rPr>
                <w:kern w:val="0"/>
                <w:szCs w:val="21"/>
              </w:rPr>
            </w:pPr>
          </w:p>
        </w:tc>
      </w:tr>
    </w:tbl>
    <w:p w14:paraId="31CC1889" w14:textId="77777777" w:rsidR="00BA70D7" w:rsidRDefault="00BA70D7" w:rsidP="00D663D4">
      <w:pPr>
        <w:widowControl/>
        <w:spacing w:line="240" w:lineRule="auto"/>
        <w:jc w:val="left"/>
        <w:rPr>
          <w:rFonts w:eastAsiaTheme="minorEastAsia" w:cs="Times New Roman"/>
          <w:sz w:val="36"/>
          <w:szCs w:val="36"/>
        </w:rPr>
      </w:pPr>
    </w:p>
    <w:p w14:paraId="7DD5FD35" w14:textId="77777777" w:rsidR="009546EF" w:rsidRDefault="009546EF" w:rsidP="00D663D4">
      <w:pPr>
        <w:widowControl/>
        <w:spacing w:line="240" w:lineRule="auto"/>
        <w:jc w:val="left"/>
        <w:rPr>
          <w:rFonts w:eastAsiaTheme="minorEastAsia" w:cs="Times New Roman"/>
          <w:sz w:val="36"/>
          <w:szCs w:val="36"/>
        </w:rPr>
      </w:pPr>
    </w:p>
    <w:p w14:paraId="155FD85C" w14:textId="77777777" w:rsidR="00BA70D7" w:rsidRDefault="0026492B" w:rsidP="00D663D4">
      <w:pPr>
        <w:spacing w:line="360" w:lineRule="auto"/>
        <w:jc w:val="center"/>
        <w:rPr>
          <w:rFonts w:ascii="宋体" w:hAnsi="宋体" w:cs="Times New Roman"/>
          <w:b/>
          <w:bCs/>
          <w:sz w:val="44"/>
          <w:szCs w:val="20"/>
        </w:rPr>
      </w:pPr>
      <w:r>
        <w:rPr>
          <w:rFonts w:ascii="宋体" w:hAnsi="宋体" w:cs="Times New Roman" w:hint="eastAsia"/>
          <w:b/>
          <w:bCs/>
          <w:sz w:val="44"/>
          <w:szCs w:val="20"/>
        </w:rPr>
        <w:t>原</w:t>
      </w:r>
      <w:r>
        <w:rPr>
          <w:rFonts w:ascii="宋体" w:hAnsi="宋体" w:cs="Times New Roman"/>
          <w:b/>
          <w:bCs/>
          <w:sz w:val="44"/>
          <w:szCs w:val="20"/>
        </w:rPr>
        <w:t xml:space="preserve"> </w:t>
      </w:r>
      <w:r>
        <w:rPr>
          <w:rFonts w:ascii="宋体" w:hAnsi="宋体" w:cs="Times New Roman" w:hint="eastAsia"/>
          <w:b/>
          <w:bCs/>
          <w:sz w:val="44"/>
          <w:szCs w:val="20"/>
        </w:rPr>
        <w:t>创</w:t>
      </w:r>
      <w:r>
        <w:rPr>
          <w:rFonts w:ascii="宋体" w:hAnsi="宋体" w:cs="Times New Roman"/>
          <w:b/>
          <w:bCs/>
          <w:sz w:val="44"/>
          <w:szCs w:val="20"/>
        </w:rPr>
        <w:t xml:space="preserve"> </w:t>
      </w:r>
      <w:r>
        <w:rPr>
          <w:rFonts w:ascii="宋体" w:hAnsi="宋体" w:cs="Times New Roman" w:hint="eastAsia"/>
          <w:b/>
          <w:bCs/>
          <w:sz w:val="44"/>
          <w:szCs w:val="20"/>
        </w:rPr>
        <w:t>性</w:t>
      </w:r>
      <w:r>
        <w:rPr>
          <w:rFonts w:ascii="宋体" w:hAnsi="宋体" w:cs="Times New Roman"/>
          <w:b/>
          <w:bCs/>
          <w:sz w:val="44"/>
          <w:szCs w:val="20"/>
        </w:rPr>
        <w:t xml:space="preserve"> </w:t>
      </w:r>
      <w:r>
        <w:rPr>
          <w:rFonts w:ascii="宋体" w:hAnsi="宋体" w:cs="Times New Roman" w:hint="eastAsia"/>
          <w:b/>
          <w:bCs/>
          <w:sz w:val="44"/>
          <w:szCs w:val="20"/>
        </w:rPr>
        <w:t>声</w:t>
      </w:r>
      <w:r>
        <w:rPr>
          <w:rFonts w:ascii="宋体" w:hAnsi="宋体" w:cs="Times New Roman"/>
          <w:b/>
          <w:bCs/>
          <w:sz w:val="44"/>
          <w:szCs w:val="20"/>
        </w:rPr>
        <w:t xml:space="preserve"> </w:t>
      </w:r>
      <w:r>
        <w:rPr>
          <w:rFonts w:ascii="宋体" w:hAnsi="宋体" w:cs="Times New Roman" w:hint="eastAsia"/>
          <w:b/>
          <w:bCs/>
          <w:sz w:val="44"/>
          <w:szCs w:val="20"/>
        </w:rPr>
        <w:t>明</w:t>
      </w:r>
    </w:p>
    <w:p w14:paraId="18FC0FE0" w14:textId="77777777" w:rsidR="00BA70D7" w:rsidRDefault="00BA70D7" w:rsidP="00D663D4">
      <w:pPr>
        <w:spacing w:line="360" w:lineRule="auto"/>
        <w:ind w:firstLine="643"/>
        <w:rPr>
          <w:rFonts w:ascii="宋体" w:hAnsi="宋体" w:cs="Times New Roman"/>
          <w:b/>
          <w:bCs/>
          <w:sz w:val="32"/>
          <w:szCs w:val="20"/>
        </w:rPr>
      </w:pPr>
    </w:p>
    <w:p w14:paraId="18F9BEAC" w14:textId="77777777" w:rsidR="00BA70D7" w:rsidRDefault="0026492B" w:rsidP="00D663D4">
      <w:pPr>
        <w:spacing w:line="360" w:lineRule="auto"/>
        <w:ind w:firstLineChars="200" w:firstLine="560"/>
        <w:rPr>
          <w:rFonts w:ascii="宋体" w:hAnsi="宋体" w:cs="Times New Roman"/>
          <w:sz w:val="28"/>
          <w:szCs w:val="20"/>
        </w:rPr>
      </w:pPr>
      <w:r>
        <w:rPr>
          <w:rFonts w:ascii="宋体" w:hAnsi="宋体" w:cs="Times New Roman" w:hint="eastAsia"/>
          <w:sz w:val="28"/>
          <w:szCs w:val="20"/>
        </w:rPr>
        <w:t>本人声明：所呈交的论文是本人在指导教师指导下进行的研究工作。除了文中特别加以标注和致谢的地方外，论文中不包含其他人已发表或撰写过的研究成果。参与同一工作的其他同志对本研究所做的任何贡献均已在论文中作了明确的说明并表示了谢意。</w:t>
      </w:r>
    </w:p>
    <w:p w14:paraId="40148C19" w14:textId="77777777" w:rsidR="00BA70D7" w:rsidRDefault="00BA70D7" w:rsidP="00D663D4">
      <w:pPr>
        <w:spacing w:line="360" w:lineRule="auto"/>
        <w:ind w:firstLine="560"/>
        <w:rPr>
          <w:rFonts w:ascii="宋体" w:hAnsi="宋体" w:cs="Times New Roman"/>
          <w:sz w:val="28"/>
          <w:szCs w:val="20"/>
        </w:rPr>
      </w:pPr>
    </w:p>
    <w:p w14:paraId="6F4F7D16" w14:textId="77777777" w:rsidR="00BA70D7" w:rsidRDefault="0026492B" w:rsidP="00D663D4">
      <w:pPr>
        <w:spacing w:line="360" w:lineRule="auto"/>
        <w:ind w:firstLine="560"/>
        <w:rPr>
          <w:rFonts w:ascii="宋体" w:hAnsi="宋体" w:cs="Times New Roman"/>
          <w:sz w:val="28"/>
          <w:szCs w:val="20"/>
          <w:u w:val="single"/>
        </w:rPr>
      </w:pPr>
      <w:r>
        <w:rPr>
          <w:rFonts w:ascii="宋体" w:hAnsi="宋体" w:cs="Times New Roman" w:hint="eastAsia"/>
          <w:sz w:val="28"/>
          <w:szCs w:val="20"/>
        </w:rPr>
        <w:t>签</w:t>
      </w:r>
      <w:r>
        <w:rPr>
          <w:rFonts w:ascii="宋体" w:hAnsi="宋体" w:cs="Times New Roman"/>
          <w:sz w:val="28"/>
          <w:szCs w:val="20"/>
        </w:rPr>
        <w:t xml:space="preserve"> </w:t>
      </w:r>
      <w:r>
        <w:rPr>
          <w:rFonts w:ascii="宋体" w:hAnsi="宋体" w:cs="Times New Roman" w:hint="eastAsia"/>
          <w:sz w:val="28"/>
          <w:szCs w:val="20"/>
        </w:rPr>
        <w:t>名：</w:t>
      </w:r>
      <w:r>
        <w:rPr>
          <w:rFonts w:ascii="宋体" w:hAnsi="宋体" w:cs="Times New Roman" w:hint="eastAsia"/>
          <w:sz w:val="28"/>
          <w:szCs w:val="20"/>
          <w:u w:val="single"/>
        </w:rPr>
        <w:t xml:space="preserve">           </w:t>
      </w:r>
      <w:r>
        <w:rPr>
          <w:rFonts w:ascii="宋体" w:hAnsi="宋体" w:cs="Times New Roman" w:hint="eastAsia"/>
          <w:sz w:val="28"/>
          <w:szCs w:val="20"/>
        </w:rPr>
        <w:t>日 期：</w:t>
      </w:r>
      <w:r>
        <w:rPr>
          <w:rFonts w:ascii="宋体" w:hAnsi="宋体" w:cs="Times New Roman" w:hint="eastAsia"/>
          <w:sz w:val="28"/>
          <w:szCs w:val="20"/>
          <w:u w:val="single"/>
        </w:rPr>
        <w:t xml:space="preserve">          </w:t>
      </w:r>
    </w:p>
    <w:p w14:paraId="577EA54F" w14:textId="77777777" w:rsidR="00BA70D7" w:rsidRDefault="00BA70D7" w:rsidP="00D663D4">
      <w:pPr>
        <w:spacing w:line="360" w:lineRule="auto"/>
        <w:ind w:firstLine="560"/>
        <w:rPr>
          <w:rFonts w:ascii="宋体" w:hAnsi="宋体" w:cs="Times New Roman"/>
          <w:sz w:val="28"/>
          <w:szCs w:val="20"/>
        </w:rPr>
      </w:pPr>
    </w:p>
    <w:p w14:paraId="3098AC54" w14:textId="77777777" w:rsidR="00BA70D7" w:rsidRDefault="0026492B" w:rsidP="00D663D4">
      <w:pPr>
        <w:spacing w:line="360" w:lineRule="auto"/>
        <w:jc w:val="center"/>
        <w:rPr>
          <w:rFonts w:ascii="宋体" w:hAnsi="宋体" w:cs="Times New Roman"/>
          <w:b/>
          <w:bCs/>
          <w:sz w:val="44"/>
          <w:szCs w:val="20"/>
        </w:rPr>
      </w:pPr>
      <w:r>
        <w:rPr>
          <w:rFonts w:ascii="宋体" w:hAnsi="宋体" w:cs="Times New Roman" w:hint="eastAsia"/>
          <w:b/>
          <w:bCs/>
          <w:sz w:val="44"/>
          <w:szCs w:val="20"/>
        </w:rPr>
        <w:t>本论文使用授权说明</w:t>
      </w:r>
    </w:p>
    <w:p w14:paraId="6C17EA2E" w14:textId="77777777" w:rsidR="00BA70D7" w:rsidRDefault="00BA70D7" w:rsidP="00D663D4">
      <w:pPr>
        <w:spacing w:line="360" w:lineRule="auto"/>
        <w:ind w:firstLine="883"/>
        <w:rPr>
          <w:rFonts w:ascii="宋体" w:hAnsi="宋体" w:cs="Times New Roman"/>
          <w:b/>
          <w:bCs/>
          <w:sz w:val="44"/>
          <w:szCs w:val="20"/>
        </w:rPr>
      </w:pPr>
    </w:p>
    <w:p w14:paraId="6C7FD47A" w14:textId="77777777" w:rsidR="00BA70D7" w:rsidRDefault="0026492B" w:rsidP="00D663D4">
      <w:pPr>
        <w:spacing w:line="360" w:lineRule="auto"/>
        <w:ind w:firstLineChars="200" w:firstLine="560"/>
        <w:rPr>
          <w:rFonts w:ascii="宋体" w:hAnsi="宋体" w:cs="Times New Roman"/>
          <w:sz w:val="28"/>
          <w:szCs w:val="20"/>
        </w:rPr>
      </w:pPr>
      <w:r>
        <w:rPr>
          <w:rFonts w:ascii="宋体" w:hAnsi="宋体" w:cs="Times New Roman" w:hint="eastAsia"/>
          <w:sz w:val="28"/>
          <w:szCs w:val="20"/>
        </w:rPr>
        <w:t>本人完全了解上海大学有关保留、使用学位论文的规定，即：学校有权保留论文及送交论文复印件，允许论文被查阅和借阅；学校可以公布论文的全部或部分内容。</w:t>
      </w:r>
    </w:p>
    <w:p w14:paraId="7F075091" w14:textId="77777777" w:rsidR="00BA70D7" w:rsidRDefault="0026492B" w:rsidP="00D663D4">
      <w:pPr>
        <w:spacing w:line="360" w:lineRule="auto"/>
        <w:ind w:firstLine="560"/>
        <w:rPr>
          <w:rFonts w:ascii="宋体" w:hAnsi="宋体" w:cs="Times New Roman"/>
          <w:sz w:val="28"/>
          <w:szCs w:val="20"/>
        </w:rPr>
      </w:pPr>
      <w:r>
        <w:rPr>
          <w:rFonts w:ascii="宋体" w:hAnsi="宋体" w:cs="Times New Roman" w:hint="eastAsia"/>
          <w:sz w:val="28"/>
          <w:szCs w:val="20"/>
        </w:rPr>
        <w:t>（</w:t>
      </w:r>
      <w:r>
        <w:rPr>
          <w:rFonts w:ascii="宋体" w:hAnsi="宋体" w:cs="Times New Roman" w:hint="eastAsia"/>
          <w:b/>
          <w:bCs/>
          <w:sz w:val="28"/>
          <w:szCs w:val="20"/>
        </w:rPr>
        <w:t>保密的论文在解密后应遵守此规定</w:t>
      </w:r>
      <w:r>
        <w:rPr>
          <w:rFonts w:ascii="宋体" w:hAnsi="宋体" w:cs="Times New Roman" w:hint="eastAsia"/>
          <w:sz w:val="28"/>
          <w:szCs w:val="20"/>
        </w:rPr>
        <w:t>）</w:t>
      </w:r>
    </w:p>
    <w:p w14:paraId="56AABB71" w14:textId="77777777" w:rsidR="00BA70D7" w:rsidRDefault="00BA70D7" w:rsidP="00D663D4">
      <w:pPr>
        <w:spacing w:line="360" w:lineRule="auto"/>
        <w:ind w:firstLine="560"/>
        <w:rPr>
          <w:rFonts w:ascii="宋体" w:hAnsi="宋体" w:cs="Times New Roman"/>
          <w:sz w:val="28"/>
          <w:szCs w:val="20"/>
        </w:rPr>
      </w:pPr>
    </w:p>
    <w:p w14:paraId="6EE5C620" w14:textId="77777777" w:rsidR="00BA70D7" w:rsidRDefault="0026492B" w:rsidP="00D663D4">
      <w:pPr>
        <w:spacing w:line="360" w:lineRule="auto"/>
        <w:ind w:firstLine="560"/>
        <w:rPr>
          <w:rFonts w:ascii="宋体" w:hAnsi="宋体" w:cs="Times New Roman"/>
          <w:sz w:val="28"/>
          <w:szCs w:val="20"/>
          <w:u w:val="single"/>
        </w:rPr>
      </w:pPr>
      <w:r>
        <w:rPr>
          <w:rFonts w:ascii="宋体" w:hAnsi="宋体" w:cs="Times New Roman" w:hint="eastAsia"/>
          <w:sz w:val="28"/>
          <w:szCs w:val="20"/>
        </w:rPr>
        <w:t>签</w:t>
      </w:r>
      <w:r>
        <w:rPr>
          <w:rFonts w:ascii="宋体" w:hAnsi="宋体" w:cs="Times New Roman"/>
          <w:sz w:val="28"/>
          <w:szCs w:val="20"/>
        </w:rPr>
        <w:t xml:space="preserve"> </w:t>
      </w:r>
      <w:r>
        <w:rPr>
          <w:rFonts w:ascii="宋体" w:hAnsi="宋体" w:cs="Times New Roman" w:hint="eastAsia"/>
          <w:sz w:val="28"/>
          <w:szCs w:val="20"/>
        </w:rPr>
        <w:t>名：</w:t>
      </w:r>
      <w:r>
        <w:rPr>
          <w:rFonts w:ascii="宋体" w:hAnsi="宋体" w:cs="Times New Roman" w:hint="eastAsia"/>
          <w:sz w:val="28"/>
          <w:szCs w:val="20"/>
          <w:u w:val="single"/>
        </w:rPr>
        <w:t xml:space="preserve">          </w:t>
      </w:r>
      <w:r>
        <w:rPr>
          <w:rFonts w:ascii="宋体" w:hAnsi="宋体" w:cs="Times New Roman" w:hint="eastAsia"/>
          <w:sz w:val="28"/>
          <w:szCs w:val="20"/>
        </w:rPr>
        <w:t>指导教师签名：</w:t>
      </w:r>
      <w:r>
        <w:rPr>
          <w:rFonts w:ascii="宋体" w:hAnsi="宋体" w:cs="Times New Roman" w:hint="eastAsia"/>
          <w:sz w:val="28"/>
          <w:szCs w:val="20"/>
          <w:u w:val="single"/>
        </w:rPr>
        <w:t xml:space="preserve">          </w:t>
      </w:r>
      <w:r>
        <w:rPr>
          <w:rFonts w:ascii="宋体" w:hAnsi="宋体" w:cs="Times New Roman" w:hint="eastAsia"/>
          <w:sz w:val="28"/>
          <w:szCs w:val="20"/>
        </w:rPr>
        <w:t>日期：</w:t>
      </w:r>
      <w:r>
        <w:rPr>
          <w:rFonts w:ascii="宋体" w:hAnsi="宋体" w:cs="Times New Roman" w:hint="eastAsia"/>
          <w:sz w:val="28"/>
          <w:szCs w:val="20"/>
          <w:u w:val="single"/>
        </w:rPr>
        <w:t xml:space="preserve">          </w:t>
      </w:r>
    </w:p>
    <w:p w14:paraId="7FEE9EED" w14:textId="77777777" w:rsidR="007666A8" w:rsidRDefault="009A3D5A" w:rsidP="00D663D4">
      <w:pPr>
        <w:widowControl/>
        <w:spacing w:line="240" w:lineRule="auto"/>
        <w:rPr>
          <w:rFonts w:cs="Times New Roman"/>
          <w:color w:val="FF0000"/>
          <w:sz w:val="21"/>
          <w:szCs w:val="21"/>
          <w:highlight w:val="yellow"/>
        </w:rPr>
      </w:pPr>
      <w:r w:rsidRPr="00093CD2">
        <w:rPr>
          <w:rFonts w:cs="Times New Roman" w:hint="eastAsia"/>
          <w:color w:val="FF0000"/>
          <w:sz w:val="21"/>
          <w:szCs w:val="21"/>
          <w:highlight w:val="yellow"/>
        </w:rPr>
        <w:lastRenderedPageBreak/>
        <w:t>(</w:t>
      </w:r>
      <w:r w:rsidRPr="00093CD2">
        <w:rPr>
          <w:rFonts w:cs="Times New Roman" w:hint="eastAsia"/>
          <w:color w:val="FF0000"/>
          <w:sz w:val="21"/>
          <w:szCs w:val="21"/>
          <w:highlight w:val="yellow"/>
        </w:rPr>
        <w:t>注：本页由学生和老师手写签名，然后以扫描页插入论文</w:t>
      </w:r>
      <w:r w:rsidRPr="00093CD2">
        <w:rPr>
          <w:rFonts w:cs="Times New Roman" w:hint="eastAsia"/>
          <w:color w:val="FF0000"/>
          <w:sz w:val="21"/>
          <w:szCs w:val="21"/>
          <w:highlight w:val="yellow"/>
        </w:rPr>
        <w:t>PDF</w:t>
      </w:r>
      <w:r w:rsidRPr="00093CD2">
        <w:rPr>
          <w:rFonts w:cs="Times New Roman" w:hint="eastAsia"/>
          <w:color w:val="FF0000"/>
          <w:sz w:val="21"/>
          <w:szCs w:val="21"/>
          <w:highlight w:val="yellow"/>
        </w:rPr>
        <w:t>版</w:t>
      </w:r>
      <w:r w:rsidRPr="00093CD2">
        <w:rPr>
          <w:rFonts w:cs="Times New Roman" w:hint="eastAsia"/>
          <w:color w:val="FF0000"/>
          <w:sz w:val="21"/>
          <w:szCs w:val="21"/>
          <w:highlight w:val="yellow"/>
        </w:rPr>
        <w:t>)</w:t>
      </w:r>
    </w:p>
    <w:p w14:paraId="0053DA1F" w14:textId="77777777" w:rsidR="007666A8" w:rsidRDefault="007666A8" w:rsidP="00D663D4">
      <w:pPr>
        <w:widowControl/>
        <w:spacing w:line="240" w:lineRule="auto"/>
        <w:jc w:val="left"/>
        <w:rPr>
          <w:rFonts w:cs="Times New Roman"/>
          <w:color w:val="FF0000"/>
          <w:sz w:val="21"/>
          <w:szCs w:val="21"/>
          <w:highlight w:val="yellow"/>
        </w:rPr>
      </w:pPr>
      <w:r>
        <w:rPr>
          <w:rFonts w:cs="Times New Roman"/>
          <w:color w:val="FF0000"/>
          <w:sz w:val="21"/>
          <w:szCs w:val="21"/>
          <w:highlight w:val="yellow"/>
        </w:rPr>
        <w:br w:type="page"/>
      </w:r>
    </w:p>
    <w:p w14:paraId="2BE379A8" w14:textId="77777777" w:rsidR="007666A8" w:rsidRDefault="007666A8" w:rsidP="00D663D4">
      <w:pPr>
        <w:spacing w:before="240" w:after="240" w:line="360" w:lineRule="auto"/>
        <w:jc w:val="center"/>
      </w:pPr>
      <w:r>
        <w:rPr>
          <w:rFonts w:eastAsia="黑体"/>
          <w:b/>
          <w:sz w:val="36"/>
          <w:szCs w:val="36"/>
        </w:rPr>
        <w:lastRenderedPageBreak/>
        <w:t>摘要</w:t>
      </w:r>
    </w:p>
    <w:p w14:paraId="50BEE3D2" w14:textId="17762A81" w:rsidR="007666A8" w:rsidRDefault="007666A8" w:rsidP="00D663D4">
      <w:pPr>
        <w:spacing w:line="360" w:lineRule="auto"/>
        <w:ind w:firstLine="480"/>
      </w:pPr>
      <w:r>
        <w:rPr>
          <w:szCs w:val="24"/>
        </w:rPr>
        <w:t>随着无人机在低空安防、电力巡检和城市管理等场景中的应用增多，面向边缘端的实时目标检测系统具有重要的工程应用价值。针对传统云端检测方案存在带宽占用高、端到端延迟大和现场部署灵活性不足等问题，本文围绕</w:t>
      </w:r>
      <w:r>
        <w:rPr>
          <w:szCs w:val="24"/>
        </w:rPr>
        <w:t>RK3588</w:t>
      </w:r>
      <w:r>
        <w:rPr>
          <w:szCs w:val="24"/>
        </w:rPr>
        <w:t>嵌入式平台设计并实现了一套无人机目标检测系统。系统以</w:t>
      </w:r>
      <w:r>
        <w:rPr>
          <w:szCs w:val="24"/>
        </w:rPr>
        <w:t>YOLOv10</w:t>
      </w:r>
      <w:r>
        <w:rPr>
          <w:szCs w:val="24"/>
        </w:rPr>
        <w:t>单类无人机检测模型为基础，完成</w:t>
      </w:r>
      <w:r>
        <w:rPr>
          <w:szCs w:val="24"/>
        </w:rPr>
        <w:t>PyTorch</w:t>
      </w:r>
      <w:r>
        <w:rPr>
          <w:szCs w:val="24"/>
        </w:rPr>
        <w:t>、</w:t>
      </w:r>
      <w:r>
        <w:rPr>
          <w:szCs w:val="24"/>
        </w:rPr>
        <w:t>ONNX</w:t>
      </w:r>
      <w:r>
        <w:rPr>
          <w:szCs w:val="24"/>
        </w:rPr>
        <w:t>到</w:t>
      </w:r>
      <w:r>
        <w:rPr>
          <w:szCs w:val="24"/>
        </w:rPr>
        <w:t>RKNN</w:t>
      </w:r>
      <w:r>
        <w:rPr>
          <w:szCs w:val="24"/>
        </w:rPr>
        <w:t>模型的迁移与板端适配，并采用</w:t>
      </w:r>
      <w:r w:rsidR="00F55C58">
        <w:rPr>
          <w:szCs w:val="24"/>
        </w:rPr>
        <w:t>C++17</w:t>
      </w:r>
      <w:r>
        <w:rPr>
          <w:szCs w:val="24"/>
        </w:rPr>
        <w:t xml:space="preserve"> </w:t>
      </w:r>
      <w:r>
        <w:rPr>
          <w:szCs w:val="24"/>
        </w:rPr>
        <w:t>实现固定视频检测和实时</w:t>
      </w:r>
      <w:r>
        <w:rPr>
          <w:szCs w:val="24"/>
        </w:rPr>
        <w:t>RTSP</w:t>
      </w:r>
      <w:r>
        <w:rPr>
          <w:szCs w:val="24"/>
        </w:rPr>
        <w:t>检测程序。</w:t>
      </w:r>
    </w:p>
    <w:p w14:paraId="4636C395" w14:textId="77777777" w:rsidR="007666A8" w:rsidRDefault="007666A8" w:rsidP="00D663D4">
      <w:pPr>
        <w:spacing w:line="360" w:lineRule="auto"/>
        <w:ind w:firstLine="480"/>
      </w:pPr>
      <w:r>
        <w:rPr>
          <w:szCs w:val="24"/>
        </w:rPr>
        <w:t>在系统实现方面，本文构建了视频输入、图像预处理、</w:t>
      </w:r>
      <w:r>
        <w:rPr>
          <w:szCs w:val="24"/>
        </w:rPr>
        <w:t>NPU</w:t>
      </w:r>
      <w:r>
        <w:rPr>
          <w:szCs w:val="24"/>
        </w:rPr>
        <w:t>推理、后处理、显示推流和日志记录相互解耦的处理流程。针对实时检测过程中容易出现的吞吐不足、端到端延迟升高和检测框抖动问题，系统实现了检测间隔控制、动态</w:t>
      </w:r>
      <w:r>
        <w:rPr>
          <w:szCs w:val="24"/>
        </w:rPr>
        <w:t>ROI</w:t>
      </w:r>
      <w:r>
        <w:rPr>
          <w:szCs w:val="24"/>
        </w:rPr>
        <w:t>、轻量跟踪、检测框平滑和多</w:t>
      </w:r>
      <w:r>
        <w:rPr>
          <w:szCs w:val="24"/>
        </w:rPr>
        <w:t>context NPU</w:t>
      </w:r>
      <w:r>
        <w:rPr>
          <w:szCs w:val="24"/>
        </w:rPr>
        <w:t>并行推理等策略。实验结果表明，恢复后的单类无人机</w:t>
      </w:r>
      <w:r>
        <w:rPr>
          <w:szCs w:val="24"/>
        </w:rPr>
        <w:t>RKNN</w:t>
      </w:r>
      <w:r>
        <w:rPr>
          <w:szCs w:val="24"/>
        </w:rPr>
        <w:t>模型能够在</w:t>
      </w:r>
      <w:r>
        <w:rPr>
          <w:szCs w:val="24"/>
        </w:rPr>
        <w:t>RK3588</w:t>
      </w:r>
      <w:r>
        <w:rPr>
          <w:szCs w:val="24"/>
        </w:rPr>
        <w:t>上完成固定视频检测，并可通过</w:t>
      </w:r>
      <w:r>
        <w:rPr>
          <w:szCs w:val="24"/>
        </w:rPr>
        <w:t>RTSP</w:t>
      </w:r>
      <w:r>
        <w:rPr>
          <w:szCs w:val="24"/>
        </w:rPr>
        <w:t>输出带框视频流。多</w:t>
      </w:r>
      <w:r>
        <w:rPr>
          <w:szCs w:val="24"/>
        </w:rPr>
        <w:t>context</w:t>
      </w:r>
      <w:r>
        <w:rPr>
          <w:szCs w:val="24"/>
        </w:rPr>
        <w:t>机制在每帧检测场景下能够提高</w:t>
      </w:r>
      <w:r>
        <w:rPr>
          <w:szCs w:val="24"/>
        </w:rPr>
        <w:t>NPU</w:t>
      </w:r>
      <w:r>
        <w:rPr>
          <w:szCs w:val="24"/>
        </w:rPr>
        <w:t>推理吞吐，而检测间隔与框平滑策略更适合低延迟实时观看场景。本文工作为目标检测算法在国产嵌入式平台上的工程化部署与系统级优化提供了参考。</w:t>
      </w:r>
    </w:p>
    <w:p w14:paraId="3DFA123B" w14:textId="77777777" w:rsidR="007666A8" w:rsidRDefault="007666A8" w:rsidP="00D663D4">
      <w:pPr>
        <w:spacing w:line="360" w:lineRule="auto"/>
        <w:ind w:firstLine="480"/>
      </w:pPr>
      <w:r>
        <w:rPr>
          <w:szCs w:val="24"/>
        </w:rPr>
        <w:t>关键词：嵌入式平台；目标检测；</w:t>
      </w:r>
      <w:r>
        <w:rPr>
          <w:szCs w:val="24"/>
        </w:rPr>
        <w:t>RK3588</w:t>
      </w:r>
      <w:r>
        <w:rPr>
          <w:szCs w:val="24"/>
        </w:rPr>
        <w:t>；神经网络处理单元；多线程</w:t>
      </w:r>
    </w:p>
    <w:p w14:paraId="3D9A38E0" w14:textId="77777777" w:rsidR="007666A8" w:rsidRDefault="007666A8" w:rsidP="00D663D4">
      <w:r>
        <w:br w:type="page"/>
      </w:r>
    </w:p>
    <w:p w14:paraId="6084C23D" w14:textId="77777777" w:rsidR="007666A8" w:rsidRDefault="007666A8" w:rsidP="00D663D4">
      <w:pPr>
        <w:spacing w:before="240" w:after="240" w:line="360" w:lineRule="auto"/>
        <w:jc w:val="center"/>
      </w:pPr>
      <w:r>
        <w:rPr>
          <w:rFonts w:eastAsia="黑体"/>
          <w:b/>
          <w:sz w:val="36"/>
          <w:szCs w:val="36"/>
        </w:rPr>
        <w:lastRenderedPageBreak/>
        <w:t>ABSTRACT</w:t>
      </w:r>
    </w:p>
    <w:p w14:paraId="601C8855" w14:textId="39A6AFE2" w:rsidR="007666A8" w:rsidRDefault="007666A8" w:rsidP="00D663D4">
      <w:pPr>
        <w:spacing w:line="360" w:lineRule="auto"/>
        <w:ind w:firstLine="480"/>
      </w:pPr>
      <w:r>
        <w:rPr>
          <w:szCs w:val="24"/>
        </w:rPr>
        <w:t xml:space="preserve">With the increasing use of unmanned aerial vehicles in low-altitude security, power inspection, and urban management, real-time object detection on edge devices has significant engineering value. To address the high bandwidth consumption, large end-to-end latency, and limited deployment flexibility of cloud-based detection schemes, this thesis designs and implements a UAV object detection system based on the RK3588 embedded platform. The system uses a single-class YOLOv10 UAV detection model as the baseline, completes the model migration from PyTorch and ONNX to RKNN, and implements both fixed-video detection and real-time RTSP detection programs in </w:t>
      </w:r>
      <w:r w:rsidR="00F55C58">
        <w:rPr>
          <w:szCs w:val="24"/>
        </w:rPr>
        <w:t>C++17</w:t>
      </w:r>
      <w:r>
        <w:rPr>
          <w:szCs w:val="24"/>
        </w:rPr>
        <w:t>.</w:t>
      </w:r>
    </w:p>
    <w:p w14:paraId="41A70D7B" w14:textId="61EC5ABE" w:rsidR="007666A8" w:rsidRDefault="007666A8" w:rsidP="00D663D4">
      <w:pPr>
        <w:spacing w:line="360" w:lineRule="auto"/>
        <w:ind w:firstLine="480"/>
      </w:pPr>
      <w:r>
        <w:rPr>
          <w:szCs w:val="24"/>
        </w:rPr>
        <w:t xml:space="preserve">In terms of system implementation, the proposed system decouples video input, </w:t>
      </w:r>
      <w:r w:rsidR="00F55C58">
        <w:rPr>
          <w:szCs w:val="24"/>
        </w:rPr>
        <w:t>image preprocessing, Neural Processing Unit (NPU) inference, post-processing</w:t>
      </w:r>
      <w:r>
        <w:rPr>
          <w:szCs w:val="24"/>
        </w:rPr>
        <w:t>, display streaming, and logging. To reduce throughput bottlenecks, end-to-end latency, and bounding-box jitter in real-time detection, the system implements detection interval control, dynamic ROI, lightweight tracking, bounding-box smoothing, and multi-context NPU parallel inference. Experimental results show that the recovered single-class UAV RKNN model can perform fixed-video detection on RK3588 and output annotated video streams through RTSP. The multi-context mechanism improves inference throughput in frame-by-frame detection, while detection interval control and bounding-box smoothing are more suitable for low-latency real-time viewing. This work provides a practical reference for engineering deployment and system-level optimization of object detection algorithms on domestic embedded platforms.</w:t>
      </w:r>
    </w:p>
    <w:p w14:paraId="40BCF10A" w14:textId="77777777" w:rsidR="007666A8" w:rsidRDefault="007666A8" w:rsidP="00D663D4">
      <w:pPr>
        <w:spacing w:line="360" w:lineRule="auto"/>
        <w:ind w:firstLine="480"/>
      </w:pPr>
      <w:r>
        <w:rPr>
          <w:szCs w:val="24"/>
        </w:rPr>
        <w:t>Keywords: Embedded platform; Object detection; RK3588; Neural Processing Unit; Multithreading</w:t>
      </w:r>
    </w:p>
    <w:p w14:paraId="2B77DFCE" w14:textId="77777777" w:rsidR="007666A8" w:rsidRDefault="007666A8" w:rsidP="00D663D4">
      <w:r>
        <w:br w:type="page"/>
      </w:r>
    </w:p>
    <w:p w14:paraId="30D1AD24" w14:textId="77777777" w:rsidR="007666A8" w:rsidRPr="00FF411A" w:rsidRDefault="00FF411A" w:rsidP="00D663D4">
      <w:pPr>
        <w:spacing w:after="240" w:line="360" w:lineRule="auto"/>
        <w:jc w:val="center"/>
        <w:rPr>
          <w:rFonts w:eastAsia="黑体" w:cs="Times New Roman"/>
          <w:b/>
          <w:sz w:val="36"/>
        </w:rPr>
      </w:pPr>
      <w:r w:rsidRPr="00FF411A">
        <w:rPr>
          <w:rFonts w:eastAsia="黑体" w:cs="Times New Roman" w:hint="eastAsia"/>
          <w:b/>
          <w:sz w:val="36"/>
          <w:szCs w:val="36"/>
        </w:rPr>
        <w:lastRenderedPageBreak/>
        <w:t>目</w:t>
      </w:r>
      <w:r w:rsidRPr="00FF411A">
        <w:rPr>
          <w:rFonts w:eastAsia="黑体" w:cs="Times New Roman" w:hint="eastAsia"/>
          <w:b/>
          <w:sz w:val="36"/>
          <w:szCs w:val="36"/>
        </w:rPr>
        <w:t xml:space="preserve">  </w:t>
      </w:r>
      <w:r w:rsidRPr="00FF411A">
        <w:rPr>
          <w:rFonts w:eastAsia="黑体" w:cs="Times New Roman" w:hint="eastAsia"/>
          <w:b/>
          <w:sz w:val="36"/>
          <w:szCs w:val="36"/>
        </w:rPr>
        <w:t>录</w:t>
      </w:r>
    </w:p>
    <w:p w14:paraId="65B6A94A" w14:textId="57B9FF2C" w:rsidR="00160A89" w:rsidRDefault="00FF411A">
      <w:pPr>
        <w:pStyle w:val="TOC1"/>
        <w:rPr>
          <w:rFonts w:asciiTheme="minorHAnsi" w:eastAsiaTheme="minorEastAsia" w:hAnsiTheme="minorHAnsi" w:cstheme="minorBidi"/>
          <w:noProof/>
          <w:kern w:val="2"/>
          <w:sz w:val="22"/>
          <w:szCs w:val="24"/>
          <w14:ligatures w14:val="standardContextual"/>
        </w:rPr>
      </w:pPr>
      <w:r w:rsidRPr="00D663D4">
        <w:rPr>
          <w:szCs w:val="36"/>
        </w:rPr>
        <w:fldChar w:fldCharType="begin"/>
      </w:r>
      <w:r w:rsidR="007A4F58" w:rsidRPr="00D663D4">
        <w:rPr>
          <w:szCs w:val="36"/>
        </w:rPr>
        <w:instrText xml:space="preserve"> TOC \o "1-3" \h \z \u \* MERGEFORMAT </w:instrText>
      </w:r>
      <w:r w:rsidRPr="00D663D4">
        <w:rPr>
          <w:szCs w:val="36"/>
        </w:rPr>
        <w:fldChar w:fldCharType="separate"/>
      </w:r>
      <w:hyperlink w:anchor="_Toc228306621" w:history="1">
        <w:r w:rsidR="00160A89" w:rsidRPr="0083103C">
          <w:rPr>
            <w:rStyle w:val="af3"/>
            <w:noProof/>
          </w:rPr>
          <w:t>第一章</w:t>
        </w:r>
        <w:r w:rsidR="00160A89" w:rsidRPr="0083103C">
          <w:rPr>
            <w:rStyle w:val="af3"/>
            <w:noProof/>
          </w:rPr>
          <w:t xml:space="preserve"> </w:t>
        </w:r>
        <w:r w:rsidR="00160A89" w:rsidRPr="0083103C">
          <w:rPr>
            <w:rStyle w:val="af3"/>
            <w:noProof/>
          </w:rPr>
          <w:t>绪论</w:t>
        </w:r>
        <w:r w:rsidR="00160A89">
          <w:rPr>
            <w:noProof/>
            <w:webHidden/>
          </w:rPr>
          <w:tab/>
        </w:r>
        <w:r w:rsidR="00160A89">
          <w:rPr>
            <w:noProof/>
            <w:webHidden/>
          </w:rPr>
          <w:fldChar w:fldCharType="begin"/>
        </w:r>
        <w:r w:rsidR="00160A89">
          <w:rPr>
            <w:noProof/>
            <w:webHidden/>
          </w:rPr>
          <w:instrText xml:space="preserve"> PAGEREF _Toc228306621 \h </w:instrText>
        </w:r>
        <w:r w:rsidR="00160A89">
          <w:rPr>
            <w:noProof/>
            <w:webHidden/>
          </w:rPr>
        </w:r>
        <w:r w:rsidR="00160A89">
          <w:rPr>
            <w:noProof/>
            <w:webHidden/>
          </w:rPr>
          <w:fldChar w:fldCharType="separate"/>
        </w:r>
        <w:r w:rsidR="00160A89">
          <w:rPr>
            <w:noProof/>
            <w:webHidden/>
          </w:rPr>
          <w:t>7</w:t>
        </w:r>
        <w:r w:rsidR="00160A89">
          <w:rPr>
            <w:noProof/>
            <w:webHidden/>
          </w:rPr>
          <w:fldChar w:fldCharType="end"/>
        </w:r>
      </w:hyperlink>
    </w:p>
    <w:p w14:paraId="2B89635C" w14:textId="4AB88D02" w:rsidR="00160A89" w:rsidRDefault="00160A89">
      <w:pPr>
        <w:pStyle w:val="TOC2"/>
        <w:rPr>
          <w:rFonts w:asciiTheme="minorHAnsi" w:eastAsiaTheme="minorEastAsia" w:hAnsiTheme="minorHAnsi" w:cstheme="minorBidi"/>
          <w:noProof/>
          <w:kern w:val="2"/>
          <w:sz w:val="22"/>
          <w:szCs w:val="24"/>
          <w14:ligatures w14:val="standardContextual"/>
        </w:rPr>
      </w:pPr>
      <w:hyperlink w:anchor="_Toc228306622" w:history="1">
        <w:r w:rsidRPr="0083103C">
          <w:rPr>
            <w:rStyle w:val="af3"/>
            <w:rFonts w:eastAsia="黑体"/>
            <w:b/>
            <w:noProof/>
          </w:rPr>
          <w:t>1.1</w:t>
        </w:r>
        <w:r w:rsidRPr="0083103C">
          <w:rPr>
            <w:rStyle w:val="af3"/>
            <w:rFonts w:eastAsia="黑体"/>
            <w:b/>
            <w:noProof/>
          </w:rPr>
          <w:t>研究背景与意义</w:t>
        </w:r>
        <w:r>
          <w:rPr>
            <w:noProof/>
            <w:webHidden/>
          </w:rPr>
          <w:tab/>
        </w:r>
        <w:r>
          <w:rPr>
            <w:noProof/>
            <w:webHidden/>
          </w:rPr>
          <w:fldChar w:fldCharType="begin"/>
        </w:r>
        <w:r>
          <w:rPr>
            <w:noProof/>
            <w:webHidden/>
          </w:rPr>
          <w:instrText xml:space="preserve"> PAGEREF _Toc228306622 \h </w:instrText>
        </w:r>
        <w:r>
          <w:rPr>
            <w:noProof/>
            <w:webHidden/>
          </w:rPr>
        </w:r>
        <w:r>
          <w:rPr>
            <w:noProof/>
            <w:webHidden/>
          </w:rPr>
          <w:fldChar w:fldCharType="separate"/>
        </w:r>
        <w:r>
          <w:rPr>
            <w:noProof/>
            <w:webHidden/>
          </w:rPr>
          <w:t>7</w:t>
        </w:r>
        <w:r>
          <w:rPr>
            <w:noProof/>
            <w:webHidden/>
          </w:rPr>
          <w:fldChar w:fldCharType="end"/>
        </w:r>
      </w:hyperlink>
    </w:p>
    <w:p w14:paraId="50B59457" w14:textId="0275B95E" w:rsidR="00160A89" w:rsidRDefault="00160A89">
      <w:pPr>
        <w:pStyle w:val="TOC2"/>
        <w:rPr>
          <w:rFonts w:asciiTheme="minorHAnsi" w:eastAsiaTheme="minorEastAsia" w:hAnsiTheme="minorHAnsi" w:cstheme="minorBidi"/>
          <w:noProof/>
          <w:kern w:val="2"/>
          <w:sz w:val="22"/>
          <w:szCs w:val="24"/>
          <w14:ligatures w14:val="standardContextual"/>
        </w:rPr>
      </w:pPr>
      <w:hyperlink w:anchor="_Toc228306623" w:history="1">
        <w:r w:rsidRPr="0083103C">
          <w:rPr>
            <w:rStyle w:val="af3"/>
            <w:rFonts w:eastAsia="黑体"/>
            <w:b/>
            <w:noProof/>
          </w:rPr>
          <w:t>1.2</w:t>
        </w:r>
        <w:r w:rsidRPr="0083103C">
          <w:rPr>
            <w:rStyle w:val="af3"/>
            <w:rFonts w:eastAsia="黑体"/>
            <w:b/>
            <w:noProof/>
          </w:rPr>
          <w:t>国内外研究现状</w:t>
        </w:r>
        <w:r>
          <w:rPr>
            <w:noProof/>
            <w:webHidden/>
          </w:rPr>
          <w:tab/>
        </w:r>
        <w:r>
          <w:rPr>
            <w:noProof/>
            <w:webHidden/>
          </w:rPr>
          <w:fldChar w:fldCharType="begin"/>
        </w:r>
        <w:r>
          <w:rPr>
            <w:noProof/>
            <w:webHidden/>
          </w:rPr>
          <w:instrText xml:space="preserve"> PAGEREF _Toc228306623 \h </w:instrText>
        </w:r>
        <w:r>
          <w:rPr>
            <w:noProof/>
            <w:webHidden/>
          </w:rPr>
        </w:r>
        <w:r>
          <w:rPr>
            <w:noProof/>
            <w:webHidden/>
          </w:rPr>
          <w:fldChar w:fldCharType="separate"/>
        </w:r>
        <w:r>
          <w:rPr>
            <w:noProof/>
            <w:webHidden/>
          </w:rPr>
          <w:t>7</w:t>
        </w:r>
        <w:r>
          <w:rPr>
            <w:noProof/>
            <w:webHidden/>
          </w:rPr>
          <w:fldChar w:fldCharType="end"/>
        </w:r>
      </w:hyperlink>
    </w:p>
    <w:p w14:paraId="6108B83A" w14:textId="4B26A3E8" w:rsidR="00160A89" w:rsidRDefault="00160A89">
      <w:pPr>
        <w:pStyle w:val="TOC2"/>
        <w:rPr>
          <w:rFonts w:asciiTheme="minorHAnsi" w:eastAsiaTheme="minorEastAsia" w:hAnsiTheme="minorHAnsi" w:cstheme="minorBidi"/>
          <w:noProof/>
          <w:kern w:val="2"/>
          <w:sz w:val="22"/>
          <w:szCs w:val="24"/>
          <w14:ligatures w14:val="standardContextual"/>
        </w:rPr>
      </w:pPr>
      <w:hyperlink w:anchor="_Toc228306624" w:history="1">
        <w:r w:rsidRPr="0083103C">
          <w:rPr>
            <w:rStyle w:val="af3"/>
            <w:rFonts w:eastAsia="黑体"/>
            <w:b/>
            <w:noProof/>
          </w:rPr>
          <w:t>1.3</w:t>
        </w:r>
        <w:r w:rsidRPr="0083103C">
          <w:rPr>
            <w:rStyle w:val="af3"/>
            <w:rFonts w:eastAsia="黑体"/>
            <w:b/>
            <w:noProof/>
          </w:rPr>
          <w:t>本文主要研究内容</w:t>
        </w:r>
        <w:r>
          <w:rPr>
            <w:noProof/>
            <w:webHidden/>
          </w:rPr>
          <w:tab/>
        </w:r>
        <w:r>
          <w:rPr>
            <w:noProof/>
            <w:webHidden/>
          </w:rPr>
          <w:fldChar w:fldCharType="begin"/>
        </w:r>
        <w:r>
          <w:rPr>
            <w:noProof/>
            <w:webHidden/>
          </w:rPr>
          <w:instrText xml:space="preserve"> PAGEREF _Toc228306624 \h </w:instrText>
        </w:r>
        <w:r>
          <w:rPr>
            <w:noProof/>
            <w:webHidden/>
          </w:rPr>
        </w:r>
        <w:r>
          <w:rPr>
            <w:noProof/>
            <w:webHidden/>
          </w:rPr>
          <w:fldChar w:fldCharType="separate"/>
        </w:r>
        <w:r>
          <w:rPr>
            <w:noProof/>
            <w:webHidden/>
          </w:rPr>
          <w:t>8</w:t>
        </w:r>
        <w:r>
          <w:rPr>
            <w:noProof/>
            <w:webHidden/>
          </w:rPr>
          <w:fldChar w:fldCharType="end"/>
        </w:r>
      </w:hyperlink>
    </w:p>
    <w:p w14:paraId="2690751E" w14:textId="2F5CB082" w:rsidR="00160A89" w:rsidRDefault="00160A89">
      <w:pPr>
        <w:pStyle w:val="TOC2"/>
        <w:rPr>
          <w:rFonts w:asciiTheme="minorHAnsi" w:eastAsiaTheme="minorEastAsia" w:hAnsiTheme="minorHAnsi" w:cstheme="minorBidi"/>
          <w:noProof/>
          <w:kern w:val="2"/>
          <w:sz w:val="22"/>
          <w:szCs w:val="24"/>
          <w14:ligatures w14:val="standardContextual"/>
        </w:rPr>
      </w:pPr>
      <w:hyperlink w:anchor="_Toc228306625" w:history="1">
        <w:r w:rsidRPr="0083103C">
          <w:rPr>
            <w:rStyle w:val="af3"/>
            <w:rFonts w:eastAsia="黑体"/>
            <w:b/>
            <w:noProof/>
          </w:rPr>
          <w:t>1.4</w:t>
        </w:r>
        <w:r w:rsidRPr="0083103C">
          <w:rPr>
            <w:rStyle w:val="af3"/>
            <w:rFonts w:eastAsia="黑体"/>
            <w:b/>
            <w:noProof/>
          </w:rPr>
          <w:t>论文组织结构</w:t>
        </w:r>
        <w:r>
          <w:rPr>
            <w:noProof/>
            <w:webHidden/>
          </w:rPr>
          <w:tab/>
        </w:r>
        <w:r>
          <w:rPr>
            <w:noProof/>
            <w:webHidden/>
          </w:rPr>
          <w:fldChar w:fldCharType="begin"/>
        </w:r>
        <w:r>
          <w:rPr>
            <w:noProof/>
            <w:webHidden/>
          </w:rPr>
          <w:instrText xml:space="preserve"> PAGEREF _Toc228306625 \h </w:instrText>
        </w:r>
        <w:r>
          <w:rPr>
            <w:noProof/>
            <w:webHidden/>
          </w:rPr>
        </w:r>
        <w:r>
          <w:rPr>
            <w:noProof/>
            <w:webHidden/>
          </w:rPr>
          <w:fldChar w:fldCharType="separate"/>
        </w:r>
        <w:r>
          <w:rPr>
            <w:noProof/>
            <w:webHidden/>
          </w:rPr>
          <w:t>9</w:t>
        </w:r>
        <w:r>
          <w:rPr>
            <w:noProof/>
            <w:webHidden/>
          </w:rPr>
          <w:fldChar w:fldCharType="end"/>
        </w:r>
      </w:hyperlink>
    </w:p>
    <w:p w14:paraId="0EE9D6E5" w14:textId="2CAD16AE" w:rsidR="00160A89" w:rsidRDefault="00160A89">
      <w:pPr>
        <w:pStyle w:val="TOC1"/>
        <w:rPr>
          <w:rFonts w:asciiTheme="minorHAnsi" w:eastAsiaTheme="minorEastAsia" w:hAnsiTheme="minorHAnsi" w:cstheme="minorBidi"/>
          <w:noProof/>
          <w:kern w:val="2"/>
          <w:sz w:val="22"/>
          <w:szCs w:val="24"/>
          <w14:ligatures w14:val="standardContextual"/>
        </w:rPr>
      </w:pPr>
      <w:hyperlink w:anchor="_Toc228306626" w:history="1">
        <w:r w:rsidRPr="0083103C">
          <w:rPr>
            <w:rStyle w:val="af3"/>
            <w:b/>
            <w:noProof/>
          </w:rPr>
          <w:t>第二章</w:t>
        </w:r>
        <w:r w:rsidRPr="0083103C">
          <w:rPr>
            <w:rStyle w:val="af3"/>
            <w:b/>
            <w:noProof/>
          </w:rPr>
          <w:t xml:space="preserve"> </w:t>
        </w:r>
        <w:r w:rsidRPr="0083103C">
          <w:rPr>
            <w:rStyle w:val="af3"/>
            <w:b/>
            <w:noProof/>
          </w:rPr>
          <w:t>相关技术基础</w:t>
        </w:r>
        <w:r>
          <w:rPr>
            <w:noProof/>
            <w:webHidden/>
          </w:rPr>
          <w:tab/>
        </w:r>
        <w:r>
          <w:rPr>
            <w:noProof/>
            <w:webHidden/>
          </w:rPr>
          <w:fldChar w:fldCharType="begin"/>
        </w:r>
        <w:r>
          <w:rPr>
            <w:noProof/>
            <w:webHidden/>
          </w:rPr>
          <w:instrText xml:space="preserve"> PAGEREF _Toc228306626 \h </w:instrText>
        </w:r>
        <w:r>
          <w:rPr>
            <w:noProof/>
            <w:webHidden/>
          </w:rPr>
        </w:r>
        <w:r>
          <w:rPr>
            <w:noProof/>
            <w:webHidden/>
          </w:rPr>
          <w:fldChar w:fldCharType="separate"/>
        </w:r>
        <w:r>
          <w:rPr>
            <w:noProof/>
            <w:webHidden/>
          </w:rPr>
          <w:t>10</w:t>
        </w:r>
        <w:r>
          <w:rPr>
            <w:noProof/>
            <w:webHidden/>
          </w:rPr>
          <w:fldChar w:fldCharType="end"/>
        </w:r>
      </w:hyperlink>
    </w:p>
    <w:p w14:paraId="3BE5BE3F" w14:textId="06F25E7C" w:rsidR="00160A89" w:rsidRDefault="00160A89">
      <w:pPr>
        <w:pStyle w:val="TOC2"/>
        <w:rPr>
          <w:rFonts w:asciiTheme="minorHAnsi" w:eastAsiaTheme="minorEastAsia" w:hAnsiTheme="minorHAnsi" w:cstheme="minorBidi"/>
          <w:noProof/>
          <w:kern w:val="2"/>
          <w:sz w:val="22"/>
          <w:szCs w:val="24"/>
          <w14:ligatures w14:val="standardContextual"/>
        </w:rPr>
      </w:pPr>
      <w:hyperlink w:anchor="_Toc228306627" w:history="1">
        <w:r w:rsidRPr="0083103C">
          <w:rPr>
            <w:rStyle w:val="af3"/>
            <w:rFonts w:eastAsia="黑体"/>
            <w:b/>
            <w:noProof/>
          </w:rPr>
          <w:t>2.1</w:t>
        </w:r>
        <w:r w:rsidRPr="0083103C">
          <w:rPr>
            <w:rStyle w:val="af3"/>
            <w:rFonts w:eastAsia="黑体"/>
            <w:b/>
            <w:noProof/>
          </w:rPr>
          <w:t>目标检测算法基础</w:t>
        </w:r>
        <w:r>
          <w:rPr>
            <w:noProof/>
            <w:webHidden/>
          </w:rPr>
          <w:tab/>
        </w:r>
        <w:r>
          <w:rPr>
            <w:noProof/>
            <w:webHidden/>
          </w:rPr>
          <w:fldChar w:fldCharType="begin"/>
        </w:r>
        <w:r>
          <w:rPr>
            <w:noProof/>
            <w:webHidden/>
          </w:rPr>
          <w:instrText xml:space="preserve"> PAGEREF _Toc228306627 \h </w:instrText>
        </w:r>
        <w:r>
          <w:rPr>
            <w:noProof/>
            <w:webHidden/>
          </w:rPr>
        </w:r>
        <w:r>
          <w:rPr>
            <w:noProof/>
            <w:webHidden/>
          </w:rPr>
          <w:fldChar w:fldCharType="separate"/>
        </w:r>
        <w:r>
          <w:rPr>
            <w:noProof/>
            <w:webHidden/>
          </w:rPr>
          <w:t>10</w:t>
        </w:r>
        <w:r>
          <w:rPr>
            <w:noProof/>
            <w:webHidden/>
          </w:rPr>
          <w:fldChar w:fldCharType="end"/>
        </w:r>
      </w:hyperlink>
    </w:p>
    <w:p w14:paraId="77C0536C" w14:textId="1F55E290" w:rsidR="00160A89" w:rsidRDefault="00160A89">
      <w:pPr>
        <w:pStyle w:val="TOC2"/>
        <w:rPr>
          <w:rFonts w:asciiTheme="minorHAnsi" w:eastAsiaTheme="minorEastAsia" w:hAnsiTheme="minorHAnsi" w:cstheme="minorBidi"/>
          <w:noProof/>
          <w:kern w:val="2"/>
          <w:sz w:val="22"/>
          <w:szCs w:val="24"/>
          <w14:ligatures w14:val="standardContextual"/>
        </w:rPr>
      </w:pPr>
      <w:hyperlink w:anchor="_Toc228306628" w:history="1">
        <w:r w:rsidRPr="0083103C">
          <w:rPr>
            <w:rStyle w:val="af3"/>
            <w:rFonts w:eastAsia="黑体"/>
            <w:b/>
            <w:noProof/>
          </w:rPr>
          <w:t>2.2</w:t>
        </w:r>
        <w:r w:rsidRPr="0083103C">
          <w:rPr>
            <w:rStyle w:val="af3"/>
            <w:rFonts w:eastAsia="黑体"/>
            <w:b/>
            <w:noProof/>
          </w:rPr>
          <w:t>无人机小目标检测特点</w:t>
        </w:r>
        <w:r>
          <w:rPr>
            <w:noProof/>
            <w:webHidden/>
          </w:rPr>
          <w:tab/>
        </w:r>
        <w:r>
          <w:rPr>
            <w:noProof/>
            <w:webHidden/>
          </w:rPr>
          <w:fldChar w:fldCharType="begin"/>
        </w:r>
        <w:r>
          <w:rPr>
            <w:noProof/>
            <w:webHidden/>
          </w:rPr>
          <w:instrText xml:space="preserve"> PAGEREF _Toc228306628 \h </w:instrText>
        </w:r>
        <w:r>
          <w:rPr>
            <w:noProof/>
            <w:webHidden/>
          </w:rPr>
        </w:r>
        <w:r>
          <w:rPr>
            <w:noProof/>
            <w:webHidden/>
          </w:rPr>
          <w:fldChar w:fldCharType="separate"/>
        </w:r>
        <w:r>
          <w:rPr>
            <w:noProof/>
            <w:webHidden/>
          </w:rPr>
          <w:t>10</w:t>
        </w:r>
        <w:r>
          <w:rPr>
            <w:noProof/>
            <w:webHidden/>
          </w:rPr>
          <w:fldChar w:fldCharType="end"/>
        </w:r>
      </w:hyperlink>
    </w:p>
    <w:p w14:paraId="284D3C97" w14:textId="2E460A7C" w:rsidR="00160A89" w:rsidRDefault="00160A89">
      <w:pPr>
        <w:pStyle w:val="TOC2"/>
        <w:rPr>
          <w:rFonts w:asciiTheme="minorHAnsi" w:eastAsiaTheme="minorEastAsia" w:hAnsiTheme="minorHAnsi" w:cstheme="minorBidi"/>
          <w:noProof/>
          <w:kern w:val="2"/>
          <w:sz w:val="22"/>
          <w:szCs w:val="24"/>
          <w14:ligatures w14:val="standardContextual"/>
        </w:rPr>
      </w:pPr>
      <w:hyperlink w:anchor="_Toc228306629" w:history="1">
        <w:r w:rsidRPr="0083103C">
          <w:rPr>
            <w:rStyle w:val="af3"/>
            <w:rFonts w:eastAsia="黑体"/>
            <w:b/>
            <w:noProof/>
          </w:rPr>
          <w:t>2.3 RK3588</w:t>
        </w:r>
        <w:r w:rsidRPr="0083103C">
          <w:rPr>
            <w:rStyle w:val="af3"/>
            <w:rFonts w:eastAsia="黑体"/>
            <w:b/>
            <w:noProof/>
          </w:rPr>
          <w:t>嵌入式平台</w:t>
        </w:r>
        <w:r>
          <w:rPr>
            <w:noProof/>
            <w:webHidden/>
          </w:rPr>
          <w:tab/>
        </w:r>
        <w:r>
          <w:rPr>
            <w:noProof/>
            <w:webHidden/>
          </w:rPr>
          <w:fldChar w:fldCharType="begin"/>
        </w:r>
        <w:r>
          <w:rPr>
            <w:noProof/>
            <w:webHidden/>
          </w:rPr>
          <w:instrText xml:space="preserve"> PAGEREF _Toc228306629 \h </w:instrText>
        </w:r>
        <w:r>
          <w:rPr>
            <w:noProof/>
            <w:webHidden/>
          </w:rPr>
        </w:r>
        <w:r>
          <w:rPr>
            <w:noProof/>
            <w:webHidden/>
          </w:rPr>
          <w:fldChar w:fldCharType="separate"/>
        </w:r>
        <w:r>
          <w:rPr>
            <w:noProof/>
            <w:webHidden/>
          </w:rPr>
          <w:t>10</w:t>
        </w:r>
        <w:r>
          <w:rPr>
            <w:noProof/>
            <w:webHidden/>
          </w:rPr>
          <w:fldChar w:fldCharType="end"/>
        </w:r>
      </w:hyperlink>
    </w:p>
    <w:p w14:paraId="361A2521" w14:textId="2087238D" w:rsidR="00160A89" w:rsidRDefault="00160A89">
      <w:pPr>
        <w:pStyle w:val="TOC2"/>
        <w:rPr>
          <w:rFonts w:asciiTheme="minorHAnsi" w:eastAsiaTheme="minorEastAsia" w:hAnsiTheme="minorHAnsi" w:cstheme="minorBidi"/>
          <w:noProof/>
          <w:kern w:val="2"/>
          <w:sz w:val="22"/>
          <w:szCs w:val="24"/>
          <w14:ligatures w14:val="standardContextual"/>
        </w:rPr>
      </w:pPr>
      <w:hyperlink w:anchor="_Toc228306630" w:history="1">
        <w:r w:rsidRPr="0083103C">
          <w:rPr>
            <w:rStyle w:val="af3"/>
            <w:rFonts w:eastAsia="黑体"/>
            <w:b/>
            <w:noProof/>
          </w:rPr>
          <w:t>2.4 RKNN</w:t>
        </w:r>
        <w:r w:rsidRPr="0083103C">
          <w:rPr>
            <w:rStyle w:val="af3"/>
            <w:rFonts w:eastAsia="黑体"/>
            <w:b/>
            <w:noProof/>
          </w:rPr>
          <w:t>模型部署流程</w:t>
        </w:r>
        <w:r>
          <w:rPr>
            <w:noProof/>
            <w:webHidden/>
          </w:rPr>
          <w:tab/>
        </w:r>
        <w:r>
          <w:rPr>
            <w:noProof/>
            <w:webHidden/>
          </w:rPr>
          <w:fldChar w:fldCharType="begin"/>
        </w:r>
        <w:r>
          <w:rPr>
            <w:noProof/>
            <w:webHidden/>
          </w:rPr>
          <w:instrText xml:space="preserve"> PAGEREF _Toc228306630 \h </w:instrText>
        </w:r>
        <w:r>
          <w:rPr>
            <w:noProof/>
            <w:webHidden/>
          </w:rPr>
        </w:r>
        <w:r>
          <w:rPr>
            <w:noProof/>
            <w:webHidden/>
          </w:rPr>
          <w:fldChar w:fldCharType="separate"/>
        </w:r>
        <w:r>
          <w:rPr>
            <w:noProof/>
            <w:webHidden/>
          </w:rPr>
          <w:t>11</w:t>
        </w:r>
        <w:r>
          <w:rPr>
            <w:noProof/>
            <w:webHidden/>
          </w:rPr>
          <w:fldChar w:fldCharType="end"/>
        </w:r>
      </w:hyperlink>
    </w:p>
    <w:p w14:paraId="240F2647" w14:textId="6CAF2C16" w:rsidR="00160A89" w:rsidRDefault="00160A89">
      <w:pPr>
        <w:pStyle w:val="TOC2"/>
        <w:rPr>
          <w:rFonts w:asciiTheme="minorHAnsi" w:eastAsiaTheme="minorEastAsia" w:hAnsiTheme="minorHAnsi" w:cstheme="minorBidi"/>
          <w:noProof/>
          <w:kern w:val="2"/>
          <w:sz w:val="22"/>
          <w:szCs w:val="24"/>
          <w14:ligatures w14:val="standardContextual"/>
        </w:rPr>
      </w:pPr>
      <w:hyperlink w:anchor="_Toc228306631" w:history="1">
        <w:r w:rsidRPr="0083103C">
          <w:rPr>
            <w:rStyle w:val="af3"/>
            <w:rFonts w:eastAsia="黑体"/>
            <w:b/>
            <w:noProof/>
          </w:rPr>
          <w:t xml:space="preserve">2.5 C++17 </w:t>
        </w:r>
        <w:r w:rsidRPr="0083103C">
          <w:rPr>
            <w:rStyle w:val="af3"/>
            <w:rFonts w:eastAsia="黑体"/>
            <w:b/>
            <w:noProof/>
          </w:rPr>
          <w:t>多线程与实时视频流水线</w:t>
        </w:r>
        <w:r>
          <w:rPr>
            <w:noProof/>
            <w:webHidden/>
          </w:rPr>
          <w:tab/>
        </w:r>
        <w:r>
          <w:rPr>
            <w:noProof/>
            <w:webHidden/>
          </w:rPr>
          <w:fldChar w:fldCharType="begin"/>
        </w:r>
        <w:r>
          <w:rPr>
            <w:noProof/>
            <w:webHidden/>
          </w:rPr>
          <w:instrText xml:space="preserve"> PAGEREF _Toc228306631 \h </w:instrText>
        </w:r>
        <w:r>
          <w:rPr>
            <w:noProof/>
            <w:webHidden/>
          </w:rPr>
        </w:r>
        <w:r>
          <w:rPr>
            <w:noProof/>
            <w:webHidden/>
          </w:rPr>
          <w:fldChar w:fldCharType="separate"/>
        </w:r>
        <w:r>
          <w:rPr>
            <w:noProof/>
            <w:webHidden/>
          </w:rPr>
          <w:t>12</w:t>
        </w:r>
        <w:r>
          <w:rPr>
            <w:noProof/>
            <w:webHidden/>
          </w:rPr>
          <w:fldChar w:fldCharType="end"/>
        </w:r>
      </w:hyperlink>
    </w:p>
    <w:p w14:paraId="743C299D" w14:textId="5722855C" w:rsidR="00160A89" w:rsidRDefault="00160A89">
      <w:pPr>
        <w:pStyle w:val="TOC2"/>
        <w:rPr>
          <w:rFonts w:asciiTheme="minorHAnsi" w:eastAsiaTheme="minorEastAsia" w:hAnsiTheme="minorHAnsi" w:cstheme="minorBidi"/>
          <w:noProof/>
          <w:kern w:val="2"/>
          <w:sz w:val="22"/>
          <w:szCs w:val="24"/>
          <w14:ligatures w14:val="standardContextual"/>
        </w:rPr>
      </w:pPr>
      <w:hyperlink w:anchor="_Toc228306632" w:history="1">
        <w:r w:rsidRPr="0083103C">
          <w:rPr>
            <w:rStyle w:val="af3"/>
            <w:rFonts w:eastAsia="黑体"/>
            <w:b/>
            <w:noProof/>
          </w:rPr>
          <w:t>2.6</w:t>
        </w:r>
        <w:r w:rsidRPr="0083103C">
          <w:rPr>
            <w:rStyle w:val="af3"/>
            <w:rFonts w:eastAsia="黑体"/>
            <w:b/>
            <w:noProof/>
          </w:rPr>
          <w:t>本章小结</w:t>
        </w:r>
        <w:r>
          <w:rPr>
            <w:noProof/>
            <w:webHidden/>
          </w:rPr>
          <w:tab/>
        </w:r>
        <w:r>
          <w:rPr>
            <w:noProof/>
            <w:webHidden/>
          </w:rPr>
          <w:fldChar w:fldCharType="begin"/>
        </w:r>
        <w:r>
          <w:rPr>
            <w:noProof/>
            <w:webHidden/>
          </w:rPr>
          <w:instrText xml:space="preserve"> PAGEREF _Toc228306632 \h </w:instrText>
        </w:r>
        <w:r>
          <w:rPr>
            <w:noProof/>
            <w:webHidden/>
          </w:rPr>
        </w:r>
        <w:r>
          <w:rPr>
            <w:noProof/>
            <w:webHidden/>
          </w:rPr>
          <w:fldChar w:fldCharType="separate"/>
        </w:r>
        <w:r>
          <w:rPr>
            <w:noProof/>
            <w:webHidden/>
          </w:rPr>
          <w:t>12</w:t>
        </w:r>
        <w:r>
          <w:rPr>
            <w:noProof/>
            <w:webHidden/>
          </w:rPr>
          <w:fldChar w:fldCharType="end"/>
        </w:r>
      </w:hyperlink>
    </w:p>
    <w:p w14:paraId="4315523D" w14:textId="0B388962" w:rsidR="00160A89" w:rsidRDefault="00160A89">
      <w:pPr>
        <w:pStyle w:val="TOC1"/>
        <w:rPr>
          <w:rFonts w:asciiTheme="minorHAnsi" w:eastAsiaTheme="minorEastAsia" w:hAnsiTheme="minorHAnsi" w:cstheme="minorBidi"/>
          <w:noProof/>
          <w:kern w:val="2"/>
          <w:sz w:val="22"/>
          <w:szCs w:val="24"/>
          <w14:ligatures w14:val="standardContextual"/>
        </w:rPr>
      </w:pPr>
      <w:hyperlink w:anchor="_Toc228306633" w:history="1">
        <w:r w:rsidRPr="0083103C">
          <w:rPr>
            <w:rStyle w:val="af3"/>
            <w:b/>
            <w:noProof/>
          </w:rPr>
          <w:t>第三章</w:t>
        </w:r>
        <w:r w:rsidRPr="0083103C">
          <w:rPr>
            <w:rStyle w:val="af3"/>
            <w:b/>
            <w:noProof/>
          </w:rPr>
          <w:t xml:space="preserve"> </w:t>
        </w:r>
        <w:r w:rsidRPr="0083103C">
          <w:rPr>
            <w:rStyle w:val="af3"/>
            <w:b/>
            <w:noProof/>
          </w:rPr>
          <w:t>系统总体设计</w:t>
        </w:r>
        <w:r>
          <w:rPr>
            <w:noProof/>
            <w:webHidden/>
          </w:rPr>
          <w:tab/>
        </w:r>
        <w:r>
          <w:rPr>
            <w:noProof/>
            <w:webHidden/>
          </w:rPr>
          <w:fldChar w:fldCharType="begin"/>
        </w:r>
        <w:r>
          <w:rPr>
            <w:noProof/>
            <w:webHidden/>
          </w:rPr>
          <w:instrText xml:space="preserve"> PAGEREF _Toc228306633 \h </w:instrText>
        </w:r>
        <w:r>
          <w:rPr>
            <w:noProof/>
            <w:webHidden/>
          </w:rPr>
        </w:r>
        <w:r>
          <w:rPr>
            <w:noProof/>
            <w:webHidden/>
          </w:rPr>
          <w:fldChar w:fldCharType="separate"/>
        </w:r>
        <w:r>
          <w:rPr>
            <w:noProof/>
            <w:webHidden/>
          </w:rPr>
          <w:t>13</w:t>
        </w:r>
        <w:r>
          <w:rPr>
            <w:noProof/>
            <w:webHidden/>
          </w:rPr>
          <w:fldChar w:fldCharType="end"/>
        </w:r>
      </w:hyperlink>
    </w:p>
    <w:p w14:paraId="2400BEB6" w14:textId="49542C65" w:rsidR="00160A89" w:rsidRDefault="00160A89">
      <w:pPr>
        <w:pStyle w:val="TOC2"/>
        <w:rPr>
          <w:rFonts w:asciiTheme="minorHAnsi" w:eastAsiaTheme="minorEastAsia" w:hAnsiTheme="minorHAnsi" w:cstheme="minorBidi"/>
          <w:noProof/>
          <w:kern w:val="2"/>
          <w:sz w:val="22"/>
          <w:szCs w:val="24"/>
          <w14:ligatures w14:val="standardContextual"/>
        </w:rPr>
      </w:pPr>
      <w:hyperlink w:anchor="_Toc228306634" w:history="1">
        <w:r w:rsidRPr="0083103C">
          <w:rPr>
            <w:rStyle w:val="af3"/>
            <w:rFonts w:eastAsia="黑体"/>
            <w:b/>
            <w:noProof/>
          </w:rPr>
          <w:t>3.1</w:t>
        </w:r>
        <w:r w:rsidRPr="0083103C">
          <w:rPr>
            <w:rStyle w:val="af3"/>
            <w:rFonts w:eastAsia="黑体"/>
            <w:b/>
            <w:noProof/>
          </w:rPr>
          <w:t>系统需求分析</w:t>
        </w:r>
        <w:r>
          <w:rPr>
            <w:noProof/>
            <w:webHidden/>
          </w:rPr>
          <w:tab/>
        </w:r>
        <w:r>
          <w:rPr>
            <w:noProof/>
            <w:webHidden/>
          </w:rPr>
          <w:fldChar w:fldCharType="begin"/>
        </w:r>
        <w:r>
          <w:rPr>
            <w:noProof/>
            <w:webHidden/>
          </w:rPr>
          <w:instrText xml:space="preserve"> PAGEREF _Toc228306634 \h </w:instrText>
        </w:r>
        <w:r>
          <w:rPr>
            <w:noProof/>
            <w:webHidden/>
          </w:rPr>
        </w:r>
        <w:r>
          <w:rPr>
            <w:noProof/>
            <w:webHidden/>
          </w:rPr>
          <w:fldChar w:fldCharType="separate"/>
        </w:r>
        <w:r>
          <w:rPr>
            <w:noProof/>
            <w:webHidden/>
          </w:rPr>
          <w:t>13</w:t>
        </w:r>
        <w:r>
          <w:rPr>
            <w:noProof/>
            <w:webHidden/>
          </w:rPr>
          <w:fldChar w:fldCharType="end"/>
        </w:r>
      </w:hyperlink>
    </w:p>
    <w:p w14:paraId="4BA109B5" w14:textId="24CB07A9" w:rsidR="00160A89" w:rsidRDefault="00160A89">
      <w:pPr>
        <w:pStyle w:val="TOC3"/>
        <w:rPr>
          <w:rFonts w:cstheme="minorBidi"/>
          <w:noProof/>
          <w:kern w:val="2"/>
          <w:szCs w:val="24"/>
          <w14:ligatures w14:val="standardContextual"/>
        </w:rPr>
      </w:pPr>
      <w:hyperlink w:anchor="_Toc228306635" w:history="1">
        <w:r w:rsidRPr="0083103C">
          <w:rPr>
            <w:rStyle w:val="af3"/>
            <w:rFonts w:eastAsia="黑体"/>
            <w:b/>
            <w:noProof/>
          </w:rPr>
          <w:t>3.1.1</w:t>
        </w:r>
        <w:r w:rsidRPr="0083103C">
          <w:rPr>
            <w:rStyle w:val="af3"/>
            <w:rFonts w:eastAsia="黑体"/>
            <w:b/>
            <w:noProof/>
          </w:rPr>
          <w:t>功能需求</w:t>
        </w:r>
        <w:r>
          <w:rPr>
            <w:noProof/>
            <w:webHidden/>
          </w:rPr>
          <w:tab/>
        </w:r>
        <w:r>
          <w:rPr>
            <w:noProof/>
            <w:webHidden/>
          </w:rPr>
          <w:fldChar w:fldCharType="begin"/>
        </w:r>
        <w:r>
          <w:rPr>
            <w:noProof/>
            <w:webHidden/>
          </w:rPr>
          <w:instrText xml:space="preserve"> PAGEREF _Toc228306635 \h </w:instrText>
        </w:r>
        <w:r>
          <w:rPr>
            <w:noProof/>
            <w:webHidden/>
          </w:rPr>
        </w:r>
        <w:r>
          <w:rPr>
            <w:noProof/>
            <w:webHidden/>
          </w:rPr>
          <w:fldChar w:fldCharType="separate"/>
        </w:r>
        <w:r>
          <w:rPr>
            <w:noProof/>
            <w:webHidden/>
          </w:rPr>
          <w:t>13</w:t>
        </w:r>
        <w:r>
          <w:rPr>
            <w:noProof/>
            <w:webHidden/>
          </w:rPr>
          <w:fldChar w:fldCharType="end"/>
        </w:r>
      </w:hyperlink>
    </w:p>
    <w:p w14:paraId="7BFE4A6E" w14:textId="21A61972" w:rsidR="00160A89" w:rsidRDefault="00160A89">
      <w:pPr>
        <w:pStyle w:val="TOC3"/>
        <w:rPr>
          <w:rFonts w:cstheme="minorBidi"/>
          <w:noProof/>
          <w:kern w:val="2"/>
          <w:szCs w:val="24"/>
          <w14:ligatures w14:val="standardContextual"/>
        </w:rPr>
      </w:pPr>
      <w:hyperlink w:anchor="_Toc228306636" w:history="1">
        <w:r w:rsidRPr="0083103C">
          <w:rPr>
            <w:rStyle w:val="af3"/>
            <w:rFonts w:eastAsia="黑体"/>
            <w:b/>
            <w:noProof/>
          </w:rPr>
          <w:t>3.1.2</w:t>
        </w:r>
        <w:r w:rsidRPr="0083103C">
          <w:rPr>
            <w:rStyle w:val="af3"/>
            <w:rFonts w:eastAsia="黑体"/>
            <w:b/>
            <w:noProof/>
          </w:rPr>
          <w:t>性能需求</w:t>
        </w:r>
        <w:r>
          <w:rPr>
            <w:noProof/>
            <w:webHidden/>
          </w:rPr>
          <w:tab/>
        </w:r>
        <w:r>
          <w:rPr>
            <w:noProof/>
            <w:webHidden/>
          </w:rPr>
          <w:fldChar w:fldCharType="begin"/>
        </w:r>
        <w:r>
          <w:rPr>
            <w:noProof/>
            <w:webHidden/>
          </w:rPr>
          <w:instrText xml:space="preserve"> PAGEREF _Toc228306636 \h </w:instrText>
        </w:r>
        <w:r>
          <w:rPr>
            <w:noProof/>
            <w:webHidden/>
          </w:rPr>
        </w:r>
        <w:r>
          <w:rPr>
            <w:noProof/>
            <w:webHidden/>
          </w:rPr>
          <w:fldChar w:fldCharType="separate"/>
        </w:r>
        <w:r>
          <w:rPr>
            <w:noProof/>
            <w:webHidden/>
          </w:rPr>
          <w:t>14</w:t>
        </w:r>
        <w:r>
          <w:rPr>
            <w:noProof/>
            <w:webHidden/>
          </w:rPr>
          <w:fldChar w:fldCharType="end"/>
        </w:r>
      </w:hyperlink>
    </w:p>
    <w:p w14:paraId="657A4A75" w14:textId="18D92897" w:rsidR="00160A89" w:rsidRDefault="00160A89">
      <w:pPr>
        <w:pStyle w:val="TOC3"/>
        <w:rPr>
          <w:rFonts w:cstheme="minorBidi"/>
          <w:noProof/>
          <w:kern w:val="2"/>
          <w:szCs w:val="24"/>
          <w14:ligatures w14:val="standardContextual"/>
        </w:rPr>
      </w:pPr>
      <w:hyperlink w:anchor="_Toc228306637" w:history="1">
        <w:r w:rsidRPr="0083103C">
          <w:rPr>
            <w:rStyle w:val="af3"/>
            <w:rFonts w:eastAsia="黑体"/>
            <w:b/>
            <w:noProof/>
          </w:rPr>
          <w:t>3.1.3</w:t>
        </w:r>
        <w:r w:rsidRPr="0083103C">
          <w:rPr>
            <w:rStyle w:val="af3"/>
            <w:rFonts w:eastAsia="黑体"/>
            <w:b/>
            <w:noProof/>
          </w:rPr>
          <w:t>部署约束</w:t>
        </w:r>
        <w:r>
          <w:rPr>
            <w:noProof/>
            <w:webHidden/>
          </w:rPr>
          <w:tab/>
        </w:r>
        <w:r>
          <w:rPr>
            <w:noProof/>
            <w:webHidden/>
          </w:rPr>
          <w:fldChar w:fldCharType="begin"/>
        </w:r>
        <w:r>
          <w:rPr>
            <w:noProof/>
            <w:webHidden/>
          </w:rPr>
          <w:instrText xml:space="preserve"> PAGEREF _Toc228306637 \h </w:instrText>
        </w:r>
        <w:r>
          <w:rPr>
            <w:noProof/>
            <w:webHidden/>
          </w:rPr>
        </w:r>
        <w:r>
          <w:rPr>
            <w:noProof/>
            <w:webHidden/>
          </w:rPr>
          <w:fldChar w:fldCharType="separate"/>
        </w:r>
        <w:r>
          <w:rPr>
            <w:noProof/>
            <w:webHidden/>
          </w:rPr>
          <w:t>15</w:t>
        </w:r>
        <w:r>
          <w:rPr>
            <w:noProof/>
            <w:webHidden/>
          </w:rPr>
          <w:fldChar w:fldCharType="end"/>
        </w:r>
      </w:hyperlink>
    </w:p>
    <w:p w14:paraId="1F8744F2" w14:textId="64B4206D" w:rsidR="00160A89" w:rsidRDefault="00160A89">
      <w:pPr>
        <w:pStyle w:val="TOC2"/>
        <w:rPr>
          <w:rFonts w:asciiTheme="minorHAnsi" w:eastAsiaTheme="minorEastAsia" w:hAnsiTheme="minorHAnsi" w:cstheme="minorBidi"/>
          <w:noProof/>
          <w:kern w:val="2"/>
          <w:sz w:val="22"/>
          <w:szCs w:val="24"/>
          <w14:ligatures w14:val="standardContextual"/>
        </w:rPr>
      </w:pPr>
      <w:hyperlink w:anchor="_Toc228306638" w:history="1">
        <w:r w:rsidRPr="0083103C">
          <w:rPr>
            <w:rStyle w:val="af3"/>
            <w:rFonts w:eastAsia="黑体"/>
            <w:b/>
            <w:noProof/>
          </w:rPr>
          <w:t>3.2</w:t>
        </w:r>
        <w:r w:rsidRPr="0083103C">
          <w:rPr>
            <w:rStyle w:val="af3"/>
            <w:rFonts w:eastAsia="黑体"/>
            <w:b/>
            <w:noProof/>
          </w:rPr>
          <w:t>系统总体架构</w:t>
        </w:r>
        <w:r>
          <w:rPr>
            <w:noProof/>
            <w:webHidden/>
          </w:rPr>
          <w:tab/>
        </w:r>
        <w:r>
          <w:rPr>
            <w:noProof/>
            <w:webHidden/>
          </w:rPr>
          <w:fldChar w:fldCharType="begin"/>
        </w:r>
        <w:r>
          <w:rPr>
            <w:noProof/>
            <w:webHidden/>
          </w:rPr>
          <w:instrText xml:space="preserve"> PAGEREF _Toc228306638 \h </w:instrText>
        </w:r>
        <w:r>
          <w:rPr>
            <w:noProof/>
            <w:webHidden/>
          </w:rPr>
        </w:r>
        <w:r>
          <w:rPr>
            <w:noProof/>
            <w:webHidden/>
          </w:rPr>
          <w:fldChar w:fldCharType="separate"/>
        </w:r>
        <w:r>
          <w:rPr>
            <w:noProof/>
            <w:webHidden/>
          </w:rPr>
          <w:t>15</w:t>
        </w:r>
        <w:r>
          <w:rPr>
            <w:noProof/>
            <w:webHidden/>
          </w:rPr>
          <w:fldChar w:fldCharType="end"/>
        </w:r>
      </w:hyperlink>
    </w:p>
    <w:p w14:paraId="236CB49C" w14:textId="38683A38" w:rsidR="00160A89" w:rsidRDefault="00160A89">
      <w:pPr>
        <w:pStyle w:val="TOC2"/>
        <w:rPr>
          <w:rFonts w:asciiTheme="minorHAnsi" w:eastAsiaTheme="minorEastAsia" w:hAnsiTheme="minorHAnsi" w:cstheme="minorBidi"/>
          <w:noProof/>
          <w:kern w:val="2"/>
          <w:sz w:val="22"/>
          <w:szCs w:val="24"/>
          <w14:ligatures w14:val="standardContextual"/>
        </w:rPr>
      </w:pPr>
      <w:hyperlink w:anchor="_Toc228306639" w:history="1">
        <w:r w:rsidRPr="0083103C">
          <w:rPr>
            <w:rStyle w:val="af3"/>
            <w:rFonts w:eastAsia="黑体"/>
            <w:b/>
            <w:noProof/>
          </w:rPr>
          <w:t>3.3</w:t>
        </w:r>
        <w:r w:rsidRPr="0083103C">
          <w:rPr>
            <w:rStyle w:val="af3"/>
            <w:rFonts w:eastAsia="黑体"/>
            <w:b/>
            <w:noProof/>
          </w:rPr>
          <w:t>模型移植与检测模块设计</w:t>
        </w:r>
        <w:r>
          <w:rPr>
            <w:noProof/>
            <w:webHidden/>
          </w:rPr>
          <w:tab/>
        </w:r>
        <w:r>
          <w:rPr>
            <w:noProof/>
            <w:webHidden/>
          </w:rPr>
          <w:fldChar w:fldCharType="begin"/>
        </w:r>
        <w:r>
          <w:rPr>
            <w:noProof/>
            <w:webHidden/>
          </w:rPr>
          <w:instrText xml:space="preserve"> PAGEREF _Toc228306639 \h </w:instrText>
        </w:r>
        <w:r>
          <w:rPr>
            <w:noProof/>
            <w:webHidden/>
          </w:rPr>
        </w:r>
        <w:r>
          <w:rPr>
            <w:noProof/>
            <w:webHidden/>
          </w:rPr>
          <w:fldChar w:fldCharType="separate"/>
        </w:r>
        <w:r>
          <w:rPr>
            <w:noProof/>
            <w:webHidden/>
          </w:rPr>
          <w:t>16</w:t>
        </w:r>
        <w:r>
          <w:rPr>
            <w:noProof/>
            <w:webHidden/>
          </w:rPr>
          <w:fldChar w:fldCharType="end"/>
        </w:r>
      </w:hyperlink>
    </w:p>
    <w:p w14:paraId="1C597D18" w14:textId="1C30E68A" w:rsidR="00160A89" w:rsidRDefault="00160A89">
      <w:pPr>
        <w:pStyle w:val="TOC3"/>
        <w:rPr>
          <w:rFonts w:cstheme="minorBidi"/>
          <w:noProof/>
          <w:kern w:val="2"/>
          <w:szCs w:val="24"/>
          <w14:ligatures w14:val="standardContextual"/>
        </w:rPr>
      </w:pPr>
      <w:hyperlink w:anchor="_Toc228306640" w:history="1">
        <w:r w:rsidRPr="0083103C">
          <w:rPr>
            <w:rStyle w:val="af3"/>
            <w:rFonts w:eastAsia="黑体"/>
            <w:b/>
            <w:noProof/>
          </w:rPr>
          <w:t>3.3.1</w:t>
        </w:r>
        <w:r w:rsidRPr="0083103C">
          <w:rPr>
            <w:rStyle w:val="af3"/>
            <w:rFonts w:eastAsia="黑体"/>
            <w:b/>
            <w:noProof/>
          </w:rPr>
          <w:t>模型移植流程</w:t>
        </w:r>
        <w:r>
          <w:rPr>
            <w:noProof/>
            <w:webHidden/>
          </w:rPr>
          <w:tab/>
        </w:r>
        <w:r>
          <w:rPr>
            <w:noProof/>
            <w:webHidden/>
          </w:rPr>
          <w:fldChar w:fldCharType="begin"/>
        </w:r>
        <w:r>
          <w:rPr>
            <w:noProof/>
            <w:webHidden/>
          </w:rPr>
          <w:instrText xml:space="preserve"> PAGEREF _Toc228306640 \h </w:instrText>
        </w:r>
        <w:r>
          <w:rPr>
            <w:noProof/>
            <w:webHidden/>
          </w:rPr>
        </w:r>
        <w:r>
          <w:rPr>
            <w:noProof/>
            <w:webHidden/>
          </w:rPr>
          <w:fldChar w:fldCharType="separate"/>
        </w:r>
        <w:r>
          <w:rPr>
            <w:noProof/>
            <w:webHidden/>
          </w:rPr>
          <w:t>16</w:t>
        </w:r>
        <w:r>
          <w:rPr>
            <w:noProof/>
            <w:webHidden/>
          </w:rPr>
          <w:fldChar w:fldCharType="end"/>
        </w:r>
      </w:hyperlink>
    </w:p>
    <w:p w14:paraId="3020D2F1" w14:textId="45A58E40" w:rsidR="00160A89" w:rsidRDefault="00160A89">
      <w:pPr>
        <w:pStyle w:val="TOC3"/>
        <w:rPr>
          <w:rFonts w:cstheme="minorBidi"/>
          <w:noProof/>
          <w:kern w:val="2"/>
          <w:szCs w:val="24"/>
          <w14:ligatures w14:val="standardContextual"/>
        </w:rPr>
      </w:pPr>
      <w:hyperlink w:anchor="_Toc228306641" w:history="1">
        <w:r w:rsidRPr="0083103C">
          <w:rPr>
            <w:rStyle w:val="af3"/>
            <w:rFonts w:eastAsia="黑体"/>
            <w:b/>
            <w:noProof/>
          </w:rPr>
          <w:t>3.3.2</w:t>
        </w:r>
        <w:r w:rsidRPr="0083103C">
          <w:rPr>
            <w:rStyle w:val="af3"/>
            <w:rFonts w:eastAsia="黑体"/>
            <w:b/>
            <w:noProof/>
          </w:rPr>
          <w:t>检测结果解析</w:t>
        </w:r>
        <w:r>
          <w:rPr>
            <w:noProof/>
            <w:webHidden/>
          </w:rPr>
          <w:tab/>
        </w:r>
        <w:r>
          <w:rPr>
            <w:noProof/>
            <w:webHidden/>
          </w:rPr>
          <w:fldChar w:fldCharType="begin"/>
        </w:r>
        <w:r>
          <w:rPr>
            <w:noProof/>
            <w:webHidden/>
          </w:rPr>
          <w:instrText xml:space="preserve"> PAGEREF _Toc228306641 \h </w:instrText>
        </w:r>
        <w:r>
          <w:rPr>
            <w:noProof/>
            <w:webHidden/>
          </w:rPr>
        </w:r>
        <w:r>
          <w:rPr>
            <w:noProof/>
            <w:webHidden/>
          </w:rPr>
          <w:fldChar w:fldCharType="separate"/>
        </w:r>
        <w:r>
          <w:rPr>
            <w:noProof/>
            <w:webHidden/>
          </w:rPr>
          <w:t>17</w:t>
        </w:r>
        <w:r>
          <w:rPr>
            <w:noProof/>
            <w:webHidden/>
          </w:rPr>
          <w:fldChar w:fldCharType="end"/>
        </w:r>
      </w:hyperlink>
    </w:p>
    <w:p w14:paraId="76493D7E" w14:textId="231D4007" w:rsidR="00160A89" w:rsidRDefault="00160A89">
      <w:pPr>
        <w:pStyle w:val="TOC2"/>
        <w:rPr>
          <w:rFonts w:asciiTheme="minorHAnsi" w:eastAsiaTheme="minorEastAsia" w:hAnsiTheme="minorHAnsi" w:cstheme="minorBidi"/>
          <w:noProof/>
          <w:kern w:val="2"/>
          <w:sz w:val="22"/>
          <w:szCs w:val="24"/>
          <w14:ligatures w14:val="standardContextual"/>
        </w:rPr>
      </w:pPr>
      <w:hyperlink w:anchor="_Toc228306642" w:history="1">
        <w:r w:rsidRPr="0083103C">
          <w:rPr>
            <w:rStyle w:val="af3"/>
            <w:rFonts w:eastAsia="黑体"/>
            <w:b/>
            <w:noProof/>
          </w:rPr>
          <w:t>3.4</w:t>
        </w:r>
        <w:r w:rsidRPr="0083103C">
          <w:rPr>
            <w:rStyle w:val="af3"/>
            <w:rFonts w:eastAsia="黑体"/>
            <w:b/>
            <w:noProof/>
          </w:rPr>
          <w:t>实时视频处理流水线设计</w:t>
        </w:r>
        <w:r>
          <w:rPr>
            <w:noProof/>
            <w:webHidden/>
          </w:rPr>
          <w:tab/>
        </w:r>
        <w:r>
          <w:rPr>
            <w:noProof/>
            <w:webHidden/>
          </w:rPr>
          <w:fldChar w:fldCharType="begin"/>
        </w:r>
        <w:r>
          <w:rPr>
            <w:noProof/>
            <w:webHidden/>
          </w:rPr>
          <w:instrText xml:space="preserve"> PAGEREF _Toc228306642 \h </w:instrText>
        </w:r>
        <w:r>
          <w:rPr>
            <w:noProof/>
            <w:webHidden/>
          </w:rPr>
        </w:r>
        <w:r>
          <w:rPr>
            <w:noProof/>
            <w:webHidden/>
          </w:rPr>
          <w:fldChar w:fldCharType="separate"/>
        </w:r>
        <w:r>
          <w:rPr>
            <w:noProof/>
            <w:webHidden/>
          </w:rPr>
          <w:t>18</w:t>
        </w:r>
        <w:r>
          <w:rPr>
            <w:noProof/>
            <w:webHidden/>
          </w:rPr>
          <w:fldChar w:fldCharType="end"/>
        </w:r>
      </w:hyperlink>
    </w:p>
    <w:p w14:paraId="72C8F1B9" w14:textId="66D16E4F" w:rsidR="00160A89" w:rsidRDefault="00160A89">
      <w:pPr>
        <w:pStyle w:val="TOC3"/>
        <w:rPr>
          <w:rFonts w:cstheme="minorBidi"/>
          <w:noProof/>
          <w:kern w:val="2"/>
          <w:szCs w:val="24"/>
          <w14:ligatures w14:val="standardContextual"/>
        </w:rPr>
      </w:pPr>
      <w:hyperlink w:anchor="_Toc228306643" w:history="1">
        <w:r w:rsidRPr="0083103C">
          <w:rPr>
            <w:rStyle w:val="af3"/>
            <w:rFonts w:eastAsia="黑体"/>
            <w:b/>
            <w:noProof/>
          </w:rPr>
          <w:t>3.4.1</w:t>
        </w:r>
        <w:r w:rsidRPr="0083103C">
          <w:rPr>
            <w:rStyle w:val="af3"/>
            <w:rFonts w:eastAsia="黑体"/>
            <w:b/>
            <w:noProof/>
          </w:rPr>
          <w:t>多线程流水线结构</w:t>
        </w:r>
        <w:r>
          <w:rPr>
            <w:noProof/>
            <w:webHidden/>
          </w:rPr>
          <w:tab/>
        </w:r>
        <w:r>
          <w:rPr>
            <w:noProof/>
            <w:webHidden/>
          </w:rPr>
          <w:fldChar w:fldCharType="begin"/>
        </w:r>
        <w:r>
          <w:rPr>
            <w:noProof/>
            <w:webHidden/>
          </w:rPr>
          <w:instrText xml:space="preserve"> PAGEREF _Toc228306643 \h </w:instrText>
        </w:r>
        <w:r>
          <w:rPr>
            <w:noProof/>
            <w:webHidden/>
          </w:rPr>
        </w:r>
        <w:r>
          <w:rPr>
            <w:noProof/>
            <w:webHidden/>
          </w:rPr>
          <w:fldChar w:fldCharType="separate"/>
        </w:r>
        <w:r>
          <w:rPr>
            <w:noProof/>
            <w:webHidden/>
          </w:rPr>
          <w:t>18</w:t>
        </w:r>
        <w:r>
          <w:rPr>
            <w:noProof/>
            <w:webHidden/>
          </w:rPr>
          <w:fldChar w:fldCharType="end"/>
        </w:r>
      </w:hyperlink>
    </w:p>
    <w:p w14:paraId="21EE363A" w14:textId="0C4B5ADB" w:rsidR="00160A89" w:rsidRDefault="00160A89">
      <w:pPr>
        <w:pStyle w:val="TOC3"/>
        <w:rPr>
          <w:rFonts w:cstheme="minorBidi"/>
          <w:noProof/>
          <w:kern w:val="2"/>
          <w:szCs w:val="24"/>
          <w14:ligatures w14:val="standardContextual"/>
        </w:rPr>
      </w:pPr>
      <w:hyperlink w:anchor="_Toc228306644" w:history="1">
        <w:r w:rsidRPr="0083103C">
          <w:rPr>
            <w:rStyle w:val="af3"/>
            <w:rFonts w:eastAsia="黑体"/>
            <w:b/>
            <w:noProof/>
          </w:rPr>
          <w:t>3.4.2</w:t>
        </w:r>
        <w:r w:rsidRPr="0083103C">
          <w:rPr>
            <w:rStyle w:val="af3"/>
            <w:rFonts w:eastAsia="黑体"/>
            <w:b/>
            <w:noProof/>
          </w:rPr>
          <w:t>实时输出方式</w:t>
        </w:r>
        <w:r>
          <w:rPr>
            <w:noProof/>
            <w:webHidden/>
          </w:rPr>
          <w:tab/>
        </w:r>
        <w:r>
          <w:rPr>
            <w:noProof/>
            <w:webHidden/>
          </w:rPr>
          <w:fldChar w:fldCharType="begin"/>
        </w:r>
        <w:r>
          <w:rPr>
            <w:noProof/>
            <w:webHidden/>
          </w:rPr>
          <w:instrText xml:space="preserve"> PAGEREF _Toc228306644 \h </w:instrText>
        </w:r>
        <w:r>
          <w:rPr>
            <w:noProof/>
            <w:webHidden/>
          </w:rPr>
        </w:r>
        <w:r>
          <w:rPr>
            <w:noProof/>
            <w:webHidden/>
          </w:rPr>
          <w:fldChar w:fldCharType="separate"/>
        </w:r>
        <w:r>
          <w:rPr>
            <w:noProof/>
            <w:webHidden/>
          </w:rPr>
          <w:t>18</w:t>
        </w:r>
        <w:r>
          <w:rPr>
            <w:noProof/>
            <w:webHidden/>
          </w:rPr>
          <w:fldChar w:fldCharType="end"/>
        </w:r>
      </w:hyperlink>
    </w:p>
    <w:p w14:paraId="4AA317D3" w14:textId="2902BC30" w:rsidR="00160A89" w:rsidRDefault="00160A89">
      <w:pPr>
        <w:pStyle w:val="TOC2"/>
        <w:rPr>
          <w:rFonts w:asciiTheme="minorHAnsi" w:eastAsiaTheme="minorEastAsia" w:hAnsiTheme="minorHAnsi" w:cstheme="minorBidi"/>
          <w:noProof/>
          <w:kern w:val="2"/>
          <w:sz w:val="22"/>
          <w:szCs w:val="24"/>
          <w14:ligatures w14:val="standardContextual"/>
        </w:rPr>
      </w:pPr>
      <w:hyperlink w:anchor="_Toc228306645" w:history="1">
        <w:r w:rsidRPr="0083103C">
          <w:rPr>
            <w:rStyle w:val="af3"/>
            <w:rFonts w:eastAsia="黑体"/>
            <w:b/>
            <w:noProof/>
          </w:rPr>
          <w:t>3.5</w:t>
        </w:r>
        <w:r w:rsidRPr="0083103C">
          <w:rPr>
            <w:rStyle w:val="af3"/>
            <w:rFonts w:eastAsia="黑体"/>
            <w:b/>
            <w:noProof/>
          </w:rPr>
          <w:t>动态</w:t>
        </w:r>
        <w:r w:rsidRPr="0083103C">
          <w:rPr>
            <w:rStyle w:val="af3"/>
            <w:rFonts w:eastAsia="黑体"/>
            <w:b/>
            <w:noProof/>
          </w:rPr>
          <w:t>ROI</w:t>
        </w:r>
        <w:r w:rsidRPr="0083103C">
          <w:rPr>
            <w:rStyle w:val="af3"/>
            <w:rFonts w:eastAsia="黑体"/>
            <w:b/>
            <w:noProof/>
          </w:rPr>
          <w:t>与轻量跟踪策略设计</w:t>
        </w:r>
        <w:r>
          <w:rPr>
            <w:noProof/>
            <w:webHidden/>
          </w:rPr>
          <w:tab/>
        </w:r>
        <w:r>
          <w:rPr>
            <w:noProof/>
            <w:webHidden/>
          </w:rPr>
          <w:fldChar w:fldCharType="begin"/>
        </w:r>
        <w:r>
          <w:rPr>
            <w:noProof/>
            <w:webHidden/>
          </w:rPr>
          <w:instrText xml:space="preserve"> PAGEREF _Toc228306645 \h </w:instrText>
        </w:r>
        <w:r>
          <w:rPr>
            <w:noProof/>
            <w:webHidden/>
          </w:rPr>
        </w:r>
        <w:r>
          <w:rPr>
            <w:noProof/>
            <w:webHidden/>
          </w:rPr>
          <w:fldChar w:fldCharType="separate"/>
        </w:r>
        <w:r>
          <w:rPr>
            <w:noProof/>
            <w:webHidden/>
          </w:rPr>
          <w:t>19</w:t>
        </w:r>
        <w:r>
          <w:rPr>
            <w:noProof/>
            <w:webHidden/>
          </w:rPr>
          <w:fldChar w:fldCharType="end"/>
        </w:r>
      </w:hyperlink>
    </w:p>
    <w:p w14:paraId="6DD5E1CD" w14:textId="63DF73E6" w:rsidR="00160A89" w:rsidRDefault="00160A89">
      <w:pPr>
        <w:pStyle w:val="TOC3"/>
        <w:rPr>
          <w:rFonts w:cstheme="minorBidi"/>
          <w:noProof/>
          <w:kern w:val="2"/>
          <w:szCs w:val="24"/>
          <w14:ligatures w14:val="standardContextual"/>
        </w:rPr>
      </w:pPr>
      <w:hyperlink w:anchor="_Toc228306646" w:history="1">
        <w:r w:rsidRPr="0083103C">
          <w:rPr>
            <w:rStyle w:val="af3"/>
            <w:rFonts w:eastAsia="黑体"/>
            <w:b/>
            <w:noProof/>
          </w:rPr>
          <w:t>3.5.1</w:t>
        </w:r>
        <w:r w:rsidRPr="0083103C">
          <w:rPr>
            <w:rStyle w:val="af3"/>
            <w:rFonts w:eastAsia="黑体"/>
            <w:b/>
            <w:noProof/>
          </w:rPr>
          <w:t>检测间隔策略</w:t>
        </w:r>
        <w:r>
          <w:rPr>
            <w:noProof/>
            <w:webHidden/>
          </w:rPr>
          <w:tab/>
        </w:r>
        <w:r>
          <w:rPr>
            <w:noProof/>
            <w:webHidden/>
          </w:rPr>
          <w:fldChar w:fldCharType="begin"/>
        </w:r>
        <w:r>
          <w:rPr>
            <w:noProof/>
            <w:webHidden/>
          </w:rPr>
          <w:instrText xml:space="preserve"> PAGEREF _Toc228306646 \h </w:instrText>
        </w:r>
        <w:r>
          <w:rPr>
            <w:noProof/>
            <w:webHidden/>
          </w:rPr>
        </w:r>
        <w:r>
          <w:rPr>
            <w:noProof/>
            <w:webHidden/>
          </w:rPr>
          <w:fldChar w:fldCharType="separate"/>
        </w:r>
        <w:r>
          <w:rPr>
            <w:noProof/>
            <w:webHidden/>
          </w:rPr>
          <w:t>19</w:t>
        </w:r>
        <w:r>
          <w:rPr>
            <w:noProof/>
            <w:webHidden/>
          </w:rPr>
          <w:fldChar w:fldCharType="end"/>
        </w:r>
      </w:hyperlink>
    </w:p>
    <w:p w14:paraId="414461BF" w14:textId="3317906E" w:rsidR="00160A89" w:rsidRDefault="00160A89">
      <w:pPr>
        <w:pStyle w:val="TOC3"/>
        <w:rPr>
          <w:rFonts w:cstheme="minorBidi"/>
          <w:noProof/>
          <w:kern w:val="2"/>
          <w:szCs w:val="24"/>
          <w14:ligatures w14:val="standardContextual"/>
        </w:rPr>
      </w:pPr>
      <w:hyperlink w:anchor="_Toc228306647" w:history="1">
        <w:r w:rsidRPr="0083103C">
          <w:rPr>
            <w:rStyle w:val="af3"/>
            <w:rFonts w:eastAsia="黑体"/>
            <w:b/>
            <w:noProof/>
          </w:rPr>
          <w:t>3.5.2</w:t>
        </w:r>
        <w:r w:rsidRPr="0083103C">
          <w:rPr>
            <w:rStyle w:val="af3"/>
            <w:rFonts w:eastAsia="黑体"/>
            <w:b/>
            <w:noProof/>
          </w:rPr>
          <w:t>动态</w:t>
        </w:r>
        <w:r w:rsidRPr="0083103C">
          <w:rPr>
            <w:rStyle w:val="af3"/>
            <w:rFonts w:eastAsia="黑体"/>
            <w:b/>
            <w:noProof/>
          </w:rPr>
          <w:t>ROI</w:t>
        </w:r>
        <w:r w:rsidRPr="0083103C">
          <w:rPr>
            <w:rStyle w:val="af3"/>
            <w:rFonts w:eastAsia="黑体"/>
            <w:b/>
            <w:noProof/>
          </w:rPr>
          <w:t>策略</w:t>
        </w:r>
        <w:r>
          <w:rPr>
            <w:noProof/>
            <w:webHidden/>
          </w:rPr>
          <w:tab/>
        </w:r>
        <w:r>
          <w:rPr>
            <w:noProof/>
            <w:webHidden/>
          </w:rPr>
          <w:fldChar w:fldCharType="begin"/>
        </w:r>
        <w:r>
          <w:rPr>
            <w:noProof/>
            <w:webHidden/>
          </w:rPr>
          <w:instrText xml:space="preserve"> PAGEREF _Toc228306647 \h </w:instrText>
        </w:r>
        <w:r>
          <w:rPr>
            <w:noProof/>
            <w:webHidden/>
          </w:rPr>
        </w:r>
        <w:r>
          <w:rPr>
            <w:noProof/>
            <w:webHidden/>
          </w:rPr>
          <w:fldChar w:fldCharType="separate"/>
        </w:r>
        <w:r>
          <w:rPr>
            <w:noProof/>
            <w:webHidden/>
          </w:rPr>
          <w:t>19</w:t>
        </w:r>
        <w:r>
          <w:rPr>
            <w:noProof/>
            <w:webHidden/>
          </w:rPr>
          <w:fldChar w:fldCharType="end"/>
        </w:r>
      </w:hyperlink>
    </w:p>
    <w:p w14:paraId="7766A1FE" w14:textId="4105495F" w:rsidR="00160A89" w:rsidRDefault="00160A89">
      <w:pPr>
        <w:pStyle w:val="TOC3"/>
        <w:rPr>
          <w:rFonts w:cstheme="minorBidi"/>
          <w:noProof/>
          <w:kern w:val="2"/>
          <w:szCs w:val="24"/>
          <w14:ligatures w14:val="standardContextual"/>
        </w:rPr>
      </w:pPr>
      <w:hyperlink w:anchor="_Toc228306648" w:history="1">
        <w:r w:rsidRPr="0083103C">
          <w:rPr>
            <w:rStyle w:val="af3"/>
            <w:rFonts w:eastAsia="黑体"/>
            <w:b/>
            <w:noProof/>
          </w:rPr>
          <w:t>3.5.3</w:t>
        </w:r>
        <w:r w:rsidRPr="0083103C">
          <w:rPr>
            <w:rStyle w:val="af3"/>
            <w:rFonts w:eastAsia="黑体"/>
            <w:b/>
            <w:noProof/>
          </w:rPr>
          <w:t>轻量跟踪与框平滑</w:t>
        </w:r>
        <w:r>
          <w:rPr>
            <w:noProof/>
            <w:webHidden/>
          </w:rPr>
          <w:tab/>
        </w:r>
        <w:r>
          <w:rPr>
            <w:noProof/>
            <w:webHidden/>
          </w:rPr>
          <w:fldChar w:fldCharType="begin"/>
        </w:r>
        <w:r>
          <w:rPr>
            <w:noProof/>
            <w:webHidden/>
          </w:rPr>
          <w:instrText xml:space="preserve"> PAGEREF _Toc228306648 \h </w:instrText>
        </w:r>
        <w:r>
          <w:rPr>
            <w:noProof/>
            <w:webHidden/>
          </w:rPr>
        </w:r>
        <w:r>
          <w:rPr>
            <w:noProof/>
            <w:webHidden/>
          </w:rPr>
          <w:fldChar w:fldCharType="separate"/>
        </w:r>
        <w:r>
          <w:rPr>
            <w:noProof/>
            <w:webHidden/>
          </w:rPr>
          <w:t>19</w:t>
        </w:r>
        <w:r>
          <w:rPr>
            <w:noProof/>
            <w:webHidden/>
          </w:rPr>
          <w:fldChar w:fldCharType="end"/>
        </w:r>
      </w:hyperlink>
    </w:p>
    <w:p w14:paraId="376183A9" w14:textId="63212A4C" w:rsidR="00160A89" w:rsidRDefault="00160A89">
      <w:pPr>
        <w:pStyle w:val="TOC2"/>
        <w:rPr>
          <w:rFonts w:asciiTheme="minorHAnsi" w:eastAsiaTheme="minorEastAsia" w:hAnsiTheme="minorHAnsi" w:cstheme="minorBidi"/>
          <w:noProof/>
          <w:kern w:val="2"/>
          <w:sz w:val="22"/>
          <w:szCs w:val="24"/>
          <w14:ligatures w14:val="standardContextual"/>
        </w:rPr>
      </w:pPr>
      <w:hyperlink w:anchor="_Toc228306649" w:history="1">
        <w:r w:rsidRPr="0083103C">
          <w:rPr>
            <w:rStyle w:val="af3"/>
            <w:rFonts w:eastAsia="黑体"/>
            <w:b/>
            <w:noProof/>
          </w:rPr>
          <w:t>3.6</w:t>
        </w:r>
        <w:r w:rsidRPr="0083103C">
          <w:rPr>
            <w:rStyle w:val="af3"/>
            <w:rFonts w:eastAsia="黑体"/>
            <w:b/>
            <w:noProof/>
          </w:rPr>
          <w:t>多</w:t>
        </w:r>
        <w:r w:rsidRPr="0083103C">
          <w:rPr>
            <w:rStyle w:val="af3"/>
            <w:rFonts w:eastAsia="黑体"/>
            <w:b/>
            <w:noProof/>
          </w:rPr>
          <w:t>context NPU</w:t>
        </w:r>
        <w:r w:rsidRPr="0083103C">
          <w:rPr>
            <w:rStyle w:val="af3"/>
            <w:rFonts w:eastAsia="黑体"/>
            <w:b/>
            <w:noProof/>
          </w:rPr>
          <w:t>并行推理设计</w:t>
        </w:r>
        <w:r>
          <w:rPr>
            <w:noProof/>
            <w:webHidden/>
          </w:rPr>
          <w:tab/>
        </w:r>
        <w:r>
          <w:rPr>
            <w:noProof/>
            <w:webHidden/>
          </w:rPr>
          <w:fldChar w:fldCharType="begin"/>
        </w:r>
        <w:r>
          <w:rPr>
            <w:noProof/>
            <w:webHidden/>
          </w:rPr>
          <w:instrText xml:space="preserve"> PAGEREF _Toc228306649 \h </w:instrText>
        </w:r>
        <w:r>
          <w:rPr>
            <w:noProof/>
            <w:webHidden/>
          </w:rPr>
        </w:r>
        <w:r>
          <w:rPr>
            <w:noProof/>
            <w:webHidden/>
          </w:rPr>
          <w:fldChar w:fldCharType="separate"/>
        </w:r>
        <w:r>
          <w:rPr>
            <w:noProof/>
            <w:webHidden/>
          </w:rPr>
          <w:t>20</w:t>
        </w:r>
        <w:r>
          <w:rPr>
            <w:noProof/>
            <w:webHidden/>
          </w:rPr>
          <w:fldChar w:fldCharType="end"/>
        </w:r>
      </w:hyperlink>
    </w:p>
    <w:p w14:paraId="3304C3EF" w14:textId="37395716" w:rsidR="00160A89" w:rsidRDefault="00160A89">
      <w:pPr>
        <w:pStyle w:val="TOC3"/>
        <w:rPr>
          <w:rFonts w:cstheme="minorBidi"/>
          <w:noProof/>
          <w:kern w:val="2"/>
          <w:szCs w:val="24"/>
          <w14:ligatures w14:val="standardContextual"/>
        </w:rPr>
      </w:pPr>
      <w:hyperlink w:anchor="_Toc228306650" w:history="1">
        <w:r w:rsidRPr="0083103C">
          <w:rPr>
            <w:rStyle w:val="af3"/>
            <w:rFonts w:eastAsia="黑体"/>
            <w:b/>
            <w:noProof/>
          </w:rPr>
          <w:t>3.6.1</w:t>
        </w:r>
        <w:r w:rsidRPr="0083103C">
          <w:rPr>
            <w:rStyle w:val="af3"/>
            <w:rFonts w:eastAsia="黑体"/>
            <w:b/>
            <w:noProof/>
          </w:rPr>
          <w:t>多</w:t>
        </w:r>
        <w:r w:rsidRPr="0083103C">
          <w:rPr>
            <w:rStyle w:val="af3"/>
            <w:rFonts w:eastAsia="黑体"/>
            <w:b/>
            <w:noProof/>
          </w:rPr>
          <w:t>context</w:t>
        </w:r>
        <w:r w:rsidRPr="0083103C">
          <w:rPr>
            <w:rStyle w:val="af3"/>
            <w:rFonts w:eastAsia="黑体"/>
            <w:b/>
            <w:noProof/>
          </w:rPr>
          <w:t>设计思想</w:t>
        </w:r>
        <w:r>
          <w:rPr>
            <w:noProof/>
            <w:webHidden/>
          </w:rPr>
          <w:tab/>
        </w:r>
        <w:r>
          <w:rPr>
            <w:noProof/>
            <w:webHidden/>
          </w:rPr>
          <w:fldChar w:fldCharType="begin"/>
        </w:r>
        <w:r>
          <w:rPr>
            <w:noProof/>
            <w:webHidden/>
          </w:rPr>
          <w:instrText xml:space="preserve"> PAGEREF _Toc228306650 \h </w:instrText>
        </w:r>
        <w:r>
          <w:rPr>
            <w:noProof/>
            <w:webHidden/>
          </w:rPr>
        </w:r>
        <w:r>
          <w:rPr>
            <w:noProof/>
            <w:webHidden/>
          </w:rPr>
          <w:fldChar w:fldCharType="separate"/>
        </w:r>
        <w:r>
          <w:rPr>
            <w:noProof/>
            <w:webHidden/>
          </w:rPr>
          <w:t>20</w:t>
        </w:r>
        <w:r>
          <w:rPr>
            <w:noProof/>
            <w:webHidden/>
          </w:rPr>
          <w:fldChar w:fldCharType="end"/>
        </w:r>
      </w:hyperlink>
    </w:p>
    <w:p w14:paraId="58DD83FC" w14:textId="6D58B91D" w:rsidR="00160A89" w:rsidRDefault="00160A89">
      <w:pPr>
        <w:pStyle w:val="TOC3"/>
        <w:rPr>
          <w:rFonts w:cstheme="minorBidi"/>
          <w:noProof/>
          <w:kern w:val="2"/>
          <w:szCs w:val="24"/>
          <w14:ligatures w14:val="standardContextual"/>
        </w:rPr>
      </w:pPr>
      <w:hyperlink w:anchor="_Toc228306651" w:history="1">
        <w:r w:rsidRPr="0083103C">
          <w:rPr>
            <w:rStyle w:val="af3"/>
            <w:rFonts w:eastAsia="黑体"/>
            <w:b/>
            <w:noProof/>
          </w:rPr>
          <w:t>3.6.2</w:t>
        </w:r>
        <w:r w:rsidRPr="0083103C">
          <w:rPr>
            <w:rStyle w:val="af3"/>
            <w:rFonts w:eastAsia="黑体"/>
            <w:b/>
            <w:noProof/>
          </w:rPr>
          <w:t>多</w:t>
        </w:r>
        <w:r w:rsidRPr="0083103C">
          <w:rPr>
            <w:rStyle w:val="af3"/>
            <w:rFonts w:eastAsia="黑体"/>
            <w:b/>
            <w:noProof/>
          </w:rPr>
          <w:t>context</w:t>
        </w:r>
        <w:r w:rsidRPr="0083103C">
          <w:rPr>
            <w:rStyle w:val="af3"/>
            <w:rFonts w:eastAsia="黑体"/>
            <w:b/>
            <w:noProof/>
          </w:rPr>
          <w:t>与检测间隔的关系</w:t>
        </w:r>
        <w:r>
          <w:rPr>
            <w:noProof/>
            <w:webHidden/>
          </w:rPr>
          <w:tab/>
        </w:r>
        <w:r>
          <w:rPr>
            <w:noProof/>
            <w:webHidden/>
          </w:rPr>
          <w:fldChar w:fldCharType="begin"/>
        </w:r>
        <w:r>
          <w:rPr>
            <w:noProof/>
            <w:webHidden/>
          </w:rPr>
          <w:instrText xml:space="preserve"> PAGEREF _Toc228306651 \h </w:instrText>
        </w:r>
        <w:r>
          <w:rPr>
            <w:noProof/>
            <w:webHidden/>
          </w:rPr>
        </w:r>
        <w:r>
          <w:rPr>
            <w:noProof/>
            <w:webHidden/>
          </w:rPr>
          <w:fldChar w:fldCharType="separate"/>
        </w:r>
        <w:r>
          <w:rPr>
            <w:noProof/>
            <w:webHidden/>
          </w:rPr>
          <w:t>21</w:t>
        </w:r>
        <w:r>
          <w:rPr>
            <w:noProof/>
            <w:webHidden/>
          </w:rPr>
          <w:fldChar w:fldCharType="end"/>
        </w:r>
      </w:hyperlink>
    </w:p>
    <w:p w14:paraId="451D446C" w14:textId="61BC6BC2" w:rsidR="00160A89" w:rsidRDefault="00160A89">
      <w:pPr>
        <w:pStyle w:val="TOC3"/>
        <w:rPr>
          <w:rFonts w:cstheme="minorBidi"/>
          <w:noProof/>
          <w:kern w:val="2"/>
          <w:szCs w:val="24"/>
          <w14:ligatures w14:val="standardContextual"/>
        </w:rPr>
      </w:pPr>
      <w:hyperlink w:anchor="_Toc228306652" w:history="1">
        <w:r w:rsidRPr="0083103C">
          <w:rPr>
            <w:rStyle w:val="af3"/>
            <w:rFonts w:eastAsia="黑体"/>
            <w:b/>
            <w:noProof/>
          </w:rPr>
          <w:t>3.6.3</w:t>
        </w:r>
        <w:r w:rsidRPr="0083103C">
          <w:rPr>
            <w:rStyle w:val="af3"/>
            <w:rFonts w:eastAsia="黑体"/>
            <w:b/>
            <w:noProof/>
          </w:rPr>
          <w:t>阶段耗时分析设计</w:t>
        </w:r>
        <w:r>
          <w:rPr>
            <w:noProof/>
            <w:webHidden/>
          </w:rPr>
          <w:tab/>
        </w:r>
        <w:r>
          <w:rPr>
            <w:noProof/>
            <w:webHidden/>
          </w:rPr>
          <w:fldChar w:fldCharType="begin"/>
        </w:r>
        <w:r>
          <w:rPr>
            <w:noProof/>
            <w:webHidden/>
          </w:rPr>
          <w:instrText xml:space="preserve"> PAGEREF _Toc228306652 \h </w:instrText>
        </w:r>
        <w:r>
          <w:rPr>
            <w:noProof/>
            <w:webHidden/>
          </w:rPr>
        </w:r>
        <w:r>
          <w:rPr>
            <w:noProof/>
            <w:webHidden/>
          </w:rPr>
          <w:fldChar w:fldCharType="separate"/>
        </w:r>
        <w:r>
          <w:rPr>
            <w:noProof/>
            <w:webHidden/>
          </w:rPr>
          <w:t>21</w:t>
        </w:r>
        <w:r>
          <w:rPr>
            <w:noProof/>
            <w:webHidden/>
          </w:rPr>
          <w:fldChar w:fldCharType="end"/>
        </w:r>
      </w:hyperlink>
    </w:p>
    <w:p w14:paraId="0ED6AFF7" w14:textId="627B0F5E" w:rsidR="00160A89" w:rsidRDefault="00160A89">
      <w:pPr>
        <w:pStyle w:val="TOC2"/>
        <w:rPr>
          <w:rFonts w:asciiTheme="minorHAnsi" w:eastAsiaTheme="minorEastAsia" w:hAnsiTheme="minorHAnsi" w:cstheme="minorBidi"/>
          <w:noProof/>
          <w:kern w:val="2"/>
          <w:sz w:val="22"/>
          <w:szCs w:val="24"/>
          <w14:ligatures w14:val="standardContextual"/>
        </w:rPr>
      </w:pPr>
      <w:hyperlink w:anchor="_Toc228306653" w:history="1">
        <w:r w:rsidRPr="0083103C">
          <w:rPr>
            <w:rStyle w:val="af3"/>
            <w:rFonts w:eastAsia="黑体"/>
            <w:b/>
            <w:noProof/>
          </w:rPr>
          <w:t>3.7</w:t>
        </w:r>
        <w:r w:rsidRPr="0083103C">
          <w:rPr>
            <w:rStyle w:val="af3"/>
            <w:rFonts w:eastAsia="黑体"/>
            <w:b/>
            <w:noProof/>
          </w:rPr>
          <w:t>本章小结</w:t>
        </w:r>
        <w:r>
          <w:rPr>
            <w:noProof/>
            <w:webHidden/>
          </w:rPr>
          <w:tab/>
        </w:r>
        <w:r>
          <w:rPr>
            <w:noProof/>
            <w:webHidden/>
          </w:rPr>
          <w:fldChar w:fldCharType="begin"/>
        </w:r>
        <w:r>
          <w:rPr>
            <w:noProof/>
            <w:webHidden/>
          </w:rPr>
          <w:instrText xml:space="preserve"> PAGEREF _Toc228306653 \h </w:instrText>
        </w:r>
        <w:r>
          <w:rPr>
            <w:noProof/>
            <w:webHidden/>
          </w:rPr>
        </w:r>
        <w:r>
          <w:rPr>
            <w:noProof/>
            <w:webHidden/>
          </w:rPr>
          <w:fldChar w:fldCharType="separate"/>
        </w:r>
        <w:r>
          <w:rPr>
            <w:noProof/>
            <w:webHidden/>
          </w:rPr>
          <w:t>22</w:t>
        </w:r>
        <w:r>
          <w:rPr>
            <w:noProof/>
            <w:webHidden/>
          </w:rPr>
          <w:fldChar w:fldCharType="end"/>
        </w:r>
      </w:hyperlink>
    </w:p>
    <w:p w14:paraId="5D294A34" w14:textId="53EA75C4" w:rsidR="00160A89" w:rsidRDefault="00160A89">
      <w:pPr>
        <w:pStyle w:val="TOC1"/>
        <w:rPr>
          <w:rFonts w:asciiTheme="minorHAnsi" w:eastAsiaTheme="minorEastAsia" w:hAnsiTheme="minorHAnsi" w:cstheme="minorBidi"/>
          <w:noProof/>
          <w:kern w:val="2"/>
          <w:sz w:val="22"/>
          <w:szCs w:val="24"/>
          <w14:ligatures w14:val="standardContextual"/>
        </w:rPr>
      </w:pPr>
      <w:hyperlink w:anchor="_Toc228306654" w:history="1">
        <w:r w:rsidRPr="0083103C">
          <w:rPr>
            <w:rStyle w:val="af3"/>
            <w:b/>
            <w:noProof/>
          </w:rPr>
          <w:t>第四章</w:t>
        </w:r>
        <w:r w:rsidRPr="0083103C">
          <w:rPr>
            <w:rStyle w:val="af3"/>
            <w:b/>
            <w:noProof/>
          </w:rPr>
          <w:t xml:space="preserve"> </w:t>
        </w:r>
        <w:r w:rsidRPr="0083103C">
          <w:rPr>
            <w:rStyle w:val="af3"/>
            <w:b/>
            <w:noProof/>
          </w:rPr>
          <w:t>系统实现与调试</w:t>
        </w:r>
        <w:r>
          <w:rPr>
            <w:noProof/>
            <w:webHidden/>
          </w:rPr>
          <w:tab/>
        </w:r>
        <w:r>
          <w:rPr>
            <w:noProof/>
            <w:webHidden/>
          </w:rPr>
          <w:fldChar w:fldCharType="begin"/>
        </w:r>
        <w:r>
          <w:rPr>
            <w:noProof/>
            <w:webHidden/>
          </w:rPr>
          <w:instrText xml:space="preserve"> PAGEREF _Toc228306654 \h </w:instrText>
        </w:r>
        <w:r>
          <w:rPr>
            <w:noProof/>
            <w:webHidden/>
          </w:rPr>
        </w:r>
        <w:r>
          <w:rPr>
            <w:noProof/>
            <w:webHidden/>
          </w:rPr>
          <w:fldChar w:fldCharType="separate"/>
        </w:r>
        <w:r>
          <w:rPr>
            <w:noProof/>
            <w:webHidden/>
          </w:rPr>
          <w:t>23</w:t>
        </w:r>
        <w:r>
          <w:rPr>
            <w:noProof/>
            <w:webHidden/>
          </w:rPr>
          <w:fldChar w:fldCharType="end"/>
        </w:r>
      </w:hyperlink>
    </w:p>
    <w:p w14:paraId="1410A4EE" w14:textId="078DE46D" w:rsidR="00160A89" w:rsidRDefault="00160A89">
      <w:pPr>
        <w:pStyle w:val="TOC2"/>
        <w:rPr>
          <w:rFonts w:asciiTheme="minorHAnsi" w:eastAsiaTheme="minorEastAsia" w:hAnsiTheme="minorHAnsi" w:cstheme="minorBidi"/>
          <w:noProof/>
          <w:kern w:val="2"/>
          <w:sz w:val="22"/>
          <w:szCs w:val="24"/>
          <w14:ligatures w14:val="standardContextual"/>
        </w:rPr>
      </w:pPr>
      <w:hyperlink w:anchor="_Toc228306655" w:history="1">
        <w:r w:rsidRPr="0083103C">
          <w:rPr>
            <w:rStyle w:val="af3"/>
            <w:rFonts w:eastAsia="黑体"/>
            <w:b/>
            <w:noProof/>
          </w:rPr>
          <w:t>4.1</w:t>
        </w:r>
        <w:r w:rsidRPr="0083103C">
          <w:rPr>
            <w:rStyle w:val="af3"/>
            <w:rFonts w:eastAsia="黑体"/>
            <w:b/>
            <w:noProof/>
          </w:rPr>
          <w:t>开发与部署环境</w:t>
        </w:r>
        <w:r>
          <w:rPr>
            <w:noProof/>
            <w:webHidden/>
          </w:rPr>
          <w:tab/>
        </w:r>
        <w:r>
          <w:rPr>
            <w:noProof/>
            <w:webHidden/>
          </w:rPr>
          <w:fldChar w:fldCharType="begin"/>
        </w:r>
        <w:r>
          <w:rPr>
            <w:noProof/>
            <w:webHidden/>
          </w:rPr>
          <w:instrText xml:space="preserve"> PAGEREF _Toc228306655 \h </w:instrText>
        </w:r>
        <w:r>
          <w:rPr>
            <w:noProof/>
            <w:webHidden/>
          </w:rPr>
        </w:r>
        <w:r>
          <w:rPr>
            <w:noProof/>
            <w:webHidden/>
          </w:rPr>
          <w:fldChar w:fldCharType="separate"/>
        </w:r>
        <w:r>
          <w:rPr>
            <w:noProof/>
            <w:webHidden/>
          </w:rPr>
          <w:t>23</w:t>
        </w:r>
        <w:r>
          <w:rPr>
            <w:noProof/>
            <w:webHidden/>
          </w:rPr>
          <w:fldChar w:fldCharType="end"/>
        </w:r>
      </w:hyperlink>
    </w:p>
    <w:p w14:paraId="5D93F17C" w14:textId="0FF8B037" w:rsidR="00160A89" w:rsidRDefault="00160A89">
      <w:pPr>
        <w:pStyle w:val="TOC2"/>
        <w:rPr>
          <w:rFonts w:asciiTheme="minorHAnsi" w:eastAsiaTheme="minorEastAsia" w:hAnsiTheme="minorHAnsi" w:cstheme="minorBidi"/>
          <w:noProof/>
          <w:kern w:val="2"/>
          <w:sz w:val="22"/>
          <w:szCs w:val="24"/>
          <w14:ligatures w14:val="standardContextual"/>
        </w:rPr>
      </w:pPr>
      <w:hyperlink w:anchor="_Toc228306656" w:history="1">
        <w:r w:rsidRPr="0083103C">
          <w:rPr>
            <w:rStyle w:val="af3"/>
            <w:rFonts w:eastAsia="黑体"/>
            <w:b/>
            <w:noProof/>
          </w:rPr>
          <w:t>4.2</w:t>
        </w:r>
        <w:r w:rsidRPr="0083103C">
          <w:rPr>
            <w:rStyle w:val="af3"/>
            <w:rFonts w:eastAsia="黑体"/>
            <w:b/>
            <w:noProof/>
          </w:rPr>
          <w:t>模型导出与</w:t>
        </w:r>
        <w:r w:rsidRPr="0083103C">
          <w:rPr>
            <w:rStyle w:val="af3"/>
            <w:rFonts w:eastAsia="黑体"/>
            <w:b/>
            <w:noProof/>
          </w:rPr>
          <w:t>RKNN</w:t>
        </w:r>
        <w:r w:rsidRPr="0083103C">
          <w:rPr>
            <w:rStyle w:val="af3"/>
            <w:rFonts w:eastAsia="黑体"/>
            <w:b/>
            <w:noProof/>
          </w:rPr>
          <w:t>转换实现</w:t>
        </w:r>
        <w:r>
          <w:rPr>
            <w:noProof/>
            <w:webHidden/>
          </w:rPr>
          <w:tab/>
        </w:r>
        <w:r>
          <w:rPr>
            <w:noProof/>
            <w:webHidden/>
          </w:rPr>
          <w:fldChar w:fldCharType="begin"/>
        </w:r>
        <w:r>
          <w:rPr>
            <w:noProof/>
            <w:webHidden/>
          </w:rPr>
          <w:instrText xml:space="preserve"> PAGEREF _Toc228306656 \h </w:instrText>
        </w:r>
        <w:r>
          <w:rPr>
            <w:noProof/>
            <w:webHidden/>
          </w:rPr>
        </w:r>
        <w:r>
          <w:rPr>
            <w:noProof/>
            <w:webHidden/>
          </w:rPr>
          <w:fldChar w:fldCharType="separate"/>
        </w:r>
        <w:r>
          <w:rPr>
            <w:noProof/>
            <w:webHidden/>
          </w:rPr>
          <w:t>25</w:t>
        </w:r>
        <w:r>
          <w:rPr>
            <w:noProof/>
            <w:webHidden/>
          </w:rPr>
          <w:fldChar w:fldCharType="end"/>
        </w:r>
      </w:hyperlink>
    </w:p>
    <w:p w14:paraId="0FA416A3" w14:textId="02D18A3F" w:rsidR="00160A89" w:rsidRDefault="00160A89">
      <w:pPr>
        <w:pStyle w:val="TOC2"/>
        <w:rPr>
          <w:rFonts w:asciiTheme="minorHAnsi" w:eastAsiaTheme="minorEastAsia" w:hAnsiTheme="minorHAnsi" w:cstheme="minorBidi"/>
          <w:noProof/>
          <w:kern w:val="2"/>
          <w:sz w:val="22"/>
          <w:szCs w:val="24"/>
          <w14:ligatures w14:val="standardContextual"/>
        </w:rPr>
      </w:pPr>
      <w:hyperlink w:anchor="_Toc228306657" w:history="1">
        <w:r w:rsidRPr="0083103C">
          <w:rPr>
            <w:rStyle w:val="af3"/>
            <w:rFonts w:eastAsia="黑体"/>
            <w:b/>
            <w:noProof/>
          </w:rPr>
          <w:t>4.3 RKNN</w:t>
        </w:r>
        <w:r w:rsidRPr="0083103C">
          <w:rPr>
            <w:rStyle w:val="af3"/>
            <w:rFonts w:eastAsia="黑体"/>
            <w:b/>
            <w:noProof/>
          </w:rPr>
          <w:t>推理模块实现</w:t>
        </w:r>
        <w:r>
          <w:rPr>
            <w:noProof/>
            <w:webHidden/>
          </w:rPr>
          <w:tab/>
        </w:r>
        <w:r>
          <w:rPr>
            <w:noProof/>
            <w:webHidden/>
          </w:rPr>
          <w:fldChar w:fldCharType="begin"/>
        </w:r>
        <w:r>
          <w:rPr>
            <w:noProof/>
            <w:webHidden/>
          </w:rPr>
          <w:instrText xml:space="preserve"> PAGEREF _Toc228306657 \h </w:instrText>
        </w:r>
        <w:r>
          <w:rPr>
            <w:noProof/>
            <w:webHidden/>
          </w:rPr>
        </w:r>
        <w:r>
          <w:rPr>
            <w:noProof/>
            <w:webHidden/>
          </w:rPr>
          <w:fldChar w:fldCharType="separate"/>
        </w:r>
        <w:r>
          <w:rPr>
            <w:noProof/>
            <w:webHidden/>
          </w:rPr>
          <w:t>26</w:t>
        </w:r>
        <w:r>
          <w:rPr>
            <w:noProof/>
            <w:webHidden/>
          </w:rPr>
          <w:fldChar w:fldCharType="end"/>
        </w:r>
      </w:hyperlink>
    </w:p>
    <w:p w14:paraId="250536F8" w14:textId="1C4F5F2B" w:rsidR="00160A89" w:rsidRDefault="00160A89">
      <w:pPr>
        <w:pStyle w:val="TOC2"/>
        <w:rPr>
          <w:rFonts w:asciiTheme="minorHAnsi" w:eastAsiaTheme="minorEastAsia" w:hAnsiTheme="minorHAnsi" w:cstheme="minorBidi"/>
          <w:noProof/>
          <w:kern w:val="2"/>
          <w:sz w:val="22"/>
          <w:szCs w:val="24"/>
          <w14:ligatures w14:val="standardContextual"/>
        </w:rPr>
      </w:pPr>
      <w:hyperlink w:anchor="_Toc228306658" w:history="1">
        <w:r w:rsidRPr="0083103C">
          <w:rPr>
            <w:rStyle w:val="af3"/>
            <w:rFonts w:eastAsia="黑体"/>
            <w:b/>
            <w:noProof/>
          </w:rPr>
          <w:t>4.4</w:t>
        </w:r>
        <w:r w:rsidRPr="0083103C">
          <w:rPr>
            <w:rStyle w:val="af3"/>
            <w:rFonts w:eastAsia="黑体"/>
            <w:b/>
            <w:noProof/>
          </w:rPr>
          <w:t>固定视频检测程序实现</w:t>
        </w:r>
        <w:r>
          <w:rPr>
            <w:noProof/>
            <w:webHidden/>
          </w:rPr>
          <w:tab/>
        </w:r>
        <w:r>
          <w:rPr>
            <w:noProof/>
            <w:webHidden/>
          </w:rPr>
          <w:fldChar w:fldCharType="begin"/>
        </w:r>
        <w:r>
          <w:rPr>
            <w:noProof/>
            <w:webHidden/>
          </w:rPr>
          <w:instrText xml:space="preserve"> PAGEREF _Toc228306658 \h </w:instrText>
        </w:r>
        <w:r>
          <w:rPr>
            <w:noProof/>
            <w:webHidden/>
          </w:rPr>
        </w:r>
        <w:r>
          <w:rPr>
            <w:noProof/>
            <w:webHidden/>
          </w:rPr>
          <w:fldChar w:fldCharType="separate"/>
        </w:r>
        <w:r>
          <w:rPr>
            <w:noProof/>
            <w:webHidden/>
          </w:rPr>
          <w:t>27</w:t>
        </w:r>
        <w:r>
          <w:rPr>
            <w:noProof/>
            <w:webHidden/>
          </w:rPr>
          <w:fldChar w:fldCharType="end"/>
        </w:r>
      </w:hyperlink>
    </w:p>
    <w:p w14:paraId="541A9412" w14:textId="7D453542" w:rsidR="00160A89" w:rsidRDefault="00160A89">
      <w:pPr>
        <w:pStyle w:val="TOC2"/>
        <w:rPr>
          <w:rFonts w:asciiTheme="minorHAnsi" w:eastAsiaTheme="minorEastAsia" w:hAnsiTheme="minorHAnsi" w:cstheme="minorBidi"/>
          <w:noProof/>
          <w:kern w:val="2"/>
          <w:sz w:val="22"/>
          <w:szCs w:val="24"/>
          <w14:ligatures w14:val="standardContextual"/>
        </w:rPr>
      </w:pPr>
      <w:hyperlink w:anchor="_Toc228306659" w:history="1">
        <w:r w:rsidRPr="0083103C">
          <w:rPr>
            <w:rStyle w:val="af3"/>
            <w:rFonts w:eastAsia="黑体"/>
            <w:b/>
            <w:noProof/>
          </w:rPr>
          <w:t>4.5</w:t>
        </w:r>
        <w:r w:rsidRPr="0083103C">
          <w:rPr>
            <w:rStyle w:val="af3"/>
            <w:rFonts w:eastAsia="黑体"/>
            <w:b/>
            <w:noProof/>
          </w:rPr>
          <w:t>实时</w:t>
        </w:r>
        <w:r w:rsidRPr="0083103C">
          <w:rPr>
            <w:rStyle w:val="af3"/>
            <w:rFonts w:eastAsia="黑体"/>
            <w:b/>
            <w:noProof/>
          </w:rPr>
          <w:t>RTSP</w:t>
        </w:r>
        <w:r w:rsidRPr="0083103C">
          <w:rPr>
            <w:rStyle w:val="af3"/>
            <w:rFonts w:eastAsia="黑体"/>
            <w:b/>
            <w:noProof/>
          </w:rPr>
          <w:t>检测程序实现</w:t>
        </w:r>
        <w:r>
          <w:rPr>
            <w:noProof/>
            <w:webHidden/>
          </w:rPr>
          <w:tab/>
        </w:r>
        <w:r>
          <w:rPr>
            <w:noProof/>
            <w:webHidden/>
          </w:rPr>
          <w:fldChar w:fldCharType="begin"/>
        </w:r>
        <w:r>
          <w:rPr>
            <w:noProof/>
            <w:webHidden/>
          </w:rPr>
          <w:instrText xml:space="preserve"> PAGEREF _Toc228306659 \h </w:instrText>
        </w:r>
        <w:r>
          <w:rPr>
            <w:noProof/>
            <w:webHidden/>
          </w:rPr>
        </w:r>
        <w:r>
          <w:rPr>
            <w:noProof/>
            <w:webHidden/>
          </w:rPr>
          <w:fldChar w:fldCharType="separate"/>
        </w:r>
        <w:r>
          <w:rPr>
            <w:noProof/>
            <w:webHidden/>
          </w:rPr>
          <w:t>28</w:t>
        </w:r>
        <w:r>
          <w:rPr>
            <w:noProof/>
            <w:webHidden/>
          </w:rPr>
          <w:fldChar w:fldCharType="end"/>
        </w:r>
      </w:hyperlink>
    </w:p>
    <w:p w14:paraId="1AAF576D" w14:textId="57358190" w:rsidR="00160A89" w:rsidRDefault="00160A89">
      <w:pPr>
        <w:pStyle w:val="TOC2"/>
        <w:rPr>
          <w:rFonts w:asciiTheme="minorHAnsi" w:eastAsiaTheme="minorEastAsia" w:hAnsiTheme="minorHAnsi" w:cstheme="minorBidi"/>
          <w:noProof/>
          <w:kern w:val="2"/>
          <w:sz w:val="22"/>
          <w:szCs w:val="24"/>
          <w14:ligatures w14:val="standardContextual"/>
        </w:rPr>
      </w:pPr>
      <w:hyperlink w:anchor="_Toc228306660" w:history="1">
        <w:r w:rsidRPr="0083103C">
          <w:rPr>
            <w:rStyle w:val="af3"/>
            <w:rFonts w:eastAsia="黑体"/>
            <w:b/>
            <w:noProof/>
          </w:rPr>
          <w:t>4.6</w:t>
        </w:r>
        <w:r w:rsidRPr="0083103C">
          <w:rPr>
            <w:rStyle w:val="af3"/>
            <w:rFonts w:eastAsia="黑体"/>
            <w:b/>
            <w:noProof/>
          </w:rPr>
          <w:t>检测间隔、动态</w:t>
        </w:r>
        <w:r w:rsidRPr="0083103C">
          <w:rPr>
            <w:rStyle w:val="af3"/>
            <w:rFonts w:eastAsia="黑体"/>
            <w:b/>
            <w:noProof/>
          </w:rPr>
          <w:t>ROI</w:t>
        </w:r>
        <w:r w:rsidRPr="0083103C">
          <w:rPr>
            <w:rStyle w:val="af3"/>
            <w:rFonts w:eastAsia="黑体"/>
            <w:b/>
            <w:noProof/>
          </w:rPr>
          <w:t>与轻量跟踪实现</w:t>
        </w:r>
        <w:r>
          <w:rPr>
            <w:noProof/>
            <w:webHidden/>
          </w:rPr>
          <w:tab/>
        </w:r>
        <w:r>
          <w:rPr>
            <w:noProof/>
            <w:webHidden/>
          </w:rPr>
          <w:fldChar w:fldCharType="begin"/>
        </w:r>
        <w:r>
          <w:rPr>
            <w:noProof/>
            <w:webHidden/>
          </w:rPr>
          <w:instrText xml:space="preserve"> PAGEREF _Toc228306660 \h </w:instrText>
        </w:r>
        <w:r>
          <w:rPr>
            <w:noProof/>
            <w:webHidden/>
          </w:rPr>
        </w:r>
        <w:r>
          <w:rPr>
            <w:noProof/>
            <w:webHidden/>
          </w:rPr>
          <w:fldChar w:fldCharType="separate"/>
        </w:r>
        <w:r>
          <w:rPr>
            <w:noProof/>
            <w:webHidden/>
          </w:rPr>
          <w:t>30</w:t>
        </w:r>
        <w:r>
          <w:rPr>
            <w:noProof/>
            <w:webHidden/>
          </w:rPr>
          <w:fldChar w:fldCharType="end"/>
        </w:r>
      </w:hyperlink>
    </w:p>
    <w:p w14:paraId="53B99EC1" w14:textId="4C0AFE9F" w:rsidR="00160A89" w:rsidRDefault="00160A89">
      <w:pPr>
        <w:pStyle w:val="TOC2"/>
        <w:rPr>
          <w:rFonts w:asciiTheme="minorHAnsi" w:eastAsiaTheme="minorEastAsia" w:hAnsiTheme="minorHAnsi" w:cstheme="minorBidi"/>
          <w:noProof/>
          <w:kern w:val="2"/>
          <w:sz w:val="22"/>
          <w:szCs w:val="24"/>
          <w14:ligatures w14:val="standardContextual"/>
        </w:rPr>
      </w:pPr>
      <w:hyperlink w:anchor="_Toc228306661" w:history="1">
        <w:r w:rsidRPr="0083103C">
          <w:rPr>
            <w:rStyle w:val="af3"/>
            <w:rFonts w:eastAsia="黑体"/>
            <w:b/>
            <w:noProof/>
          </w:rPr>
          <w:t>4.7</w:t>
        </w:r>
        <w:r w:rsidRPr="0083103C">
          <w:rPr>
            <w:rStyle w:val="af3"/>
            <w:rFonts w:eastAsia="黑体"/>
            <w:b/>
            <w:noProof/>
          </w:rPr>
          <w:t>多</w:t>
        </w:r>
        <w:r w:rsidRPr="0083103C">
          <w:rPr>
            <w:rStyle w:val="af3"/>
            <w:rFonts w:eastAsia="黑体"/>
            <w:b/>
            <w:noProof/>
          </w:rPr>
          <w:t>context NPU</w:t>
        </w:r>
        <w:r w:rsidRPr="0083103C">
          <w:rPr>
            <w:rStyle w:val="af3"/>
            <w:rFonts w:eastAsia="黑体"/>
            <w:b/>
            <w:noProof/>
          </w:rPr>
          <w:t>并行推理实现</w:t>
        </w:r>
        <w:r>
          <w:rPr>
            <w:noProof/>
            <w:webHidden/>
          </w:rPr>
          <w:tab/>
        </w:r>
        <w:r>
          <w:rPr>
            <w:noProof/>
            <w:webHidden/>
          </w:rPr>
          <w:fldChar w:fldCharType="begin"/>
        </w:r>
        <w:r>
          <w:rPr>
            <w:noProof/>
            <w:webHidden/>
          </w:rPr>
          <w:instrText xml:space="preserve"> PAGEREF _Toc228306661 \h </w:instrText>
        </w:r>
        <w:r>
          <w:rPr>
            <w:noProof/>
            <w:webHidden/>
          </w:rPr>
        </w:r>
        <w:r>
          <w:rPr>
            <w:noProof/>
            <w:webHidden/>
          </w:rPr>
          <w:fldChar w:fldCharType="separate"/>
        </w:r>
        <w:r>
          <w:rPr>
            <w:noProof/>
            <w:webHidden/>
          </w:rPr>
          <w:t>32</w:t>
        </w:r>
        <w:r>
          <w:rPr>
            <w:noProof/>
            <w:webHidden/>
          </w:rPr>
          <w:fldChar w:fldCharType="end"/>
        </w:r>
      </w:hyperlink>
    </w:p>
    <w:p w14:paraId="130C27C2" w14:textId="402EEB61" w:rsidR="00160A89" w:rsidRDefault="00160A89">
      <w:pPr>
        <w:pStyle w:val="TOC2"/>
        <w:rPr>
          <w:rFonts w:asciiTheme="minorHAnsi" w:eastAsiaTheme="minorEastAsia" w:hAnsiTheme="minorHAnsi" w:cstheme="minorBidi"/>
          <w:noProof/>
          <w:kern w:val="2"/>
          <w:sz w:val="22"/>
          <w:szCs w:val="24"/>
          <w14:ligatures w14:val="standardContextual"/>
        </w:rPr>
      </w:pPr>
      <w:hyperlink w:anchor="_Toc228306662" w:history="1">
        <w:r w:rsidRPr="0083103C">
          <w:rPr>
            <w:rStyle w:val="af3"/>
            <w:rFonts w:eastAsia="黑体"/>
            <w:b/>
            <w:noProof/>
          </w:rPr>
          <w:t>4.8</w:t>
        </w:r>
        <w:r w:rsidRPr="0083103C">
          <w:rPr>
            <w:rStyle w:val="af3"/>
            <w:rFonts w:eastAsia="黑体"/>
            <w:b/>
            <w:noProof/>
          </w:rPr>
          <w:t>日志记录与性能调试接口</w:t>
        </w:r>
        <w:r>
          <w:rPr>
            <w:noProof/>
            <w:webHidden/>
          </w:rPr>
          <w:tab/>
        </w:r>
        <w:r>
          <w:rPr>
            <w:noProof/>
            <w:webHidden/>
          </w:rPr>
          <w:fldChar w:fldCharType="begin"/>
        </w:r>
        <w:r>
          <w:rPr>
            <w:noProof/>
            <w:webHidden/>
          </w:rPr>
          <w:instrText xml:space="preserve"> PAGEREF _Toc228306662 \h </w:instrText>
        </w:r>
        <w:r>
          <w:rPr>
            <w:noProof/>
            <w:webHidden/>
          </w:rPr>
        </w:r>
        <w:r>
          <w:rPr>
            <w:noProof/>
            <w:webHidden/>
          </w:rPr>
          <w:fldChar w:fldCharType="separate"/>
        </w:r>
        <w:r>
          <w:rPr>
            <w:noProof/>
            <w:webHidden/>
          </w:rPr>
          <w:t>34</w:t>
        </w:r>
        <w:r>
          <w:rPr>
            <w:noProof/>
            <w:webHidden/>
          </w:rPr>
          <w:fldChar w:fldCharType="end"/>
        </w:r>
      </w:hyperlink>
    </w:p>
    <w:p w14:paraId="545E088E" w14:textId="643AD1B8" w:rsidR="00160A89" w:rsidRDefault="00160A89">
      <w:pPr>
        <w:pStyle w:val="TOC2"/>
        <w:rPr>
          <w:rFonts w:asciiTheme="minorHAnsi" w:eastAsiaTheme="minorEastAsia" w:hAnsiTheme="minorHAnsi" w:cstheme="minorBidi"/>
          <w:noProof/>
          <w:kern w:val="2"/>
          <w:sz w:val="22"/>
          <w:szCs w:val="24"/>
          <w14:ligatures w14:val="standardContextual"/>
        </w:rPr>
      </w:pPr>
      <w:hyperlink w:anchor="_Toc228306663" w:history="1">
        <w:r w:rsidRPr="0083103C">
          <w:rPr>
            <w:rStyle w:val="af3"/>
            <w:rFonts w:eastAsia="黑体"/>
            <w:b/>
            <w:noProof/>
          </w:rPr>
          <w:t>4.9</w:t>
        </w:r>
        <w:r w:rsidRPr="0083103C">
          <w:rPr>
            <w:rStyle w:val="af3"/>
            <w:rFonts w:eastAsia="黑体"/>
            <w:b/>
            <w:noProof/>
          </w:rPr>
          <w:t>本章小结</w:t>
        </w:r>
        <w:r>
          <w:rPr>
            <w:noProof/>
            <w:webHidden/>
          </w:rPr>
          <w:tab/>
        </w:r>
        <w:r>
          <w:rPr>
            <w:noProof/>
            <w:webHidden/>
          </w:rPr>
          <w:fldChar w:fldCharType="begin"/>
        </w:r>
        <w:r>
          <w:rPr>
            <w:noProof/>
            <w:webHidden/>
          </w:rPr>
          <w:instrText xml:space="preserve"> PAGEREF _Toc228306663 \h </w:instrText>
        </w:r>
        <w:r>
          <w:rPr>
            <w:noProof/>
            <w:webHidden/>
          </w:rPr>
        </w:r>
        <w:r>
          <w:rPr>
            <w:noProof/>
            <w:webHidden/>
          </w:rPr>
          <w:fldChar w:fldCharType="separate"/>
        </w:r>
        <w:r>
          <w:rPr>
            <w:noProof/>
            <w:webHidden/>
          </w:rPr>
          <w:t>35</w:t>
        </w:r>
        <w:r>
          <w:rPr>
            <w:noProof/>
            <w:webHidden/>
          </w:rPr>
          <w:fldChar w:fldCharType="end"/>
        </w:r>
      </w:hyperlink>
    </w:p>
    <w:p w14:paraId="367B0993" w14:textId="0695BD89" w:rsidR="00160A89" w:rsidRDefault="00160A89">
      <w:pPr>
        <w:pStyle w:val="TOC1"/>
        <w:rPr>
          <w:rFonts w:asciiTheme="minorHAnsi" w:eastAsiaTheme="minorEastAsia" w:hAnsiTheme="minorHAnsi" w:cstheme="minorBidi"/>
          <w:noProof/>
          <w:kern w:val="2"/>
          <w:sz w:val="22"/>
          <w:szCs w:val="24"/>
          <w14:ligatures w14:val="standardContextual"/>
        </w:rPr>
      </w:pPr>
      <w:hyperlink w:anchor="_Toc228306664" w:history="1">
        <w:r w:rsidRPr="0083103C">
          <w:rPr>
            <w:rStyle w:val="af3"/>
            <w:b/>
            <w:noProof/>
          </w:rPr>
          <w:t>第五章</w:t>
        </w:r>
        <w:r w:rsidRPr="0083103C">
          <w:rPr>
            <w:rStyle w:val="af3"/>
            <w:b/>
            <w:noProof/>
          </w:rPr>
          <w:t xml:space="preserve"> </w:t>
        </w:r>
        <w:r w:rsidRPr="0083103C">
          <w:rPr>
            <w:rStyle w:val="af3"/>
            <w:b/>
            <w:noProof/>
          </w:rPr>
          <w:t>系统测试与实验分析</w:t>
        </w:r>
        <w:r>
          <w:rPr>
            <w:noProof/>
            <w:webHidden/>
          </w:rPr>
          <w:tab/>
        </w:r>
        <w:r>
          <w:rPr>
            <w:noProof/>
            <w:webHidden/>
          </w:rPr>
          <w:fldChar w:fldCharType="begin"/>
        </w:r>
        <w:r>
          <w:rPr>
            <w:noProof/>
            <w:webHidden/>
          </w:rPr>
          <w:instrText xml:space="preserve"> PAGEREF _Toc228306664 \h </w:instrText>
        </w:r>
        <w:r>
          <w:rPr>
            <w:noProof/>
            <w:webHidden/>
          </w:rPr>
        </w:r>
        <w:r>
          <w:rPr>
            <w:noProof/>
            <w:webHidden/>
          </w:rPr>
          <w:fldChar w:fldCharType="separate"/>
        </w:r>
        <w:r>
          <w:rPr>
            <w:noProof/>
            <w:webHidden/>
          </w:rPr>
          <w:t>36</w:t>
        </w:r>
        <w:r>
          <w:rPr>
            <w:noProof/>
            <w:webHidden/>
          </w:rPr>
          <w:fldChar w:fldCharType="end"/>
        </w:r>
      </w:hyperlink>
    </w:p>
    <w:p w14:paraId="292B2C03" w14:textId="1E7B4847" w:rsidR="00160A89" w:rsidRDefault="00160A89">
      <w:pPr>
        <w:pStyle w:val="TOC2"/>
        <w:rPr>
          <w:rFonts w:asciiTheme="minorHAnsi" w:eastAsiaTheme="minorEastAsia" w:hAnsiTheme="minorHAnsi" w:cstheme="minorBidi"/>
          <w:noProof/>
          <w:kern w:val="2"/>
          <w:sz w:val="22"/>
          <w:szCs w:val="24"/>
          <w14:ligatures w14:val="standardContextual"/>
        </w:rPr>
      </w:pPr>
      <w:hyperlink w:anchor="_Toc228306665" w:history="1">
        <w:r w:rsidRPr="0083103C">
          <w:rPr>
            <w:rStyle w:val="af3"/>
            <w:rFonts w:eastAsia="黑体"/>
            <w:b/>
            <w:noProof/>
          </w:rPr>
          <w:t>5.1</w:t>
        </w:r>
        <w:r w:rsidRPr="0083103C">
          <w:rPr>
            <w:rStyle w:val="af3"/>
            <w:rFonts w:eastAsia="黑体"/>
            <w:b/>
            <w:noProof/>
          </w:rPr>
          <w:t>实验环境与评价指标</w:t>
        </w:r>
        <w:r>
          <w:rPr>
            <w:noProof/>
            <w:webHidden/>
          </w:rPr>
          <w:tab/>
        </w:r>
        <w:r>
          <w:rPr>
            <w:noProof/>
            <w:webHidden/>
          </w:rPr>
          <w:fldChar w:fldCharType="begin"/>
        </w:r>
        <w:r>
          <w:rPr>
            <w:noProof/>
            <w:webHidden/>
          </w:rPr>
          <w:instrText xml:space="preserve"> PAGEREF _Toc228306665 \h </w:instrText>
        </w:r>
        <w:r>
          <w:rPr>
            <w:noProof/>
            <w:webHidden/>
          </w:rPr>
        </w:r>
        <w:r>
          <w:rPr>
            <w:noProof/>
            <w:webHidden/>
          </w:rPr>
          <w:fldChar w:fldCharType="separate"/>
        </w:r>
        <w:r>
          <w:rPr>
            <w:noProof/>
            <w:webHidden/>
          </w:rPr>
          <w:t>36</w:t>
        </w:r>
        <w:r>
          <w:rPr>
            <w:noProof/>
            <w:webHidden/>
          </w:rPr>
          <w:fldChar w:fldCharType="end"/>
        </w:r>
      </w:hyperlink>
    </w:p>
    <w:p w14:paraId="7844403C" w14:textId="187CFD0E" w:rsidR="00160A89" w:rsidRDefault="00160A89">
      <w:pPr>
        <w:pStyle w:val="TOC2"/>
        <w:rPr>
          <w:rFonts w:asciiTheme="minorHAnsi" w:eastAsiaTheme="minorEastAsia" w:hAnsiTheme="minorHAnsi" w:cstheme="minorBidi"/>
          <w:noProof/>
          <w:kern w:val="2"/>
          <w:sz w:val="22"/>
          <w:szCs w:val="24"/>
          <w14:ligatures w14:val="standardContextual"/>
        </w:rPr>
      </w:pPr>
      <w:hyperlink w:anchor="_Toc228306666" w:history="1">
        <w:r w:rsidRPr="0083103C">
          <w:rPr>
            <w:rStyle w:val="af3"/>
            <w:rFonts w:eastAsia="黑体"/>
            <w:b/>
            <w:noProof/>
          </w:rPr>
          <w:t>5.2</w:t>
        </w:r>
        <w:r w:rsidRPr="0083103C">
          <w:rPr>
            <w:rStyle w:val="af3"/>
            <w:rFonts w:eastAsia="黑体"/>
            <w:b/>
            <w:noProof/>
          </w:rPr>
          <w:t>无人机检测模型训练结果</w:t>
        </w:r>
        <w:r>
          <w:rPr>
            <w:noProof/>
            <w:webHidden/>
          </w:rPr>
          <w:tab/>
        </w:r>
        <w:r>
          <w:rPr>
            <w:noProof/>
            <w:webHidden/>
          </w:rPr>
          <w:fldChar w:fldCharType="begin"/>
        </w:r>
        <w:r>
          <w:rPr>
            <w:noProof/>
            <w:webHidden/>
          </w:rPr>
          <w:instrText xml:space="preserve"> PAGEREF _Toc228306666 \h </w:instrText>
        </w:r>
        <w:r>
          <w:rPr>
            <w:noProof/>
            <w:webHidden/>
          </w:rPr>
        </w:r>
        <w:r>
          <w:rPr>
            <w:noProof/>
            <w:webHidden/>
          </w:rPr>
          <w:fldChar w:fldCharType="separate"/>
        </w:r>
        <w:r>
          <w:rPr>
            <w:noProof/>
            <w:webHidden/>
          </w:rPr>
          <w:t>38</w:t>
        </w:r>
        <w:r>
          <w:rPr>
            <w:noProof/>
            <w:webHidden/>
          </w:rPr>
          <w:fldChar w:fldCharType="end"/>
        </w:r>
      </w:hyperlink>
    </w:p>
    <w:p w14:paraId="6D613322" w14:textId="66EC9904" w:rsidR="00160A89" w:rsidRDefault="00160A89">
      <w:pPr>
        <w:pStyle w:val="TOC2"/>
        <w:rPr>
          <w:rFonts w:asciiTheme="minorHAnsi" w:eastAsiaTheme="minorEastAsia" w:hAnsiTheme="minorHAnsi" w:cstheme="minorBidi"/>
          <w:noProof/>
          <w:kern w:val="2"/>
          <w:sz w:val="22"/>
          <w:szCs w:val="24"/>
          <w14:ligatures w14:val="standardContextual"/>
        </w:rPr>
      </w:pPr>
      <w:hyperlink w:anchor="_Toc228306667" w:history="1">
        <w:r w:rsidRPr="0083103C">
          <w:rPr>
            <w:rStyle w:val="af3"/>
            <w:rFonts w:eastAsia="黑体"/>
            <w:b/>
            <w:noProof/>
          </w:rPr>
          <w:t>5.3</w:t>
        </w:r>
        <w:r w:rsidRPr="0083103C">
          <w:rPr>
            <w:rStyle w:val="af3"/>
            <w:rFonts w:eastAsia="黑体"/>
            <w:b/>
            <w:noProof/>
          </w:rPr>
          <w:t>公开视频固定输入验证</w:t>
        </w:r>
        <w:r>
          <w:rPr>
            <w:noProof/>
            <w:webHidden/>
          </w:rPr>
          <w:tab/>
        </w:r>
        <w:r>
          <w:rPr>
            <w:noProof/>
            <w:webHidden/>
          </w:rPr>
          <w:fldChar w:fldCharType="begin"/>
        </w:r>
        <w:r>
          <w:rPr>
            <w:noProof/>
            <w:webHidden/>
          </w:rPr>
          <w:instrText xml:space="preserve"> PAGEREF _Toc228306667 \h </w:instrText>
        </w:r>
        <w:r>
          <w:rPr>
            <w:noProof/>
            <w:webHidden/>
          </w:rPr>
        </w:r>
        <w:r>
          <w:rPr>
            <w:noProof/>
            <w:webHidden/>
          </w:rPr>
          <w:fldChar w:fldCharType="separate"/>
        </w:r>
        <w:r>
          <w:rPr>
            <w:noProof/>
            <w:webHidden/>
          </w:rPr>
          <w:t>40</w:t>
        </w:r>
        <w:r>
          <w:rPr>
            <w:noProof/>
            <w:webHidden/>
          </w:rPr>
          <w:fldChar w:fldCharType="end"/>
        </w:r>
      </w:hyperlink>
    </w:p>
    <w:p w14:paraId="44F38A93" w14:textId="13FF1D50" w:rsidR="00160A89" w:rsidRDefault="00160A89">
      <w:pPr>
        <w:pStyle w:val="TOC2"/>
        <w:rPr>
          <w:rFonts w:asciiTheme="minorHAnsi" w:eastAsiaTheme="minorEastAsia" w:hAnsiTheme="minorHAnsi" w:cstheme="minorBidi"/>
          <w:noProof/>
          <w:kern w:val="2"/>
          <w:sz w:val="22"/>
          <w:szCs w:val="24"/>
          <w14:ligatures w14:val="standardContextual"/>
        </w:rPr>
      </w:pPr>
      <w:hyperlink w:anchor="_Toc228306668" w:history="1">
        <w:r w:rsidRPr="0083103C">
          <w:rPr>
            <w:rStyle w:val="af3"/>
            <w:rFonts w:eastAsia="黑体"/>
            <w:b/>
            <w:noProof/>
          </w:rPr>
          <w:t>5.4</w:t>
        </w:r>
        <w:r w:rsidRPr="0083103C">
          <w:rPr>
            <w:rStyle w:val="af3"/>
            <w:rFonts w:eastAsia="黑体"/>
            <w:b/>
            <w:noProof/>
          </w:rPr>
          <w:t>实时</w:t>
        </w:r>
        <w:r w:rsidRPr="0083103C">
          <w:rPr>
            <w:rStyle w:val="af3"/>
            <w:rFonts w:eastAsia="黑体"/>
            <w:b/>
            <w:noProof/>
          </w:rPr>
          <w:t>RTSP</w:t>
        </w:r>
        <w:r w:rsidRPr="0083103C">
          <w:rPr>
            <w:rStyle w:val="af3"/>
            <w:rFonts w:eastAsia="黑体"/>
            <w:b/>
            <w:noProof/>
          </w:rPr>
          <w:t>首轮配置对比</w:t>
        </w:r>
        <w:r>
          <w:rPr>
            <w:noProof/>
            <w:webHidden/>
          </w:rPr>
          <w:tab/>
        </w:r>
        <w:r>
          <w:rPr>
            <w:noProof/>
            <w:webHidden/>
          </w:rPr>
          <w:fldChar w:fldCharType="begin"/>
        </w:r>
        <w:r>
          <w:rPr>
            <w:noProof/>
            <w:webHidden/>
          </w:rPr>
          <w:instrText xml:space="preserve"> PAGEREF _Toc228306668 \h </w:instrText>
        </w:r>
        <w:r>
          <w:rPr>
            <w:noProof/>
            <w:webHidden/>
          </w:rPr>
        </w:r>
        <w:r>
          <w:rPr>
            <w:noProof/>
            <w:webHidden/>
          </w:rPr>
          <w:fldChar w:fldCharType="separate"/>
        </w:r>
        <w:r>
          <w:rPr>
            <w:noProof/>
            <w:webHidden/>
          </w:rPr>
          <w:t>41</w:t>
        </w:r>
        <w:r>
          <w:rPr>
            <w:noProof/>
            <w:webHidden/>
          </w:rPr>
          <w:fldChar w:fldCharType="end"/>
        </w:r>
      </w:hyperlink>
    </w:p>
    <w:p w14:paraId="4E18008B" w14:textId="50120536" w:rsidR="00160A89" w:rsidRDefault="00160A89">
      <w:pPr>
        <w:pStyle w:val="TOC2"/>
        <w:rPr>
          <w:rFonts w:asciiTheme="minorHAnsi" w:eastAsiaTheme="minorEastAsia" w:hAnsiTheme="minorHAnsi" w:cstheme="minorBidi"/>
          <w:noProof/>
          <w:kern w:val="2"/>
          <w:sz w:val="22"/>
          <w:szCs w:val="24"/>
          <w14:ligatures w14:val="standardContextual"/>
        </w:rPr>
      </w:pPr>
      <w:hyperlink w:anchor="_Toc228306669" w:history="1">
        <w:r w:rsidRPr="0083103C">
          <w:rPr>
            <w:rStyle w:val="af3"/>
            <w:rFonts w:eastAsia="黑体"/>
            <w:b/>
            <w:noProof/>
          </w:rPr>
          <w:t>5.5</w:t>
        </w:r>
        <w:r w:rsidRPr="0083103C">
          <w:rPr>
            <w:rStyle w:val="af3"/>
            <w:rFonts w:eastAsia="黑体"/>
            <w:b/>
            <w:noProof/>
          </w:rPr>
          <w:t>检测间隔与框平滑策略实验</w:t>
        </w:r>
        <w:r>
          <w:rPr>
            <w:noProof/>
            <w:webHidden/>
          </w:rPr>
          <w:tab/>
        </w:r>
        <w:r>
          <w:rPr>
            <w:noProof/>
            <w:webHidden/>
          </w:rPr>
          <w:fldChar w:fldCharType="begin"/>
        </w:r>
        <w:r>
          <w:rPr>
            <w:noProof/>
            <w:webHidden/>
          </w:rPr>
          <w:instrText xml:space="preserve"> PAGEREF _Toc228306669 \h </w:instrText>
        </w:r>
        <w:r>
          <w:rPr>
            <w:noProof/>
            <w:webHidden/>
          </w:rPr>
        </w:r>
        <w:r>
          <w:rPr>
            <w:noProof/>
            <w:webHidden/>
          </w:rPr>
          <w:fldChar w:fldCharType="separate"/>
        </w:r>
        <w:r>
          <w:rPr>
            <w:noProof/>
            <w:webHidden/>
          </w:rPr>
          <w:t>42</w:t>
        </w:r>
        <w:r>
          <w:rPr>
            <w:noProof/>
            <w:webHidden/>
          </w:rPr>
          <w:fldChar w:fldCharType="end"/>
        </w:r>
      </w:hyperlink>
    </w:p>
    <w:p w14:paraId="09D9B7DB" w14:textId="76F775E9" w:rsidR="00160A89" w:rsidRDefault="00160A89">
      <w:pPr>
        <w:pStyle w:val="TOC2"/>
        <w:rPr>
          <w:rFonts w:asciiTheme="minorHAnsi" w:eastAsiaTheme="minorEastAsia" w:hAnsiTheme="minorHAnsi" w:cstheme="minorBidi"/>
          <w:noProof/>
          <w:kern w:val="2"/>
          <w:sz w:val="22"/>
          <w:szCs w:val="24"/>
          <w14:ligatures w14:val="standardContextual"/>
        </w:rPr>
      </w:pPr>
      <w:hyperlink w:anchor="_Toc228306670" w:history="1">
        <w:r w:rsidRPr="0083103C">
          <w:rPr>
            <w:rStyle w:val="af3"/>
            <w:rFonts w:eastAsia="黑体"/>
            <w:b/>
            <w:noProof/>
          </w:rPr>
          <w:t>5.6</w:t>
        </w:r>
        <w:r w:rsidRPr="0083103C">
          <w:rPr>
            <w:rStyle w:val="af3"/>
            <w:rFonts w:eastAsia="黑体"/>
            <w:b/>
            <w:noProof/>
          </w:rPr>
          <w:t>多</w:t>
        </w:r>
        <w:r w:rsidRPr="0083103C">
          <w:rPr>
            <w:rStyle w:val="af3"/>
            <w:rFonts w:eastAsia="黑体"/>
            <w:b/>
            <w:noProof/>
          </w:rPr>
          <w:t>context NPU</w:t>
        </w:r>
        <w:r w:rsidRPr="0083103C">
          <w:rPr>
            <w:rStyle w:val="af3"/>
            <w:rFonts w:eastAsia="黑体"/>
            <w:b/>
            <w:noProof/>
          </w:rPr>
          <w:t>并行推理实验</w:t>
        </w:r>
        <w:r>
          <w:rPr>
            <w:noProof/>
            <w:webHidden/>
          </w:rPr>
          <w:tab/>
        </w:r>
        <w:r>
          <w:rPr>
            <w:noProof/>
            <w:webHidden/>
          </w:rPr>
          <w:fldChar w:fldCharType="begin"/>
        </w:r>
        <w:r>
          <w:rPr>
            <w:noProof/>
            <w:webHidden/>
          </w:rPr>
          <w:instrText xml:space="preserve"> PAGEREF _Toc228306670 \h </w:instrText>
        </w:r>
        <w:r>
          <w:rPr>
            <w:noProof/>
            <w:webHidden/>
          </w:rPr>
        </w:r>
        <w:r>
          <w:rPr>
            <w:noProof/>
            <w:webHidden/>
          </w:rPr>
          <w:fldChar w:fldCharType="separate"/>
        </w:r>
        <w:r>
          <w:rPr>
            <w:noProof/>
            <w:webHidden/>
          </w:rPr>
          <w:t>44</w:t>
        </w:r>
        <w:r>
          <w:rPr>
            <w:noProof/>
            <w:webHidden/>
          </w:rPr>
          <w:fldChar w:fldCharType="end"/>
        </w:r>
      </w:hyperlink>
    </w:p>
    <w:p w14:paraId="006EFA7E" w14:textId="7C22BF67" w:rsidR="00160A89" w:rsidRDefault="00160A89">
      <w:pPr>
        <w:pStyle w:val="TOC2"/>
        <w:rPr>
          <w:rFonts w:asciiTheme="minorHAnsi" w:eastAsiaTheme="minorEastAsia" w:hAnsiTheme="minorHAnsi" w:cstheme="minorBidi"/>
          <w:noProof/>
          <w:kern w:val="2"/>
          <w:sz w:val="22"/>
          <w:szCs w:val="24"/>
          <w14:ligatures w14:val="standardContextual"/>
        </w:rPr>
      </w:pPr>
      <w:hyperlink w:anchor="_Toc228306671" w:history="1">
        <w:r w:rsidRPr="0083103C">
          <w:rPr>
            <w:rStyle w:val="af3"/>
            <w:rFonts w:eastAsia="黑体"/>
            <w:b/>
            <w:noProof/>
          </w:rPr>
          <w:t>5.7</w:t>
        </w:r>
        <w:r w:rsidRPr="0083103C">
          <w:rPr>
            <w:rStyle w:val="af3"/>
            <w:rFonts w:eastAsia="黑体"/>
            <w:b/>
            <w:noProof/>
          </w:rPr>
          <w:t>阶段耗时与瓶颈分析</w:t>
        </w:r>
        <w:r>
          <w:rPr>
            <w:noProof/>
            <w:webHidden/>
          </w:rPr>
          <w:tab/>
        </w:r>
        <w:r>
          <w:rPr>
            <w:noProof/>
            <w:webHidden/>
          </w:rPr>
          <w:fldChar w:fldCharType="begin"/>
        </w:r>
        <w:r>
          <w:rPr>
            <w:noProof/>
            <w:webHidden/>
          </w:rPr>
          <w:instrText xml:space="preserve"> PAGEREF _Toc228306671 \h </w:instrText>
        </w:r>
        <w:r>
          <w:rPr>
            <w:noProof/>
            <w:webHidden/>
          </w:rPr>
        </w:r>
        <w:r>
          <w:rPr>
            <w:noProof/>
            <w:webHidden/>
          </w:rPr>
          <w:fldChar w:fldCharType="separate"/>
        </w:r>
        <w:r>
          <w:rPr>
            <w:noProof/>
            <w:webHidden/>
          </w:rPr>
          <w:t>45</w:t>
        </w:r>
        <w:r>
          <w:rPr>
            <w:noProof/>
            <w:webHidden/>
          </w:rPr>
          <w:fldChar w:fldCharType="end"/>
        </w:r>
      </w:hyperlink>
    </w:p>
    <w:p w14:paraId="3C8C7483" w14:textId="4E297978" w:rsidR="00160A89" w:rsidRDefault="00160A89">
      <w:pPr>
        <w:pStyle w:val="TOC2"/>
        <w:rPr>
          <w:rFonts w:asciiTheme="minorHAnsi" w:eastAsiaTheme="minorEastAsia" w:hAnsiTheme="minorHAnsi" w:cstheme="minorBidi"/>
          <w:noProof/>
          <w:kern w:val="2"/>
          <w:sz w:val="22"/>
          <w:szCs w:val="24"/>
          <w14:ligatures w14:val="standardContextual"/>
        </w:rPr>
      </w:pPr>
      <w:hyperlink w:anchor="_Toc228306672" w:history="1">
        <w:r w:rsidRPr="0083103C">
          <w:rPr>
            <w:rStyle w:val="af3"/>
            <w:rFonts w:eastAsia="黑体"/>
            <w:b/>
            <w:noProof/>
          </w:rPr>
          <w:t>5.8 Zero-copy</w:t>
        </w:r>
        <w:r w:rsidRPr="0083103C">
          <w:rPr>
            <w:rStyle w:val="af3"/>
            <w:rFonts w:eastAsia="黑体"/>
            <w:b/>
            <w:noProof/>
          </w:rPr>
          <w:t>输入路径探索</w:t>
        </w:r>
        <w:r>
          <w:rPr>
            <w:noProof/>
            <w:webHidden/>
          </w:rPr>
          <w:tab/>
        </w:r>
        <w:r>
          <w:rPr>
            <w:noProof/>
            <w:webHidden/>
          </w:rPr>
          <w:fldChar w:fldCharType="begin"/>
        </w:r>
        <w:r>
          <w:rPr>
            <w:noProof/>
            <w:webHidden/>
          </w:rPr>
          <w:instrText xml:space="preserve"> PAGEREF _Toc228306672 \h </w:instrText>
        </w:r>
        <w:r>
          <w:rPr>
            <w:noProof/>
            <w:webHidden/>
          </w:rPr>
        </w:r>
        <w:r>
          <w:rPr>
            <w:noProof/>
            <w:webHidden/>
          </w:rPr>
          <w:fldChar w:fldCharType="separate"/>
        </w:r>
        <w:r>
          <w:rPr>
            <w:noProof/>
            <w:webHidden/>
          </w:rPr>
          <w:t>48</w:t>
        </w:r>
        <w:r>
          <w:rPr>
            <w:noProof/>
            <w:webHidden/>
          </w:rPr>
          <w:fldChar w:fldCharType="end"/>
        </w:r>
      </w:hyperlink>
    </w:p>
    <w:p w14:paraId="735E9D08" w14:textId="4CB9F729" w:rsidR="00160A89" w:rsidRDefault="00160A89">
      <w:pPr>
        <w:pStyle w:val="TOC2"/>
        <w:rPr>
          <w:rFonts w:asciiTheme="minorHAnsi" w:eastAsiaTheme="minorEastAsia" w:hAnsiTheme="minorHAnsi" w:cstheme="minorBidi"/>
          <w:noProof/>
          <w:kern w:val="2"/>
          <w:sz w:val="22"/>
          <w:szCs w:val="24"/>
          <w14:ligatures w14:val="standardContextual"/>
        </w:rPr>
      </w:pPr>
      <w:hyperlink w:anchor="_Toc228306673" w:history="1">
        <w:r w:rsidRPr="0083103C">
          <w:rPr>
            <w:rStyle w:val="af3"/>
            <w:rFonts w:eastAsia="黑体"/>
            <w:b/>
            <w:noProof/>
          </w:rPr>
          <w:t>5.9</w:t>
        </w:r>
        <w:r w:rsidRPr="0083103C">
          <w:rPr>
            <w:rStyle w:val="af3"/>
            <w:rFonts w:eastAsia="黑体"/>
            <w:b/>
            <w:noProof/>
          </w:rPr>
          <w:t>综合讨论与推荐配置</w:t>
        </w:r>
        <w:r>
          <w:rPr>
            <w:noProof/>
            <w:webHidden/>
          </w:rPr>
          <w:tab/>
        </w:r>
        <w:r>
          <w:rPr>
            <w:noProof/>
            <w:webHidden/>
          </w:rPr>
          <w:fldChar w:fldCharType="begin"/>
        </w:r>
        <w:r>
          <w:rPr>
            <w:noProof/>
            <w:webHidden/>
          </w:rPr>
          <w:instrText xml:space="preserve"> PAGEREF _Toc228306673 \h </w:instrText>
        </w:r>
        <w:r>
          <w:rPr>
            <w:noProof/>
            <w:webHidden/>
          </w:rPr>
        </w:r>
        <w:r>
          <w:rPr>
            <w:noProof/>
            <w:webHidden/>
          </w:rPr>
          <w:fldChar w:fldCharType="separate"/>
        </w:r>
        <w:r>
          <w:rPr>
            <w:noProof/>
            <w:webHidden/>
          </w:rPr>
          <w:t>49</w:t>
        </w:r>
        <w:r>
          <w:rPr>
            <w:noProof/>
            <w:webHidden/>
          </w:rPr>
          <w:fldChar w:fldCharType="end"/>
        </w:r>
      </w:hyperlink>
    </w:p>
    <w:p w14:paraId="0FBB203D" w14:textId="14DF15F2" w:rsidR="00160A89" w:rsidRDefault="00160A89">
      <w:pPr>
        <w:pStyle w:val="TOC2"/>
        <w:rPr>
          <w:rFonts w:asciiTheme="minorHAnsi" w:eastAsiaTheme="minorEastAsia" w:hAnsiTheme="minorHAnsi" w:cstheme="minorBidi"/>
          <w:noProof/>
          <w:kern w:val="2"/>
          <w:sz w:val="22"/>
          <w:szCs w:val="24"/>
          <w14:ligatures w14:val="standardContextual"/>
        </w:rPr>
      </w:pPr>
      <w:hyperlink w:anchor="_Toc228306674" w:history="1">
        <w:r w:rsidRPr="0083103C">
          <w:rPr>
            <w:rStyle w:val="af3"/>
            <w:rFonts w:eastAsia="黑体"/>
            <w:b/>
            <w:noProof/>
          </w:rPr>
          <w:t>5.10</w:t>
        </w:r>
        <w:r w:rsidRPr="0083103C">
          <w:rPr>
            <w:rStyle w:val="af3"/>
            <w:rFonts w:eastAsia="黑体"/>
            <w:b/>
            <w:noProof/>
          </w:rPr>
          <w:t>本章小结</w:t>
        </w:r>
        <w:r>
          <w:rPr>
            <w:noProof/>
            <w:webHidden/>
          </w:rPr>
          <w:tab/>
        </w:r>
        <w:r>
          <w:rPr>
            <w:noProof/>
            <w:webHidden/>
          </w:rPr>
          <w:fldChar w:fldCharType="begin"/>
        </w:r>
        <w:r>
          <w:rPr>
            <w:noProof/>
            <w:webHidden/>
          </w:rPr>
          <w:instrText xml:space="preserve"> PAGEREF _Toc228306674 \h </w:instrText>
        </w:r>
        <w:r>
          <w:rPr>
            <w:noProof/>
            <w:webHidden/>
          </w:rPr>
        </w:r>
        <w:r>
          <w:rPr>
            <w:noProof/>
            <w:webHidden/>
          </w:rPr>
          <w:fldChar w:fldCharType="separate"/>
        </w:r>
        <w:r>
          <w:rPr>
            <w:noProof/>
            <w:webHidden/>
          </w:rPr>
          <w:t>51</w:t>
        </w:r>
        <w:r>
          <w:rPr>
            <w:noProof/>
            <w:webHidden/>
          </w:rPr>
          <w:fldChar w:fldCharType="end"/>
        </w:r>
      </w:hyperlink>
    </w:p>
    <w:p w14:paraId="18D08008" w14:textId="03DB879D" w:rsidR="00160A89" w:rsidRDefault="00160A89">
      <w:pPr>
        <w:pStyle w:val="TOC1"/>
        <w:rPr>
          <w:rFonts w:asciiTheme="minorHAnsi" w:eastAsiaTheme="minorEastAsia" w:hAnsiTheme="minorHAnsi" w:cstheme="minorBidi"/>
          <w:noProof/>
          <w:kern w:val="2"/>
          <w:sz w:val="22"/>
          <w:szCs w:val="24"/>
          <w14:ligatures w14:val="standardContextual"/>
        </w:rPr>
      </w:pPr>
      <w:hyperlink w:anchor="_Toc228306675" w:history="1">
        <w:r w:rsidRPr="0083103C">
          <w:rPr>
            <w:rStyle w:val="af3"/>
            <w:b/>
            <w:noProof/>
          </w:rPr>
          <w:t>第六章</w:t>
        </w:r>
        <w:r w:rsidRPr="0083103C">
          <w:rPr>
            <w:rStyle w:val="af3"/>
            <w:b/>
            <w:noProof/>
          </w:rPr>
          <w:t xml:space="preserve"> </w:t>
        </w:r>
        <w:r w:rsidRPr="0083103C">
          <w:rPr>
            <w:rStyle w:val="af3"/>
            <w:b/>
            <w:noProof/>
          </w:rPr>
          <w:t>总结与展望</w:t>
        </w:r>
        <w:r>
          <w:rPr>
            <w:noProof/>
            <w:webHidden/>
          </w:rPr>
          <w:tab/>
        </w:r>
        <w:r>
          <w:rPr>
            <w:noProof/>
            <w:webHidden/>
          </w:rPr>
          <w:fldChar w:fldCharType="begin"/>
        </w:r>
        <w:r>
          <w:rPr>
            <w:noProof/>
            <w:webHidden/>
          </w:rPr>
          <w:instrText xml:space="preserve"> PAGEREF _Toc228306675 \h </w:instrText>
        </w:r>
        <w:r>
          <w:rPr>
            <w:noProof/>
            <w:webHidden/>
          </w:rPr>
        </w:r>
        <w:r>
          <w:rPr>
            <w:noProof/>
            <w:webHidden/>
          </w:rPr>
          <w:fldChar w:fldCharType="separate"/>
        </w:r>
        <w:r>
          <w:rPr>
            <w:noProof/>
            <w:webHidden/>
          </w:rPr>
          <w:t>52</w:t>
        </w:r>
        <w:r>
          <w:rPr>
            <w:noProof/>
            <w:webHidden/>
          </w:rPr>
          <w:fldChar w:fldCharType="end"/>
        </w:r>
      </w:hyperlink>
    </w:p>
    <w:p w14:paraId="11CC6B68" w14:textId="2974F534" w:rsidR="00160A89" w:rsidRDefault="00160A89">
      <w:pPr>
        <w:pStyle w:val="TOC2"/>
        <w:rPr>
          <w:rFonts w:asciiTheme="minorHAnsi" w:eastAsiaTheme="minorEastAsia" w:hAnsiTheme="minorHAnsi" w:cstheme="minorBidi"/>
          <w:noProof/>
          <w:kern w:val="2"/>
          <w:sz w:val="22"/>
          <w:szCs w:val="24"/>
          <w14:ligatures w14:val="standardContextual"/>
        </w:rPr>
      </w:pPr>
      <w:hyperlink w:anchor="_Toc228306676" w:history="1">
        <w:r w:rsidRPr="0083103C">
          <w:rPr>
            <w:rStyle w:val="af3"/>
            <w:rFonts w:eastAsia="黑体"/>
            <w:b/>
            <w:noProof/>
          </w:rPr>
          <w:t xml:space="preserve">6.1 </w:t>
        </w:r>
        <w:r w:rsidRPr="0083103C">
          <w:rPr>
            <w:rStyle w:val="af3"/>
            <w:rFonts w:eastAsia="黑体"/>
            <w:b/>
            <w:noProof/>
          </w:rPr>
          <w:t>工作总结</w:t>
        </w:r>
        <w:r>
          <w:rPr>
            <w:noProof/>
            <w:webHidden/>
          </w:rPr>
          <w:tab/>
        </w:r>
        <w:r>
          <w:rPr>
            <w:noProof/>
            <w:webHidden/>
          </w:rPr>
          <w:fldChar w:fldCharType="begin"/>
        </w:r>
        <w:r>
          <w:rPr>
            <w:noProof/>
            <w:webHidden/>
          </w:rPr>
          <w:instrText xml:space="preserve"> PAGEREF _Toc228306676 \h </w:instrText>
        </w:r>
        <w:r>
          <w:rPr>
            <w:noProof/>
            <w:webHidden/>
          </w:rPr>
        </w:r>
        <w:r>
          <w:rPr>
            <w:noProof/>
            <w:webHidden/>
          </w:rPr>
          <w:fldChar w:fldCharType="separate"/>
        </w:r>
        <w:r>
          <w:rPr>
            <w:noProof/>
            <w:webHidden/>
          </w:rPr>
          <w:t>52</w:t>
        </w:r>
        <w:r>
          <w:rPr>
            <w:noProof/>
            <w:webHidden/>
          </w:rPr>
          <w:fldChar w:fldCharType="end"/>
        </w:r>
      </w:hyperlink>
    </w:p>
    <w:p w14:paraId="6A41269B" w14:textId="330EE499" w:rsidR="00160A89" w:rsidRDefault="00160A89">
      <w:pPr>
        <w:pStyle w:val="TOC2"/>
        <w:rPr>
          <w:rFonts w:asciiTheme="minorHAnsi" w:eastAsiaTheme="minorEastAsia" w:hAnsiTheme="minorHAnsi" w:cstheme="minorBidi"/>
          <w:noProof/>
          <w:kern w:val="2"/>
          <w:sz w:val="22"/>
          <w:szCs w:val="24"/>
          <w14:ligatures w14:val="standardContextual"/>
        </w:rPr>
      </w:pPr>
      <w:hyperlink w:anchor="_Toc228306677" w:history="1">
        <w:r w:rsidRPr="0083103C">
          <w:rPr>
            <w:rStyle w:val="af3"/>
            <w:rFonts w:eastAsia="黑体"/>
            <w:b/>
            <w:noProof/>
          </w:rPr>
          <w:t xml:space="preserve">6.2 </w:t>
        </w:r>
        <w:r w:rsidRPr="0083103C">
          <w:rPr>
            <w:rStyle w:val="af3"/>
            <w:rFonts w:eastAsia="黑体"/>
            <w:b/>
            <w:noProof/>
          </w:rPr>
          <w:t>不足与展望</w:t>
        </w:r>
        <w:r>
          <w:rPr>
            <w:noProof/>
            <w:webHidden/>
          </w:rPr>
          <w:tab/>
        </w:r>
        <w:r>
          <w:rPr>
            <w:noProof/>
            <w:webHidden/>
          </w:rPr>
          <w:fldChar w:fldCharType="begin"/>
        </w:r>
        <w:r>
          <w:rPr>
            <w:noProof/>
            <w:webHidden/>
          </w:rPr>
          <w:instrText xml:space="preserve"> PAGEREF _Toc228306677 \h </w:instrText>
        </w:r>
        <w:r>
          <w:rPr>
            <w:noProof/>
            <w:webHidden/>
          </w:rPr>
        </w:r>
        <w:r>
          <w:rPr>
            <w:noProof/>
            <w:webHidden/>
          </w:rPr>
          <w:fldChar w:fldCharType="separate"/>
        </w:r>
        <w:r>
          <w:rPr>
            <w:noProof/>
            <w:webHidden/>
          </w:rPr>
          <w:t>52</w:t>
        </w:r>
        <w:r>
          <w:rPr>
            <w:noProof/>
            <w:webHidden/>
          </w:rPr>
          <w:fldChar w:fldCharType="end"/>
        </w:r>
      </w:hyperlink>
    </w:p>
    <w:p w14:paraId="6073007E" w14:textId="75B44689" w:rsidR="00160A89" w:rsidRDefault="00160A89">
      <w:pPr>
        <w:pStyle w:val="TOC1"/>
        <w:rPr>
          <w:rFonts w:asciiTheme="minorHAnsi" w:eastAsiaTheme="minorEastAsia" w:hAnsiTheme="minorHAnsi" w:cstheme="minorBidi"/>
          <w:noProof/>
          <w:kern w:val="2"/>
          <w:sz w:val="22"/>
          <w:szCs w:val="24"/>
          <w14:ligatures w14:val="standardContextual"/>
        </w:rPr>
      </w:pPr>
      <w:hyperlink w:anchor="_Toc228306678" w:history="1">
        <w:r w:rsidRPr="0083103C">
          <w:rPr>
            <w:rStyle w:val="af3"/>
            <w:b/>
            <w:noProof/>
          </w:rPr>
          <w:t>参考文献</w:t>
        </w:r>
        <w:r>
          <w:rPr>
            <w:noProof/>
            <w:webHidden/>
          </w:rPr>
          <w:tab/>
        </w:r>
        <w:r>
          <w:rPr>
            <w:noProof/>
            <w:webHidden/>
          </w:rPr>
          <w:fldChar w:fldCharType="begin"/>
        </w:r>
        <w:r>
          <w:rPr>
            <w:noProof/>
            <w:webHidden/>
          </w:rPr>
          <w:instrText xml:space="preserve"> PAGEREF _Toc228306678 \h </w:instrText>
        </w:r>
        <w:r>
          <w:rPr>
            <w:noProof/>
            <w:webHidden/>
          </w:rPr>
        </w:r>
        <w:r>
          <w:rPr>
            <w:noProof/>
            <w:webHidden/>
          </w:rPr>
          <w:fldChar w:fldCharType="separate"/>
        </w:r>
        <w:r>
          <w:rPr>
            <w:noProof/>
            <w:webHidden/>
          </w:rPr>
          <w:t>53</w:t>
        </w:r>
        <w:r>
          <w:rPr>
            <w:noProof/>
            <w:webHidden/>
          </w:rPr>
          <w:fldChar w:fldCharType="end"/>
        </w:r>
      </w:hyperlink>
    </w:p>
    <w:p w14:paraId="36E6C91A" w14:textId="2B69D160" w:rsidR="00160A89" w:rsidRDefault="00160A89">
      <w:pPr>
        <w:pStyle w:val="TOC1"/>
        <w:rPr>
          <w:rFonts w:asciiTheme="minorHAnsi" w:eastAsiaTheme="minorEastAsia" w:hAnsiTheme="minorHAnsi" w:cstheme="minorBidi"/>
          <w:noProof/>
          <w:kern w:val="2"/>
          <w:sz w:val="22"/>
          <w:szCs w:val="24"/>
          <w14:ligatures w14:val="standardContextual"/>
        </w:rPr>
      </w:pPr>
      <w:hyperlink w:anchor="_Toc228306679" w:history="1">
        <w:r w:rsidRPr="0083103C">
          <w:rPr>
            <w:rStyle w:val="af3"/>
            <w:b/>
            <w:noProof/>
          </w:rPr>
          <w:t>致谢</w:t>
        </w:r>
        <w:r>
          <w:rPr>
            <w:noProof/>
            <w:webHidden/>
          </w:rPr>
          <w:tab/>
        </w:r>
        <w:r>
          <w:rPr>
            <w:noProof/>
            <w:webHidden/>
          </w:rPr>
          <w:fldChar w:fldCharType="begin"/>
        </w:r>
        <w:r>
          <w:rPr>
            <w:noProof/>
            <w:webHidden/>
          </w:rPr>
          <w:instrText xml:space="preserve"> PAGEREF _Toc228306679 \h </w:instrText>
        </w:r>
        <w:r>
          <w:rPr>
            <w:noProof/>
            <w:webHidden/>
          </w:rPr>
        </w:r>
        <w:r>
          <w:rPr>
            <w:noProof/>
            <w:webHidden/>
          </w:rPr>
          <w:fldChar w:fldCharType="separate"/>
        </w:r>
        <w:r>
          <w:rPr>
            <w:noProof/>
            <w:webHidden/>
          </w:rPr>
          <w:t>54</w:t>
        </w:r>
        <w:r>
          <w:rPr>
            <w:noProof/>
            <w:webHidden/>
          </w:rPr>
          <w:fldChar w:fldCharType="end"/>
        </w:r>
      </w:hyperlink>
    </w:p>
    <w:p w14:paraId="7494A702" w14:textId="4EBDB06E" w:rsidR="007666A8" w:rsidRPr="00D663D4" w:rsidRDefault="00FF411A" w:rsidP="00D663D4">
      <w:pPr>
        <w:spacing w:line="360" w:lineRule="auto"/>
        <w:jc w:val="center"/>
        <w:outlineLvl w:val="0"/>
        <w:rPr>
          <w:rFonts w:cs="Times New Roman"/>
        </w:rPr>
      </w:pPr>
      <w:r w:rsidRPr="00D663D4">
        <w:rPr>
          <w:rFonts w:cs="Times New Roman"/>
          <w:szCs w:val="36"/>
        </w:rPr>
        <w:fldChar w:fldCharType="end"/>
      </w:r>
      <w:bookmarkStart w:id="0" w:name="_Toc228306621"/>
      <w:r w:rsidR="007666A8" w:rsidRPr="00D663D4">
        <w:rPr>
          <w:rFonts w:cs="Times New Roman"/>
          <w:szCs w:val="36"/>
        </w:rPr>
        <w:t>第一章</w:t>
      </w:r>
      <w:r w:rsidR="007666A8" w:rsidRPr="00D663D4">
        <w:rPr>
          <w:rFonts w:cs="Times New Roman"/>
          <w:szCs w:val="36"/>
        </w:rPr>
        <w:t xml:space="preserve"> </w:t>
      </w:r>
      <w:r w:rsidR="007666A8" w:rsidRPr="00D663D4">
        <w:rPr>
          <w:rFonts w:cs="Times New Roman"/>
          <w:szCs w:val="36"/>
        </w:rPr>
        <w:t>绪论</w:t>
      </w:r>
      <w:bookmarkEnd w:id="0"/>
    </w:p>
    <w:p w14:paraId="05D7F0AA" w14:textId="77777777" w:rsidR="007666A8" w:rsidRDefault="007666A8" w:rsidP="00D663D4">
      <w:pPr>
        <w:spacing w:before="240" w:after="120" w:line="360" w:lineRule="auto"/>
        <w:outlineLvl w:val="1"/>
      </w:pPr>
      <w:bookmarkStart w:id="1" w:name="_Toc228306622"/>
      <w:r>
        <w:rPr>
          <w:rFonts w:eastAsia="黑体"/>
          <w:b/>
          <w:sz w:val="28"/>
          <w:szCs w:val="28"/>
        </w:rPr>
        <w:t>1.1</w:t>
      </w:r>
      <w:r>
        <w:rPr>
          <w:rFonts w:eastAsia="黑体"/>
          <w:b/>
          <w:sz w:val="28"/>
          <w:szCs w:val="28"/>
        </w:rPr>
        <w:t>研究背景与意义</w:t>
      </w:r>
      <w:bookmarkEnd w:id="1"/>
    </w:p>
    <w:p w14:paraId="483863D4" w14:textId="77777777" w:rsidR="007666A8" w:rsidRDefault="007666A8" w:rsidP="00D663D4">
      <w:pPr>
        <w:spacing w:line="360" w:lineRule="auto"/>
        <w:ind w:firstLine="480"/>
      </w:pPr>
      <w:r>
        <w:rPr>
          <w:szCs w:val="24"/>
        </w:rPr>
        <w:t>近年来，无人机在低空巡检、公共安全、应急救援和城市管理等领域得到广泛应用。无人机具有机动性强、部署灵活和使用成本较低等特点，但在复杂低空环境中也带来了目标监测、区域安全和实时预警等方面的新需求。对于无人机检测任务，如果将视频流传输到云端服务器进行处理，系统往往需要占用较高网络带宽，并引入额外传输延迟。当应用场景需要在本地快速完成目标识别和响应时，云端处理方式难以满足实时性和稳定性要求。</w:t>
      </w:r>
    </w:p>
    <w:p w14:paraId="365A8D17" w14:textId="77777777" w:rsidR="007666A8" w:rsidRDefault="007666A8" w:rsidP="00D663D4">
      <w:pPr>
        <w:spacing w:line="360" w:lineRule="auto"/>
        <w:ind w:firstLine="480"/>
      </w:pPr>
      <w:r>
        <w:rPr>
          <w:szCs w:val="24"/>
        </w:rPr>
        <w:t>边缘计算为上述问题提供了可行路径。将目标检测模型部署到嵌入式平台后，系统可以在靠近数据源的位置完成视频采集、图像预处理、模型推理和结果输出，从而降低网络依赖并提升响应速度。</w:t>
      </w:r>
      <w:r>
        <w:rPr>
          <w:szCs w:val="24"/>
        </w:rPr>
        <w:t>RK3588</w:t>
      </w:r>
      <w:r>
        <w:rPr>
          <w:szCs w:val="24"/>
        </w:rPr>
        <w:t>平台集成多核</w:t>
      </w:r>
      <w:r>
        <w:rPr>
          <w:szCs w:val="24"/>
        </w:rPr>
        <w:t>CPU</w:t>
      </w:r>
      <w:r>
        <w:rPr>
          <w:szCs w:val="24"/>
        </w:rPr>
        <w:t>、</w:t>
      </w:r>
      <w:r>
        <w:rPr>
          <w:szCs w:val="24"/>
        </w:rPr>
        <w:t>GPU</w:t>
      </w:r>
      <w:r>
        <w:rPr>
          <w:szCs w:val="24"/>
        </w:rPr>
        <w:t>和神经网络处理单元（</w:t>
      </w:r>
      <w:r>
        <w:rPr>
          <w:szCs w:val="24"/>
        </w:rPr>
        <w:t>Neural Processing Unit</w:t>
      </w:r>
      <w:r>
        <w:rPr>
          <w:szCs w:val="24"/>
        </w:rPr>
        <w:t>，</w:t>
      </w:r>
      <w:r>
        <w:rPr>
          <w:szCs w:val="24"/>
        </w:rPr>
        <w:t>NPU</w:t>
      </w:r>
      <w:r>
        <w:rPr>
          <w:szCs w:val="24"/>
        </w:rPr>
        <w:t>），具备较强的端侧推理能力，适合用于构建实时目标检测系统。然而，在实际部署中，模型格式转换、算子兼容、输入输出张量解析、视频流处理、多线程调度和硬件资源利用之间存在紧密耦合，单纯完成模型转换并不能保证系统达到实时运行效果。</w:t>
      </w:r>
    </w:p>
    <w:p w14:paraId="4AE3735C" w14:textId="04B83494" w:rsidR="007666A8" w:rsidRDefault="007666A8" w:rsidP="00D663D4">
      <w:pPr>
        <w:spacing w:line="360" w:lineRule="auto"/>
        <w:ind w:firstLine="480"/>
      </w:pPr>
      <w:r>
        <w:rPr>
          <w:szCs w:val="24"/>
        </w:rPr>
        <w:t>因此，本文以</w:t>
      </w:r>
      <w:r>
        <w:rPr>
          <w:szCs w:val="24"/>
        </w:rPr>
        <w:t>“</w:t>
      </w:r>
      <w:r>
        <w:rPr>
          <w:szCs w:val="24"/>
        </w:rPr>
        <w:t>基于嵌入式平台的目标检测系统研究</w:t>
      </w:r>
      <w:r>
        <w:rPr>
          <w:szCs w:val="24"/>
        </w:rPr>
        <w:t>”</w:t>
      </w:r>
      <w:r>
        <w:rPr>
          <w:szCs w:val="24"/>
        </w:rPr>
        <w:t>为题，围绕无人机识别算法在</w:t>
      </w:r>
      <w:r>
        <w:rPr>
          <w:szCs w:val="24"/>
        </w:rPr>
        <w:t>RK3588</w:t>
      </w:r>
      <w:r>
        <w:rPr>
          <w:szCs w:val="24"/>
        </w:rPr>
        <w:t>平台上的工程化移植与实时部署展开研究。本文重点不在于提出新的目标检测网络结构，而是在现有检测模型基础上完成面向嵌入式平台的模型迁移、</w:t>
      </w:r>
      <w:r w:rsidR="00F55C58">
        <w:rPr>
          <w:szCs w:val="24"/>
        </w:rPr>
        <w:t>C++17</w:t>
      </w:r>
      <w:r>
        <w:rPr>
          <w:szCs w:val="24"/>
        </w:rPr>
        <w:t xml:space="preserve"> </w:t>
      </w:r>
      <w:r>
        <w:rPr>
          <w:szCs w:val="24"/>
        </w:rPr>
        <w:t>部署、多线程流水线设计、</w:t>
      </w:r>
      <w:r>
        <w:rPr>
          <w:szCs w:val="24"/>
        </w:rPr>
        <w:t>NPU</w:t>
      </w:r>
      <w:r>
        <w:rPr>
          <w:szCs w:val="24"/>
        </w:rPr>
        <w:t>多</w:t>
      </w:r>
      <w:r>
        <w:rPr>
          <w:szCs w:val="24"/>
        </w:rPr>
        <w:t>context</w:t>
      </w:r>
      <w:r>
        <w:rPr>
          <w:szCs w:val="24"/>
        </w:rPr>
        <w:t>推理和系统性能分析。该研究对于理解目标检测算法从训练环境走向边缘设备的完整工程链路具有一定实践意义。</w:t>
      </w:r>
    </w:p>
    <w:p w14:paraId="12CD7F9E" w14:textId="77777777" w:rsidR="007666A8" w:rsidRDefault="007666A8" w:rsidP="00D663D4">
      <w:pPr>
        <w:spacing w:before="240" w:after="120" w:line="360" w:lineRule="auto"/>
        <w:outlineLvl w:val="1"/>
      </w:pPr>
      <w:bookmarkStart w:id="2" w:name="_Toc228306623"/>
      <w:r>
        <w:rPr>
          <w:rFonts w:eastAsia="黑体"/>
          <w:b/>
          <w:sz w:val="28"/>
          <w:szCs w:val="28"/>
        </w:rPr>
        <w:t>1.2</w:t>
      </w:r>
      <w:r>
        <w:rPr>
          <w:rFonts w:eastAsia="黑体"/>
          <w:b/>
          <w:sz w:val="28"/>
          <w:szCs w:val="28"/>
        </w:rPr>
        <w:t>国内外研究现状</w:t>
      </w:r>
      <w:bookmarkEnd w:id="2"/>
    </w:p>
    <w:p w14:paraId="70A59927" w14:textId="77777777" w:rsidR="007666A8" w:rsidRDefault="007666A8" w:rsidP="00D663D4">
      <w:pPr>
        <w:spacing w:line="360" w:lineRule="auto"/>
        <w:ind w:firstLine="480"/>
      </w:pPr>
      <w:r>
        <w:rPr>
          <w:szCs w:val="24"/>
        </w:rPr>
        <w:t>目标检测是计算机视觉领域的重要任务之一，其目标是在图像或视频中定位并识别特定类别目标。</w:t>
      </w:r>
      <w:r w:rsidR="007F3FD3">
        <w:rPr>
          <w:szCs w:val="24"/>
        </w:rPr>
        <w:t>以</w:t>
      </w:r>
      <w:r w:rsidR="007F3FD3">
        <w:rPr>
          <w:szCs w:val="24"/>
        </w:rPr>
        <w:t>YOLO</w:t>
      </w:r>
      <w:r w:rsidR="007F3FD3">
        <w:rPr>
          <w:szCs w:val="24"/>
        </w:rPr>
        <w:t>系列为代表的一阶段检测算法具有结构简洁、推理速度</w:t>
      </w:r>
      <w:r w:rsidR="007F3FD3">
        <w:rPr>
          <w:szCs w:val="24"/>
        </w:rPr>
        <w:lastRenderedPageBreak/>
        <w:t>快和工程部署方便等特点，在实时检测任务中应用广泛</w:t>
      </w:r>
      <w:r w:rsidR="007F3FD3" w:rsidRPr="006E5DA1">
        <w:rPr>
          <w:szCs w:val="24"/>
          <w:vertAlign w:val="superscript"/>
        </w:rPr>
        <w:t>[1-3]</w:t>
      </w:r>
      <w:r w:rsidR="007F3FD3">
        <w:rPr>
          <w:szCs w:val="24"/>
        </w:rPr>
        <w:t>。</w:t>
      </w:r>
      <w:r>
        <w:rPr>
          <w:szCs w:val="24"/>
        </w:rPr>
        <w:t>随着网络结构、特征融合和训练策略不断改进，目标检测算法在通用数据集上的精度和速度均有明显提升。</w:t>
      </w:r>
    </w:p>
    <w:p w14:paraId="1BF15552" w14:textId="77777777" w:rsidR="007666A8" w:rsidRDefault="007666A8" w:rsidP="00D663D4">
      <w:pPr>
        <w:spacing w:line="360" w:lineRule="auto"/>
        <w:ind w:firstLine="480"/>
      </w:pPr>
      <w:r>
        <w:rPr>
          <w:szCs w:val="24"/>
        </w:rPr>
        <w:t>无人机检测属于小目标检测的典型应用场景。远距离无人机在图像中往往只占据少量像素，且容易受到天空、建筑、树枝、鸟类和光照变化等干扰。</w:t>
      </w:r>
      <w:r w:rsidR="007F3FD3">
        <w:rPr>
          <w:szCs w:val="24"/>
        </w:rPr>
        <w:t>针对这类任务，研究者通常从高分辨率特征、注意力机制、跨尺度融合、样本增强和专用数据集构建等方面提升检测能力</w:t>
      </w:r>
      <w:r w:rsidR="007F3FD3" w:rsidRPr="006E5DA1">
        <w:rPr>
          <w:szCs w:val="24"/>
          <w:vertAlign w:val="superscript"/>
        </w:rPr>
        <w:t>[4-5]</w:t>
      </w:r>
      <w:r w:rsidR="007F3FD3">
        <w:rPr>
          <w:szCs w:val="24"/>
        </w:rPr>
        <w:t>。</w:t>
      </w:r>
      <w:r>
        <w:rPr>
          <w:szCs w:val="24"/>
        </w:rPr>
        <w:t>导师提供的</w:t>
      </w:r>
      <w:r>
        <w:rPr>
          <w:szCs w:val="24"/>
        </w:rPr>
        <w:t>SDD-YOLO</w:t>
      </w:r>
      <w:r>
        <w:rPr>
          <w:szCs w:val="24"/>
        </w:rPr>
        <w:t>和</w:t>
      </w:r>
      <w:r>
        <w:rPr>
          <w:szCs w:val="24"/>
        </w:rPr>
        <w:t>UAV-DETR</w:t>
      </w:r>
      <w:r>
        <w:rPr>
          <w:szCs w:val="24"/>
        </w:rPr>
        <w:t>相关资料也说明，面向反无人机场景的算法研究正逐步关注小目标表征、轻量化结构和边缘部署友好性。</w:t>
      </w:r>
    </w:p>
    <w:p w14:paraId="1462F0DA" w14:textId="77777777" w:rsidR="007666A8" w:rsidRDefault="007F3FD3" w:rsidP="00D663D4">
      <w:pPr>
        <w:spacing w:line="360" w:lineRule="auto"/>
        <w:ind w:firstLine="480"/>
      </w:pPr>
      <w:r>
        <w:rPr>
          <w:szCs w:val="24"/>
        </w:rPr>
        <w:t>在嵌入式部署方面，研究重点从单纯模型压缩逐步转向系统级协同优化</w:t>
      </w:r>
      <w:r w:rsidRPr="006E5DA1">
        <w:rPr>
          <w:szCs w:val="24"/>
          <w:vertAlign w:val="superscript"/>
        </w:rPr>
        <w:t>[6-7]</w:t>
      </w:r>
      <w:r>
        <w:rPr>
          <w:szCs w:val="24"/>
        </w:rPr>
        <w:t>。</w:t>
      </w:r>
      <w:r w:rsidR="007666A8">
        <w:rPr>
          <w:szCs w:val="24"/>
        </w:rPr>
        <w:t>实际运行帧率不仅取决于神经网络推理耗时，还受到图像预处理、数据拷贝、后处理、编码推流、线程同步和队列积压等因素影响。对于</w:t>
      </w:r>
      <w:r w:rsidR="007666A8">
        <w:rPr>
          <w:szCs w:val="24"/>
        </w:rPr>
        <w:t>RK3588</w:t>
      </w:r>
      <w:r w:rsidR="007666A8">
        <w:rPr>
          <w:szCs w:val="24"/>
        </w:rPr>
        <w:t>这类异构平台，合理使用</w:t>
      </w:r>
      <w:r w:rsidR="007666A8">
        <w:rPr>
          <w:szCs w:val="24"/>
        </w:rPr>
        <w:t>NPU</w:t>
      </w:r>
      <w:r w:rsidR="007666A8">
        <w:rPr>
          <w:szCs w:val="24"/>
        </w:rPr>
        <w:t>、</w:t>
      </w:r>
      <w:r w:rsidR="007666A8">
        <w:rPr>
          <w:szCs w:val="24"/>
        </w:rPr>
        <w:t>CPU</w:t>
      </w:r>
      <w:r w:rsidR="007666A8">
        <w:rPr>
          <w:szCs w:val="24"/>
        </w:rPr>
        <w:t>和视频处理组件，是提升系统整体性能的重要手段。因此，端侧目标检测系统需要在模型迁移、运行时接口和多线程调度之间进行综合设计。</w:t>
      </w:r>
    </w:p>
    <w:p w14:paraId="32BE884E" w14:textId="77777777" w:rsidR="007666A8" w:rsidRDefault="007666A8" w:rsidP="00D663D4">
      <w:pPr>
        <w:spacing w:before="240" w:after="120" w:line="360" w:lineRule="auto"/>
        <w:outlineLvl w:val="1"/>
      </w:pPr>
      <w:bookmarkStart w:id="3" w:name="_Toc228306624"/>
      <w:r>
        <w:rPr>
          <w:rFonts w:eastAsia="黑体"/>
          <w:b/>
          <w:sz w:val="28"/>
          <w:szCs w:val="28"/>
        </w:rPr>
        <w:t>1.3</w:t>
      </w:r>
      <w:r>
        <w:rPr>
          <w:rFonts w:eastAsia="黑体"/>
          <w:b/>
          <w:sz w:val="28"/>
          <w:szCs w:val="28"/>
        </w:rPr>
        <w:t>本文主要研究内容</w:t>
      </w:r>
      <w:bookmarkEnd w:id="3"/>
    </w:p>
    <w:p w14:paraId="527FD926" w14:textId="77777777" w:rsidR="007666A8" w:rsidRDefault="007666A8" w:rsidP="00D663D4">
      <w:pPr>
        <w:spacing w:line="360" w:lineRule="auto"/>
        <w:ind w:firstLine="480"/>
      </w:pPr>
      <w:r>
        <w:rPr>
          <w:szCs w:val="24"/>
        </w:rPr>
        <w:t>本文围绕</w:t>
      </w:r>
      <w:r>
        <w:rPr>
          <w:szCs w:val="24"/>
        </w:rPr>
        <w:t>RK3588</w:t>
      </w:r>
      <w:r>
        <w:rPr>
          <w:szCs w:val="24"/>
        </w:rPr>
        <w:t>嵌入式平台上的无人机目标检测系统开展研究，主要内容包括以下几个方面。</w:t>
      </w:r>
    </w:p>
    <w:p w14:paraId="0DBA6538" w14:textId="77777777" w:rsidR="007666A8" w:rsidRDefault="007666A8" w:rsidP="00D663D4">
      <w:pPr>
        <w:spacing w:line="360" w:lineRule="auto"/>
      </w:pPr>
      <w:r>
        <w:rPr>
          <w:szCs w:val="24"/>
        </w:rPr>
        <w:t xml:space="preserve">1. </w:t>
      </w:r>
      <w:r>
        <w:rPr>
          <w:szCs w:val="24"/>
        </w:rPr>
        <w:t>完成无人机检测模型从训练环境到</w:t>
      </w:r>
      <w:r>
        <w:rPr>
          <w:szCs w:val="24"/>
        </w:rPr>
        <w:t>RK3588</w:t>
      </w:r>
      <w:r>
        <w:rPr>
          <w:szCs w:val="24"/>
        </w:rPr>
        <w:t>平台的迁移。本文以已训练的</w:t>
      </w:r>
      <w:r>
        <w:rPr>
          <w:szCs w:val="24"/>
        </w:rPr>
        <w:t>YOLOv10</w:t>
      </w:r>
      <w:r>
        <w:rPr>
          <w:szCs w:val="24"/>
        </w:rPr>
        <w:t>单类无人机检测模型为基础，完成</w:t>
      </w:r>
      <w:r>
        <w:rPr>
          <w:szCs w:val="24"/>
        </w:rPr>
        <w:t>PyTorch</w:t>
      </w:r>
      <w:r>
        <w:rPr>
          <w:szCs w:val="24"/>
        </w:rPr>
        <w:t>权重、</w:t>
      </w:r>
      <w:r>
        <w:rPr>
          <w:szCs w:val="24"/>
        </w:rPr>
        <w:t>ONNX</w:t>
      </w:r>
      <w:r>
        <w:rPr>
          <w:szCs w:val="24"/>
        </w:rPr>
        <w:t>模型和</w:t>
      </w:r>
      <w:r>
        <w:rPr>
          <w:szCs w:val="24"/>
        </w:rPr>
        <w:t>RKNN</w:t>
      </w:r>
      <w:r>
        <w:rPr>
          <w:szCs w:val="24"/>
        </w:rPr>
        <w:t>模型之间的转换与验证，并对板端输出张量进行解析。</w:t>
      </w:r>
    </w:p>
    <w:p w14:paraId="42C9C3B9" w14:textId="23EA64A9" w:rsidR="007666A8" w:rsidRDefault="007666A8" w:rsidP="00D663D4">
      <w:pPr>
        <w:spacing w:line="360" w:lineRule="auto"/>
      </w:pPr>
      <w:r>
        <w:rPr>
          <w:szCs w:val="24"/>
        </w:rPr>
        <w:t xml:space="preserve">2. </w:t>
      </w:r>
      <w:r>
        <w:rPr>
          <w:szCs w:val="24"/>
        </w:rPr>
        <w:t>设计并实现</w:t>
      </w:r>
      <w:r w:rsidR="00F55C58">
        <w:rPr>
          <w:szCs w:val="24"/>
        </w:rPr>
        <w:t>C++17</w:t>
      </w:r>
      <w:r>
        <w:rPr>
          <w:szCs w:val="24"/>
        </w:rPr>
        <w:t xml:space="preserve"> </w:t>
      </w:r>
      <w:r>
        <w:rPr>
          <w:szCs w:val="24"/>
        </w:rPr>
        <w:t>固定视频检测和实时</w:t>
      </w:r>
      <w:r>
        <w:rPr>
          <w:szCs w:val="24"/>
        </w:rPr>
        <w:t>RTSP</w:t>
      </w:r>
      <w:r>
        <w:rPr>
          <w:szCs w:val="24"/>
        </w:rPr>
        <w:t>检测程序。固定视频程序用于可重复实验和公开视频验证，实时</w:t>
      </w:r>
      <w:r>
        <w:rPr>
          <w:szCs w:val="24"/>
        </w:rPr>
        <w:t>RTSP</w:t>
      </w:r>
      <w:r>
        <w:rPr>
          <w:szCs w:val="24"/>
        </w:rPr>
        <w:t>程序用于</w:t>
      </w:r>
      <w:r>
        <w:rPr>
          <w:szCs w:val="24"/>
        </w:rPr>
        <w:t>USB</w:t>
      </w:r>
      <w:r>
        <w:rPr>
          <w:szCs w:val="24"/>
        </w:rPr>
        <w:t>摄像头或本地视频输入下的实时显示。</w:t>
      </w:r>
    </w:p>
    <w:p w14:paraId="51667AC1" w14:textId="77777777" w:rsidR="007666A8" w:rsidRDefault="007666A8" w:rsidP="00D663D4">
      <w:pPr>
        <w:spacing w:line="360" w:lineRule="auto"/>
      </w:pPr>
      <w:r>
        <w:rPr>
          <w:szCs w:val="24"/>
        </w:rPr>
        <w:t xml:space="preserve">3. </w:t>
      </w:r>
      <w:r>
        <w:rPr>
          <w:szCs w:val="24"/>
        </w:rPr>
        <w:t>构建面向实时检测的多线程处理流程。系统将视频读取、</w:t>
      </w:r>
      <w:r>
        <w:rPr>
          <w:szCs w:val="24"/>
        </w:rPr>
        <w:t>NPU</w:t>
      </w:r>
      <w:r>
        <w:rPr>
          <w:szCs w:val="24"/>
        </w:rPr>
        <w:t>推理、结果绘制、</w:t>
      </w:r>
      <w:r>
        <w:rPr>
          <w:szCs w:val="24"/>
        </w:rPr>
        <w:t>RTSP</w:t>
      </w:r>
      <w:r>
        <w:rPr>
          <w:szCs w:val="24"/>
        </w:rPr>
        <w:t>推流和日志记录进行解耦，降低单一串行流程对实时性的影响。</w:t>
      </w:r>
    </w:p>
    <w:p w14:paraId="63802331" w14:textId="77777777" w:rsidR="007666A8" w:rsidRDefault="007666A8" w:rsidP="00D663D4">
      <w:pPr>
        <w:spacing w:line="360" w:lineRule="auto"/>
      </w:pPr>
      <w:r>
        <w:rPr>
          <w:szCs w:val="24"/>
        </w:rPr>
        <w:t xml:space="preserve">4. </w:t>
      </w:r>
      <w:r>
        <w:rPr>
          <w:szCs w:val="24"/>
        </w:rPr>
        <w:t>实现检测间隔、动态</w:t>
      </w:r>
      <w:r>
        <w:rPr>
          <w:szCs w:val="24"/>
        </w:rPr>
        <w:t>ROI</w:t>
      </w:r>
      <w:r>
        <w:rPr>
          <w:szCs w:val="24"/>
        </w:rPr>
        <w:t>、轻量跟踪和框平滑策略。上述策略用于降低不必要的</w:t>
      </w:r>
      <w:r>
        <w:rPr>
          <w:szCs w:val="24"/>
        </w:rPr>
        <w:t>NPU</w:t>
      </w:r>
      <w:r>
        <w:rPr>
          <w:szCs w:val="24"/>
        </w:rPr>
        <w:t>调用，并改善实时观看时检测框抖动和延迟问题。</w:t>
      </w:r>
    </w:p>
    <w:p w14:paraId="45D2E9EA" w14:textId="77777777" w:rsidR="007666A8" w:rsidRDefault="007666A8" w:rsidP="00D663D4">
      <w:pPr>
        <w:spacing w:line="360" w:lineRule="auto"/>
      </w:pPr>
      <w:r>
        <w:rPr>
          <w:szCs w:val="24"/>
        </w:rPr>
        <w:t xml:space="preserve">5. </w:t>
      </w:r>
      <w:r>
        <w:rPr>
          <w:szCs w:val="24"/>
        </w:rPr>
        <w:t>开展</w:t>
      </w:r>
      <w:r>
        <w:rPr>
          <w:szCs w:val="24"/>
        </w:rPr>
        <w:t>RK3588 NPU</w:t>
      </w:r>
      <w:r>
        <w:rPr>
          <w:szCs w:val="24"/>
        </w:rPr>
        <w:t>多</w:t>
      </w:r>
      <w:r>
        <w:rPr>
          <w:szCs w:val="24"/>
        </w:rPr>
        <w:t>context</w:t>
      </w:r>
      <w:r>
        <w:rPr>
          <w:szCs w:val="24"/>
        </w:rPr>
        <w:t>并行推理实验。本文比较单</w:t>
      </w:r>
      <w:r>
        <w:rPr>
          <w:szCs w:val="24"/>
        </w:rPr>
        <w:t>context</w:t>
      </w:r>
      <w:r>
        <w:rPr>
          <w:szCs w:val="24"/>
        </w:rPr>
        <w:t>、双</w:t>
      </w:r>
      <w:r>
        <w:rPr>
          <w:szCs w:val="24"/>
        </w:rPr>
        <w:t>context</w:t>
      </w:r>
      <w:r>
        <w:rPr>
          <w:szCs w:val="24"/>
        </w:rPr>
        <w:t>和多</w:t>
      </w:r>
      <w:r>
        <w:rPr>
          <w:szCs w:val="24"/>
        </w:rPr>
        <w:t>context</w:t>
      </w:r>
      <w:r>
        <w:rPr>
          <w:szCs w:val="24"/>
        </w:rPr>
        <w:t>配置下的运行表现，并结合阶段耗时分析定位系统瓶颈。</w:t>
      </w:r>
    </w:p>
    <w:p w14:paraId="47648B0D" w14:textId="77777777" w:rsidR="007666A8" w:rsidRDefault="007666A8" w:rsidP="00D663D4">
      <w:pPr>
        <w:spacing w:before="240" w:after="120" w:line="360" w:lineRule="auto"/>
        <w:outlineLvl w:val="1"/>
      </w:pPr>
      <w:bookmarkStart w:id="4" w:name="_Toc228306625"/>
      <w:r>
        <w:rPr>
          <w:rFonts w:eastAsia="黑体"/>
          <w:b/>
          <w:sz w:val="28"/>
          <w:szCs w:val="28"/>
        </w:rPr>
        <w:lastRenderedPageBreak/>
        <w:t>1.4</w:t>
      </w:r>
      <w:r>
        <w:rPr>
          <w:rFonts w:eastAsia="黑体"/>
          <w:b/>
          <w:sz w:val="28"/>
          <w:szCs w:val="28"/>
        </w:rPr>
        <w:t>论文组织结构</w:t>
      </w:r>
      <w:bookmarkEnd w:id="4"/>
    </w:p>
    <w:p w14:paraId="773751C7" w14:textId="7CE93331" w:rsidR="007666A8" w:rsidRDefault="00C1421B" w:rsidP="00D663D4">
      <w:pPr>
        <w:spacing w:line="360" w:lineRule="auto"/>
        <w:ind w:firstLine="480"/>
      </w:pPr>
      <w:r>
        <w:rPr>
          <w:rFonts w:hint="eastAsia"/>
          <w:szCs w:val="24"/>
        </w:rPr>
        <w:t>本文共分为六章。第一章介绍研究背景、研究意义、国内外研究现状和本文主要研究内容。第二章介绍目标检测、无人机小目标检测、</w:t>
      </w:r>
      <w:r>
        <w:rPr>
          <w:rFonts w:hint="eastAsia"/>
          <w:szCs w:val="24"/>
        </w:rPr>
        <w:t>RK3588</w:t>
      </w:r>
      <w:r>
        <w:rPr>
          <w:rFonts w:hint="eastAsia"/>
          <w:szCs w:val="24"/>
        </w:rPr>
        <w:t>平台、</w:t>
      </w:r>
      <w:r>
        <w:rPr>
          <w:rFonts w:hint="eastAsia"/>
          <w:szCs w:val="24"/>
        </w:rPr>
        <w:t>RKNN</w:t>
      </w:r>
      <w:r>
        <w:rPr>
          <w:rFonts w:hint="eastAsia"/>
          <w:szCs w:val="24"/>
        </w:rPr>
        <w:t>部署和</w:t>
      </w:r>
      <w:r w:rsidR="00F55C58">
        <w:rPr>
          <w:rFonts w:hint="eastAsia"/>
          <w:szCs w:val="24"/>
        </w:rPr>
        <w:t>C++17</w:t>
      </w:r>
      <w:r>
        <w:rPr>
          <w:rFonts w:hint="eastAsia"/>
          <w:szCs w:val="24"/>
        </w:rPr>
        <w:t>多线程视频处理等相关技术基础。第三章给出系统总体设计，包括需求分析、总体架构、模型迁移设计、实时视频处理流水线、动态</w:t>
      </w:r>
      <w:r>
        <w:rPr>
          <w:rFonts w:hint="eastAsia"/>
          <w:szCs w:val="24"/>
        </w:rPr>
        <w:t>ROI</w:t>
      </w:r>
      <w:r>
        <w:rPr>
          <w:rFonts w:hint="eastAsia"/>
          <w:szCs w:val="24"/>
        </w:rPr>
        <w:t>与多</w:t>
      </w:r>
      <w:r>
        <w:rPr>
          <w:rFonts w:hint="eastAsia"/>
          <w:szCs w:val="24"/>
        </w:rPr>
        <w:t>context</w:t>
      </w:r>
      <w:r>
        <w:rPr>
          <w:rFonts w:hint="eastAsia"/>
          <w:szCs w:val="24"/>
        </w:rPr>
        <w:t>推理设计。第四章阐述系统实现与调试过程，包括开发环境、模型转换、</w:t>
      </w:r>
      <w:r>
        <w:rPr>
          <w:rFonts w:hint="eastAsia"/>
          <w:szCs w:val="24"/>
        </w:rPr>
        <w:t>RKNN</w:t>
      </w:r>
      <w:r>
        <w:rPr>
          <w:rFonts w:hint="eastAsia"/>
          <w:szCs w:val="24"/>
        </w:rPr>
        <w:t>推理模块、固定视频程序、实时</w:t>
      </w:r>
      <w:r>
        <w:rPr>
          <w:rFonts w:hint="eastAsia"/>
          <w:szCs w:val="24"/>
        </w:rPr>
        <w:t>RTSP</w:t>
      </w:r>
      <w:r>
        <w:rPr>
          <w:rFonts w:hint="eastAsia"/>
          <w:szCs w:val="24"/>
        </w:rPr>
        <w:t>程序和日志接口。第五章给出系统测试与实验分析，包括训练结果、公开视频固定输入验证、实时</w:t>
      </w:r>
      <w:r>
        <w:rPr>
          <w:rFonts w:hint="eastAsia"/>
          <w:szCs w:val="24"/>
        </w:rPr>
        <w:t>RTSP</w:t>
      </w:r>
      <w:r>
        <w:rPr>
          <w:rFonts w:hint="eastAsia"/>
          <w:szCs w:val="24"/>
        </w:rPr>
        <w:t>实验、多</w:t>
      </w:r>
      <w:r>
        <w:rPr>
          <w:rFonts w:hint="eastAsia"/>
          <w:szCs w:val="24"/>
        </w:rPr>
        <w:t>context</w:t>
      </w:r>
      <w:r>
        <w:rPr>
          <w:rFonts w:hint="eastAsia"/>
          <w:szCs w:val="24"/>
        </w:rPr>
        <w:t>并行实验和阶段耗时分析。第六章总结全文工作，并对</w:t>
      </w:r>
      <w:r>
        <w:rPr>
          <w:rFonts w:hint="eastAsia"/>
          <w:szCs w:val="24"/>
        </w:rPr>
        <w:t>INT8</w:t>
      </w:r>
      <w:r>
        <w:rPr>
          <w:rFonts w:hint="eastAsia"/>
          <w:szCs w:val="24"/>
        </w:rPr>
        <w:t>量化、</w:t>
      </w:r>
      <w:r>
        <w:rPr>
          <w:rFonts w:hint="eastAsia"/>
          <w:szCs w:val="24"/>
        </w:rPr>
        <w:t>RGA</w:t>
      </w:r>
      <w:r>
        <w:rPr>
          <w:rFonts w:hint="eastAsia"/>
          <w:szCs w:val="24"/>
        </w:rPr>
        <w:t>硬件预处理、</w:t>
      </w:r>
      <w:r>
        <w:rPr>
          <w:rFonts w:hint="eastAsia"/>
          <w:szCs w:val="24"/>
        </w:rPr>
        <w:t>GPIO</w:t>
      </w:r>
      <w:r>
        <w:rPr>
          <w:rFonts w:hint="eastAsia"/>
          <w:szCs w:val="24"/>
        </w:rPr>
        <w:t>闭环控制和真实飞行测试等后续方向进行展望。</w:t>
      </w:r>
    </w:p>
    <w:p w14:paraId="20493A41" w14:textId="77777777" w:rsidR="007666A8" w:rsidRDefault="007666A8" w:rsidP="00D663D4">
      <w:r>
        <w:br w:type="page"/>
      </w:r>
    </w:p>
    <w:p w14:paraId="344C85F0" w14:textId="77777777" w:rsidR="007666A8" w:rsidRDefault="007666A8" w:rsidP="00D663D4">
      <w:pPr>
        <w:spacing w:before="240" w:after="240" w:line="360" w:lineRule="auto"/>
        <w:jc w:val="center"/>
        <w:outlineLvl w:val="0"/>
      </w:pPr>
      <w:bookmarkStart w:id="5" w:name="_Toc228306626"/>
      <w:r>
        <w:rPr>
          <w:rFonts w:eastAsia="黑体"/>
          <w:b/>
          <w:sz w:val="36"/>
          <w:szCs w:val="36"/>
        </w:rPr>
        <w:lastRenderedPageBreak/>
        <w:t>第二章</w:t>
      </w:r>
      <w:r>
        <w:rPr>
          <w:rFonts w:eastAsia="黑体"/>
          <w:b/>
          <w:sz w:val="36"/>
          <w:szCs w:val="36"/>
        </w:rPr>
        <w:t xml:space="preserve"> </w:t>
      </w:r>
      <w:r>
        <w:rPr>
          <w:rFonts w:eastAsia="黑体"/>
          <w:b/>
          <w:sz w:val="36"/>
          <w:szCs w:val="36"/>
        </w:rPr>
        <w:t>相关技术基础</w:t>
      </w:r>
      <w:bookmarkEnd w:id="5"/>
    </w:p>
    <w:p w14:paraId="76BB161C" w14:textId="77777777" w:rsidR="007666A8" w:rsidRDefault="007666A8" w:rsidP="00D663D4">
      <w:pPr>
        <w:spacing w:before="240" w:after="120" w:line="360" w:lineRule="auto"/>
        <w:outlineLvl w:val="1"/>
      </w:pPr>
      <w:bookmarkStart w:id="6" w:name="_Toc228306627"/>
      <w:r>
        <w:rPr>
          <w:rFonts w:eastAsia="黑体"/>
          <w:b/>
          <w:sz w:val="28"/>
          <w:szCs w:val="28"/>
        </w:rPr>
        <w:t>2.1</w:t>
      </w:r>
      <w:r>
        <w:rPr>
          <w:rFonts w:eastAsia="黑体"/>
          <w:b/>
          <w:sz w:val="28"/>
          <w:szCs w:val="28"/>
        </w:rPr>
        <w:t>目标检测算法基础</w:t>
      </w:r>
      <w:bookmarkEnd w:id="6"/>
    </w:p>
    <w:p w14:paraId="024C2CC8" w14:textId="77777777" w:rsidR="007666A8" w:rsidRDefault="007666A8" w:rsidP="00D663D4">
      <w:pPr>
        <w:spacing w:line="360" w:lineRule="auto"/>
        <w:ind w:firstLine="480"/>
      </w:pPr>
      <w:r>
        <w:rPr>
          <w:szCs w:val="24"/>
        </w:rPr>
        <w:t>目标检测任务需要同时完成目标类别判断和边界框定位。与图像分类任务相比，目标检测不仅需要判断图像中是否存在某类目标，还需要给出目标在图像中的空间位置。现代目标检测算法通常由主干网络、特征融合模块和检测头组成。主干网络负责提取图像特征，特征融合模块用于整合不同尺度信息，检测头输出目标框位置、类别和置信度。</w:t>
      </w:r>
    </w:p>
    <w:p w14:paraId="3F5EAAD4" w14:textId="77777777" w:rsidR="007666A8" w:rsidRDefault="007F3FD3" w:rsidP="00D663D4">
      <w:pPr>
        <w:spacing w:line="360" w:lineRule="auto"/>
        <w:ind w:firstLine="480"/>
      </w:pPr>
      <w:r>
        <w:rPr>
          <w:szCs w:val="24"/>
        </w:rPr>
        <w:t>YOLO</w:t>
      </w:r>
      <w:r>
        <w:rPr>
          <w:szCs w:val="24"/>
        </w:rPr>
        <w:t>系列算法属于一阶段目标检测方法，其基本思想是在一次前向推理中直接预测目标类别和边界框位置</w:t>
      </w:r>
      <w:r w:rsidRPr="006E5DA1">
        <w:rPr>
          <w:szCs w:val="24"/>
          <w:vertAlign w:val="superscript"/>
        </w:rPr>
        <w:t>[1-3]</w:t>
      </w:r>
      <w:r>
        <w:rPr>
          <w:szCs w:val="24"/>
        </w:rPr>
        <w:t>。</w:t>
      </w:r>
      <w:r w:rsidR="007666A8">
        <w:rPr>
          <w:szCs w:val="24"/>
        </w:rPr>
        <w:t>该类算法具有推理速度快、部署链路成熟和工程生态完善等优点，因此常被用于实时检测场景。本文所使用的无人机检测模型属于单类别目标检测模型，板端后处理重点集中在边界框解析、置信度筛选、非极大值抑制和坐标还原等步骤。</w:t>
      </w:r>
    </w:p>
    <w:p w14:paraId="2DCC6D5F" w14:textId="77777777" w:rsidR="007666A8" w:rsidRDefault="007666A8" w:rsidP="00D663D4">
      <w:pPr>
        <w:spacing w:before="240" w:after="120" w:line="360" w:lineRule="auto"/>
        <w:outlineLvl w:val="1"/>
      </w:pPr>
      <w:bookmarkStart w:id="7" w:name="_Toc228306628"/>
      <w:r>
        <w:rPr>
          <w:rFonts w:eastAsia="黑体"/>
          <w:b/>
          <w:sz w:val="28"/>
          <w:szCs w:val="28"/>
        </w:rPr>
        <w:t>2.2</w:t>
      </w:r>
      <w:r>
        <w:rPr>
          <w:rFonts w:eastAsia="黑体"/>
          <w:b/>
          <w:sz w:val="28"/>
          <w:szCs w:val="28"/>
        </w:rPr>
        <w:t>无人机小目标检测特点</w:t>
      </w:r>
      <w:bookmarkEnd w:id="7"/>
    </w:p>
    <w:p w14:paraId="168CA4A4" w14:textId="77777777" w:rsidR="007666A8" w:rsidRDefault="007F3FD3" w:rsidP="00D663D4">
      <w:pPr>
        <w:spacing w:line="360" w:lineRule="auto"/>
        <w:ind w:firstLine="480"/>
      </w:pPr>
      <w:r>
        <w:rPr>
          <w:szCs w:val="24"/>
        </w:rPr>
        <w:t>无人机检测与通用目标检测相比具有更明显的小目标特征</w:t>
      </w:r>
      <w:r w:rsidRPr="006E5DA1">
        <w:rPr>
          <w:szCs w:val="24"/>
          <w:vertAlign w:val="superscript"/>
        </w:rPr>
        <w:t>[4-5]</w:t>
      </w:r>
      <w:r>
        <w:rPr>
          <w:szCs w:val="24"/>
        </w:rPr>
        <w:t>。</w:t>
      </w:r>
      <w:r w:rsidR="007666A8">
        <w:rPr>
          <w:szCs w:val="24"/>
        </w:rPr>
        <w:t>在地面对空拍摄场景中，远距离无人机在画面中所占像素较少，目标外观信息有限，且容易与鸟类、云层、树枝、建筑边缘和图像噪声混淆。当目标尺寸较小时，轻微的定位偏差就可能导致</w:t>
      </w:r>
      <w:r w:rsidR="007666A8">
        <w:rPr>
          <w:szCs w:val="24"/>
        </w:rPr>
        <w:t>IoU</w:t>
      </w:r>
      <w:r w:rsidR="007666A8">
        <w:rPr>
          <w:szCs w:val="24"/>
        </w:rPr>
        <w:t>指标明显下降，从而影响检测评价结果。</w:t>
      </w:r>
    </w:p>
    <w:p w14:paraId="2C94D3DD" w14:textId="77777777" w:rsidR="007666A8" w:rsidRDefault="007666A8" w:rsidP="00D663D4">
      <w:pPr>
        <w:spacing w:line="360" w:lineRule="auto"/>
        <w:ind w:firstLine="480"/>
      </w:pPr>
      <w:r>
        <w:rPr>
          <w:szCs w:val="24"/>
        </w:rPr>
        <w:t>此外，无人机检测系统通常具有较强实时性要求。对于固定视频实验，系统需要能够稳定输出逐帧检测结果和可复现实验日志；对于实时演示场景，系统还需要保证输出画面连续、检测框稳定、延迟较低。上述特点决定了本文不仅需要关注模型检测精度，还需要关注端侧系统吞吐、延迟、资源占用和显示稳定性。</w:t>
      </w:r>
    </w:p>
    <w:p w14:paraId="6490862C" w14:textId="77777777" w:rsidR="007666A8" w:rsidRDefault="007666A8" w:rsidP="00D663D4">
      <w:pPr>
        <w:spacing w:before="240" w:after="120" w:line="360" w:lineRule="auto"/>
        <w:outlineLvl w:val="1"/>
      </w:pPr>
      <w:bookmarkStart w:id="8" w:name="_Toc228306629"/>
      <w:r>
        <w:rPr>
          <w:rFonts w:eastAsia="黑体"/>
          <w:b/>
          <w:sz w:val="28"/>
          <w:szCs w:val="28"/>
        </w:rPr>
        <w:t>2.3 RK3588</w:t>
      </w:r>
      <w:r>
        <w:rPr>
          <w:rFonts w:eastAsia="黑体"/>
          <w:b/>
          <w:sz w:val="28"/>
          <w:szCs w:val="28"/>
        </w:rPr>
        <w:t>嵌入式平台</w:t>
      </w:r>
      <w:bookmarkEnd w:id="8"/>
    </w:p>
    <w:p w14:paraId="1468752E" w14:textId="77777777" w:rsidR="00C1421B" w:rsidRPr="00C1421B" w:rsidRDefault="00C1421B" w:rsidP="00C1421B">
      <w:pPr>
        <w:spacing w:line="360" w:lineRule="auto"/>
        <w:ind w:firstLine="480"/>
        <w:rPr>
          <w:szCs w:val="24"/>
        </w:rPr>
      </w:pPr>
      <w:r w:rsidRPr="00C1421B">
        <w:rPr>
          <w:rFonts w:hint="eastAsia"/>
          <w:szCs w:val="24"/>
        </w:rPr>
        <w:t>RK3588</w:t>
      </w:r>
      <w:r w:rsidRPr="00C1421B">
        <w:rPr>
          <w:rFonts w:hint="eastAsia"/>
          <w:szCs w:val="24"/>
        </w:rPr>
        <w:t>是</w:t>
      </w:r>
      <w:r w:rsidRPr="00C1421B">
        <w:rPr>
          <w:rFonts w:hint="eastAsia"/>
          <w:szCs w:val="24"/>
        </w:rPr>
        <w:t>Rockchip</w:t>
      </w:r>
      <w:r w:rsidRPr="00C1421B">
        <w:rPr>
          <w:rFonts w:hint="eastAsia"/>
          <w:szCs w:val="24"/>
        </w:rPr>
        <w:t>面向高性能边缘计算和多媒体处理场景推出的嵌入式处理器。根据</w:t>
      </w:r>
      <w:r w:rsidRPr="00C1421B">
        <w:rPr>
          <w:rFonts w:hint="eastAsia"/>
          <w:szCs w:val="24"/>
        </w:rPr>
        <w:t>Rockchip</w:t>
      </w:r>
      <w:r w:rsidRPr="00C1421B">
        <w:rPr>
          <w:rFonts w:hint="eastAsia"/>
          <w:szCs w:val="24"/>
        </w:rPr>
        <w:t>公开规格资料，该平台采用</w:t>
      </w:r>
      <w:r w:rsidRPr="00C1421B">
        <w:rPr>
          <w:rFonts w:hint="eastAsia"/>
          <w:szCs w:val="24"/>
        </w:rPr>
        <w:t>4</w:t>
      </w:r>
      <w:r w:rsidRPr="00C1421B">
        <w:rPr>
          <w:rFonts w:hint="eastAsia"/>
          <w:szCs w:val="24"/>
        </w:rPr>
        <w:t>个</w:t>
      </w:r>
      <w:r w:rsidRPr="00C1421B">
        <w:rPr>
          <w:rFonts w:hint="eastAsia"/>
          <w:szCs w:val="24"/>
        </w:rPr>
        <w:t>Cortex-A76</w:t>
      </w:r>
      <w:r w:rsidRPr="00C1421B">
        <w:rPr>
          <w:rFonts w:hint="eastAsia"/>
          <w:szCs w:val="24"/>
        </w:rPr>
        <w:t>性能核心与</w:t>
      </w:r>
      <w:r w:rsidRPr="00C1421B">
        <w:rPr>
          <w:rFonts w:hint="eastAsia"/>
          <w:szCs w:val="24"/>
        </w:rPr>
        <w:t>4</w:t>
      </w:r>
      <w:r w:rsidRPr="00C1421B">
        <w:rPr>
          <w:rFonts w:hint="eastAsia"/>
          <w:szCs w:val="24"/>
        </w:rPr>
        <w:t>个</w:t>
      </w:r>
      <w:r w:rsidRPr="00C1421B">
        <w:rPr>
          <w:rFonts w:hint="eastAsia"/>
          <w:szCs w:val="24"/>
        </w:rPr>
        <w:t>Cortex-A55</w:t>
      </w:r>
      <w:r w:rsidRPr="00C1421B">
        <w:rPr>
          <w:rFonts w:hint="eastAsia"/>
          <w:szCs w:val="24"/>
        </w:rPr>
        <w:t>能效核心组成的</w:t>
      </w:r>
      <w:r w:rsidRPr="00C1421B">
        <w:rPr>
          <w:rFonts w:hint="eastAsia"/>
          <w:szCs w:val="24"/>
        </w:rPr>
        <w:t>big.LITTLE</w:t>
      </w:r>
      <w:r w:rsidRPr="00C1421B">
        <w:rPr>
          <w:rFonts w:hint="eastAsia"/>
          <w:szCs w:val="24"/>
        </w:rPr>
        <w:t>架构，同时集成</w:t>
      </w:r>
      <w:r w:rsidRPr="00C1421B">
        <w:rPr>
          <w:rFonts w:hint="eastAsia"/>
          <w:szCs w:val="24"/>
        </w:rPr>
        <w:t>Mali-G610 MC4 GPU</w:t>
      </w:r>
      <w:r w:rsidRPr="00C1421B">
        <w:rPr>
          <w:rFonts w:hint="eastAsia"/>
          <w:szCs w:val="24"/>
        </w:rPr>
        <w:t>、神经网络处</w:t>
      </w:r>
      <w:r w:rsidRPr="00C1421B">
        <w:rPr>
          <w:rFonts w:hint="eastAsia"/>
          <w:szCs w:val="24"/>
        </w:rPr>
        <w:lastRenderedPageBreak/>
        <w:t>理单元（</w:t>
      </w:r>
      <w:r w:rsidRPr="00C1421B">
        <w:rPr>
          <w:rFonts w:hint="eastAsia"/>
          <w:szCs w:val="24"/>
        </w:rPr>
        <w:t>NPU</w:t>
      </w:r>
      <w:r w:rsidRPr="00C1421B">
        <w:rPr>
          <w:rFonts w:hint="eastAsia"/>
          <w:szCs w:val="24"/>
        </w:rPr>
        <w:t>）、视频编解码单元以及丰富的高速接口</w:t>
      </w:r>
      <w:r w:rsidRPr="00C1421B">
        <w:rPr>
          <w:rFonts w:hint="eastAsia"/>
          <w:szCs w:val="24"/>
        </w:rPr>
        <w:t>[12]</w:t>
      </w:r>
      <w:r w:rsidRPr="00C1421B">
        <w:rPr>
          <w:rFonts w:hint="eastAsia"/>
          <w:szCs w:val="24"/>
        </w:rPr>
        <w:t>。这种异构结构使其适合承担目标检测系统中视频采集、图像预处理、神经网络推理、结果后处理和显示输出等多类任务。</w:t>
      </w:r>
    </w:p>
    <w:p w14:paraId="0FB377F4" w14:textId="77777777" w:rsidR="00C1421B" w:rsidRPr="00C1421B" w:rsidRDefault="00C1421B" w:rsidP="00C1421B">
      <w:pPr>
        <w:spacing w:line="360" w:lineRule="auto"/>
        <w:ind w:firstLine="480"/>
        <w:rPr>
          <w:szCs w:val="24"/>
        </w:rPr>
      </w:pPr>
      <w:r w:rsidRPr="00C1421B">
        <w:rPr>
          <w:rFonts w:hint="eastAsia"/>
          <w:szCs w:val="24"/>
        </w:rPr>
        <w:t>在神经网络推理方面，</w:t>
      </w:r>
      <w:r w:rsidRPr="00C1421B">
        <w:rPr>
          <w:rFonts w:hint="eastAsia"/>
          <w:szCs w:val="24"/>
        </w:rPr>
        <w:t>RK3588</w:t>
      </w:r>
      <w:r w:rsidRPr="00C1421B">
        <w:rPr>
          <w:rFonts w:hint="eastAsia"/>
          <w:szCs w:val="24"/>
        </w:rPr>
        <w:t>内置</w:t>
      </w:r>
      <w:r w:rsidRPr="00C1421B">
        <w:rPr>
          <w:rFonts w:hint="eastAsia"/>
          <w:szCs w:val="24"/>
        </w:rPr>
        <w:t>NPU</w:t>
      </w:r>
      <w:r w:rsidRPr="00C1421B">
        <w:rPr>
          <w:rFonts w:hint="eastAsia"/>
          <w:szCs w:val="24"/>
        </w:rPr>
        <w:t>标称算力为</w:t>
      </w:r>
      <w:r w:rsidRPr="00C1421B">
        <w:rPr>
          <w:rFonts w:hint="eastAsia"/>
          <w:szCs w:val="24"/>
        </w:rPr>
        <w:t>6 TOPS</w:t>
      </w:r>
      <w:r w:rsidRPr="00C1421B">
        <w:rPr>
          <w:rFonts w:hint="eastAsia"/>
          <w:szCs w:val="24"/>
        </w:rPr>
        <w:t>（</w:t>
      </w:r>
      <w:r w:rsidRPr="00C1421B">
        <w:rPr>
          <w:rFonts w:hint="eastAsia"/>
          <w:szCs w:val="24"/>
        </w:rPr>
        <w:t>INT8</w:t>
      </w:r>
      <w:r w:rsidRPr="00C1421B">
        <w:rPr>
          <w:rFonts w:hint="eastAsia"/>
          <w:szCs w:val="24"/>
        </w:rPr>
        <w:t>），并支持</w:t>
      </w:r>
      <w:r w:rsidRPr="00C1421B">
        <w:rPr>
          <w:rFonts w:hint="eastAsia"/>
          <w:szCs w:val="24"/>
        </w:rPr>
        <w:t>INT4</w:t>
      </w:r>
      <w:r w:rsidRPr="00C1421B">
        <w:rPr>
          <w:rFonts w:hint="eastAsia"/>
          <w:szCs w:val="24"/>
        </w:rPr>
        <w:t>、</w:t>
      </w:r>
      <w:r w:rsidRPr="00C1421B">
        <w:rPr>
          <w:rFonts w:hint="eastAsia"/>
          <w:szCs w:val="24"/>
        </w:rPr>
        <w:t>INT8</w:t>
      </w:r>
      <w:r w:rsidRPr="00C1421B">
        <w:rPr>
          <w:rFonts w:hint="eastAsia"/>
          <w:szCs w:val="24"/>
        </w:rPr>
        <w:t>、</w:t>
      </w:r>
      <w:r w:rsidRPr="00C1421B">
        <w:rPr>
          <w:rFonts w:hint="eastAsia"/>
          <w:szCs w:val="24"/>
        </w:rPr>
        <w:t>INT16</w:t>
      </w:r>
      <w:r w:rsidRPr="00C1421B">
        <w:rPr>
          <w:rFonts w:hint="eastAsia"/>
          <w:szCs w:val="24"/>
        </w:rPr>
        <w:t>、</w:t>
      </w:r>
      <w:r w:rsidRPr="00C1421B">
        <w:rPr>
          <w:rFonts w:hint="eastAsia"/>
          <w:szCs w:val="24"/>
        </w:rPr>
        <w:t>FP16</w:t>
      </w:r>
      <w:r w:rsidRPr="00C1421B">
        <w:rPr>
          <w:rFonts w:hint="eastAsia"/>
          <w:szCs w:val="24"/>
        </w:rPr>
        <w:t>等多种数据类型加速</w:t>
      </w:r>
      <w:r w:rsidRPr="00C1421B">
        <w:rPr>
          <w:rFonts w:hint="eastAsia"/>
          <w:szCs w:val="24"/>
        </w:rPr>
        <w:t>[12]</w:t>
      </w:r>
      <w:r w:rsidRPr="00C1421B">
        <w:rPr>
          <w:rFonts w:hint="eastAsia"/>
          <w:szCs w:val="24"/>
        </w:rPr>
        <w:t>。对于本文的目标检测任务，</w:t>
      </w:r>
      <w:r w:rsidRPr="00C1421B">
        <w:rPr>
          <w:rFonts w:hint="eastAsia"/>
          <w:szCs w:val="24"/>
        </w:rPr>
        <w:t>NPU</w:t>
      </w:r>
      <w:r w:rsidRPr="00C1421B">
        <w:rPr>
          <w:rFonts w:hint="eastAsia"/>
          <w:szCs w:val="24"/>
        </w:rPr>
        <w:t>主要负责</w:t>
      </w:r>
      <w:r w:rsidRPr="00C1421B">
        <w:rPr>
          <w:rFonts w:hint="eastAsia"/>
          <w:szCs w:val="24"/>
        </w:rPr>
        <w:t>YOLO</w:t>
      </w:r>
      <w:r w:rsidRPr="00C1421B">
        <w:rPr>
          <w:rFonts w:hint="eastAsia"/>
          <w:szCs w:val="24"/>
        </w:rPr>
        <w:t>模型前向推理，</w:t>
      </w:r>
      <w:r w:rsidRPr="00C1421B">
        <w:rPr>
          <w:rFonts w:hint="eastAsia"/>
          <w:szCs w:val="24"/>
        </w:rPr>
        <w:t>CPU</w:t>
      </w:r>
      <w:r w:rsidRPr="00C1421B">
        <w:rPr>
          <w:rFonts w:hint="eastAsia"/>
          <w:szCs w:val="24"/>
        </w:rPr>
        <w:t>则负责视频输入、张量组织、后处理、线程调度和日志记录。需要指出的是，本文当前稳定主路径采用</w:t>
      </w:r>
      <w:r w:rsidRPr="00C1421B">
        <w:rPr>
          <w:rFonts w:hint="eastAsia"/>
          <w:szCs w:val="24"/>
        </w:rPr>
        <w:t>FP RKNN</w:t>
      </w:r>
      <w:r w:rsidRPr="00C1421B">
        <w:rPr>
          <w:rFonts w:hint="eastAsia"/>
          <w:szCs w:val="24"/>
        </w:rPr>
        <w:t>模型，</w:t>
      </w:r>
      <w:r w:rsidRPr="00C1421B">
        <w:rPr>
          <w:rFonts w:hint="eastAsia"/>
          <w:szCs w:val="24"/>
        </w:rPr>
        <w:t>INT8</w:t>
      </w:r>
      <w:r w:rsidRPr="00C1421B">
        <w:rPr>
          <w:rFonts w:hint="eastAsia"/>
          <w:szCs w:val="24"/>
        </w:rPr>
        <w:t>算力指标主要说明平台硬件潜力；完整</w:t>
      </w:r>
      <w:r w:rsidRPr="00C1421B">
        <w:rPr>
          <w:rFonts w:hint="eastAsia"/>
          <w:szCs w:val="24"/>
        </w:rPr>
        <w:t>INT8</w:t>
      </w:r>
      <w:r w:rsidRPr="00C1421B">
        <w:rPr>
          <w:rFonts w:hint="eastAsia"/>
          <w:szCs w:val="24"/>
        </w:rPr>
        <w:t>量化仍需要校准数据、精度对比和板端速度验证。</w:t>
      </w:r>
    </w:p>
    <w:p w14:paraId="3B33B255" w14:textId="77777777" w:rsidR="00C1421B" w:rsidRPr="00C1421B" w:rsidRDefault="00C1421B" w:rsidP="00C1421B">
      <w:pPr>
        <w:spacing w:line="360" w:lineRule="auto"/>
        <w:ind w:firstLine="480"/>
        <w:rPr>
          <w:szCs w:val="24"/>
        </w:rPr>
      </w:pPr>
      <w:r w:rsidRPr="00C1421B">
        <w:rPr>
          <w:rFonts w:hint="eastAsia"/>
          <w:szCs w:val="24"/>
        </w:rPr>
        <w:t>内存与视频输入输出能力同样会影响端侧检测系统性能。</w:t>
      </w:r>
      <w:r w:rsidRPr="00C1421B">
        <w:rPr>
          <w:rFonts w:hint="eastAsia"/>
          <w:szCs w:val="24"/>
        </w:rPr>
        <w:t>RK3588</w:t>
      </w:r>
      <w:r w:rsidRPr="00C1421B">
        <w:rPr>
          <w:rFonts w:hint="eastAsia"/>
          <w:szCs w:val="24"/>
        </w:rPr>
        <w:t>支持</w:t>
      </w:r>
      <w:r w:rsidRPr="00C1421B">
        <w:rPr>
          <w:rFonts w:hint="eastAsia"/>
          <w:szCs w:val="24"/>
        </w:rPr>
        <w:t>LPDDR4</w:t>
      </w:r>
      <w:r w:rsidRPr="00C1421B">
        <w:rPr>
          <w:rFonts w:hint="eastAsia"/>
          <w:szCs w:val="24"/>
        </w:rPr>
        <w:t>、</w:t>
      </w:r>
      <w:r w:rsidRPr="00C1421B">
        <w:rPr>
          <w:rFonts w:hint="eastAsia"/>
          <w:szCs w:val="24"/>
        </w:rPr>
        <w:t>LPDDR4X</w:t>
      </w:r>
      <w:r w:rsidRPr="00C1421B">
        <w:rPr>
          <w:rFonts w:hint="eastAsia"/>
          <w:szCs w:val="24"/>
        </w:rPr>
        <w:t>、</w:t>
      </w:r>
      <w:r w:rsidRPr="00C1421B">
        <w:rPr>
          <w:rFonts w:hint="eastAsia"/>
          <w:szCs w:val="24"/>
        </w:rPr>
        <w:t>LPDDR5</w:t>
      </w:r>
      <w:r w:rsidRPr="00C1421B">
        <w:rPr>
          <w:rFonts w:hint="eastAsia"/>
          <w:szCs w:val="24"/>
        </w:rPr>
        <w:t>等内存类型，较高的内存带宽有助于降低图像拷贝、输入张量更新和多线程队列交换带来的等待时间</w:t>
      </w:r>
      <w:r w:rsidRPr="00C1421B">
        <w:rPr>
          <w:rFonts w:hint="eastAsia"/>
          <w:szCs w:val="24"/>
        </w:rPr>
        <w:t>[12]</w:t>
      </w:r>
      <w:r w:rsidRPr="00C1421B">
        <w:rPr>
          <w:rFonts w:hint="eastAsia"/>
          <w:szCs w:val="24"/>
        </w:rPr>
        <w:t>。此外，该平台提供</w:t>
      </w:r>
      <w:r w:rsidRPr="00C1421B">
        <w:rPr>
          <w:rFonts w:hint="eastAsia"/>
          <w:szCs w:val="24"/>
        </w:rPr>
        <w:t>H.264</w:t>
      </w:r>
      <w:r w:rsidRPr="00C1421B">
        <w:rPr>
          <w:rFonts w:hint="eastAsia"/>
          <w:szCs w:val="24"/>
        </w:rPr>
        <w:t>、</w:t>
      </w:r>
      <w:r w:rsidRPr="00C1421B">
        <w:rPr>
          <w:rFonts w:hint="eastAsia"/>
          <w:szCs w:val="24"/>
        </w:rPr>
        <w:t>H.265</w:t>
      </w:r>
      <w:r w:rsidRPr="00C1421B">
        <w:rPr>
          <w:rFonts w:hint="eastAsia"/>
          <w:szCs w:val="24"/>
        </w:rPr>
        <w:t>等视频编解码硬件能力，能够支撑高清视频解码、编码与显示输出。在实际系统中，视频解码、颜色空间转换、缩放、输入设置和</w:t>
      </w:r>
      <w:r w:rsidRPr="00C1421B">
        <w:rPr>
          <w:rFonts w:hint="eastAsia"/>
          <w:szCs w:val="24"/>
        </w:rPr>
        <w:t>RTSP</w:t>
      </w:r>
      <w:r w:rsidRPr="00C1421B">
        <w:rPr>
          <w:rFonts w:hint="eastAsia"/>
          <w:szCs w:val="24"/>
        </w:rPr>
        <w:t>推流都会消耗资源，因此系统性能不能只用单次</w:t>
      </w:r>
      <w:r w:rsidRPr="00C1421B">
        <w:rPr>
          <w:rFonts w:hint="eastAsia"/>
          <w:szCs w:val="24"/>
        </w:rPr>
        <w:t>NPU</w:t>
      </w:r>
      <w:r w:rsidRPr="00C1421B">
        <w:rPr>
          <w:rFonts w:hint="eastAsia"/>
          <w:szCs w:val="24"/>
        </w:rPr>
        <w:t>推理时间衡量。</w:t>
      </w:r>
    </w:p>
    <w:p w14:paraId="6F75D4D1" w14:textId="77777777" w:rsidR="00C1421B" w:rsidRPr="00C1421B" w:rsidRDefault="00C1421B" w:rsidP="00C1421B">
      <w:pPr>
        <w:spacing w:line="360" w:lineRule="auto"/>
        <w:ind w:firstLine="480"/>
        <w:rPr>
          <w:szCs w:val="24"/>
        </w:rPr>
      </w:pPr>
      <w:r w:rsidRPr="00C1421B">
        <w:rPr>
          <w:rFonts w:hint="eastAsia"/>
          <w:szCs w:val="24"/>
        </w:rPr>
        <w:t>与</w:t>
      </w:r>
      <w:r w:rsidRPr="00C1421B">
        <w:rPr>
          <w:rFonts w:hint="eastAsia"/>
          <w:szCs w:val="24"/>
        </w:rPr>
        <w:t>NVIDIA Jetson Nano</w:t>
      </w:r>
      <w:r w:rsidRPr="00C1421B">
        <w:rPr>
          <w:rFonts w:hint="eastAsia"/>
          <w:szCs w:val="24"/>
        </w:rPr>
        <w:t>相比，</w:t>
      </w:r>
      <w:r w:rsidRPr="00C1421B">
        <w:rPr>
          <w:rFonts w:hint="eastAsia"/>
          <w:szCs w:val="24"/>
        </w:rPr>
        <w:t>RK3588</w:t>
      </w:r>
      <w:r w:rsidRPr="00C1421B">
        <w:rPr>
          <w:rFonts w:hint="eastAsia"/>
          <w:szCs w:val="24"/>
        </w:rPr>
        <w:t>具备专用</w:t>
      </w:r>
      <w:r w:rsidRPr="00C1421B">
        <w:rPr>
          <w:rFonts w:hint="eastAsia"/>
          <w:szCs w:val="24"/>
        </w:rPr>
        <w:t>NPU</w:t>
      </w:r>
      <w:r w:rsidRPr="00C1421B">
        <w:rPr>
          <w:rFonts w:hint="eastAsia"/>
          <w:szCs w:val="24"/>
        </w:rPr>
        <w:t>，</w:t>
      </w:r>
      <w:r w:rsidRPr="00C1421B">
        <w:rPr>
          <w:rFonts w:hint="eastAsia"/>
          <w:szCs w:val="24"/>
        </w:rPr>
        <w:t>Jetson Nano</w:t>
      </w:r>
      <w:r w:rsidRPr="00C1421B">
        <w:rPr>
          <w:rFonts w:hint="eastAsia"/>
          <w:szCs w:val="24"/>
        </w:rPr>
        <w:t>则主要依赖</w:t>
      </w:r>
      <w:r w:rsidRPr="00C1421B">
        <w:rPr>
          <w:rFonts w:hint="eastAsia"/>
          <w:szCs w:val="24"/>
        </w:rPr>
        <w:t>128</w:t>
      </w:r>
      <w:r w:rsidRPr="00C1421B">
        <w:rPr>
          <w:rFonts w:hint="eastAsia"/>
          <w:szCs w:val="24"/>
        </w:rPr>
        <w:t>核</w:t>
      </w:r>
      <w:r w:rsidRPr="00C1421B">
        <w:rPr>
          <w:rFonts w:hint="eastAsia"/>
          <w:szCs w:val="24"/>
        </w:rPr>
        <w:t>Maxwell GPU</w:t>
      </w:r>
      <w:r w:rsidRPr="00C1421B">
        <w:rPr>
          <w:rFonts w:hint="eastAsia"/>
          <w:szCs w:val="24"/>
        </w:rPr>
        <w:t>完成深度学习推理，官方资料给出的</w:t>
      </w:r>
      <w:r w:rsidRPr="00C1421B">
        <w:rPr>
          <w:rFonts w:hint="eastAsia"/>
          <w:szCs w:val="24"/>
        </w:rPr>
        <w:t>AI</w:t>
      </w:r>
      <w:r w:rsidRPr="00C1421B">
        <w:rPr>
          <w:rFonts w:hint="eastAsia"/>
          <w:szCs w:val="24"/>
        </w:rPr>
        <w:t>性能为</w:t>
      </w:r>
      <w:r w:rsidRPr="00C1421B">
        <w:rPr>
          <w:rFonts w:hint="eastAsia"/>
          <w:szCs w:val="24"/>
        </w:rPr>
        <w:t>472 GFLOPS[13]</w:t>
      </w:r>
      <w:r w:rsidRPr="00C1421B">
        <w:rPr>
          <w:rFonts w:hint="eastAsia"/>
          <w:szCs w:val="24"/>
        </w:rPr>
        <w:t>。与</w:t>
      </w:r>
      <w:r w:rsidRPr="00C1421B">
        <w:rPr>
          <w:rFonts w:hint="eastAsia"/>
          <w:szCs w:val="24"/>
        </w:rPr>
        <w:t>Jetson Orin Nano Super</w:t>
      </w:r>
      <w:r w:rsidRPr="00C1421B">
        <w:rPr>
          <w:rFonts w:hint="eastAsia"/>
          <w:szCs w:val="24"/>
        </w:rPr>
        <w:t>相比，</w:t>
      </w:r>
      <w:r w:rsidRPr="00C1421B">
        <w:rPr>
          <w:rFonts w:hint="eastAsia"/>
          <w:szCs w:val="24"/>
        </w:rPr>
        <w:t>RK3588</w:t>
      </w:r>
      <w:r w:rsidRPr="00C1421B">
        <w:rPr>
          <w:rFonts w:hint="eastAsia"/>
          <w:szCs w:val="24"/>
        </w:rPr>
        <w:t>的理论</w:t>
      </w:r>
      <w:r w:rsidRPr="00C1421B">
        <w:rPr>
          <w:rFonts w:hint="eastAsia"/>
          <w:szCs w:val="24"/>
        </w:rPr>
        <w:t>AI</w:t>
      </w:r>
      <w:r w:rsidRPr="00C1421B">
        <w:rPr>
          <w:rFonts w:hint="eastAsia"/>
          <w:szCs w:val="24"/>
        </w:rPr>
        <w:t>算力低于其</w:t>
      </w:r>
      <w:r w:rsidRPr="00C1421B">
        <w:rPr>
          <w:rFonts w:hint="eastAsia"/>
          <w:szCs w:val="24"/>
        </w:rPr>
        <w:t>67 INT8 TOPS</w:t>
      </w:r>
      <w:r w:rsidRPr="00C1421B">
        <w:rPr>
          <w:rFonts w:hint="eastAsia"/>
          <w:szCs w:val="24"/>
        </w:rPr>
        <w:t>指标，但</w:t>
      </w:r>
      <w:r w:rsidRPr="00C1421B">
        <w:rPr>
          <w:rFonts w:hint="eastAsia"/>
          <w:szCs w:val="24"/>
        </w:rPr>
        <w:t>RK3588</w:t>
      </w:r>
      <w:r w:rsidRPr="00C1421B">
        <w:rPr>
          <w:rFonts w:hint="eastAsia"/>
          <w:szCs w:val="24"/>
        </w:rPr>
        <w:t>在成本、功耗、</w:t>
      </w:r>
      <w:r w:rsidRPr="00C1421B">
        <w:rPr>
          <w:rFonts w:hint="eastAsia"/>
          <w:szCs w:val="24"/>
        </w:rPr>
        <w:t>Linux</w:t>
      </w:r>
      <w:r w:rsidRPr="00C1421B">
        <w:rPr>
          <w:rFonts w:hint="eastAsia"/>
          <w:szCs w:val="24"/>
        </w:rPr>
        <w:t>生态和国产边缘设备适配方面具有一定工程价值</w:t>
      </w:r>
      <w:r w:rsidRPr="00C1421B">
        <w:rPr>
          <w:rFonts w:hint="eastAsia"/>
          <w:szCs w:val="24"/>
        </w:rPr>
        <w:t>[14]</w:t>
      </w:r>
      <w:r w:rsidRPr="00C1421B">
        <w:rPr>
          <w:rFonts w:hint="eastAsia"/>
          <w:szCs w:val="24"/>
        </w:rPr>
        <w:t>。因此，本文并不将</w:t>
      </w:r>
      <w:r w:rsidRPr="00C1421B">
        <w:rPr>
          <w:rFonts w:hint="eastAsia"/>
          <w:szCs w:val="24"/>
        </w:rPr>
        <w:t>RK3588</w:t>
      </w:r>
      <w:r w:rsidRPr="00C1421B">
        <w:rPr>
          <w:rFonts w:hint="eastAsia"/>
          <w:szCs w:val="24"/>
        </w:rPr>
        <w:t>简单视为最高算力平台，而是将其作为典型低功耗嵌入式平台，研究目标检测算法在端侧环境中的迁移、运行和系统级优化方法。</w:t>
      </w:r>
    </w:p>
    <w:p w14:paraId="4567FA05" w14:textId="77777777" w:rsidR="00C1421B" w:rsidRPr="00C1421B" w:rsidRDefault="00C1421B" w:rsidP="00C1421B">
      <w:pPr>
        <w:spacing w:line="360" w:lineRule="auto"/>
        <w:ind w:firstLine="480"/>
        <w:rPr>
          <w:szCs w:val="24"/>
        </w:rPr>
      </w:pPr>
      <w:r w:rsidRPr="00C1421B">
        <w:rPr>
          <w:rFonts w:hint="eastAsia"/>
          <w:szCs w:val="24"/>
        </w:rPr>
        <w:t>在实际部署过程中，系统性能并不只由</w:t>
      </w:r>
      <w:r w:rsidRPr="00C1421B">
        <w:rPr>
          <w:rFonts w:hint="eastAsia"/>
          <w:szCs w:val="24"/>
        </w:rPr>
        <w:t>NPU</w:t>
      </w:r>
      <w:r w:rsidRPr="00C1421B">
        <w:rPr>
          <w:rFonts w:hint="eastAsia"/>
          <w:szCs w:val="24"/>
        </w:rPr>
        <w:t>推理时间决定。图像从摄像头、视频文件或</w:t>
      </w:r>
      <w:r w:rsidRPr="00C1421B">
        <w:rPr>
          <w:rFonts w:hint="eastAsia"/>
          <w:szCs w:val="24"/>
        </w:rPr>
        <w:t>RTSP</w:t>
      </w:r>
      <w:r w:rsidRPr="00C1421B">
        <w:rPr>
          <w:rFonts w:hint="eastAsia"/>
          <w:szCs w:val="24"/>
        </w:rPr>
        <w:t>输入进入系统后，需要经过解码、缩放、颜色空间转换、输入张量设置、模型推理、输出解析、绘制和推流等步骤。任一环节耗时过高，都可能造成队列积压和端到端延迟升高。因此，在</w:t>
      </w:r>
      <w:r w:rsidRPr="00C1421B">
        <w:rPr>
          <w:rFonts w:hint="eastAsia"/>
          <w:szCs w:val="24"/>
        </w:rPr>
        <w:t>RK3588</w:t>
      </w:r>
      <w:r w:rsidRPr="00C1421B">
        <w:rPr>
          <w:rFonts w:hint="eastAsia"/>
          <w:szCs w:val="24"/>
        </w:rPr>
        <w:t>上实现实时检测，需要从系统级角度组织各处理模块，并通过阶段耗时分析定位瓶颈。</w:t>
      </w:r>
    </w:p>
    <w:p w14:paraId="266D03B5" w14:textId="380C2804" w:rsidR="007666A8" w:rsidRDefault="007666A8" w:rsidP="00D663D4">
      <w:pPr>
        <w:spacing w:before="240" w:after="120" w:line="360" w:lineRule="auto"/>
        <w:outlineLvl w:val="1"/>
      </w:pPr>
      <w:bookmarkStart w:id="9" w:name="_Toc228306630"/>
      <w:r>
        <w:rPr>
          <w:rFonts w:eastAsia="黑体"/>
          <w:b/>
          <w:sz w:val="28"/>
          <w:szCs w:val="28"/>
        </w:rPr>
        <w:t>2.4 RKNN</w:t>
      </w:r>
      <w:r>
        <w:rPr>
          <w:rFonts w:eastAsia="黑体"/>
          <w:b/>
          <w:sz w:val="28"/>
          <w:szCs w:val="28"/>
        </w:rPr>
        <w:t>模型部署流程</w:t>
      </w:r>
      <w:bookmarkEnd w:id="9"/>
    </w:p>
    <w:p w14:paraId="3F33F206" w14:textId="77777777" w:rsidR="007666A8" w:rsidRDefault="007666A8" w:rsidP="00D663D4">
      <w:pPr>
        <w:spacing w:line="360" w:lineRule="auto"/>
        <w:ind w:firstLine="480"/>
      </w:pPr>
      <w:r>
        <w:rPr>
          <w:szCs w:val="24"/>
        </w:rPr>
        <w:t>RKNN</w:t>
      </w:r>
      <w:r>
        <w:rPr>
          <w:szCs w:val="24"/>
        </w:rPr>
        <w:t>是</w:t>
      </w:r>
      <w:r>
        <w:rPr>
          <w:szCs w:val="24"/>
        </w:rPr>
        <w:t>Rockchip</w:t>
      </w:r>
      <w:r>
        <w:rPr>
          <w:szCs w:val="24"/>
        </w:rPr>
        <w:t>面向其</w:t>
      </w:r>
      <w:r>
        <w:rPr>
          <w:szCs w:val="24"/>
        </w:rPr>
        <w:t>NPU</w:t>
      </w:r>
      <w:r>
        <w:rPr>
          <w:szCs w:val="24"/>
        </w:rPr>
        <w:t>平台提供的模型格式和运行时接口。</w:t>
      </w:r>
      <w:r w:rsidR="007F3FD3">
        <w:rPr>
          <w:szCs w:val="24"/>
        </w:rPr>
        <w:t>通常情况</w:t>
      </w:r>
      <w:r w:rsidR="007F3FD3">
        <w:rPr>
          <w:szCs w:val="24"/>
        </w:rPr>
        <w:lastRenderedPageBreak/>
        <w:t>下，训练得到的</w:t>
      </w:r>
      <w:r w:rsidR="007F3FD3">
        <w:rPr>
          <w:szCs w:val="24"/>
        </w:rPr>
        <w:t>PyTorch</w:t>
      </w:r>
      <w:r w:rsidR="007F3FD3">
        <w:rPr>
          <w:szCs w:val="24"/>
        </w:rPr>
        <w:t>权重需要先导出为</w:t>
      </w:r>
      <w:r w:rsidR="007F3FD3">
        <w:rPr>
          <w:szCs w:val="24"/>
        </w:rPr>
        <w:t>ONNX</w:t>
      </w:r>
      <w:r w:rsidR="007F3FD3">
        <w:rPr>
          <w:szCs w:val="24"/>
        </w:rPr>
        <w:t>模型，再通过</w:t>
      </w:r>
      <w:r w:rsidR="007F3FD3">
        <w:rPr>
          <w:szCs w:val="24"/>
        </w:rPr>
        <w:t>RKNN Toolkit2</w:t>
      </w:r>
      <w:r w:rsidR="007F3FD3">
        <w:rPr>
          <w:szCs w:val="24"/>
        </w:rPr>
        <w:t>转换为</w:t>
      </w:r>
      <w:r w:rsidR="007F3FD3">
        <w:rPr>
          <w:szCs w:val="24"/>
        </w:rPr>
        <w:t>RKNN</w:t>
      </w:r>
      <w:r w:rsidR="007F3FD3">
        <w:rPr>
          <w:szCs w:val="24"/>
        </w:rPr>
        <w:t>模型文件</w:t>
      </w:r>
      <w:r w:rsidR="007F3FD3" w:rsidRPr="006E5DA1">
        <w:rPr>
          <w:szCs w:val="24"/>
          <w:vertAlign w:val="superscript"/>
        </w:rPr>
        <w:t>[7,9]</w:t>
      </w:r>
      <w:r w:rsidR="007F3FD3">
        <w:rPr>
          <w:szCs w:val="24"/>
        </w:rPr>
        <w:t>。</w:t>
      </w:r>
      <w:r>
        <w:rPr>
          <w:szCs w:val="24"/>
        </w:rPr>
        <w:t>转换过程中需要关注输入尺寸、算子兼容性、模型输出格式和量化配置等问题。若模型包含不受支持的算子，可能导致转换失败或运行时性能下降。</w:t>
      </w:r>
    </w:p>
    <w:p w14:paraId="46D89DA8" w14:textId="46F2B21A" w:rsidR="007666A8" w:rsidRDefault="007666A8" w:rsidP="00D663D4">
      <w:pPr>
        <w:spacing w:line="360" w:lineRule="auto"/>
        <w:ind w:firstLine="480"/>
      </w:pPr>
      <w:r>
        <w:rPr>
          <w:szCs w:val="24"/>
        </w:rPr>
        <w:t>本文当前稳定主路径采用浮点</w:t>
      </w:r>
      <w:r>
        <w:rPr>
          <w:szCs w:val="24"/>
        </w:rPr>
        <w:t>RKNN</w:t>
      </w:r>
      <w:r>
        <w:rPr>
          <w:szCs w:val="24"/>
        </w:rPr>
        <w:t>模型。虽然</w:t>
      </w:r>
      <w:r>
        <w:rPr>
          <w:szCs w:val="24"/>
        </w:rPr>
        <w:t>INT8</w:t>
      </w:r>
      <w:r>
        <w:rPr>
          <w:szCs w:val="24"/>
        </w:rPr>
        <w:t>量化理论上可以降低计算和存储开销，但量化需要校准数据、误差分析和板端精度验证。</w:t>
      </w:r>
      <w:r w:rsidR="004C73E9">
        <w:rPr>
          <w:szCs w:val="24"/>
        </w:rPr>
        <w:t>考虑到当前系统已稳定运行浮点模型</w:t>
      </w:r>
      <w:r>
        <w:rPr>
          <w:szCs w:val="24"/>
        </w:rPr>
        <w:t>，本文将</w:t>
      </w:r>
      <w:r>
        <w:rPr>
          <w:szCs w:val="24"/>
        </w:rPr>
        <w:t>FP RKNN</w:t>
      </w:r>
      <w:r>
        <w:rPr>
          <w:szCs w:val="24"/>
        </w:rPr>
        <w:t>作为主要实验对象，</w:t>
      </w:r>
      <w:r>
        <w:rPr>
          <w:szCs w:val="24"/>
        </w:rPr>
        <w:t>INT8</w:t>
      </w:r>
      <w:r>
        <w:rPr>
          <w:szCs w:val="24"/>
        </w:rPr>
        <w:t>量化作为后续优化方向进行讨论，而不将其写成已经完整完成的优化结果。</w:t>
      </w:r>
    </w:p>
    <w:p w14:paraId="7F2508D3" w14:textId="3ED4170B" w:rsidR="007666A8" w:rsidRDefault="007666A8" w:rsidP="00D663D4">
      <w:pPr>
        <w:spacing w:before="240" w:after="120" w:line="360" w:lineRule="auto"/>
        <w:outlineLvl w:val="1"/>
      </w:pPr>
      <w:bookmarkStart w:id="10" w:name="_Toc228306631"/>
      <w:r>
        <w:rPr>
          <w:rFonts w:eastAsia="黑体"/>
          <w:b/>
          <w:sz w:val="28"/>
          <w:szCs w:val="28"/>
        </w:rPr>
        <w:t xml:space="preserve">2.5 </w:t>
      </w:r>
      <w:r w:rsidR="00F55C58">
        <w:rPr>
          <w:rFonts w:eastAsia="黑体"/>
          <w:b/>
          <w:sz w:val="28"/>
          <w:szCs w:val="28"/>
        </w:rPr>
        <w:t>C++17</w:t>
      </w:r>
      <w:r>
        <w:rPr>
          <w:rFonts w:eastAsia="黑体"/>
          <w:b/>
          <w:sz w:val="28"/>
          <w:szCs w:val="28"/>
        </w:rPr>
        <w:t xml:space="preserve"> </w:t>
      </w:r>
      <w:r>
        <w:rPr>
          <w:rFonts w:eastAsia="黑体"/>
          <w:b/>
          <w:sz w:val="28"/>
          <w:szCs w:val="28"/>
        </w:rPr>
        <w:t>多线程与实时视频流水线</w:t>
      </w:r>
      <w:bookmarkEnd w:id="10"/>
    </w:p>
    <w:p w14:paraId="4AD07BD7" w14:textId="77777777" w:rsidR="007666A8" w:rsidRDefault="007666A8" w:rsidP="00D663D4">
      <w:pPr>
        <w:spacing w:line="360" w:lineRule="auto"/>
        <w:ind w:firstLine="480"/>
      </w:pPr>
      <w:r>
        <w:rPr>
          <w:szCs w:val="24"/>
        </w:rPr>
        <w:t>实时视频检测系统通常包含多个具有不同耗时特征的处理阶段。如果所有阶段在单线程中串行执行，系统整体帧率会受到最慢阶段限制，同时难以充分利用多核</w:t>
      </w:r>
      <w:r>
        <w:rPr>
          <w:szCs w:val="24"/>
        </w:rPr>
        <w:t>CPU</w:t>
      </w:r>
      <w:r>
        <w:rPr>
          <w:szCs w:val="24"/>
        </w:rPr>
        <w:t>和</w:t>
      </w:r>
      <w:r>
        <w:rPr>
          <w:szCs w:val="24"/>
        </w:rPr>
        <w:t>NPU</w:t>
      </w:r>
      <w:r>
        <w:rPr>
          <w:szCs w:val="24"/>
        </w:rPr>
        <w:t>资源。多线程流水线通过将采集、推理、发布等模块解耦，可以在不同帧之间形成重叠执行，从而提升吞吐能力。</w:t>
      </w:r>
    </w:p>
    <w:p w14:paraId="3B2BC43E" w14:textId="35175A26" w:rsidR="007666A8" w:rsidRDefault="007F3FD3" w:rsidP="00D663D4">
      <w:pPr>
        <w:spacing w:line="360" w:lineRule="auto"/>
        <w:ind w:firstLine="480"/>
      </w:pPr>
      <w:r>
        <w:rPr>
          <w:szCs w:val="24"/>
        </w:rPr>
        <w:t>本文系统采用</w:t>
      </w:r>
      <w:r w:rsidR="00F55C58">
        <w:rPr>
          <w:szCs w:val="24"/>
        </w:rPr>
        <w:t>C++17</w:t>
      </w:r>
      <w:r>
        <w:rPr>
          <w:szCs w:val="24"/>
        </w:rPr>
        <w:t xml:space="preserve"> </w:t>
      </w:r>
      <w:r>
        <w:rPr>
          <w:szCs w:val="24"/>
        </w:rPr>
        <w:t>实现板端程序，主要原因在于</w:t>
      </w:r>
      <w:r w:rsidR="00F55C58">
        <w:rPr>
          <w:szCs w:val="24"/>
        </w:rPr>
        <w:t>C++17</w:t>
      </w:r>
      <w:r>
        <w:rPr>
          <w:szCs w:val="24"/>
        </w:rPr>
        <w:t xml:space="preserve"> </w:t>
      </w:r>
      <w:r>
        <w:rPr>
          <w:szCs w:val="24"/>
        </w:rPr>
        <w:t>便于直接调用</w:t>
      </w:r>
      <w:r>
        <w:rPr>
          <w:szCs w:val="24"/>
        </w:rPr>
        <w:t>RKNN Runtime</w:t>
      </w:r>
      <w:r>
        <w:rPr>
          <w:szCs w:val="24"/>
        </w:rPr>
        <w:t>、</w:t>
      </w:r>
      <w:r>
        <w:rPr>
          <w:szCs w:val="24"/>
        </w:rPr>
        <w:t>OpenCV</w:t>
      </w:r>
      <w:r>
        <w:rPr>
          <w:szCs w:val="24"/>
        </w:rPr>
        <w:t>和</w:t>
      </w:r>
      <w:r>
        <w:rPr>
          <w:szCs w:val="24"/>
        </w:rPr>
        <w:t>GStreamer</w:t>
      </w:r>
      <w:r>
        <w:rPr>
          <w:szCs w:val="24"/>
        </w:rPr>
        <w:t>等底层库，并能够更精细地控制线程、队列和内存生命周期</w:t>
      </w:r>
      <w:r w:rsidRPr="006E5DA1">
        <w:rPr>
          <w:szCs w:val="24"/>
          <w:vertAlign w:val="superscript"/>
        </w:rPr>
        <w:t>[7,10-11]</w:t>
      </w:r>
      <w:r>
        <w:rPr>
          <w:szCs w:val="24"/>
        </w:rPr>
        <w:t>。</w:t>
      </w:r>
      <w:r w:rsidR="007666A8">
        <w:rPr>
          <w:szCs w:val="24"/>
        </w:rPr>
        <w:t>在线程协作方面，系统使用有限长度队列连接不同模块，避免输入速度高于处理速度时造成无限堆积。对于实时显示任务，系统更关注最新帧和低延迟，因此在必要时允许丢弃过旧帧，以换取更好的观看响应。</w:t>
      </w:r>
    </w:p>
    <w:p w14:paraId="19144FE6" w14:textId="77777777" w:rsidR="007666A8" w:rsidRDefault="007666A8" w:rsidP="00D663D4">
      <w:pPr>
        <w:spacing w:before="240" w:after="120" w:line="360" w:lineRule="auto"/>
        <w:outlineLvl w:val="1"/>
      </w:pPr>
      <w:bookmarkStart w:id="11" w:name="_Toc228306632"/>
      <w:r>
        <w:rPr>
          <w:rFonts w:eastAsia="黑体"/>
          <w:b/>
          <w:sz w:val="28"/>
          <w:szCs w:val="28"/>
        </w:rPr>
        <w:t>2.6</w:t>
      </w:r>
      <w:r>
        <w:rPr>
          <w:rFonts w:eastAsia="黑体"/>
          <w:b/>
          <w:sz w:val="28"/>
          <w:szCs w:val="28"/>
        </w:rPr>
        <w:t>本章小结</w:t>
      </w:r>
      <w:bookmarkEnd w:id="11"/>
    </w:p>
    <w:p w14:paraId="3B49E812" w14:textId="458AC642" w:rsidR="007666A8" w:rsidRDefault="007666A8" w:rsidP="00D663D4">
      <w:pPr>
        <w:spacing w:line="360" w:lineRule="auto"/>
        <w:ind w:firstLine="480"/>
      </w:pPr>
      <w:r>
        <w:rPr>
          <w:szCs w:val="24"/>
        </w:rPr>
        <w:t>本章介绍了本文涉及的目标检测、无人机小目标检测、</w:t>
      </w:r>
      <w:r>
        <w:rPr>
          <w:szCs w:val="24"/>
        </w:rPr>
        <w:t>RK3588</w:t>
      </w:r>
      <w:r>
        <w:rPr>
          <w:szCs w:val="24"/>
        </w:rPr>
        <w:t>平台、</w:t>
      </w:r>
      <w:r>
        <w:rPr>
          <w:szCs w:val="24"/>
        </w:rPr>
        <w:t>RKNN</w:t>
      </w:r>
      <w:r>
        <w:rPr>
          <w:szCs w:val="24"/>
        </w:rPr>
        <w:t>部署和</w:t>
      </w:r>
      <w:r w:rsidR="00F55C58">
        <w:rPr>
          <w:szCs w:val="24"/>
        </w:rPr>
        <w:t>C++17</w:t>
      </w:r>
      <w:r>
        <w:rPr>
          <w:szCs w:val="24"/>
        </w:rPr>
        <w:t xml:space="preserve"> </w:t>
      </w:r>
      <w:r>
        <w:rPr>
          <w:szCs w:val="24"/>
        </w:rPr>
        <w:t>多线程视频处理等基础内容。上述技术构成了后续系统总体设计、板端实现和性能实验分析的基础。</w:t>
      </w:r>
    </w:p>
    <w:p w14:paraId="1D58D940" w14:textId="77777777" w:rsidR="007666A8" w:rsidRDefault="007666A8" w:rsidP="00D663D4">
      <w:r>
        <w:br w:type="page"/>
      </w:r>
    </w:p>
    <w:p w14:paraId="74933680" w14:textId="77777777" w:rsidR="007666A8" w:rsidRDefault="007666A8" w:rsidP="00D663D4">
      <w:pPr>
        <w:spacing w:before="240" w:after="240" w:line="360" w:lineRule="auto"/>
        <w:jc w:val="center"/>
        <w:outlineLvl w:val="0"/>
      </w:pPr>
      <w:bookmarkStart w:id="12" w:name="_Toc228306633"/>
      <w:r>
        <w:rPr>
          <w:rFonts w:eastAsia="黑体"/>
          <w:b/>
          <w:sz w:val="36"/>
          <w:szCs w:val="36"/>
        </w:rPr>
        <w:lastRenderedPageBreak/>
        <w:t>第三章</w:t>
      </w:r>
      <w:r>
        <w:rPr>
          <w:rFonts w:eastAsia="黑体"/>
          <w:b/>
          <w:sz w:val="36"/>
          <w:szCs w:val="36"/>
        </w:rPr>
        <w:t xml:space="preserve"> </w:t>
      </w:r>
      <w:r>
        <w:rPr>
          <w:rFonts w:eastAsia="黑体"/>
          <w:b/>
          <w:sz w:val="36"/>
          <w:szCs w:val="36"/>
        </w:rPr>
        <w:t>系统总体设计</w:t>
      </w:r>
      <w:bookmarkEnd w:id="12"/>
    </w:p>
    <w:p w14:paraId="4E9ECCED" w14:textId="77777777" w:rsidR="007666A8" w:rsidRDefault="007666A8" w:rsidP="00D663D4">
      <w:pPr>
        <w:spacing w:line="360" w:lineRule="auto"/>
        <w:ind w:firstLine="480"/>
      </w:pPr>
      <w:r>
        <w:rPr>
          <w:szCs w:val="24"/>
        </w:rPr>
        <w:t>本章围绕</w:t>
      </w:r>
      <w:r>
        <w:rPr>
          <w:szCs w:val="24"/>
        </w:rPr>
        <w:t>“</w:t>
      </w:r>
      <w:r>
        <w:rPr>
          <w:szCs w:val="24"/>
        </w:rPr>
        <w:t>基于嵌入式平台的目标检测系统研究</w:t>
      </w:r>
      <w:r>
        <w:rPr>
          <w:szCs w:val="24"/>
        </w:rPr>
        <w:t>”</w:t>
      </w:r>
      <w:r>
        <w:rPr>
          <w:szCs w:val="24"/>
        </w:rPr>
        <w:t>的总体实现目标，对无人机目标检测系统的功能需求、性能需求、部署约束和模块架构进行设计。系统以</w:t>
      </w:r>
      <w:r>
        <w:rPr>
          <w:szCs w:val="24"/>
        </w:rPr>
        <w:t>RK3588</w:t>
      </w:r>
      <w:r>
        <w:rPr>
          <w:szCs w:val="24"/>
        </w:rPr>
        <w:t>嵌入式平台为主要部署对象，利用板载神经网络处理单元（</w:t>
      </w:r>
      <w:r>
        <w:rPr>
          <w:szCs w:val="24"/>
        </w:rPr>
        <w:t>NPU</w:t>
      </w:r>
      <w:r>
        <w:rPr>
          <w:szCs w:val="24"/>
        </w:rPr>
        <w:t>）完成目标检测模型推理，并结合实时视频采集、检测结果后处理、轻量级目标跟踪、动态感兴趣区域（</w:t>
      </w:r>
      <w:r>
        <w:rPr>
          <w:szCs w:val="24"/>
        </w:rPr>
        <w:t>ROI</w:t>
      </w:r>
      <w:r>
        <w:rPr>
          <w:szCs w:val="24"/>
        </w:rPr>
        <w:t>）以及多推理上下文（</w:t>
      </w:r>
      <w:r>
        <w:rPr>
          <w:szCs w:val="24"/>
        </w:rPr>
        <w:t>context</w:t>
      </w:r>
      <w:r>
        <w:rPr>
          <w:szCs w:val="24"/>
        </w:rPr>
        <w:t>）并行推理策略，实现面向边缘端场景的目标检测与显示。</w:t>
      </w:r>
    </w:p>
    <w:p w14:paraId="3D2886D3" w14:textId="77777777" w:rsidR="007666A8" w:rsidRDefault="007666A8" w:rsidP="00D663D4">
      <w:pPr>
        <w:spacing w:line="360" w:lineRule="auto"/>
        <w:ind w:firstLine="480"/>
      </w:pPr>
      <w:r>
        <w:rPr>
          <w:szCs w:val="24"/>
        </w:rPr>
        <w:t>与单纯在</w:t>
      </w:r>
      <w:r>
        <w:rPr>
          <w:szCs w:val="24"/>
        </w:rPr>
        <w:t>PC</w:t>
      </w:r>
      <w:r>
        <w:rPr>
          <w:szCs w:val="24"/>
        </w:rPr>
        <w:t>端运行目标检测算法不同，嵌入式部署需要同时关注检测精度、实时性、资源占用和系统稳定性。本文的系统设计并不追求在所有公开数据集上获得最高精度，而是以</w:t>
      </w:r>
      <w:r>
        <w:rPr>
          <w:szCs w:val="24"/>
        </w:rPr>
        <w:t>“</w:t>
      </w:r>
      <w:r>
        <w:rPr>
          <w:szCs w:val="24"/>
        </w:rPr>
        <w:t>模型能够在</w:t>
      </w:r>
      <w:r>
        <w:rPr>
          <w:szCs w:val="24"/>
        </w:rPr>
        <w:t>RK3588</w:t>
      </w:r>
      <w:r>
        <w:rPr>
          <w:szCs w:val="24"/>
        </w:rPr>
        <w:t>平台稳定运行，并在实时视频流中输出可观察、可记录、可复现实验结果</w:t>
      </w:r>
      <w:r>
        <w:rPr>
          <w:szCs w:val="24"/>
        </w:rPr>
        <w:t>”</w:t>
      </w:r>
      <w:r>
        <w:rPr>
          <w:szCs w:val="24"/>
        </w:rPr>
        <w:t>为核心目标。因此，本章将系统划分为模型移植、视频输入、</w:t>
      </w:r>
      <w:r>
        <w:rPr>
          <w:szCs w:val="24"/>
        </w:rPr>
        <w:t>NPU</w:t>
      </w:r>
      <w:r>
        <w:rPr>
          <w:szCs w:val="24"/>
        </w:rPr>
        <w:t>推理、后处理与显示、性能记录和多线程优化等模块，并为后续系统实现与实验分析提供设计依据。</w:t>
      </w:r>
    </w:p>
    <w:p w14:paraId="56C9279D" w14:textId="77777777" w:rsidR="007666A8" w:rsidRDefault="007666A8" w:rsidP="00D663D4">
      <w:pPr>
        <w:spacing w:before="240" w:after="120" w:line="360" w:lineRule="auto"/>
        <w:outlineLvl w:val="1"/>
      </w:pPr>
      <w:bookmarkStart w:id="13" w:name="_Toc228306634"/>
      <w:r>
        <w:rPr>
          <w:rFonts w:eastAsia="黑体"/>
          <w:b/>
          <w:sz w:val="28"/>
          <w:szCs w:val="28"/>
        </w:rPr>
        <w:t>3.1</w:t>
      </w:r>
      <w:r>
        <w:rPr>
          <w:rFonts w:eastAsia="黑体"/>
          <w:b/>
          <w:sz w:val="28"/>
          <w:szCs w:val="28"/>
        </w:rPr>
        <w:t>系统需求分析</w:t>
      </w:r>
      <w:bookmarkEnd w:id="13"/>
    </w:p>
    <w:p w14:paraId="7E019F80" w14:textId="77777777" w:rsidR="007666A8" w:rsidRDefault="007666A8" w:rsidP="00D663D4">
      <w:pPr>
        <w:spacing w:before="180" w:after="80" w:line="360" w:lineRule="auto"/>
        <w:outlineLvl w:val="2"/>
      </w:pPr>
      <w:bookmarkStart w:id="14" w:name="_Toc228306635"/>
      <w:r>
        <w:rPr>
          <w:rFonts w:eastAsia="黑体"/>
          <w:b/>
          <w:szCs w:val="24"/>
        </w:rPr>
        <w:t>3.1.1</w:t>
      </w:r>
      <w:r>
        <w:rPr>
          <w:rFonts w:eastAsia="黑体"/>
          <w:b/>
          <w:szCs w:val="24"/>
        </w:rPr>
        <w:t>功能需求</w:t>
      </w:r>
      <w:bookmarkEnd w:id="14"/>
    </w:p>
    <w:p w14:paraId="1F51002A" w14:textId="77777777" w:rsidR="007666A8" w:rsidRDefault="007666A8" w:rsidP="00D663D4">
      <w:pPr>
        <w:spacing w:line="360" w:lineRule="auto"/>
        <w:ind w:firstLine="480"/>
      </w:pPr>
      <w:r>
        <w:rPr>
          <w:szCs w:val="24"/>
        </w:rPr>
        <w:t>本文系统面向嵌入式平台上的小目标检测应用，主要完成视频输入、目标检测、结果可视化和实验记录等功能。系统需要能够读取本地视频、</w:t>
      </w:r>
      <w:r>
        <w:rPr>
          <w:szCs w:val="24"/>
        </w:rPr>
        <w:t>USB</w:t>
      </w:r>
      <w:r>
        <w:rPr>
          <w:szCs w:val="24"/>
        </w:rPr>
        <w:t>摄像头或实时流输入，在每帧图像中识别目标位置，并将检测框、类别名称和置信度绘制到输出画面中。为了支撑论文实验，系统还需要保存检测结果、运行帧率、推理耗时和资源占用等数据，使同一段视频能够在不同配置下进行重复测试。</w:t>
      </w:r>
    </w:p>
    <w:p w14:paraId="01801F1B" w14:textId="77777777" w:rsidR="007666A8" w:rsidRDefault="007666A8" w:rsidP="00D663D4">
      <w:pPr>
        <w:spacing w:line="360" w:lineRule="auto"/>
        <w:ind w:firstLine="480"/>
      </w:pPr>
      <w:r>
        <w:rPr>
          <w:szCs w:val="24"/>
        </w:rPr>
        <w:t>系统的主要功能需求如表</w:t>
      </w:r>
      <w:r>
        <w:rPr>
          <w:szCs w:val="24"/>
        </w:rPr>
        <w:t>3.1</w:t>
      </w:r>
      <w:r>
        <w:rPr>
          <w:szCs w:val="24"/>
        </w:rPr>
        <w:t>所示。</w:t>
      </w:r>
    </w:p>
    <w:p w14:paraId="2B360C1A" w14:textId="77777777" w:rsidR="007666A8" w:rsidRDefault="007666A8" w:rsidP="00D663D4">
      <w:r>
        <w:br w:type="page"/>
      </w:r>
    </w:p>
    <w:p w14:paraId="537B0B40" w14:textId="77777777" w:rsidR="007666A8" w:rsidRDefault="007666A8" w:rsidP="00D663D4">
      <w:pPr>
        <w:keepNext/>
        <w:spacing w:before="120" w:after="60" w:line="300" w:lineRule="auto"/>
        <w:jc w:val="center"/>
      </w:pPr>
      <w:r>
        <w:rPr>
          <w:sz w:val="21"/>
          <w:szCs w:val="21"/>
        </w:rPr>
        <w:lastRenderedPageBreak/>
        <w:t>表</w:t>
      </w:r>
      <w:r>
        <w:rPr>
          <w:sz w:val="21"/>
          <w:szCs w:val="21"/>
        </w:rPr>
        <w:t xml:space="preserve">3.1 </w:t>
      </w:r>
      <w:r>
        <w:rPr>
          <w:sz w:val="21"/>
          <w:szCs w:val="21"/>
        </w:rPr>
        <w:t>系统功能需求</w:t>
      </w:r>
    </w:p>
    <w:tbl>
      <w:tblPr>
        <w:tblW w:w="8200" w:type="dxa"/>
        <w:jc w:val="center"/>
        <w:tblBorders>
          <w:top w:val="single" w:sz="8" w:space="0" w:color="000000"/>
          <w:left w:val="nil"/>
          <w:bottom w:val="single" w:sz="8" w:space="0" w:color="000000"/>
          <w:right w:val="nil"/>
          <w:insideH w:val="single" w:sz="4" w:space="0" w:color="000000"/>
          <w:insideV w:val="nil"/>
        </w:tblBorders>
        <w:tblLayout w:type="fixed"/>
        <w:tblCellMar>
          <w:left w:w="10" w:type="dxa"/>
          <w:right w:w="10" w:type="dxa"/>
        </w:tblCellMar>
        <w:tblLook w:val="0000" w:firstRow="0" w:lastRow="0" w:firstColumn="0" w:lastColumn="0" w:noHBand="0" w:noVBand="0"/>
      </w:tblPr>
      <w:tblGrid>
        <w:gridCol w:w="1700"/>
        <w:gridCol w:w="2200"/>
        <w:gridCol w:w="4300"/>
      </w:tblGrid>
      <w:tr w:rsidR="007666A8" w14:paraId="2E1ACD83" w14:textId="77777777">
        <w:trPr>
          <w:jc w:val="center"/>
        </w:trPr>
        <w:tc>
          <w:tcPr>
            <w:tcW w:w="1700" w:type="dxa"/>
            <w:tcBorders>
              <w:bottom w:val="single" w:sz="6" w:space="0" w:color="000000"/>
            </w:tcBorders>
            <w:shd w:val="clear" w:color="auto" w:fill="DCEBF4"/>
            <w:tcMar>
              <w:top w:w="90" w:type="dxa"/>
              <w:left w:w="90" w:type="dxa"/>
              <w:bottom w:w="90" w:type="dxa"/>
              <w:right w:w="90" w:type="dxa"/>
            </w:tcMar>
            <w:vAlign w:val="center"/>
          </w:tcPr>
          <w:p w14:paraId="326B785F" w14:textId="77777777" w:rsidR="007666A8" w:rsidRDefault="007666A8">
            <w:pPr>
              <w:spacing w:line="250" w:lineRule="auto"/>
              <w:jc w:val="center"/>
            </w:pPr>
            <w:r>
              <w:rPr>
                <w:rFonts w:eastAsia="黑体"/>
                <w:b/>
                <w:sz w:val="20"/>
                <w:szCs w:val="20"/>
              </w:rPr>
              <w:t>序号</w:t>
            </w:r>
          </w:p>
        </w:tc>
        <w:tc>
          <w:tcPr>
            <w:tcW w:w="2200" w:type="dxa"/>
            <w:tcBorders>
              <w:bottom w:val="single" w:sz="6" w:space="0" w:color="000000"/>
            </w:tcBorders>
            <w:shd w:val="clear" w:color="auto" w:fill="DCEBF4"/>
            <w:tcMar>
              <w:top w:w="90" w:type="dxa"/>
              <w:left w:w="90" w:type="dxa"/>
              <w:bottom w:w="90" w:type="dxa"/>
              <w:right w:w="90" w:type="dxa"/>
            </w:tcMar>
            <w:vAlign w:val="center"/>
          </w:tcPr>
          <w:p w14:paraId="5FF595B3" w14:textId="77777777" w:rsidR="007666A8" w:rsidRDefault="007666A8">
            <w:pPr>
              <w:spacing w:line="250" w:lineRule="auto"/>
              <w:jc w:val="center"/>
            </w:pPr>
            <w:r>
              <w:rPr>
                <w:rFonts w:eastAsia="黑体"/>
                <w:b/>
                <w:sz w:val="20"/>
                <w:szCs w:val="20"/>
              </w:rPr>
              <w:t>功能模块</w:t>
            </w:r>
          </w:p>
        </w:tc>
        <w:tc>
          <w:tcPr>
            <w:tcW w:w="4300" w:type="dxa"/>
            <w:tcBorders>
              <w:bottom w:val="single" w:sz="6" w:space="0" w:color="000000"/>
            </w:tcBorders>
            <w:shd w:val="clear" w:color="auto" w:fill="DCEBF4"/>
            <w:tcMar>
              <w:top w:w="90" w:type="dxa"/>
              <w:left w:w="90" w:type="dxa"/>
              <w:bottom w:w="90" w:type="dxa"/>
              <w:right w:w="90" w:type="dxa"/>
            </w:tcMar>
            <w:vAlign w:val="center"/>
          </w:tcPr>
          <w:p w14:paraId="6B7CCEEA" w14:textId="77777777" w:rsidR="007666A8" w:rsidRDefault="007666A8">
            <w:pPr>
              <w:spacing w:line="250" w:lineRule="auto"/>
              <w:jc w:val="center"/>
            </w:pPr>
            <w:r>
              <w:rPr>
                <w:rFonts w:eastAsia="黑体"/>
                <w:b/>
                <w:sz w:val="20"/>
                <w:szCs w:val="20"/>
              </w:rPr>
              <w:t>需求说明</w:t>
            </w:r>
          </w:p>
        </w:tc>
      </w:tr>
      <w:tr w:rsidR="007666A8" w14:paraId="47913C38" w14:textId="77777777">
        <w:trPr>
          <w:jc w:val="center"/>
        </w:trPr>
        <w:tc>
          <w:tcPr>
            <w:tcW w:w="1700" w:type="dxa"/>
            <w:tcMar>
              <w:top w:w="90" w:type="dxa"/>
              <w:left w:w="90" w:type="dxa"/>
              <w:bottom w:w="90" w:type="dxa"/>
              <w:right w:w="90" w:type="dxa"/>
            </w:tcMar>
            <w:vAlign w:val="center"/>
          </w:tcPr>
          <w:p w14:paraId="554AE0A6" w14:textId="77777777" w:rsidR="007666A8" w:rsidRDefault="007666A8">
            <w:pPr>
              <w:spacing w:line="250" w:lineRule="auto"/>
              <w:jc w:val="center"/>
            </w:pPr>
            <w:r>
              <w:rPr>
                <w:sz w:val="20"/>
                <w:szCs w:val="20"/>
              </w:rPr>
              <w:t>1</w:t>
            </w:r>
          </w:p>
        </w:tc>
        <w:tc>
          <w:tcPr>
            <w:tcW w:w="2200" w:type="dxa"/>
            <w:tcMar>
              <w:top w:w="90" w:type="dxa"/>
              <w:left w:w="90" w:type="dxa"/>
              <w:bottom w:w="90" w:type="dxa"/>
              <w:right w:w="90" w:type="dxa"/>
            </w:tcMar>
            <w:vAlign w:val="center"/>
          </w:tcPr>
          <w:p w14:paraId="349913C7" w14:textId="77777777" w:rsidR="007666A8" w:rsidRDefault="007666A8">
            <w:pPr>
              <w:spacing w:line="250" w:lineRule="auto"/>
              <w:jc w:val="center"/>
            </w:pPr>
            <w:r>
              <w:rPr>
                <w:sz w:val="20"/>
                <w:szCs w:val="20"/>
              </w:rPr>
              <w:t>视频输入</w:t>
            </w:r>
          </w:p>
        </w:tc>
        <w:tc>
          <w:tcPr>
            <w:tcW w:w="4300" w:type="dxa"/>
            <w:tcMar>
              <w:top w:w="90" w:type="dxa"/>
              <w:left w:w="90" w:type="dxa"/>
              <w:bottom w:w="90" w:type="dxa"/>
              <w:right w:w="90" w:type="dxa"/>
            </w:tcMar>
            <w:vAlign w:val="center"/>
          </w:tcPr>
          <w:p w14:paraId="6F987A1A" w14:textId="77777777" w:rsidR="007666A8" w:rsidRDefault="007666A8">
            <w:pPr>
              <w:spacing w:line="250" w:lineRule="auto"/>
            </w:pPr>
            <w:r>
              <w:rPr>
                <w:sz w:val="20"/>
                <w:szCs w:val="20"/>
              </w:rPr>
              <w:t>支持本地视频文件、</w:t>
            </w:r>
            <w:r>
              <w:rPr>
                <w:sz w:val="20"/>
                <w:szCs w:val="20"/>
              </w:rPr>
              <w:t>USB</w:t>
            </w:r>
            <w:r>
              <w:rPr>
                <w:sz w:val="20"/>
                <w:szCs w:val="20"/>
              </w:rPr>
              <w:t>摄像头和实时视频流输入，并能够在固定视频上进行重复实验。</w:t>
            </w:r>
          </w:p>
        </w:tc>
      </w:tr>
      <w:tr w:rsidR="007666A8" w14:paraId="6759D8BA" w14:textId="77777777">
        <w:trPr>
          <w:jc w:val="center"/>
        </w:trPr>
        <w:tc>
          <w:tcPr>
            <w:tcW w:w="1700" w:type="dxa"/>
            <w:tcMar>
              <w:top w:w="90" w:type="dxa"/>
              <w:left w:w="90" w:type="dxa"/>
              <w:bottom w:w="90" w:type="dxa"/>
              <w:right w:w="90" w:type="dxa"/>
            </w:tcMar>
            <w:vAlign w:val="center"/>
          </w:tcPr>
          <w:p w14:paraId="29C00517" w14:textId="77777777" w:rsidR="007666A8" w:rsidRDefault="007666A8">
            <w:pPr>
              <w:spacing w:line="250" w:lineRule="auto"/>
              <w:jc w:val="center"/>
            </w:pPr>
            <w:r>
              <w:rPr>
                <w:sz w:val="20"/>
                <w:szCs w:val="20"/>
              </w:rPr>
              <w:t>2</w:t>
            </w:r>
          </w:p>
        </w:tc>
        <w:tc>
          <w:tcPr>
            <w:tcW w:w="2200" w:type="dxa"/>
            <w:tcMar>
              <w:top w:w="90" w:type="dxa"/>
              <w:left w:w="90" w:type="dxa"/>
              <w:bottom w:w="90" w:type="dxa"/>
              <w:right w:w="90" w:type="dxa"/>
            </w:tcMar>
            <w:vAlign w:val="center"/>
          </w:tcPr>
          <w:p w14:paraId="4690078A" w14:textId="77777777" w:rsidR="007666A8" w:rsidRDefault="007666A8">
            <w:pPr>
              <w:spacing w:line="250" w:lineRule="auto"/>
              <w:jc w:val="center"/>
            </w:pPr>
            <w:r>
              <w:rPr>
                <w:sz w:val="20"/>
                <w:szCs w:val="20"/>
              </w:rPr>
              <w:t>模型推理</w:t>
            </w:r>
          </w:p>
        </w:tc>
        <w:tc>
          <w:tcPr>
            <w:tcW w:w="4300" w:type="dxa"/>
            <w:tcMar>
              <w:top w:w="90" w:type="dxa"/>
              <w:left w:w="90" w:type="dxa"/>
              <w:bottom w:w="90" w:type="dxa"/>
              <w:right w:w="90" w:type="dxa"/>
            </w:tcMar>
            <w:vAlign w:val="center"/>
          </w:tcPr>
          <w:p w14:paraId="1E7E1E37" w14:textId="77777777" w:rsidR="007666A8" w:rsidRDefault="007666A8">
            <w:pPr>
              <w:spacing w:line="250" w:lineRule="auto"/>
            </w:pPr>
            <w:r>
              <w:rPr>
                <w:sz w:val="20"/>
                <w:szCs w:val="20"/>
              </w:rPr>
              <w:t>在</w:t>
            </w:r>
            <w:r>
              <w:rPr>
                <w:sz w:val="20"/>
                <w:szCs w:val="20"/>
              </w:rPr>
              <w:t>RK3588</w:t>
            </w:r>
            <w:r>
              <w:rPr>
                <w:sz w:val="20"/>
                <w:szCs w:val="20"/>
              </w:rPr>
              <w:t>平台上加载</w:t>
            </w:r>
            <w:r>
              <w:rPr>
                <w:sz w:val="20"/>
                <w:szCs w:val="20"/>
              </w:rPr>
              <w:t>RKNN</w:t>
            </w:r>
            <w:r>
              <w:rPr>
                <w:sz w:val="20"/>
                <w:szCs w:val="20"/>
              </w:rPr>
              <w:t>模型，调用</w:t>
            </w:r>
            <w:r>
              <w:rPr>
                <w:sz w:val="20"/>
                <w:szCs w:val="20"/>
              </w:rPr>
              <w:t>NPU</w:t>
            </w:r>
            <w:r>
              <w:rPr>
                <w:sz w:val="20"/>
                <w:szCs w:val="20"/>
              </w:rPr>
              <w:t>完成目标检测推理。</w:t>
            </w:r>
          </w:p>
        </w:tc>
      </w:tr>
      <w:tr w:rsidR="007666A8" w14:paraId="3831553C" w14:textId="77777777">
        <w:trPr>
          <w:jc w:val="center"/>
        </w:trPr>
        <w:tc>
          <w:tcPr>
            <w:tcW w:w="1700" w:type="dxa"/>
            <w:tcMar>
              <w:top w:w="90" w:type="dxa"/>
              <w:left w:w="90" w:type="dxa"/>
              <w:bottom w:w="90" w:type="dxa"/>
              <w:right w:w="90" w:type="dxa"/>
            </w:tcMar>
            <w:vAlign w:val="center"/>
          </w:tcPr>
          <w:p w14:paraId="7CDC52F9" w14:textId="77777777" w:rsidR="007666A8" w:rsidRDefault="007666A8">
            <w:pPr>
              <w:spacing w:line="250" w:lineRule="auto"/>
              <w:jc w:val="center"/>
            </w:pPr>
            <w:r>
              <w:rPr>
                <w:sz w:val="20"/>
                <w:szCs w:val="20"/>
              </w:rPr>
              <w:t>3</w:t>
            </w:r>
          </w:p>
        </w:tc>
        <w:tc>
          <w:tcPr>
            <w:tcW w:w="2200" w:type="dxa"/>
            <w:tcMar>
              <w:top w:w="90" w:type="dxa"/>
              <w:left w:w="90" w:type="dxa"/>
              <w:bottom w:w="90" w:type="dxa"/>
              <w:right w:w="90" w:type="dxa"/>
            </w:tcMar>
            <w:vAlign w:val="center"/>
          </w:tcPr>
          <w:p w14:paraId="2B6820E1" w14:textId="77777777" w:rsidR="007666A8" w:rsidRDefault="007666A8">
            <w:pPr>
              <w:spacing w:line="250" w:lineRule="auto"/>
              <w:jc w:val="center"/>
            </w:pPr>
            <w:r>
              <w:rPr>
                <w:sz w:val="20"/>
                <w:szCs w:val="20"/>
              </w:rPr>
              <w:t>目标后处理</w:t>
            </w:r>
          </w:p>
        </w:tc>
        <w:tc>
          <w:tcPr>
            <w:tcW w:w="4300" w:type="dxa"/>
            <w:tcMar>
              <w:top w:w="90" w:type="dxa"/>
              <w:left w:w="90" w:type="dxa"/>
              <w:bottom w:w="90" w:type="dxa"/>
              <w:right w:w="90" w:type="dxa"/>
            </w:tcMar>
            <w:vAlign w:val="center"/>
          </w:tcPr>
          <w:p w14:paraId="54C22C7B" w14:textId="77777777" w:rsidR="007666A8" w:rsidRDefault="007666A8">
            <w:pPr>
              <w:spacing w:line="250" w:lineRule="auto"/>
            </w:pPr>
            <w:r>
              <w:rPr>
                <w:sz w:val="20"/>
                <w:szCs w:val="20"/>
              </w:rPr>
              <w:t>对模型输出进行解析、置信度筛选和非极大值抑制，得到目标框坐标和置信度。</w:t>
            </w:r>
          </w:p>
        </w:tc>
      </w:tr>
      <w:tr w:rsidR="007666A8" w14:paraId="7CFAC561" w14:textId="77777777">
        <w:trPr>
          <w:jc w:val="center"/>
        </w:trPr>
        <w:tc>
          <w:tcPr>
            <w:tcW w:w="1700" w:type="dxa"/>
            <w:tcMar>
              <w:top w:w="90" w:type="dxa"/>
              <w:left w:w="90" w:type="dxa"/>
              <w:bottom w:w="90" w:type="dxa"/>
              <w:right w:w="90" w:type="dxa"/>
            </w:tcMar>
            <w:vAlign w:val="center"/>
          </w:tcPr>
          <w:p w14:paraId="579F9D83" w14:textId="77777777" w:rsidR="007666A8" w:rsidRDefault="007666A8">
            <w:pPr>
              <w:spacing w:line="250" w:lineRule="auto"/>
              <w:jc w:val="center"/>
            </w:pPr>
            <w:r>
              <w:rPr>
                <w:sz w:val="20"/>
                <w:szCs w:val="20"/>
              </w:rPr>
              <w:t>4</w:t>
            </w:r>
          </w:p>
        </w:tc>
        <w:tc>
          <w:tcPr>
            <w:tcW w:w="2200" w:type="dxa"/>
            <w:tcMar>
              <w:top w:w="90" w:type="dxa"/>
              <w:left w:w="90" w:type="dxa"/>
              <w:bottom w:w="90" w:type="dxa"/>
              <w:right w:w="90" w:type="dxa"/>
            </w:tcMar>
            <w:vAlign w:val="center"/>
          </w:tcPr>
          <w:p w14:paraId="216A85B4" w14:textId="77777777" w:rsidR="007666A8" w:rsidRDefault="007666A8">
            <w:pPr>
              <w:spacing w:line="250" w:lineRule="auto"/>
              <w:jc w:val="center"/>
            </w:pPr>
            <w:r>
              <w:rPr>
                <w:sz w:val="20"/>
                <w:szCs w:val="20"/>
              </w:rPr>
              <w:t>可视化显示</w:t>
            </w:r>
          </w:p>
        </w:tc>
        <w:tc>
          <w:tcPr>
            <w:tcW w:w="4300" w:type="dxa"/>
            <w:tcMar>
              <w:top w:w="90" w:type="dxa"/>
              <w:left w:w="90" w:type="dxa"/>
              <w:bottom w:w="90" w:type="dxa"/>
              <w:right w:w="90" w:type="dxa"/>
            </w:tcMar>
            <w:vAlign w:val="center"/>
          </w:tcPr>
          <w:p w14:paraId="0E981F70" w14:textId="77777777" w:rsidR="007666A8" w:rsidRDefault="007666A8">
            <w:pPr>
              <w:spacing w:line="250" w:lineRule="auto"/>
            </w:pPr>
            <w:r>
              <w:rPr>
                <w:sz w:val="20"/>
                <w:szCs w:val="20"/>
              </w:rPr>
              <w:t>在输出画面中绘制检测框、类别名称和置信度，并通过视频文件或</w:t>
            </w:r>
            <w:r>
              <w:rPr>
                <w:sz w:val="20"/>
                <w:szCs w:val="20"/>
              </w:rPr>
              <w:t>RTSP</w:t>
            </w:r>
            <w:r>
              <w:rPr>
                <w:sz w:val="20"/>
                <w:szCs w:val="20"/>
              </w:rPr>
              <w:t>流显示检测结果。</w:t>
            </w:r>
          </w:p>
        </w:tc>
      </w:tr>
      <w:tr w:rsidR="007666A8" w14:paraId="0AA08382" w14:textId="77777777">
        <w:trPr>
          <w:jc w:val="center"/>
        </w:trPr>
        <w:tc>
          <w:tcPr>
            <w:tcW w:w="1700" w:type="dxa"/>
            <w:tcMar>
              <w:top w:w="90" w:type="dxa"/>
              <w:left w:w="90" w:type="dxa"/>
              <w:bottom w:w="90" w:type="dxa"/>
              <w:right w:w="90" w:type="dxa"/>
            </w:tcMar>
            <w:vAlign w:val="center"/>
          </w:tcPr>
          <w:p w14:paraId="3B731532" w14:textId="77777777" w:rsidR="007666A8" w:rsidRDefault="007666A8">
            <w:pPr>
              <w:spacing w:line="250" w:lineRule="auto"/>
              <w:jc w:val="center"/>
            </w:pPr>
            <w:r>
              <w:rPr>
                <w:sz w:val="20"/>
                <w:szCs w:val="20"/>
              </w:rPr>
              <w:t>5</w:t>
            </w:r>
          </w:p>
        </w:tc>
        <w:tc>
          <w:tcPr>
            <w:tcW w:w="2200" w:type="dxa"/>
            <w:tcMar>
              <w:top w:w="90" w:type="dxa"/>
              <w:left w:w="90" w:type="dxa"/>
              <w:bottom w:w="90" w:type="dxa"/>
              <w:right w:w="90" w:type="dxa"/>
            </w:tcMar>
            <w:vAlign w:val="center"/>
          </w:tcPr>
          <w:p w14:paraId="4900FBDA" w14:textId="77777777" w:rsidR="007666A8" w:rsidRDefault="007666A8">
            <w:pPr>
              <w:spacing w:line="250" w:lineRule="auto"/>
              <w:jc w:val="center"/>
            </w:pPr>
            <w:r>
              <w:rPr>
                <w:sz w:val="20"/>
                <w:szCs w:val="20"/>
              </w:rPr>
              <w:t>性能记录</w:t>
            </w:r>
          </w:p>
        </w:tc>
        <w:tc>
          <w:tcPr>
            <w:tcW w:w="4300" w:type="dxa"/>
            <w:tcMar>
              <w:top w:w="90" w:type="dxa"/>
              <w:left w:w="90" w:type="dxa"/>
              <w:bottom w:w="90" w:type="dxa"/>
              <w:right w:w="90" w:type="dxa"/>
            </w:tcMar>
            <w:vAlign w:val="center"/>
          </w:tcPr>
          <w:p w14:paraId="45CAA81F" w14:textId="77777777" w:rsidR="007666A8" w:rsidRDefault="007666A8">
            <w:pPr>
              <w:spacing w:line="250" w:lineRule="auto"/>
            </w:pPr>
            <w:r>
              <w:rPr>
                <w:sz w:val="20"/>
                <w:szCs w:val="20"/>
              </w:rPr>
              <w:t>记录流处理帧率、</w:t>
            </w:r>
            <w:r>
              <w:rPr>
                <w:sz w:val="20"/>
                <w:szCs w:val="20"/>
              </w:rPr>
              <w:t>NPU</w:t>
            </w:r>
            <w:r>
              <w:rPr>
                <w:sz w:val="20"/>
                <w:szCs w:val="20"/>
              </w:rPr>
              <w:t>推理帧率、端到端延迟、</w:t>
            </w:r>
            <w:r>
              <w:rPr>
                <w:sz w:val="20"/>
                <w:szCs w:val="20"/>
              </w:rPr>
              <w:t>CPU</w:t>
            </w:r>
            <w:r>
              <w:rPr>
                <w:sz w:val="20"/>
                <w:szCs w:val="20"/>
              </w:rPr>
              <w:t>占用和内存占用等指标。</w:t>
            </w:r>
          </w:p>
        </w:tc>
      </w:tr>
      <w:tr w:rsidR="007666A8" w14:paraId="05D5AF37" w14:textId="77777777">
        <w:trPr>
          <w:jc w:val="center"/>
        </w:trPr>
        <w:tc>
          <w:tcPr>
            <w:tcW w:w="1700" w:type="dxa"/>
            <w:tcMar>
              <w:top w:w="90" w:type="dxa"/>
              <w:left w:w="90" w:type="dxa"/>
              <w:bottom w:w="90" w:type="dxa"/>
              <w:right w:w="90" w:type="dxa"/>
            </w:tcMar>
            <w:vAlign w:val="center"/>
          </w:tcPr>
          <w:p w14:paraId="4AE1C853" w14:textId="77777777" w:rsidR="007666A8" w:rsidRDefault="007666A8">
            <w:pPr>
              <w:spacing w:line="250" w:lineRule="auto"/>
              <w:jc w:val="center"/>
            </w:pPr>
            <w:r>
              <w:rPr>
                <w:sz w:val="20"/>
                <w:szCs w:val="20"/>
              </w:rPr>
              <w:t>6</w:t>
            </w:r>
          </w:p>
        </w:tc>
        <w:tc>
          <w:tcPr>
            <w:tcW w:w="2200" w:type="dxa"/>
            <w:tcMar>
              <w:top w:w="90" w:type="dxa"/>
              <w:left w:w="90" w:type="dxa"/>
              <w:bottom w:w="90" w:type="dxa"/>
              <w:right w:w="90" w:type="dxa"/>
            </w:tcMar>
            <w:vAlign w:val="center"/>
          </w:tcPr>
          <w:p w14:paraId="52CEF789" w14:textId="77777777" w:rsidR="007666A8" w:rsidRDefault="007666A8">
            <w:pPr>
              <w:spacing w:line="250" w:lineRule="auto"/>
              <w:jc w:val="center"/>
            </w:pPr>
            <w:r>
              <w:rPr>
                <w:sz w:val="20"/>
                <w:szCs w:val="20"/>
              </w:rPr>
              <w:t>策略配置</w:t>
            </w:r>
          </w:p>
        </w:tc>
        <w:tc>
          <w:tcPr>
            <w:tcW w:w="4300" w:type="dxa"/>
            <w:tcMar>
              <w:top w:w="90" w:type="dxa"/>
              <w:left w:w="90" w:type="dxa"/>
              <w:bottom w:w="90" w:type="dxa"/>
              <w:right w:w="90" w:type="dxa"/>
            </w:tcMar>
            <w:vAlign w:val="center"/>
          </w:tcPr>
          <w:p w14:paraId="68FB255F" w14:textId="77777777" w:rsidR="007666A8" w:rsidRDefault="007666A8">
            <w:pPr>
              <w:spacing w:line="250" w:lineRule="auto"/>
            </w:pPr>
            <w:r>
              <w:rPr>
                <w:sz w:val="20"/>
                <w:szCs w:val="20"/>
              </w:rPr>
              <w:t>支持检测间隔、多线程推理、平滑参数、</w:t>
            </w:r>
            <w:r>
              <w:rPr>
                <w:sz w:val="20"/>
                <w:szCs w:val="20"/>
              </w:rPr>
              <w:t>ROI</w:t>
            </w:r>
            <w:r>
              <w:rPr>
                <w:sz w:val="20"/>
                <w:szCs w:val="20"/>
              </w:rPr>
              <w:t>策略等运行参数配置，便于实验对比。</w:t>
            </w:r>
          </w:p>
        </w:tc>
      </w:tr>
    </w:tbl>
    <w:p w14:paraId="71AF9490" w14:textId="77777777" w:rsidR="007666A8" w:rsidRDefault="007666A8" w:rsidP="00D663D4">
      <w:pPr>
        <w:spacing w:after="120" w:line="360" w:lineRule="auto"/>
      </w:pPr>
    </w:p>
    <w:p w14:paraId="77E3525E" w14:textId="77777777" w:rsidR="007666A8" w:rsidRDefault="007666A8" w:rsidP="00D663D4">
      <w:pPr>
        <w:spacing w:before="180" w:after="80" w:line="360" w:lineRule="auto"/>
        <w:outlineLvl w:val="2"/>
      </w:pPr>
      <w:bookmarkStart w:id="15" w:name="_Toc228306636"/>
      <w:r>
        <w:rPr>
          <w:rFonts w:eastAsia="黑体"/>
          <w:b/>
          <w:szCs w:val="24"/>
        </w:rPr>
        <w:t>3.1.2</w:t>
      </w:r>
      <w:r>
        <w:rPr>
          <w:rFonts w:eastAsia="黑体"/>
          <w:b/>
          <w:szCs w:val="24"/>
        </w:rPr>
        <w:t>性能需求</w:t>
      </w:r>
      <w:bookmarkEnd w:id="15"/>
    </w:p>
    <w:p w14:paraId="66DBDC4D" w14:textId="77777777" w:rsidR="007666A8" w:rsidRDefault="007666A8" w:rsidP="00D663D4">
      <w:pPr>
        <w:spacing w:line="360" w:lineRule="auto"/>
        <w:ind w:firstLine="480"/>
      </w:pPr>
      <w:r>
        <w:rPr>
          <w:szCs w:val="24"/>
        </w:rPr>
        <w:t>嵌入式目标检测系统需要在有限算力和功耗条件下保持较高实时性。由于无人机等小目标在画面中可能只占据较少像素，系统既要尽量保证检测召回率，又要避免过高的推理频率导致视频处理阻塞。结合</w:t>
      </w:r>
      <w:r>
        <w:rPr>
          <w:szCs w:val="24"/>
        </w:rPr>
        <w:t>RK3588</w:t>
      </w:r>
      <w:r>
        <w:rPr>
          <w:szCs w:val="24"/>
        </w:rPr>
        <w:t>平台的实际部署情况，本文将性能需求分为实时性、稳定性、可复现性和资源约束四个方面。</w:t>
      </w:r>
    </w:p>
    <w:p w14:paraId="1B9F756E" w14:textId="77777777" w:rsidR="007666A8" w:rsidRDefault="007666A8" w:rsidP="00D663D4">
      <w:pPr>
        <w:spacing w:line="360" w:lineRule="auto"/>
        <w:ind w:firstLine="480"/>
      </w:pPr>
      <w:r>
        <w:rPr>
          <w:szCs w:val="24"/>
        </w:rPr>
        <w:t>首先，系统需要保证视频流能够连续输出，避免因推理过慢造成明显卡顿。其次，检测结果需要具有一定稳定性，避免检测框在相邻帧之间出现明显抖动。再次，系统需要能够在相同输入视频和相同参数下得到可复现的实验日志。最后，系统应尽量降低</w:t>
      </w:r>
      <w:r>
        <w:rPr>
          <w:szCs w:val="24"/>
        </w:rPr>
        <w:t>CPU</w:t>
      </w:r>
      <w:r>
        <w:rPr>
          <w:szCs w:val="24"/>
        </w:rPr>
        <w:t>端后处理和视频编码的负担，将主要神经网络计算交由</w:t>
      </w:r>
      <w:r>
        <w:rPr>
          <w:szCs w:val="24"/>
        </w:rPr>
        <w:t>NPU</w:t>
      </w:r>
      <w:r>
        <w:rPr>
          <w:szCs w:val="24"/>
        </w:rPr>
        <w:t>完成。</w:t>
      </w:r>
    </w:p>
    <w:p w14:paraId="4F68AF50" w14:textId="77777777" w:rsidR="007666A8" w:rsidRDefault="007666A8" w:rsidP="00D663D4">
      <w:pPr>
        <w:keepNext/>
        <w:spacing w:before="120" w:after="60" w:line="300" w:lineRule="auto"/>
        <w:jc w:val="center"/>
      </w:pPr>
      <w:r>
        <w:rPr>
          <w:sz w:val="21"/>
          <w:szCs w:val="21"/>
        </w:rPr>
        <w:t>表</w:t>
      </w:r>
      <w:r>
        <w:rPr>
          <w:sz w:val="21"/>
          <w:szCs w:val="21"/>
        </w:rPr>
        <w:t>3.2</w:t>
      </w:r>
      <w:r>
        <w:rPr>
          <w:sz w:val="21"/>
          <w:szCs w:val="21"/>
        </w:rPr>
        <w:t>给出了本文系统设计中关注的主要性能指标。</w:t>
      </w:r>
    </w:p>
    <w:p w14:paraId="7E1A6C4C" w14:textId="77777777" w:rsidR="007666A8" w:rsidRDefault="007666A8" w:rsidP="00D663D4">
      <w:r>
        <w:br w:type="page"/>
      </w:r>
    </w:p>
    <w:p w14:paraId="56B99073" w14:textId="77777777" w:rsidR="007666A8" w:rsidRDefault="007666A8" w:rsidP="00D663D4">
      <w:pPr>
        <w:keepNext/>
        <w:spacing w:before="120" w:after="60" w:line="300" w:lineRule="auto"/>
        <w:jc w:val="center"/>
      </w:pPr>
      <w:r>
        <w:rPr>
          <w:sz w:val="21"/>
          <w:szCs w:val="21"/>
        </w:rPr>
        <w:lastRenderedPageBreak/>
        <w:t>表</w:t>
      </w:r>
      <w:r>
        <w:rPr>
          <w:sz w:val="21"/>
          <w:szCs w:val="21"/>
        </w:rPr>
        <w:t xml:space="preserve">3.2 </w:t>
      </w:r>
      <w:r>
        <w:rPr>
          <w:sz w:val="21"/>
          <w:szCs w:val="21"/>
        </w:rPr>
        <w:t>系统性能指标</w:t>
      </w:r>
    </w:p>
    <w:tbl>
      <w:tblPr>
        <w:tblW w:w="8200" w:type="dxa"/>
        <w:jc w:val="center"/>
        <w:tblBorders>
          <w:top w:val="single" w:sz="8" w:space="0" w:color="000000"/>
          <w:left w:val="nil"/>
          <w:bottom w:val="single" w:sz="8" w:space="0" w:color="000000"/>
          <w:right w:val="nil"/>
          <w:insideH w:val="single" w:sz="4" w:space="0" w:color="000000"/>
          <w:insideV w:val="nil"/>
        </w:tblBorders>
        <w:tblLayout w:type="fixed"/>
        <w:tblCellMar>
          <w:left w:w="10" w:type="dxa"/>
          <w:right w:w="10" w:type="dxa"/>
        </w:tblCellMar>
        <w:tblLook w:val="0000" w:firstRow="0" w:lastRow="0" w:firstColumn="0" w:lastColumn="0" w:noHBand="0" w:noVBand="0"/>
      </w:tblPr>
      <w:tblGrid>
        <w:gridCol w:w="1700"/>
        <w:gridCol w:w="2200"/>
        <w:gridCol w:w="4300"/>
      </w:tblGrid>
      <w:tr w:rsidR="007666A8" w14:paraId="36F8A159" w14:textId="77777777">
        <w:trPr>
          <w:jc w:val="center"/>
        </w:trPr>
        <w:tc>
          <w:tcPr>
            <w:tcW w:w="1700" w:type="dxa"/>
            <w:tcBorders>
              <w:bottom w:val="single" w:sz="6" w:space="0" w:color="000000"/>
            </w:tcBorders>
            <w:shd w:val="clear" w:color="auto" w:fill="DCEBF4"/>
            <w:tcMar>
              <w:top w:w="90" w:type="dxa"/>
              <w:left w:w="90" w:type="dxa"/>
              <w:bottom w:w="90" w:type="dxa"/>
              <w:right w:w="90" w:type="dxa"/>
            </w:tcMar>
            <w:vAlign w:val="center"/>
          </w:tcPr>
          <w:p w14:paraId="27E77AE6" w14:textId="77777777" w:rsidR="007666A8" w:rsidRDefault="007666A8">
            <w:pPr>
              <w:spacing w:line="250" w:lineRule="auto"/>
              <w:jc w:val="center"/>
            </w:pPr>
            <w:r>
              <w:rPr>
                <w:rFonts w:eastAsia="黑体"/>
                <w:b/>
                <w:sz w:val="20"/>
                <w:szCs w:val="20"/>
              </w:rPr>
              <w:t>指标名称</w:t>
            </w:r>
          </w:p>
        </w:tc>
        <w:tc>
          <w:tcPr>
            <w:tcW w:w="2200" w:type="dxa"/>
            <w:tcBorders>
              <w:bottom w:val="single" w:sz="6" w:space="0" w:color="000000"/>
            </w:tcBorders>
            <w:shd w:val="clear" w:color="auto" w:fill="DCEBF4"/>
            <w:tcMar>
              <w:top w:w="90" w:type="dxa"/>
              <w:left w:w="90" w:type="dxa"/>
              <w:bottom w:w="90" w:type="dxa"/>
              <w:right w:w="90" w:type="dxa"/>
            </w:tcMar>
            <w:vAlign w:val="center"/>
          </w:tcPr>
          <w:p w14:paraId="76628B57" w14:textId="77777777" w:rsidR="007666A8" w:rsidRDefault="007666A8">
            <w:pPr>
              <w:spacing w:line="250" w:lineRule="auto"/>
              <w:jc w:val="center"/>
            </w:pPr>
            <w:r>
              <w:rPr>
                <w:rFonts w:eastAsia="黑体"/>
                <w:b/>
                <w:sz w:val="20"/>
                <w:szCs w:val="20"/>
              </w:rPr>
              <w:t>含义</w:t>
            </w:r>
          </w:p>
        </w:tc>
        <w:tc>
          <w:tcPr>
            <w:tcW w:w="4300" w:type="dxa"/>
            <w:tcBorders>
              <w:bottom w:val="single" w:sz="6" w:space="0" w:color="000000"/>
            </w:tcBorders>
            <w:shd w:val="clear" w:color="auto" w:fill="DCEBF4"/>
            <w:tcMar>
              <w:top w:w="90" w:type="dxa"/>
              <w:left w:w="90" w:type="dxa"/>
              <w:bottom w:w="90" w:type="dxa"/>
              <w:right w:w="90" w:type="dxa"/>
            </w:tcMar>
            <w:vAlign w:val="center"/>
          </w:tcPr>
          <w:p w14:paraId="3D8874E1" w14:textId="77777777" w:rsidR="007666A8" w:rsidRDefault="007666A8">
            <w:pPr>
              <w:spacing w:line="250" w:lineRule="auto"/>
              <w:jc w:val="center"/>
            </w:pPr>
            <w:r>
              <w:rPr>
                <w:rFonts w:eastAsia="黑体"/>
                <w:b/>
                <w:sz w:val="20"/>
                <w:szCs w:val="20"/>
              </w:rPr>
              <w:t>设计目标</w:t>
            </w:r>
          </w:p>
        </w:tc>
      </w:tr>
      <w:tr w:rsidR="007666A8" w14:paraId="714ED2C4" w14:textId="77777777">
        <w:trPr>
          <w:jc w:val="center"/>
        </w:trPr>
        <w:tc>
          <w:tcPr>
            <w:tcW w:w="1700" w:type="dxa"/>
            <w:tcMar>
              <w:top w:w="90" w:type="dxa"/>
              <w:left w:w="90" w:type="dxa"/>
              <w:bottom w:w="90" w:type="dxa"/>
              <w:right w:w="90" w:type="dxa"/>
            </w:tcMar>
            <w:vAlign w:val="center"/>
          </w:tcPr>
          <w:p w14:paraId="7B52A35A" w14:textId="77777777" w:rsidR="007666A8" w:rsidRDefault="007666A8">
            <w:pPr>
              <w:spacing w:line="250" w:lineRule="auto"/>
              <w:jc w:val="center"/>
            </w:pPr>
            <w:r>
              <w:rPr>
                <w:sz w:val="20"/>
                <w:szCs w:val="20"/>
              </w:rPr>
              <w:t>stream_fps</w:t>
            </w:r>
          </w:p>
        </w:tc>
        <w:tc>
          <w:tcPr>
            <w:tcW w:w="2200" w:type="dxa"/>
            <w:tcMar>
              <w:top w:w="90" w:type="dxa"/>
              <w:left w:w="90" w:type="dxa"/>
              <w:bottom w:w="90" w:type="dxa"/>
              <w:right w:w="90" w:type="dxa"/>
            </w:tcMar>
            <w:vAlign w:val="center"/>
          </w:tcPr>
          <w:p w14:paraId="2C51B399" w14:textId="77777777" w:rsidR="007666A8" w:rsidRDefault="007666A8">
            <w:pPr>
              <w:spacing w:line="250" w:lineRule="auto"/>
              <w:jc w:val="center"/>
            </w:pPr>
            <w:r>
              <w:rPr>
                <w:sz w:val="20"/>
                <w:szCs w:val="20"/>
              </w:rPr>
              <w:t>输出视频流的实际帧率</w:t>
            </w:r>
          </w:p>
        </w:tc>
        <w:tc>
          <w:tcPr>
            <w:tcW w:w="4300" w:type="dxa"/>
            <w:tcMar>
              <w:top w:w="90" w:type="dxa"/>
              <w:left w:w="90" w:type="dxa"/>
              <w:bottom w:w="90" w:type="dxa"/>
              <w:right w:w="90" w:type="dxa"/>
            </w:tcMar>
            <w:vAlign w:val="center"/>
          </w:tcPr>
          <w:p w14:paraId="5563D0D1" w14:textId="77777777" w:rsidR="007666A8" w:rsidRDefault="007666A8">
            <w:pPr>
              <w:spacing w:line="250" w:lineRule="auto"/>
              <w:jc w:val="center"/>
            </w:pPr>
            <w:r>
              <w:rPr>
                <w:sz w:val="20"/>
                <w:szCs w:val="20"/>
              </w:rPr>
              <w:t>保证画面连续，尽量接近输入视频帧率。</w:t>
            </w:r>
          </w:p>
        </w:tc>
      </w:tr>
      <w:tr w:rsidR="007666A8" w14:paraId="6AD305C1" w14:textId="77777777">
        <w:trPr>
          <w:jc w:val="center"/>
        </w:trPr>
        <w:tc>
          <w:tcPr>
            <w:tcW w:w="1700" w:type="dxa"/>
            <w:tcMar>
              <w:top w:w="90" w:type="dxa"/>
              <w:left w:w="90" w:type="dxa"/>
              <w:bottom w:w="90" w:type="dxa"/>
              <w:right w:w="90" w:type="dxa"/>
            </w:tcMar>
            <w:vAlign w:val="center"/>
          </w:tcPr>
          <w:p w14:paraId="77F8982B" w14:textId="77777777" w:rsidR="007666A8" w:rsidRDefault="007666A8">
            <w:pPr>
              <w:spacing w:line="250" w:lineRule="auto"/>
              <w:jc w:val="center"/>
            </w:pPr>
            <w:r>
              <w:rPr>
                <w:sz w:val="20"/>
                <w:szCs w:val="20"/>
              </w:rPr>
              <w:t>npu_fps</w:t>
            </w:r>
          </w:p>
        </w:tc>
        <w:tc>
          <w:tcPr>
            <w:tcW w:w="2200" w:type="dxa"/>
            <w:tcMar>
              <w:top w:w="90" w:type="dxa"/>
              <w:left w:w="90" w:type="dxa"/>
              <w:bottom w:w="90" w:type="dxa"/>
              <w:right w:w="90" w:type="dxa"/>
            </w:tcMar>
            <w:vAlign w:val="center"/>
          </w:tcPr>
          <w:p w14:paraId="16F2AA47" w14:textId="77777777" w:rsidR="007666A8" w:rsidRDefault="007666A8">
            <w:pPr>
              <w:spacing w:line="250" w:lineRule="auto"/>
              <w:jc w:val="center"/>
            </w:pPr>
            <w:r>
              <w:rPr>
                <w:sz w:val="20"/>
                <w:szCs w:val="20"/>
              </w:rPr>
              <w:t>NPU</w:t>
            </w:r>
            <w:r>
              <w:rPr>
                <w:sz w:val="20"/>
                <w:szCs w:val="20"/>
              </w:rPr>
              <w:t>完成推理的帧率</w:t>
            </w:r>
          </w:p>
        </w:tc>
        <w:tc>
          <w:tcPr>
            <w:tcW w:w="4300" w:type="dxa"/>
            <w:tcMar>
              <w:top w:w="90" w:type="dxa"/>
              <w:left w:w="90" w:type="dxa"/>
              <w:bottom w:w="90" w:type="dxa"/>
              <w:right w:w="90" w:type="dxa"/>
            </w:tcMar>
            <w:vAlign w:val="center"/>
          </w:tcPr>
          <w:p w14:paraId="767B149F" w14:textId="77777777" w:rsidR="007666A8" w:rsidRDefault="007666A8">
            <w:pPr>
              <w:spacing w:line="250" w:lineRule="auto"/>
            </w:pPr>
            <w:r>
              <w:rPr>
                <w:sz w:val="20"/>
                <w:szCs w:val="20"/>
              </w:rPr>
              <w:t>反映模型推理吞吐能力，用于比较不同</w:t>
            </w:r>
            <w:r>
              <w:rPr>
                <w:sz w:val="20"/>
                <w:szCs w:val="20"/>
              </w:rPr>
              <w:t>context</w:t>
            </w:r>
            <w:r>
              <w:rPr>
                <w:sz w:val="20"/>
                <w:szCs w:val="20"/>
              </w:rPr>
              <w:t>数量。</w:t>
            </w:r>
          </w:p>
        </w:tc>
      </w:tr>
      <w:tr w:rsidR="007666A8" w14:paraId="0B493B94" w14:textId="77777777">
        <w:trPr>
          <w:jc w:val="center"/>
        </w:trPr>
        <w:tc>
          <w:tcPr>
            <w:tcW w:w="1700" w:type="dxa"/>
            <w:tcMar>
              <w:top w:w="90" w:type="dxa"/>
              <w:left w:w="90" w:type="dxa"/>
              <w:bottom w:w="90" w:type="dxa"/>
              <w:right w:w="90" w:type="dxa"/>
            </w:tcMar>
            <w:vAlign w:val="center"/>
          </w:tcPr>
          <w:p w14:paraId="3C90AFD4" w14:textId="77777777" w:rsidR="007666A8" w:rsidRDefault="007666A8">
            <w:pPr>
              <w:spacing w:line="250" w:lineRule="auto"/>
              <w:jc w:val="center"/>
            </w:pPr>
            <w:r>
              <w:rPr>
                <w:sz w:val="20"/>
                <w:szCs w:val="20"/>
              </w:rPr>
              <w:t>端到端延迟</w:t>
            </w:r>
          </w:p>
        </w:tc>
        <w:tc>
          <w:tcPr>
            <w:tcW w:w="2200" w:type="dxa"/>
            <w:tcMar>
              <w:top w:w="90" w:type="dxa"/>
              <w:left w:w="90" w:type="dxa"/>
              <w:bottom w:w="90" w:type="dxa"/>
              <w:right w:w="90" w:type="dxa"/>
            </w:tcMar>
            <w:vAlign w:val="center"/>
          </w:tcPr>
          <w:p w14:paraId="15B63574" w14:textId="77777777" w:rsidR="007666A8" w:rsidRDefault="007666A8">
            <w:pPr>
              <w:spacing w:line="250" w:lineRule="auto"/>
            </w:pPr>
            <w:r>
              <w:rPr>
                <w:sz w:val="20"/>
                <w:szCs w:val="20"/>
              </w:rPr>
              <w:t>输入帧进入系统到输出检测结果的整体延迟（</w:t>
            </w:r>
            <w:r>
              <w:rPr>
                <w:sz w:val="20"/>
                <w:szCs w:val="20"/>
              </w:rPr>
              <w:t>end-to-end latency</w:t>
            </w:r>
            <w:r>
              <w:rPr>
                <w:sz w:val="20"/>
                <w:szCs w:val="20"/>
              </w:rPr>
              <w:t>）</w:t>
            </w:r>
          </w:p>
        </w:tc>
        <w:tc>
          <w:tcPr>
            <w:tcW w:w="4300" w:type="dxa"/>
            <w:tcMar>
              <w:top w:w="90" w:type="dxa"/>
              <w:left w:w="90" w:type="dxa"/>
              <w:bottom w:w="90" w:type="dxa"/>
              <w:right w:w="90" w:type="dxa"/>
            </w:tcMar>
            <w:vAlign w:val="center"/>
          </w:tcPr>
          <w:p w14:paraId="0A2D6A07" w14:textId="77777777" w:rsidR="007666A8" w:rsidRDefault="007666A8">
            <w:pPr>
              <w:spacing w:line="250" w:lineRule="auto"/>
              <w:jc w:val="center"/>
            </w:pPr>
            <w:r>
              <w:rPr>
                <w:sz w:val="20"/>
                <w:szCs w:val="20"/>
              </w:rPr>
              <w:t>在实时显示场景下尽量降低。</w:t>
            </w:r>
          </w:p>
        </w:tc>
      </w:tr>
      <w:tr w:rsidR="007666A8" w14:paraId="51CADE0C" w14:textId="77777777">
        <w:trPr>
          <w:jc w:val="center"/>
        </w:trPr>
        <w:tc>
          <w:tcPr>
            <w:tcW w:w="1700" w:type="dxa"/>
            <w:tcMar>
              <w:top w:w="90" w:type="dxa"/>
              <w:left w:w="90" w:type="dxa"/>
              <w:bottom w:w="90" w:type="dxa"/>
              <w:right w:w="90" w:type="dxa"/>
            </w:tcMar>
            <w:vAlign w:val="center"/>
          </w:tcPr>
          <w:p w14:paraId="137F569D" w14:textId="77777777" w:rsidR="007666A8" w:rsidRDefault="007666A8">
            <w:pPr>
              <w:spacing w:line="250" w:lineRule="auto"/>
              <w:jc w:val="center"/>
            </w:pPr>
            <w:r>
              <w:rPr>
                <w:sz w:val="20"/>
                <w:szCs w:val="20"/>
              </w:rPr>
              <w:t>CPU</w:t>
            </w:r>
            <w:r>
              <w:rPr>
                <w:sz w:val="20"/>
                <w:szCs w:val="20"/>
              </w:rPr>
              <w:t>占用率</w:t>
            </w:r>
          </w:p>
        </w:tc>
        <w:tc>
          <w:tcPr>
            <w:tcW w:w="2200" w:type="dxa"/>
            <w:tcMar>
              <w:top w:w="90" w:type="dxa"/>
              <w:left w:w="90" w:type="dxa"/>
              <w:bottom w:w="90" w:type="dxa"/>
              <w:right w:w="90" w:type="dxa"/>
            </w:tcMar>
            <w:vAlign w:val="center"/>
          </w:tcPr>
          <w:p w14:paraId="172A8135" w14:textId="77777777" w:rsidR="007666A8" w:rsidRDefault="007666A8">
            <w:pPr>
              <w:spacing w:line="250" w:lineRule="auto"/>
            </w:pPr>
            <w:r>
              <w:rPr>
                <w:sz w:val="20"/>
                <w:szCs w:val="20"/>
              </w:rPr>
              <w:t>视频读取、预处理、后处理和编码造成的</w:t>
            </w:r>
            <w:r>
              <w:rPr>
                <w:sz w:val="20"/>
                <w:szCs w:val="20"/>
              </w:rPr>
              <w:t>CPU</w:t>
            </w:r>
            <w:r>
              <w:rPr>
                <w:sz w:val="20"/>
                <w:szCs w:val="20"/>
              </w:rPr>
              <w:t>负载</w:t>
            </w:r>
          </w:p>
        </w:tc>
        <w:tc>
          <w:tcPr>
            <w:tcW w:w="4300" w:type="dxa"/>
            <w:tcMar>
              <w:top w:w="90" w:type="dxa"/>
              <w:left w:w="90" w:type="dxa"/>
              <w:bottom w:w="90" w:type="dxa"/>
              <w:right w:w="90" w:type="dxa"/>
            </w:tcMar>
            <w:vAlign w:val="center"/>
          </w:tcPr>
          <w:p w14:paraId="54AB7C42" w14:textId="77777777" w:rsidR="007666A8" w:rsidRDefault="007666A8">
            <w:pPr>
              <w:spacing w:line="250" w:lineRule="auto"/>
              <w:jc w:val="center"/>
            </w:pPr>
            <w:r>
              <w:rPr>
                <w:sz w:val="20"/>
                <w:szCs w:val="20"/>
              </w:rPr>
              <w:t>避免</w:t>
            </w:r>
            <w:r>
              <w:rPr>
                <w:sz w:val="20"/>
                <w:szCs w:val="20"/>
              </w:rPr>
              <w:t>CPU</w:t>
            </w:r>
            <w:r>
              <w:rPr>
                <w:sz w:val="20"/>
                <w:szCs w:val="20"/>
              </w:rPr>
              <w:t>成为主要瓶颈。</w:t>
            </w:r>
          </w:p>
        </w:tc>
      </w:tr>
      <w:tr w:rsidR="007666A8" w14:paraId="365C2ED4" w14:textId="77777777">
        <w:trPr>
          <w:jc w:val="center"/>
        </w:trPr>
        <w:tc>
          <w:tcPr>
            <w:tcW w:w="1700" w:type="dxa"/>
            <w:tcMar>
              <w:top w:w="90" w:type="dxa"/>
              <w:left w:w="90" w:type="dxa"/>
              <w:bottom w:w="90" w:type="dxa"/>
              <w:right w:w="90" w:type="dxa"/>
            </w:tcMar>
            <w:vAlign w:val="center"/>
          </w:tcPr>
          <w:p w14:paraId="6EB545AD" w14:textId="77777777" w:rsidR="007666A8" w:rsidRDefault="007666A8">
            <w:pPr>
              <w:spacing w:line="250" w:lineRule="auto"/>
              <w:jc w:val="center"/>
            </w:pPr>
            <w:r>
              <w:rPr>
                <w:sz w:val="20"/>
                <w:szCs w:val="20"/>
              </w:rPr>
              <w:t>RSS</w:t>
            </w:r>
            <w:r>
              <w:rPr>
                <w:sz w:val="20"/>
                <w:szCs w:val="20"/>
              </w:rPr>
              <w:t>内存</w:t>
            </w:r>
          </w:p>
        </w:tc>
        <w:tc>
          <w:tcPr>
            <w:tcW w:w="2200" w:type="dxa"/>
            <w:tcMar>
              <w:top w:w="90" w:type="dxa"/>
              <w:left w:w="90" w:type="dxa"/>
              <w:bottom w:w="90" w:type="dxa"/>
              <w:right w:w="90" w:type="dxa"/>
            </w:tcMar>
            <w:vAlign w:val="center"/>
          </w:tcPr>
          <w:p w14:paraId="3B3EFD73" w14:textId="77777777" w:rsidR="007666A8" w:rsidRDefault="007666A8">
            <w:pPr>
              <w:spacing w:line="250" w:lineRule="auto"/>
              <w:jc w:val="center"/>
            </w:pPr>
            <w:r>
              <w:rPr>
                <w:sz w:val="20"/>
                <w:szCs w:val="20"/>
              </w:rPr>
              <w:t>程序运行时常驻内存占用</w:t>
            </w:r>
          </w:p>
        </w:tc>
        <w:tc>
          <w:tcPr>
            <w:tcW w:w="4300" w:type="dxa"/>
            <w:tcMar>
              <w:top w:w="90" w:type="dxa"/>
              <w:left w:w="90" w:type="dxa"/>
              <w:bottom w:w="90" w:type="dxa"/>
              <w:right w:w="90" w:type="dxa"/>
            </w:tcMar>
            <w:vAlign w:val="center"/>
          </w:tcPr>
          <w:p w14:paraId="7A8E0B80" w14:textId="77777777" w:rsidR="007666A8" w:rsidRDefault="007666A8">
            <w:pPr>
              <w:spacing w:line="250" w:lineRule="auto"/>
              <w:jc w:val="center"/>
            </w:pPr>
            <w:r>
              <w:rPr>
                <w:sz w:val="20"/>
                <w:szCs w:val="20"/>
              </w:rPr>
              <w:t>保证长时间运行稳定。</w:t>
            </w:r>
          </w:p>
        </w:tc>
      </w:tr>
      <w:tr w:rsidR="007666A8" w14:paraId="727E4997" w14:textId="77777777">
        <w:trPr>
          <w:jc w:val="center"/>
        </w:trPr>
        <w:tc>
          <w:tcPr>
            <w:tcW w:w="1700" w:type="dxa"/>
            <w:tcMar>
              <w:top w:w="90" w:type="dxa"/>
              <w:left w:w="90" w:type="dxa"/>
              <w:bottom w:w="90" w:type="dxa"/>
              <w:right w:w="90" w:type="dxa"/>
            </w:tcMar>
            <w:vAlign w:val="center"/>
          </w:tcPr>
          <w:p w14:paraId="097D4247" w14:textId="77777777" w:rsidR="007666A8" w:rsidRDefault="007666A8">
            <w:pPr>
              <w:spacing w:line="250" w:lineRule="auto"/>
              <w:jc w:val="center"/>
            </w:pPr>
            <w:r>
              <w:rPr>
                <w:sz w:val="20"/>
                <w:szCs w:val="20"/>
              </w:rPr>
              <w:t>误检与漏检</w:t>
            </w:r>
          </w:p>
        </w:tc>
        <w:tc>
          <w:tcPr>
            <w:tcW w:w="2200" w:type="dxa"/>
            <w:tcMar>
              <w:top w:w="90" w:type="dxa"/>
              <w:left w:w="90" w:type="dxa"/>
              <w:bottom w:w="90" w:type="dxa"/>
              <w:right w:w="90" w:type="dxa"/>
            </w:tcMar>
            <w:vAlign w:val="center"/>
          </w:tcPr>
          <w:p w14:paraId="2564474E" w14:textId="77777777" w:rsidR="007666A8" w:rsidRDefault="007666A8">
            <w:pPr>
              <w:spacing w:line="250" w:lineRule="auto"/>
              <w:jc w:val="center"/>
            </w:pPr>
            <w:r>
              <w:rPr>
                <w:sz w:val="20"/>
                <w:szCs w:val="20"/>
              </w:rPr>
              <w:t>检测结果中的错误目标和漏掉目标</w:t>
            </w:r>
          </w:p>
        </w:tc>
        <w:tc>
          <w:tcPr>
            <w:tcW w:w="4300" w:type="dxa"/>
            <w:tcMar>
              <w:top w:w="90" w:type="dxa"/>
              <w:left w:w="90" w:type="dxa"/>
              <w:bottom w:w="90" w:type="dxa"/>
              <w:right w:w="90" w:type="dxa"/>
            </w:tcMar>
            <w:vAlign w:val="center"/>
          </w:tcPr>
          <w:p w14:paraId="131046F1" w14:textId="77777777" w:rsidR="007666A8" w:rsidRDefault="007666A8">
            <w:pPr>
              <w:spacing w:line="250" w:lineRule="auto"/>
            </w:pPr>
            <w:r>
              <w:rPr>
                <w:sz w:val="20"/>
                <w:szCs w:val="20"/>
              </w:rPr>
              <w:t>用于分析模型在公开视频和真实输入中的适用性。</w:t>
            </w:r>
          </w:p>
        </w:tc>
      </w:tr>
    </w:tbl>
    <w:p w14:paraId="71DA0EFA" w14:textId="77777777" w:rsidR="007666A8" w:rsidRDefault="007666A8" w:rsidP="00D663D4">
      <w:pPr>
        <w:spacing w:after="120" w:line="360" w:lineRule="auto"/>
      </w:pPr>
    </w:p>
    <w:p w14:paraId="557D8707" w14:textId="77777777" w:rsidR="007666A8" w:rsidRDefault="007666A8" w:rsidP="00D663D4">
      <w:pPr>
        <w:spacing w:before="180" w:after="80" w:line="360" w:lineRule="auto"/>
        <w:outlineLvl w:val="2"/>
      </w:pPr>
      <w:bookmarkStart w:id="16" w:name="_Toc228306637"/>
      <w:r>
        <w:rPr>
          <w:rFonts w:eastAsia="黑体"/>
          <w:b/>
          <w:szCs w:val="24"/>
        </w:rPr>
        <w:t>3.1.3</w:t>
      </w:r>
      <w:r>
        <w:rPr>
          <w:rFonts w:eastAsia="黑体"/>
          <w:b/>
          <w:szCs w:val="24"/>
        </w:rPr>
        <w:t>部署约束</w:t>
      </w:r>
      <w:bookmarkEnd w:id="16"/>
    </w:p>
    <w:p w14:paraId="4BB1FB46" w14:textId="77777777" w:rsidR="007666A8" w:rsidRDefault="007666A8" w:rsidP="00D663D4">
      <w:pPr>
        <w:spacing w:line="360" w:lineRule="auto"/>
        <w:ind w:firstLine="480"/>
      </w:pPr>
      <w:r>
        <w:rPr>
          <w:szCs w:val="24"/>
        </w:rPr>
        <w:t>本文系统的部署对象为</w:t>
      </w:r>
      <w:r>
        <w:rPr>
          <w:szCs w:val="24"/>
        </w:rPr>
        <w:t>RK3588</w:t>
      </w:r>
      <w:r>
        <w:rPr>
          <w:szCs w:val="24"/>
        </w:rPr>
        <w:t>嵌入式平台。该平台具备多核</w:t>
      </w:r>
      <w:r>
        <w:rPr>
          <w:szCs w:val="24"/>
        </w:rPr>
        <w:t>CPU</w:t>
      </w:r>
      <w:r>
        <w:rPr>
          <w:szCs w:val="24"/>
        </w:rPr>
        <w:t>、</w:t>
      </w:r>
      <w:r>
        <w:rPr>
          <w:szCs w:val="24"/>
        </w:rPr>
        <w:t>GPU</w:t>
      </w:r>
      <w:r>
        <w:rPr>
          <w:szCs w:val="24"/>
        </w:rPr>
        <w:t>和</w:t>
      </w:r>
      <w:r>
        <w:rPr>
          <w:szCs w:val="24"/>
        </w:rPr>
        <w:t>NPU</w:t>
      </w:r>
      <w:r>
        <w:rPr>
          <w:szCs w:val="24"/>
        </w:rPr>
        <w:t>等计算资源，但在实际系统中，视频采集、图像预处理、</w:t>
      </w:r>
      <w:r>
        <w:rPr>
          <w:szCs w:val="24"/>
        </w:rPr>
        <w:t>NPU</w:t>
      </w:r>
      <w:r>
        <w:rPr>
          <w:szCs w:val="24"/>
        </w:rPr>
        <w:t>推理、后处理和视频输出之间仍然存在明显的调度关系。如果各模块串行执行，任一环节耗时过长都会影响实时显示效果。因此，系统需要采用多线程流水线结构，将视频采集、模型推理和结果输出进行解耦。</w:t>
      </w:r>
    </w:p>
    <w:p w14:paraId="06017D35" w14:textId="77777777" w:rsidR="007666A8" w:rsidRDefault="007666A8" w:rsidP="00D663D4">
      <w:pPr>
        <w:spacing w:line="360" w:lineRule="auto"/>
        <w:ind w:firstLine="480"/>
      </w:pPr>
      <w:r>
        <w:rPr>
          <w:szCs w:val="24"/>
        </w:rPr>
        <w:t>此外，</w:t>
      </w:r>
      <w:r w:rsidR="007F3FD3">
        <w:rPr>
          <w:szCs w:val="24"/>
        </w:rPr>
        <w:t>模型格式也是部署约束之一。训练阶段通常得到</w:t>
      </w:r>
      <w:r w:rsidR="007F3FD3">
        <w:rPr>
          <w:szCs w:val="24"/>
        </w:rPr>
        <w:t>PyTorch</w:t>
      </w:r>
      <w:r w:rsidR="007F3FD3">
        <w:rPr>
          <w:szCs w:val="24"/>
        </w:rPr>
        <w:t>权重文件或</w:t>
      </w:r>
      <w:r w:rsidR="007F3FD3">
        <w:rPr>
          <w:szCs w:val="24"/>
        </w:rPr>
        <w:t>ONNX</w:t>
      </w:r>
      <w:r w:rsidR="007F3FD3">
        <w:rPr>
          <w:szCs w:val="24"/>
        </w:rPr>
        <w:t>模型，而</w:t>
      </w:r>
      <w:r w:rsidR="007F3FD3">
        <w:rPr>
          <w:szCs w:val="24"/>
        </w:rPr>
        <w:t>RK3588</w:t>
      </w:r>
      <w:r w:rsidR="007F3FD3">
        <w:rPr>
          <w:szCs w:val="24"/>
        </w:rPr>
        <w:t>的</w:t>
      </w:r>
      <w:r w:rsidR="007F3FD3">
        <w:rPr>
          <w:szCs w:val="24"/>
        </w:rPr>
        <w:t>NPU</w:t>
      </w:r>
      <w:r w:rsidR="007F3FD3">
        <w:rPr>
          <w:szCs w:val="24"/>
        </w:rPr>
        <w:t>推理需要使用</w:t>
      </w:r>
      <w:r w:rsidR="007F3FD3">
        <w:rPr>
          <w:szCs w:val="24"/>
        </w:rPr>
        <w:t>RKNN</w:t>
      </w:r>
      <w:r w:rsidR="007F3FD3">
        <w:rPr>
          <w:szCs w:val="24"/>
        </w:rPr>
        <w:t>格式模型</w:t>
      </w:r>
      <w:r w:rsidR="007F3FD3" w:rsidRPr="006E5DA1">
        <w:rPr>
          <w:szCs w:val="24"/>
          <w:vertAlign w:val="superscript"/>
        </w:rPr>
        <w:t>[7,9]</w:t>
      </w:r>
      <w:r w:rsidR="007F3FD3">
        <w:rPr>
          <w:szCs w:val="24"/>
        </w:rPr>
        <w:t>。</w:t>
      </w:r>
      <w:r>
        <w:rPr>
          <w:szCs w:val="24"/>
        </w:rPr>
        <w:t>因此，系统需要建立从训练模型到</w:t>
      </w:r>
      <w:r>
        <w:rPr>
          <w:szCs w:val="24"/>
        </w:rPr>
        <w:t>RKNN</w:t>
      </w:r>
      <w:r>
        <w:rPr>
          <w:szCs w:val="24"/>
        </w:rPr>
        <w:t>模型的转换流程，并在板端验证模型输入输出张量是否与后处理代码匹配。本文当前稳定运行的主路径采用浮点</w:t>
      </w:r>
      <w:r>
        <w:rPr>
          <w:szCs w:val="24"/>
        </w:rPr>
        <w:t>RKNN</w:t>
      </w:r>
      <w:r>
        <w:rPr>
          <w:szCs w:val="24"/>
        </w:rPr>
        <w:t>模型，</w:t>
      </w:r>
      <w:r>
        <w:rPr>
          <w:szCs w:val="24"/>
        </w:rPr>
        <w:t>INT8</w:t>
      </w:r>
      <w:r>
        <w:rPr>
          <w:szCs w:val="24"/>
        </w:rPr>
        <w:t>量化优化和</w:t>
      </w:r>
      <w:r>
        <w:rPr>
          <w:szCs w:val="24"/>
        </w:rPr>
        <w:t>RGA</w:t>
      </w:r>
      <w:r>
        <w:rPr>
          <w:szCs w:val="24"/>
        </w:rPr>
        <w:t>硬件预处理作为后续扩展方向，不在本章中作为已完成主线进行描述。</w:t>
      </w:r>
    </w:p>
    <w:p w14:paraId="022D0664" w14:textId="77777777" w:rsidR="007666A8" w:rsidRDefault="007666A8" w:rsidP="00D663D4">
      <w:pPr>
        <w:spacing w:before="240" w:after="120" w:line="360" w:lineRule="auto"/>
        <w:outlineLvl w:val="1"/>
      </w:pPr>
      <w:bookmarkStart w:id="17" w:name="_Toc228306638"/>
      <w:r>
        <w:rPr>
          <w:rFonts w:eastAsia="黑体"/>
          <w:b/>
          <w:sz w:val="28"/>
          <w:szCs w:val="28"/>
        </w:rPr>
        <w:t>3.2</w:t>
      </w:r>
      <w:r>
        <w:rPr>
          <w:rFonts w:eastAsia="黑体"/>
          <w:b/>
          <w:sz w:val="28"/>
          <w:szCs w:val="28"/>
        </w:rPr>
        <w:t>系统总体架构</w:t>
      </w:r>
      <w:bookmarkEnd w:id="17"/>
    </w:p>
    <w:p w14:paraId="145ADD48" w14:textId="77777777" w:rsidR="007666A8" w:rsidRDefault="007666A8" w:rsidP="00D663D4">
      <w:pPr>
        <w:spacing w:line="360" w:lineRule="auto"/>
        <w:ind w:firstLine="480"/>
      </w:pPr>
      <w:r>
        <w:rPr>
          <w:szCs w:val="24"/>
        </w:rPr>
        <w:t>本文系统采用</w:t>
      </w:r>
      <w:r>
        <w:rPr>
          <w:szCs w:val="24"/>
        </w:rPr>
        <w:t>“</w:t>
      </w:r>
      <w:r>
        <w:rPr>
          <w:szCs w:val="24"/>
        </w:rPr>
        <w:t>视频输入层、预处理层、</w:t>
      </w:r>
      <w:r>
        <w:rPr>
          <w:szCs w:val="24"/>
        </w:rPr>
        <w:t>NPU</w:t>
      </w:r>
      <w:r>
        <w:rPr>
          <w:szCs w:val="24"/>
        </w:rPr>
        <w:t>推理层、后处理层、策略控制层和</w:t>
      </w:r>
      <w:r>
        <w:rPr>
          <w:szCs w:val="24"/>
        </w:rPr>
        <w:lastRenderedPageBreak/>
        <w:t>结果输出层</w:t>
      </w:r>
      <w:r>
        <w:rPr>
          <w:szCs w:val="24"/>
        </w:rPr>
        <w:t>”</w:t>
      </w:r>
      <w:r>
        <w:rPr>
          <w:szCs w:val="24"/>
        </w:rPr>
        <w:t>的分层架构，如图</w:t>
      </w:r>
      <w:r>
        <w:rPr>
          <w:szCs w:val="24"/>
        </w:rPr>
        <w:t>3.1</w:t>
      </w:r>
      <w:r>
        <w:rPr>
          <w:szCs w:val="24"/>
        </w:rPr>
        <w:t>所示。视频输入层负责从本地文件、摄像头或</w:t>
      </w:r>
      <w:r>
        <w:rPr>
          <w:szCs w:val="24"/>
        </w:rPr>
        <w:t>RTSP</w:t>
      </w:r>
      <w:r>
        <w:rPr>
          <w:szCs w:val="24"/>
        </w:rPr>
        <w:t>输入中获取图像帧；预处理层负责完成图像缩放、颜色空间转换和输入张量组织；</w:t>
      </w:r>
      <w:r>
        <w:rPr>
          <w:szCs w:val="24"/>
        </w:rPr>
        <w:t>NPU</w:t>
      </w:r>
      <w:r>
        <w:rPr>
          <w:szCs w:val="24"/>
        </w:rPr>
        <w:t>推理层负责调用</w:t>
      </w:r>
      <w:r>
        <w:rPr>
          <w:szCs w:val="24"/>
        </w:rPr>
        <w:t>RKNN Runtime</w:t>
      </w:r>
      <w:r>
        <w:rPr>
          <w:szCs w:val="24"/>
        </w:rPr>
        <w:t>完成神经网络前向计算；后处理层负责解析模型输出并生成检测框；策略控制层负责检测间隔、结果复用、动态</w:t>
      </w:r>
      <w:r>
        <w:rPr>
          <w:szCs w:val="24"/>
        </w:rPr>
        <w:t>ROI</w:t>
      </w:r>
      <w:r>
        <w:rPr>
          <w:szCs w:val="24"/>
        </w:rPr>
        <w:t>、框平滑和轻量跟踪；结果输出层负责视频显示、</w:t>
      </w:r>
      <w:r>
        <w:rPr>
          <w:szCs w:val="24"/>
        </w:rPr>
        <w:t>RTSP</w:t>
      </w:r>
      <w:r>
        <w:rPr>
          <w:szCs w:val="24"/>
        </w:rPr>
        <w:t>推流和日志保存。</w:t>
      </w:r>
    </w:p>
    <w:p w14:paraId="7CE7DA69" w14:textId="77777777" w:rsidR="007666A8" w:rsidRDefault="007666A8" w:rsidP="00D663D4">
      <w:pPr>
        <w:keepNext/>
        <w:spacing w:before="120" w:after="120" w:line="240" w:lineRule="auto"/>
        <w:jc w:val="center"/>
      </w:pPr>
      <w:r>
        <w:rPr>
          <w:noProof/>
        </w:rPr>
        <w:drawing>
          <wp:inline distT="0" distB="0" distL="0" distR="0" wp14:anchorId="4E9432ED" wp14:editId="2A32DFE8">
            <wp:extent cx="4572000" cy="1343025"/>
            <wp:effectExtent l="0" t="0" r="0" b="9525"/>
            <wp:docPr id="2" name="fig_3_1_system_archite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_3_1_system_architecture.png"/>
                    <pic:cNvPicPr/>
                  </pic:nvPicPr>
                  <pic:blipFill>
                    <a:blip r:embed="rId10"/>
                    <a:stretch>
                      <a:fillRect/>
                    </a:stretch>
                  </pic:blipFill>
                  <pic:spPr>
                    <a:xfrm>
                      <a:off x="0" y="0"/>
                      <a:ext cx="4572000" cy="1343025"/>
                    </a:xfrm>
                    <a:prstGeom prst="rect">
                      <a:avLst/>
                    </a:prstGeom>
                  </pic:spPr>
                </pic:pic>
              </a:graphicData>
            </a:graphic>
          </wp:inline>
        </w:drawing>
      </w:r>
    </w:p>
    <w:p w14:paraId="65B2FB62" w14:textId="77777777" w:rsidR="007666A8" w:rsidRDefault="007666A8" w:rsidP="00D663D4">
      <w:pPr>
        <w:spacing w:before="60" w:after="180" w:line="300" w:lineRule="auto"/>
        <w:jc w:val="center"/>
      </w:pPr>
      <w:r>
        <w:rPr>
          <w:sz w:val="21"/>
          <w:szCs w:val="21"/>
        </w:rPr>
        <w:t>图</w:t>
      </w:r>
      <w:r>
        <w:rPr>
          <w:sz w:val="21"/>
          <w:szCs w:val="21"/>
        </w:rPr>
        <w:t xml:space="preserve">3.1 </w:t>
      </w:r>
      <w:r>
        <w:rPr>
          <w:sz w:val="21"/>
          <w:szCs w:val="21"/>
        </w:rPr>
        <w:t>系统总体架构图</w:t>
      </w:r>
    </w:p>
    <w:p w14:paraId="1E62C794" w14:textId="77777777" w:rsidR="007666A8" w:rsidRDefault="007666A8" w:rsidP="00D663D4">
      <w:pPr>
        <w:spacing w:line="360" w:lineRule="auto"/>
        <w:ind w:firstLine="480"/>
      </w:pPr>
      <w:r>
        <w:rPr>
          <w:szCs w:val="24"/>
        </w:rPr>
        <w:t>在系统运行过程中，视频帧首先进入采集线程。采集线程不直接等待</w:t>
      </w:r>
      <w:r>
        <w:rPr>
          <w:szCs w:val="24"/>
        </w:rPr>
        <w:t>NPU</w:t>
      </w:r>
      <w:r>
        <w:rPr>
          <w:szCs w:val="24"/>
        </w:rPr>
        <w:t>推理完成，而是将帧数据写入有限长度队列。推理线程从队列中取出图像帧，按照当前策略决定是否执行完整</w:t>
      </w:r>
      <w:r>
        <w:rPr>
          <w:szCs w:val="24"/>
        </w:rPr>
        <w:t>NPU</w:t>
      </w:r>
      <w:r>
        <w:rPr>
          <w:szCs w:val="24"/>
        </w:rPr>
        <w:t>检测。如果当前帧需要检测，则调用</w:t>
      </w:r>
      <w:r>
        <w:rPr>
          <w:szCs w:val="24"/>
        </w:rPr>
        <w:t>RKNN</w:t>
      </w:r>
      <w:r>
        <w:rPr>
          <w:szCs w:val="24"/>
        </w:rPr>
        <w:t>模型并更新检测结果；如果当前帧不需要检测，则根据上一帧检测框和轻量跟踪结果进行复用。输出线程负责将最新检测结果绘制到画面中，并通过视频文件或</w:t>
      </w:r>
      <w:r>
        <w:rPr>
          <w:szCs w:val="24"/>
        </w:rPr>
        <w:t>RTSP</w:t>
      </w:r>
      <w:r>
        <w:rPr>
          <w:szCs w:val="24"/>
        </w:rPr>
        <w:t>服务输出。</w:t>
      </w:r>
    </w:p>
    <w:p w14:paraId="4E8F3E99" w14:textId="77777777" w:rsidR="007666A8" w:rsidRDefault="007666A8" w:rsidP="00D663D4">
      <w:pPr>
        <w:spacing w:line="360" w:lineRule="auto"/>
        <w:ind w:firstLine="480"/>
      </w:pPr>
      <w:r>
        <w:rPr>
          <w:szCs w:val="24"/>
        </w:rPr>
        <w:t>这种设计将视频输入、模型推理和显示输出解耦，避免单个慢速模块阻塞整个系统。对于固定视频实验，系统可以保存带框输出视频和逐帧检测结果；对于实时演示，系统可以通过</w:t>
      </w:r>
      <w:r>
        <w:rPr>
          <w:szCs w:val="24"/>
        </w:rPr>
        <w:t>RTSP</w:t>
      </w:r>
      <w:r>
        <w:rPr>
          <w:szCs w:val="24"/>
        </w:rPr>
        <w:t>地址在电脑端查看检测画面。固定视频实验保证可复现性，实时视频流验证实际部署效果，两者共同支撑后续实验分析。</w:t>
      </w:r>
    </w:p>
    <w:p w14:paraId="68615882" w14:textId="77777777" w:rsidR="007666A8" w:rsidRDefault="007666A8" w:rsidP="00D663D4">
      <w:pPr>
        <w:spacing w:before="240" w:after="120" w:line="360" w:lineRule="auto"/>
        <w:outlineLvl w:val="1"/>
      </w:pPr>
      <w:bookmarkStart w:id="18" w:name="_Toc228306639"/>
      <w:r>
        <w:rPr>
          <w:rFonts w:eastAsia="黑体"/>
          <w:b/>
          <w:sz w:val="28"/>
          <w:szCs w:val="28"/>
        </w:rPr>
        <w:t>3.3</w:t>
      </w:r>
      <w:r>
        <w:rPr>
          <w:rFonts w:eastAsia="黑体"/>
          <w:b/>
          <w:sz w:val="28"/>
          <w:szCs w:val="28"/>
        </w:rPr>
        <w:t>模型移植与检测模块设计</w:t>
      </w:r>
      <w:bookmarkEnd w:id="18"/>
    </w:p>
    <w:p w14:paraId="798D66C3" w14:textId="77777777" w:rsidR="007666A8" w:rsidRDefault="007666A8" w:rsidP="00D663D4">
      <w:pPr>
        <w:spacing w:before="180" w:after="80" w:line="360" w:lineRule="auto"/>
        <w:outlineLvl w:val="2"/>
      </w:pPr>
      <w:bookmarkStart w:id="19" w:name="_Toc228306640"/>
      <w:r>
        <w:rPr>
          <w:rFonts w:eastAsia="黑体"/>
          <w:b/>
          <w:szCs w:val="24"/>
        </w:rPr>
        <w:t>3.3.1</w:t>
      </w:r>
      <w:r>
        <w:rPr>
          <w:rFonts w:eastAsia="黑体"/>
          <w:b/>
          <w:szCs w:val="24"/>
        </w:rPr>
        <w:t>模型移植流程</w:t>
      </w:r>
      <w:bookmarkEnd w:id="19"/>
    </w:p>
    <w:p w14:paraId="40AC4A7D" w14:textId="77777777" w:rsidR="007666A8" w:rsidRDefault="007F3FD3" w:rsidP="00D663D4">
      <w:pPr>
        <w:spacing w:line="360" w:lineRule="auto"/>
        <w:ind w:firstLine="480"/>
      </w:pPr>
      <w:r>
        <w:rPr>
          <w:szCs w:val="24"/>
        </w:rPr>
        <w:t>本文的目标检测模型首先在</w:t>
      </w:r>
      <w:r>
        <w:rPr>
          <w:szCs w:val="24"/>
        </w:rPr>
        <w:t>PC</w:t>
      </w:r>
      <w:r>
        <w:rPr>
          <w:szCs w:val="24"/>
        </w:rPr>
        <w:t>或</w:t>
      </w:r>
      <w:r>
        <w:rPr>
          <w:szCs w:val="24"/>
        </w:rPr>
        <w:t>WSL</w:t>
      </w:r>
      <w:r>
        <w:rPr>
          <w:szCs w:val="24"/>
        </w:rPr>
        <w:t>环境中完成训练和导出，然后转换为</w:t>
      </w:r>
      <w:r>
        <w:rPr>
          <w:szCs w:val="24"/>
        </w:rPr>
        <w:t>RK3588</w:t>
      </w:r>
      <w:r>
        <w:rPr>
          <w:szCs w:val="24"/>
        </w:rPr>
        <w:t>平台可加载的</w:t>
      </w:r>
      <w:r>
        <w:rPr>
          <w:szCs w:val="24"/>
        </w:rPr>
        <w:t>RKNN</w:t>
      </w:r>
      <w:r>
        <w:rPr>
          <w:szCs w:val="24"/>
        </w:rPr>
        <w:t>模型</w:t>
      </w:r>
      <w:r w:rsidRPr="006E5DA1">
        <w:rPr>
          <w:szCs w:val="24"/>
          <w:vertAlign w:val="superscript"/>
        </w:rPr>
        <w:t>[3,7-9]</w:t>
      </w:r>
      <w:r>
        <w:rPr>
          <w:szCs w:val="24"/>
        </w:rPr>
        <w:t>。</w:t>
      </w:r>
      <w:r w:rsidR="007666A8">
        <w:rPr>
          <w:szCs w:val="24"/>
        </w:rPr>
        <w:t>整体流程如图</w:t>
      </w:r>
      <w:r w:rsidR="007666A8">
        <w:rPr>
          <w:szCs w:val="24"/>
        </w:rPr>
        <w:t>3.2</w:t>
      </w:r>
      <w:r w:rsidR="007666A8">
        <w:rPr>
          <w:szCs w:val="24"/>
        </w:rPr>
        <w:t>所示。</w:t>
      </w:r>
    </w:p>
    <w:p w14:paraId="2CB27CCC" w14:textId="77777777" w:rsidR="007666A8" w:rsidRDefault="007666A8" w:rsidP="00D663D4">
      <w:pPr>
        <w:keepNext/>
        <w:spacing w:before="120" w:after="120" w:line="240" w:lineRule="auto"/>
        <w:jc w:val="center"/>
      </w:pPr>
      <w:r>
        <w:rPr>
          <w:noProof/>
        </w:rPr>
        <w:lastRenderedPageBreak/>
        <w:drawing>
          <wp:inline distT="0" distB="0" distL="0" distR="0" wp14:anchorId="1326503E" wp14:editId="7CC490B5">
            <wp:extent cx="4572000" cy="1200150"/>
            <wp:effectExtent l="0" t="0" r="0" b="0"/>
            <wp:docPr id="3" name="fig_3_2_model_migr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_3_2_model_migration.png"/>
                    <pic:cNvPicPr/>
                  </pic:nvPicPr>
                  <pic:blipFill>
                    <a:blip r:embed="rId11"/>
                    <a:stretch>
                      <a:fillRect/>
                    </a:stretch>
                  </pic:blipFill>
                  <pic:spPr>
                    <a:xfrm>
                      <a:off x="0" y="0"/>
                      <a:ext cx="4572000" cy="1200150"/>
                    </a:xfrm>
                    <a:prstGeom prst="rect">
                      <a:avLst/>
                    </a:prstGeom>
                  </pic:spPr>
                </pic:pic>
              </a:graphicData>
            </a:graphic>
          </wp:inline>
        </w:drawing>
      </w:r>
    </w:p>
    <w:p w14:paraId="566A5A5A" w14:textId="77777777" w:rsidR="007666A8" w:rsidRDefault="007666A8" w:rsidP="00D663D4">
      <w:pPr>
        <w:spacing w:before="60" w:after="180" w:line="300" w:lineRule="auto"/>
        <w:jc w:val="center"/>
      </w:pPr>
      <w:r>
        <w:rPr>
          <w:sz w:val="21"/>
          <w:szCs w:val="21"/>
        </w:rPr>
        <w:t>图</w:t>
      </w:r>
      <w:r>
        <w:rPr>
          <w:sz w:val="21"/>
          <w:szCs w:val="21"/>
        </w:rPr>
        <w:t xml:space="preserve">3.2 </w:t>
      </w:r>
      <w:r>
        <w:rPr>
          <w:sz w:val="21"/>
          <w:szCs w:val="21"/>
        </w:rPr>
        <w:t>模型移植流程图</w:t>
      </w:r>
    </w:p>
    <w:p w14:paraId="49190A08" w14:textId="4F261535" w:rsidR="007666A8" w:rsidRDefault="00C1421B" w:rsidP="00D663D4">
      <w:pPr>
        <w:spacing w:line="360" w:lineRule="auto"/>
        <w:ind w:firstLine="480"/>
      </w:pPr>
      <w:r>
        <w:rPr>
          <w:rFonts w:hint="eastAsia"/>
          <w:szCs w:val="24"/>
        </w:rPr>
        <w:t>在模型移植过程中，关键问题不是简单完成格式转换，而是保证模型输出与板端后处理逻辑一致。本文当前使用的稳定模型为单类别</w:t>
      </w:r>
      <w:r>
        <w:rPr>
          <w:rFonts w:hint="eastAsia"/>
          <w:szCs w:val="24"/>
        </w:rPr>
        <w:t>drone</w:t>
      </w:r>
      <w:r>
        <w:rPr>
          <w:rFonts w:hint="eastAsia"/>
          <w:szCs w:val="24"/>
        </w:rPr>
        <w:t>检测模型，板端输出张量形式为</w:t>
      </w:r>
      <w:r w:rsidR="00F4542B">
        <w:rPr>
          <w:rFonts w:hint="eastAsia"/>
          <w:szCs w:val="24"/>
        </w:rPr>
        <w:t>1</w:t>
      </w:r>
      <w:r w:rsidR="00F4542B">
        <w:rPr>
          <w:rFonts w:hint="eastAsia"/>
          <w:szCs w:val="24"/>
        </w:rPr>
        <w:t>×</w:t>
      </w:r>
      <w:r w:rsidR="00F4542B">
        <w:rPr>
          <w:rFonts w:hint="eastAsia"/>
          <w:szCs w:val="24"/>
        </w:rPr>
        <w:t>5</w:t>
      </w:r>
      <w:r w:rsidR="00F4542B">
        <w:rPr>
          <w:rFonts w:hint="eastAsia"/>
          <w:szCs w:val="24"/>
        </w:rPr>
        <w:t>×</w:t>
      </w:r>
      <w:r w:rsidR="00F4542B">
        <w:rPr>
          <w:rFonts w:hint="eastAsia"/>
          <w:szCs w:val="24"/>
        </w:rPr>
        <w:t>8400</w:t>
      </w:r>
      <w:r>
        <w:rPr>
          <w:rFonts w:hint="eastAsia"/>
          <w:szCs w:val="24"/>
        </w:rPr>
        <w:t>，其中</w:t>
      </w:r>
      <w:r>
        <w:rPr>
          <w:rFonts w:hint="eastAsia"/>
          <w:szCs w:val="24"/>
        </w:rPr>
        <w:t>5</w:t>
      </w:r>
      <w:r>
        <w:rPr>
          <w:rFonts w:hint="eastAsia"/>
          <w:szCs w:val="24"/>
        </w:rPr>
        <w:t>个通道对应边界框参数和置信度信息。</w:t>
      </w:r>
      <w:r>
        <w:rPr>
          <w:rFonts w:hint="eastAsia"/>
          <w:szCs w:val="24"/>
        </w:rPr>
        <w:t>8400</w:t>
      </w:r>
      <w:r>
        <w:rPr>
          <w:rFonts w:hint="eastAsia"/>
          <w:szCs w:val="24"/>
        </w:rPr>
        <w:t>来自</w:t>
      </w:r>
      <w:r>
        <w:rPr>
          <w:rFonts w:hint="eastAsia"/>
          <w:szCs w:val="24"/>
        </w:rPr>
        <w:t>YOLOv10</w:t>
      </w:r>
      <w:r>
        <w:rPr>
          <w:rFonts w:hint="eastAsia"/>
          <w:szCs w:val="24"/>
        </w:rPr>
        <w:t>三个检测头的特征图位置数量之和，即</w:t>
      </w:r>
      <w:r>
        <w:rPr>
          <w:rFonts w:hint="eastAsia"/>
          <w:szCs w:val="24"/>
        </w:rPr>
        <w:t>80</w:t>
      </w:r>
      <w:r>
        <w:rPr>
          <w:rFonts w:hint="eastAsia"/>
          <w:szCs w:val="24"/>
        </w:rPr>
        <w:t>×</w:t>
      </w:r>
      <w:r>
        <w:rPr>
          <w:rFonts w:hint="eastAsia"/>
          <w:szCs w:val="24"/>
        </w:rPr>
        <w:t>80</w:t>
      </w:r>
      <w:r>
        <w:rPr>
          <w:rFonts w:hint="eastAsia"/>
          <w:szCs w:val="24"/>
        </w:rPr>
        <w:t>、</w:t>
      </w:r>
      <w:r>
        <w:rPr>
          <w:rFonts w:hint="eastAsia"/>
          <w:szCs w:val="24"/>
        </w:rPr>
        <w:t>40</w:t>
      </w:r>
      <w:r>
        <w:rPr>
          <w:rFonts w:hint="eastAsia"/>
          <w:szCs w:val="24"/>
        </w:rPr>
        <w:t>×</w:t>
      </w:r>
      <w:r>
        <w:rPr>
          <w:rFonts w:hint="eastAsia"/>
          <w:szCs w:val="24"/>
        </w:rPr>
        <w:t>40</w:t>
      </w:r>
      <w:r>
        <w:rPr>
          <w:rFonts w:hint="eastAsia"/>
          <w:szCs w:val="24"/>
        </w:rPr>
        <w:t>和</w:t>
      </w:r>
      <w:r>
        <w:rPr>
          <w:rFonts w:hint="eastAsia"/>
          <w:szCs w:val="24"/>
        </w:rPr>
        <w:t>20</w:t>
      </w:r>
      <w:r>
        <w:rPr>
          <w:rFonts w:hint="eastAsia"/>
          <w:szCs w:val="24"/>
        </w:rPr>
        <w:t>×</w:t>
      </w:r>
      <w:r>
        <w:rPr>
          <w:rFonts w:hint="eastAsia"/>
          <w:szCs w:val="24"/>
        </w:rPr>
        <w:t>20</w:t>
      </w:r>
      <w:r>
        <w:rPr>
          <w:rFonts w:hint="eastAsia"/>
          <w:szCs w:val="24"/>
        </w:rPr>
        <w:t>三个尺度共</w:t>
      </w:r>
      <w:r>
        <w:rPr>
          <w:rFonts w:hint="eastAsia"/>
          <w:szCs w:val="24"/>
        </w:rPr>
        <w:t>8400</w:t>
      </w:r>
      <w:r>
        <w:rPr>
          <w:rFonts w:hint="eastAsia"/>
          <w:szCs w:val="24"/>
        </w:rPr>
        <w:t>个候选位置。这种多尺度输出能够同时覆盖较大目标和远距离小目标，对无人机这类尺寸变化明显的目标具有实际意义。</w:t>
      </w:r>
    </w:p>
    <w:p w14:paraId="468556A8" w14:textId="77777777" w:rsidR="00C1421B" w:rsidRPr="00C1421B" w:rsidRDefault="00C1421B" w:rsidP="00C1421B">
      <w:pPr>
        <w:spacing w:line="360" w:lineRule="auto"/>
        <w:ind w:firstLine="480"/>
        <w:rPr>
          <w:szCs w:val="24"/>
        </w:rPr>
      </w:pPr>
      <w:r w:rsidRPr="00C1421B">
        <w:rPr>
          <w:rFonts w:hint="eastAsia"/>
          <w:szCs w:val="24"/>
        </w:rPr>
        <w:t>为提高后处理模块的可复用性，本文在实现时没有将输出格式完全固定为单一模型。后处理逻辑兼容</w:t>
      </w:r>
      <w:r w:rsidRPr="00C1421B">
        <w:rPr>
          <w:rFonts w:hint="eastAsia"/>
          <w:szCs w:val="24"/>
        </w:rPr>
        <w:t>COCO</w:t>
      </w:r>
      <w:r w:rsidRPr="00C1421B">
        <w:rPr>
          <w:rFonts w:hint="eastAsia"/>
          <w:szCs w:val="24"/>
        </w:rPr>
        <w:t>通用检测模型常见的</w:t>
      </w:r>
      <w:r w:rsidRPr="00C1421B">
        <w:rPr>
          <w:rFonts w:hint="eastAsia"/>
          <w:szCs w:val="24"/>
        </w:rPr>
        <w:t>84</w:t>
      </w:r>
      <w:r w:rsidRPr="00C1421B">
        <w:rPr>
          <w:rFonts w:hint="eastAsia"/>
          <w:szCs w:val="24"/>
        </w:rPr>
        <w:t>通道输出格式、单类别模型的</w:t>
      </w:r>
      <w:r w:rsidRPr="00C1421B">
        <w:rPr>
          <w:rFonts w:hint="eastAsia"/>
          <w:szCs w:val="24"/>
        </w:rPr>
        <w:t>5</w:t>
      </w:r>
      <w:r w:rsidRPr="00C1421B">
        <w:rPr>
          <w:rFonts w:hint="eastAsia"/>
          <w:szCs w:val="24"/>
        </w:rPr>
        <w:t>通道输出格式，以及端到端检测模型可能出现的</w:t>
      </w:r>
      <w:r w:rsidRPr="00C1421B">
        <w:rPr>
          <w:rFonts w:hint="eastAsia"/>
          <w:szCs w:val="24"/>
        </w:rPr>
        <w:t>6</w:t>
      </w:r>
      <w:r w:rsidRPr="00C1421B">
        <w:rPr>
          <w:rFonts w:hint="eastAsia"/>
          <w:szCs w:val="24"/>
        </w:rPr>
        <w:t>通道输出格式。其中，</w:t>
      </w:r>
      <w:r w:rsidRPr="00C1421B">
        <w:rPr>
          <w:rFonts w:hint="eastAsia"/>
          <w:szCs w:val="24"/>
        </w:rPr>
        <w:t>84</w:t>
      </w:r>
      <w:r w:rsidRPr="00C1421B">
        <w:rPr>
          <w:rFonts w:hint="eastAsia"/>
          <w:szCs w:val="24"/>
        </w:rPr>
        <w:t>通道通常对应</w:t>
      </w:r>
      <w:r w:rsidRPr="00C1421B">
        <w:rPr>
          <w:rFonts w:hint="eastAsia"/>
          <w:szCs w:val="24"/>
        </w:rPr>
        <w:t>4</w:t>
      </w:r>
      <w:r w:rsidRPr="00C1421B">
        <w:rPr>
          <w:rFonts w:hint="eastAsia"/>
          <w:szCs w:val="24"/>
        </w:rPr>
        <w:t>个边界框参数和</w:t>
      </w:r>
      <w:r w:rsidRPr="00C1421B">
        <w:rPr>
          <w:rFonts w:hint="eastAsia"/>
          <w:szCs w:val="24"/>
        </w:rPr>
        <w:t>80</w:t>
      </w:r>
      <w:r w:rsidRPr="00C1421B">
        <w:rPr>
          <w:rFonts w:hint="eastAsia"/>
          <w:szCs w:val="24"/>
        </w:rPr>
        <w:t>个类别分数；</w:t>
      </w:r>
      <w:r w:rsidRPr="00C1421B">
        <w:rPr>
          <w:rFonts w:hint="eastAsia"/>
          <w:szCs w:val="24"/>
        </w:rPr>
        <w:t>5</w:t>
      </w:r>
      <w:r w:rsidRPr="00C1421B">
        <w:rPr>
          <w:rFonts w:hint="eastAsia"/>
          <w:szCs w:val="24"/>
        </w:rPr>
        <w:t>通道对应单类目标框参数和置信度；</w:t>
      </w:r>
      <w:r w:rsidRPr="00C1421B">
        <w:rPr>
          <w:rFonts w:hint="eastAsia"/>
          <w:szCs w:val="24"/>
        </w:rPr>
        <w:t>6</w:t>
      </w:r>
      <w:r w:rsidRPr="00C1421B">
        <w:rPr>
          <w:rFonts w:hint="eastAsia"/>
          <w:szCs w:val="24"/>
        </w:rPr>
        <w:t>通道端到端输出通常直接给出边界框、置信度和类别编号。通过在加载和解析阶段识别不同输出布局，系统能够在不重写整套视频处理流程的情况下切换模型，降低后续模型替换和对比实验的工程成本。</w:t>
      </w:r>
    </w:p>
    <w:p w14:paraId="60A2BEDA" w14:textId="5847689E" w:rsidR="007666A8" w:rsidRDefault="007666A8" w:rsidP="00D663D4">
      <w:pPr>
        <w:spacing w:line="360" w:lineRule="auto"/>
        <w:ind w:firstLine="480"/>
      </w:pPr>
      <w:r>
        <w:rPr>
          <w:szCs w:val="24"/>
        </w:rPr>
        <w:t>对于无人机检测任务，类别数量较少，后处理重点主要集中在置信度阈值、坐标还原和非极大值抑制上。由于目标在远距离情况下通常较小，阈值设置过高容易造成漏检，阈值设置过低则会增加误检。因此，系统将置信度阈值和</w:t>
      </w:r>
      <w:r>
        <w:rPr>
          <w:szCs w:val="24"/>
        </w:rPr>
        <w:t>NMS</w:t>
      </w:r>
      <w:r>
        <w:rPr>
          <w:szCs w:val="24"/>
        </w:rPr>
        <w:t>阈值设计为可配置参数，在不同视频场景中进行调试和记录。</w:t>
      </w:r>
    </w:p>
    <w:p w14:paraId="5E80AB41" w14:textId="77777777" w:rsidR="007666A8" w:rsidRDefault="007666A8" w:rsidP="00D663D4">
      <w:pPr>
        <w:spacing w:before="180" w:after="80" w:line="360" w:lineRule="auto"/>
        <w:outlineLvl w:val="2"/>
      </w:pPr>
      <w:bookmarkStart w:id="20" w:name="_Toc228306641"/>
      <w:r>
        <w:rPr>
          <w:rFonts w:eastAsia="黑体"/>
          <w:b/>
          <w:szCs w:val="24"/>
        </w:rPr>
        <w:t>3.3.2</w:t>
      </w:r>
      <w:r>
        <w:rPr>
          <w:rFonts w:eastAsia="黑体"/>
          <w:b/>
          <w:szCs w:val="24"/>
        </w:rPr>
        <w:t>检测结果解析</w:t>
      </w:r>
      <w:bookmarkEnd w:id="20"/>
    </w:p>
    <w:p w14:paraId="0936B256" w14:textId="77777777" w:rsidR="007666A8" w:rsidRDefault="007666A8" w:rsidP="00D663D4">
      <w:pPr>
        <w:spacing w:line="360" w:lineRule="auto"/>
        <w:ind w:firstLine="480"/>
      </w:pPr>
      <w:r>
        <w:rPr>
          <w:szCs w:val="24"/>
        </w:rPr>
        <w:t>检测模块的输入为预处理后的图像张量，输出为若干候选框。每个候选框包含左上角坐标、右下角坐标、类别编号和置信度。由于当前模型为单类别无人机检测模型，因此类别编号统一映射为</w:t>
      </w:r>
      <w:r>
        <w:rPr>
          <w:szCs w:val="24"/>
        </w:rPr>
        <w:t>drone</w:t>
      </w:r>
      <w:r>
        <w:rPr>
          <w:szCs w:val="24"/>
        </w:rPr>
        <w:t>。在结果可视化时，系统将类别名称和置信度绘制在检测框附近，便于观察模型输出。</w:t>
      </w:r>
    </w:p>
    <w:p w14:paraId="126438EE" w14:textId="77777777" w:rsidR="007666A8" w:rsidRDefault="007666A8" w:rsidP="00D663D4">
      <w:pPr>
        <w:spacing w:line="360" w:lineRule="auto"/>
        <w:ind w:firstLine="480"/>
      </w:pPr>
      <w:r>
        <w:rPr>
          <w:szCs w:val="24"/>
        </w:rPr>
        <w:lastRenderedPageBreak/>
        <w:t>检测结果解析过程包括以下步骤：</w:t>
      </w:r>
    </w:p>
    <w:p w14:paraId="29E8B1F8" w14:textId="77777777" w:rsidR="007666A8" w:rsidRDefault="007666A8" w:rsidP="00D663D4">
      <w:pPr>
        <w:spacing w:line="360" w:lineRule="auto"/>
      </w:pPr>
      <w:r>
        <w:rPr>
          <w:szCs w:val="24"/>
        </w:rPr>
        <w:t xml:space="preserve">1. </w:t>
      </w:r>
      <w:r>
        <w:rPr>
          <w:szCs w:val="24"/>
        </w:rPr>
        <w:t>读取</w:t>
      </w:r>
      <w:r>
        <w:rPr>
          <w:szCs w:val="24"/>
        </w:rPr>
        <w:t>RKNN</w:t>
      </w:r>
      <w:r>
        <w:rPr>
          <w:szCs w:val="24"/>
        </w:rPr>
        <w:t>输出张量，并按照模型输出格式转换为候选框；</w:t>
      </w:r>
    </w:p>
    <w:p w14:paraId="5F0030B6" w14:textId="77777777" w:rsidR="007666A8" w:rsidRDefault="007666A8" w:rsidP="00D663D4">
      <w:pPr>
        <w:spacing w:line="360" w:lineRule="auto"/>
      </w:pPr>
      <w:r>
        <w:rPr>
          <w:szCs w:val="24"/>
        </w:rPr>
        <w:t xml:space="preserve">2. </w:t>
      </w:r>
      <w:r>
        <w:rPr>
          <w:szCs w:val="24"/>
        </w:rPr>
        <w:t>根据置信度阈值过滤低置信度候选框；</w:t>
      </w:r>
    </w:p>
    <w:p w14:paraId="2559AA1C" w14:textId="77777777" w:rsidR="007666A8" w:rsidRDefault="007666A8" w:rsidP="00D663D4">
      <w:pPr>
        <w:spacing w:line="360" w:lineRule="auto"/>
      </w:pPr>
      <w:r>
        <w:rPr>
          <w:szCs w:val="24"/>
        </w:rPr>
        <w:t xml:space="preserve">3. </w:t>
      </w:r>
      <w:r>
        <w:rPr>
          <w:szCs w:val="24"/>
        </w:rPr>
        <w:t>将网络输入尺寸下的坐标还原到原始图像尺寸；</w:t>
      </w:r>
    </w:p>
    <w:p w14:paraId="7BDFAE8A" w14:textId="77777777" w:rsidR="007666A8" w:rsidRDefault="007666A8" w:rsidP="00D663D4">
      <w:pPr>
        <w:spacing w:line="360" w:lineRule="auto"/>
      </w:pPr>
      <w:r>
        <w:rPr>
          <w:szCs w:val="24"/>
        </w:rPr>
        <w:t xml:space="preserve">4. </w:t>
      </w:r>
      <w:r>
        <w:rPr>
          <w:szCs w:val="24"/>
        </w:rPr>
        <w:t>对重叠候选框执行非极大值抑制；</w:t>
      </w:r>
    </w:p>
    <w:p w14:paraId="4F37D114" w14:textId="77777777" w:rsidR="007666A8" w:rsidRDefault="007666A8" w:rsidP="00D663D4">
      <w:pPr>
        <w:spacing w:line="360" w:lineRule="auto"/>
      </w:pPr>
      <w:r>
        <w:rPr>
          <w:szCs w:val="24"/>
        </w:rPr>
        <w:t xml:space="preserve">5. </w:t>
      </w:r>
      <w:r>
        <w:rPr>
          <w:szCs w:val="24"/>
        </w:rPr>
        <w:t>输出最终检测框，用于绘制、日志保存和后续跟踪。</w:t>
      </w:r>
    </w:p>
    <w:p w14:paraId="2B5CCA4D" w14:textId="77777777" w:rsidR="007666A8" w:rsidRDefault="007666A8" w:rsidP="00D663D4">
      <w:pPr>
        <w:spacing w:line="360" w:lineRule="auto"/>
        <w:ind w:firstLine="480"/>
      </w:pPr>
      <w:r>
        <w:rPr>
          <w:szCs w:val="24"/>
        </w:rPr>
        <w:t>从设计角度看，检测后处理模块需要保持独立，避免与视频输入、</w:t>
      </w:r>
      <w:r>
        <w:rPr>
          <w:szCs w:val="24"/>
        </w:rPr>
        <w:t>RTSP</w:t>
      </w:r>
      <w:r>
        <w:rPr>
          <w:szCs w:val="24"/>
        </w:rPr>
        <w:t>输出和多线程调度强耦合。这样做的好处是：当后续更换模型结构、输入尺寸或类别数量时，只需要调整模型加载和后处理逻辑，而不需要重写整个视频处理系统。</w:t>
      </w:r>
    </w:p>
    <w:p w14:paraId="21C9C43E" w14:textId="77777777" w:rsidR="007666A8" w:rsidRDefault="007666A8" w:rsidP="00D663D4">
      <w:pPr>
        <w:spacing w:before="240" w:after="120" w:line="360" w:lineRule="auto"/>
        <w:outlineLvl w:val="1"/>
      </w:pPr>
      <w:bookmarkStart w:id="21" w:name="_Toc228306642"/>
      <w:r>
        <w:rPr>
          <w:rFonts w:eastAsia="黑体"/>
          <w:b/>
          <w:sz w:val="28"/>
          <w:szCs w:val="28"/>
        </w:rPr>
        <w:t>3.4</w:t>
      </w:r>
      <w:r>
        <w:rPr>
          <w:rFonts w:eastAsia="黑体"/>
          <w:b/>
          <w:sz w:val="28"/>
          <w:szCs w:val="28"/>
        </w:rPr>
        <w:t>实时视频处理流水线设计</w:t>
      </w:r>
      <w:bookmarkEnd w:id="21"/>
    </w:p>
    <w:p w14:paraId="547A30F3" w14:textId="77777777" w:rsidR="007666A8" w:rsidRDefault="007666A8" w:rsidP="00D663D4">
      <w:pPr>
        <w:spacing w:before="180" w:after="80" w:line="360" w:lineRule="auto"/>
        <w:outlineLvl w:val="2"/>
      </w:pPr>
      <w:bookmarkStart w:id="22" w:name="_Toc228306643"/>
      <w:r>
        <w:rPr>
          <w:rFonts w:eastAsia="黑体"/>
          <w:b/>
          <w:szCs w:val="24"/>
        </w:rPr>
        <w:t>3.4.1</w:t>
      </w:r>
      <w:r>
        <w:rPr>
          <w:rFonts w:eastAsia="黑体"/>
          <w:b/>
          <w:szCs w:val="24"/>
        </w:rPr>
        <w:t>多线程流水线结构</w:t>
      </w:r>
      <w:bookmarkEnd w:id="22"/>
    </w:p>
    <w:p w14:paraId="6EB4BD7B" w14:textId="77777777" w:rsidR="007666A8" w:rsidRDefault="007666A8" w:rsidP="00D663D4">
      <w:pPr>
        <w:spacing w:line="360" w:lineRule="auto"/>
        <w:ind w:firstLine="480"/>
      </w:pPr>
      <w:r>
        <w:rPr>
          <w:szCs w:val="24"/>
        </w:rPr>
        <w:t>为了提高实时性，本文系统采用多线程流水线设计。系统主要包含采集线程、推理线程和输出线程。采集线程负责从视频源读取帧；推理线程负责执行预处理、</w:t>
      </w:r>
      <w:r>
        <w:rPr>
          <w:szCs w:val="24"/>
        </w:rPr>
        <w:t>NPU</w:t>
      </w:r>
      <w:r>
        <w:rPr>
          <w:szCs w:val="24"/>
        </w:rPr>
        <w:t>推理和后处理；输出线程负责绘制结果并编码输出视频流。多线程结构如图</w:t>
      </w:r>
      <w:r>
        <w:rPr>
          <w:szCs w:val="24"/>
        </w:rPr>
        <w:t>3.3</w:t>
      </w:r>
      <w:r>
        <w:rPr>
          <w:szCs w:val="24"/>
        </w:rPr>
        <w:t>所示。</w:t>
      </w:r>
    </w:p>
    <w:p w14:paraId="26D60468" w14:textId="77777777" w:rsidR="007666A8" w:rsidRDefault="007666A8" w:rsidP="00D663D4">
      <w:pPr>
        <w:keepNext/>
        <w:spacing w:before="120" w:after="120" w:line="240" w:lineRule="auto"/>
        <w:jc w:val="center"/>
      </w:pPr>
      <w:r>
        <w:rPr>
          <w:noProof/>
        </w:rPr>
        <w:drawing>
          <wp:inline distT="0" distB="0" distL="0" distR="0" wp14:anchorId="37C628F7" wp14:editId="522BDCAB">
            <wp:extent cx="4572000" cy="1343025"/>
            <wp:effectExtent l="0" t="0" r="0" b="9525"/>
            <wp:docPr id="4" name="fig_3_3_realtime_pipeli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g_3_3_realtime_pipeline.png"/>
                    <pic:cNvPicPr/>
                  </pic:nvPicPr>
                  <pic:blipFill>
                    <a:blip r:embed="rId12"/>
                    <a:stretch>
                      <a:fillRect/>
                    </a:stretch>
                  </pic:blipFill>
                  <pic:spPr>
                    <a:xfrm>
                      <a:off x="0" y="0"/>
                      <a:ext cx="4572000" cy="1343025"/>
                    </a:xfrm>
                    <a:prstGeom prst="rect">
                      <a:avLst/>
                    </a:prstGeom>
                  </pic:spPr>
                </pic:pic>
              </a:graphicData>
            </a:graphic>
          </wp:inline>
        </w:drawing>
      </w:r>
    </w:p>
    <w:p w14:paraId="7B73D2D5" w14:textId="77777777" w:rsidR="007666A8" w:rsidRDefault="007666A8" w:rsidP="00D663D4">
      <w:pPr>
        <w:spacing w:before="60" w:after="180" w:line="300" w:lineRule="auto"/>
        <w:jc w:val="center"/>
      </w:pPr>
      <w:r>
        <w:rPr>
          <w:sz w:val="21"/>
          <w:szCs w:val="21"/>
        </w:rPr>
        <w:t>图</w:t>
      </w:r>
      <w:r>
        <w:rPr>
          <w:sz w:val="21"/>
          <w:szCs w:val="21"/>
        </w:rPr>
        <w:t xml:space="preserve">3.3 </w:t>
      </w:r>
      <w:r>
        <w:rPr>
          <w:sz w:val="21"/>
          <w:szCs w:val="21"/>
        </w:rPr>
        <w:t>实时视频处理流水线</w:t>
      </w:r>
    </w:p>
    <w:p w14:paraId="256C3968" w14:textId="77777777" w:rsidR="007666A8" w:rsidRDefault="007666A8" w:rsidP="00D663D4">
      <w:pPr>
        <w:spacing w:line="360" w:lineRule="auto"/>
        <w:ind w:firstLine="480"/>
      </w:pPr>
      <w:r>
        <w:rPr>
          <w:szCs w:val="24"/>
        </w:rPr>
        <w:t>在该结构中，输入队列采用有限长度设计。当推理速度低于视频输入速度时，系统优先丢弃过旧帧，保留较新的输入帧。这样可以降低实时画面的累计延迟，避免系统为了处理历史帧而导致显示严重滞后。对于实时演示场景，低延迟通常比完整处理每一帧更重要；对于固定视频评测场景，则可以通过离线模式保存完整结果。</w:t>
      </w:r>
    </w:p>
    <w:p w14:paraId="43E3005B" w14:textId="77777777" w:rsidR="007666A8" w:rsidRDefault="007666A8" w:rsidP="00D663D4">
      <w:pPr>
        <w:spacing w:before="180" w:after="80" w:line="360" w:lineRule="auto"/>
        <w:outlineLvl w:val="2"/>
      </w:pPr>
      <w:bookmarkStart w:id="23" w:name="_Toc228306644"/>
      <w:r>
        <w:rPr>
          <w:rFonts w:eastAsia="黑体"/>
          <w:b/>
          <w:szCs w:val="24"/>
        </w:rPr>
        <w:t>3.4.2</w:t>
      </w:r>
      <w:r>
        <w:rPr>
          <w:rFonts w:eastAsia="黑体"/>
          <w:b/>
          <w:szCs w:val="24"/>
        </w:rPr>
        <w:t>实时输出方式</w:t>
      </w:r>
      <w:bookmarkEnd w:id="23"/>
    </w:p>
    <w:p w14:paraId="76917806" w14:textId="77777777" w:rsidR="007666A8" w:rsidRDefault="007666A8" w:rsidP="00D663D4">
      <w:pPr>
        <w:spacing w:line="360" w:lineRule="auto"/>
        <w:ind w:firstLine="480"/>
      </w:pPr>
      <w:r>
        <w:rPr>
          <w:szCs w:val="24"/>
        </w:rPr>
        <w:t>本文系统支持两类输出方式。第一类是固定视频输出，即将检测框绘制到视频文件中，并保存逐帧检测结果。这种方式适合论文实验，因为同一输入视频可以在不同</w:t>
      </w:r>
      <w:r>
        <w:rPr>
          <w:szCs w:val="24"/>
        </w:rPr>
        <w:lastRenderedPageBreak/>
        <w:t>参数配置下重复运行。第二类是实时</w:t>
      </w:r>
      <w:r>
        <w:rPr>
          <w:szCs w:val="24"/>
        </w:rPr>
        <w:t>RTSP</w:t>
      </w:r>
      <w:r>
        <w:rPr>
          <w:szCs w:val="24"/>
        </w:rPr>
        <w:t>输出，即将带框画面编码为视频流，电脑端可以通过播放器打开</w:t>
      </w:r>
      <w:r>
        <w:rPr>
          <w:szCs w:val="24"/>
        </w:rPr>
        <w:t>RTSP</w:t>
      </w:r>
      <w:r>
        <w:rPr>
          <w:szCs w:val="24"/>
        </w:rPr>
        <w:t>地址进行观看。这种方式适合系统演示和板端联调。</w:t>
      </w:r>
    </w:p>
    <w:p w14:paraId="45B67DA2" w14:textId="77777777" w:rsidR="007666A8" w:rsidRDefault="007666A8" w:rsidP="00D663D4">
      <w:pPr>
        <w:spacing w:line="360" w:lineRule="auto"/>
        <w:ind w:firstLine="480"/>
      </w:pPr>
      <w:r>
        <w:rPr>
          <w:szCs w:val="24"/>
        </w:rPr>
        <w:t>固定视频和实时</w:t>
      </w:r>
      <w:r>
        <w:rPr>
          <w:szCs w:val="24"/>
        </w:rPr>
        <w:t>RTSP</w:t>
      </w:r>
      <w:r>
        <w:rPr>
          <w:szCs w:val="24"/>
        </w:rPr>
        <w:t>的定位不同。固定视频用于严谨对比，能够得到稳定的帧率、延迟和检测结果统计；实时</w:t>
      </w:r>
      <w:r>
        <w:rPr>
          <w:szCs w:val="24"/>
        </w:rPr>
        <w:t>RTSP</w:t>
      </w:r>
      <w:r>
        <w:rPr>
          <w:szCs w:val="24"/>
        </w:rPr>
        <w:t>用于验证系统是否能在实际部署中持续运行。本文后续实验中，固定视频作为主要对比入口，实时</w:t>
      </w:r>
      <w:r>
        <w:rPr>
          <w:szCs w:val="24"/>
        </w:rPr>
        <w:t>RTSP</w:t>
      </w:r>
      <w:r>
        <w:rPr>
          <w:szCs w:val="24"/>
        </w:rPr>
        <w:t>作为最终演示入口。</w:t>
      </w:r>
    </w:p>
    <w:p w14:paraId="04FE88A5" w14:textId="77777777" w:rsidR="007666A8" w:rsidRDefault="007666A8" w:rsidP="00D663D4">
      <w:pPr>
        <w:spacing w:before="240" w:after="120" w:line="360" w:lineRule="auto"/>
        <w:outlineLvl w:val="1"/>
      </w:pPr>
      <w:bookmarkStart w:id="24" w:name="_Toc228306645"/>
      <w:r>
        <w:rPr>
          <w:rFonts w:eastAsia="黑体"/>
          <w:b/>
          <w:sz w:val="28"/>
          <w:szCs w:val="28"/>
        </w:rPr>
        <w:t>3.5</w:t>
      </w:r>
      <w:r>
        <w:rPr>
          <w:rFonts w:eastAsia="黑体"/>
          <w:b/>
          <w:sz w:val="28"/>
          <w:szCs w:val="28"/>
        </w:rPr>
        <w:t>动态</w:t>
      </w:r>
      <w:r>
        <w:rPr>
          <w:rFonts w:eastAsia="黑体"/>
          <w:b/>
          <w:sz w:val="28"/>
          <w:szCs w:val="28"/>
        </w:rPr>
        <w:t>ROI</w:t>
      </w:r>
      <w:r>
        <w:rPr>
          <w:rFonts w:eastAsia="黑体"/>
          <w:b/>
          <w:sz w:val="28"/>
          <w:szCs w:val="28"/>
        </w:rPr>
        <w:t>与轻量跟踪策略设计</w:t>
      </w:r>
      <w:bookmarkEnd w:id="24"/>
    </w:p>
    <w:p w14:paraId="33CCDEC9" w14:textId="77777777" w:rsidR="007666A8" w:rsidRDefault="007666A8" w:rsidP="00D663D4">
      <w:pPr>
        <w:spacing w:before="180" w:after="80" w:line="360" w:lineRule="auto"/>
        <w:outlineLvl w:val="2"/>
      </w:pPr>
      <w:bookmarkStart w:id="25" w:name="_Toc228306646"/>
      <w:r>
        <w:rPr>
          <w:rFonts w:eastAsia="黑体"/>
          <w:b/>
          <w:szCs w:val="24"/>
        </w:rPr>
        <w:t>3.5.1</w:t>
      </w:r>
      <w:r>
        <w:rPr>
          <w:rFonts w:eastAsia="黑体"/>
          <w:b/>
          <w:szCs w:val="24"/>
        </w:rPr>
        <w:t>检测间隔策略</w:t>
      </w:r>
      <w:bookmarkEnd w:id="25"/>
    </w:p>
    <w:p w14:paraId="558B8B60" w14:textId="77777777" w:rsidR="007666A8" w:rsidRDefault="007666A8" w:rsidP="00D663D4">
      <w:pPr>
        <w:spacing w:line="360" w:lineRule="auto"/>
        <w:ind w:firstLine="480"/>
      </w:pPr>
      <w:r>
        <w:rPr>
          <w:szCs w:val="24"/>
        </w:rPr>
        <w:t>在嵌入式实时检测中，如果每一帧都执行完整</w:t>
      </w:r>
      <w:r>
        <w:rPr>
          <w:szCs w:val="24"/>
        </w:rPr>
        <w:t>NPU</w:t>
      </w:r>
      <w:r>
        <w:rPr>
          <w:szCs w:val="24"/>
        </w:rPr>
        <w:t>推理，系统可能出现延迟升高或视频卡顿。为此，本文设计了检测间隔策略，即每隔</w:t>
      </w:r>
      <w:r>
        <w:rPr>
          <w:szCs w:val="24"/>
        </w:rPr>
        <w:t>N</w:t>
      </w:r>
      <w:r>
        <w:rPr>
          <w:szCs w:val="24"/>
        </w:rPr>
        <w:t>帧执行一次完整检测，中间帧复用上一帧检测结果或通过轻量跟踪进行更新。该策略通过参数</w:t>
      </w:r>
      <w:r>
        <w:rPr>
          <w:szCs w:val="24"/>
        </w:rPr>
        <w:t>detect_every_n</w:t>
      </w:r>
      <w:r>
        <w:rPr>
          <w:szCs w:val="24"/>
        </w:rPr>
        <w:t>控制。</w:t>
      </w:r>
    </w:p>
    <w:p w14:paraId="656ED137" w14:textId="77777777" w:rsidR="007666A8" w:rsidRDefault="007666A8" w:rsidP="00D663D4">
      <w:pPr>
        <w:spacing w:line="360" w:lineRule="auto"/>
        <w:ind w:firstLine="480"/>
      </w:pPr>
      <w:r>
        <w:rPr>
          <w:szCs w:val="24"/>
        </w:rPr>
        <w:t>设当前帧编号为</w:t>
      </w:r>
      <w:r>
        <w:rPr>
          <w:szCs w:val="24"/>
        </w:rPr>
        <w:t>k</w:t>
      </w:r>
      <w:r>
        <w:rPr>
          <w:szCs w:val="24"/>
        </w:rPr>
        <w:t>，检测间隔为</w:t>
      </w:r>
      <w:r>
        <w:rPr>
          <w:szCs w:val="24"/>
        </w:rPr>
        <w:t>N</w:t>
      </w:r>
      <w:r>
        <w:rPr>
          <w:szCs w:val="24"/>
        </w:rPr>
        <w:t>，则是否执行完整检测可表示为：</w:t>
      </w:r>
    </w:p>
    <w:tbl>
      <w:tblPr>
        <w:tblW w:w="8200" w:type="dxa"/>
        <w:jc w:val="center"/>
        <w:tblBorders>
          <w:top w:val="nil"/>
          <w:left w:val="nil"/>
          <w:bottom w:val="nil"/>
          <w:right w:val="nil"/>
          <w:insideH w:val="nil"/>
          <w:insideV w:val="nil"/>
        </w:tblBorders>
        <w:tblLayout w:type="fixed"/>
        <w:tblCellMar>
          <w:left w:w="10" w:type="dxa"/>
          <w:right w:w="10" w:type="dxa"/>
        </w:tblCellMar>
        <w:tblLook w:val="0000" w:firstRow="0" w:lastRow="0" w:firstColumn="0" w:lastColumn="0" w:noHBand="0" w:noVBand="0"/>
      </w:tblPr>
      <w:tblGrid>
        <w:gridCol w:w="6800"/>
        <w:gridCol w:w="1400"/>
      </w:tblGrid>
      <w:tr w:rsidR="007666A8" w14:paraId="5260C85E" w14:textId="77777777">
        <w:trPr>
          <w:jc w:val="center"/>
        </w:trPr>
        <w:tc>
          <w:tcPr>
            <w:tcW w:w="6800" w:type="dxa"/>
            <w:vAlign w:val="center"/>
          </w:tcPr>
          <w:p w14:paraId="675D2809" w14:textId="77777777" w:rsidR="007666A8" w:rsidRDefault="007666A8">
            <w:pPr>
              <w:spacing w:line="300" w:lineRule="auto"/>
              <w:jc w:val="center"/>
            </w:pPr>
            <w:r>
              <w:rPr>
                <w:szCs w:val="24"/>
              </w:rPr>
              <w:t>Infer(k)=1, k mod N = 0; Infer(k)=0, k mod N != 0</w:t>
            </w:r>
          </w:p>
        </w:tc>
        <w:tc>
          <w:tcPr>
            <w:tcW w:w="1400" w:type="dxa"/>
            <w:vAlign w:val="center"/>
          </w:tcPr>
          <w:p w14:paraId="7BD5C12D" w14:textId="77777777" w:rsidR="007666A8" w:rsidRDefault="007666A8">
            <w:pPr>
              <w:spacing w:line="300" w:lineRule="auto"/>
              <w:jc w:val="right"/>
            </w:pPr>
            <w:r>
              <w:rPr>
                <w:szCs w:val="24"/>
              </w:rPr>
              <w:t>(3.1)</w:t>
            </w:r>
          </w:p>
        </w:tc>
      </w:tr>
    </w:tbl>
    <w:p w14:paraId="65F3A313" w14:textId="77777777" w:rsidR="007666A8" w:rsidRDefault="007666A8" w:rsidP="00D663D4">
      <w:pPr>
        <w:spacing w:after="80" w:line="360" w:lineRule="auto"/>
      </w:pPr>
    </w:p>
    <w:p w14:paraId="4EC40371" w14:textId="77777777" w:rsidR="007666A8" w:rsidRDefault="007666A8" w:rsidP="00D663D4">
      <w:pPr>
        <w:spacing w:line="360" w:lineRule="auto"/>
        <w:ind w:firstLine="480"/>
      </w:pPr>
      <w:r>
        <w:rPr>
          <w:szCs w:val="24"/>
        </w:rPr>
        <w:t>当</w:t>
      </w:r>
      <w:r>
        <w:rPr>
          <w:szCs w:val="24"/>
        </w:rPr>
        <w:t>Infer(k)=1</w:t>
      </w:r>
      <w:r>
        <w:rPr>
          <w:szCs w:val="24"/>
        </w:rPr>
        <w:t>时，系统执行完整</w:t>
      </w:r>
      <w:r>
        <w:rPr>
          <w:szCs w:val="24"/>
        </w:rPr>
        <w:t>NPU</w:t>
      </w:r>
      <w:r>
        <w:rPr>
          <w:szCs w:val="24"/>
        </w:rPr>
        <w:t>检测；当</w:t>
      </w:r>
      <w:r>
        <w:rPr>
          <w:szCs w:val="24"/>
        </w:rPr>
        <w:t>Infer(k)=0</w:t>
      </w:r>
      <w:r>
        <w:rPr>
          <w:szCs w:val="24"/>
        </w:rPr>
        <w:t>时，系统不调用</w:t>
      </w:r>
      <w:r>
        <w:rPr>
          <w:szCs w:val="24"/>
        </w:rPr>
        <w:t>NPU</w:t>
      </w:r>
      <w:r>
        <w:rPr>
          <w:szCs w:val="24"/>
        </w:rPr>
        <w:t>，而是根据上一帧结果和跟踪策略生成当前帧的显示框。该方法能够降低</w:t>
      </w:r>
      <w:r>
        <w:rPr>
          <w:szCs w:val="24"/>
        </w:rPr>
        <w:t>NPU</w:t>
      </w:r>
      <w:r>
        <w:rPr>
          <w:szCs w:val="24"/>
        </w:rPr>
        <w:t>调用频率，从而改善输出画面的连续性和系统延迟。</w:t>
      </w:r>
    </w:p>
    <w:p w14:paraId="50C4E356" w14:textId="77777777" w:rsidR="007666A8" w:rsidRDefault="007666A8" w:rsidP="00D663D4">
      <w:pPr>
        <w:spacing w:before="180" w:after="80" w:line="360" w:lineRule="auto"/>
        <w:outlineLvl w:val="2"/>
      </w:pPr>
      <w:bookmarkStart w:id="26" w:name="_Toc228306647"/>
      <w:r>
        <w:rPr>
          <w:rFonts w:eastAsia="黑体"/>
          <w:b/>
          <w:szCs w:val="24"/>
        </w:rPr>
        <w:t>3.5.2</w:t>
      </w:r>
      <w:r>
        <w:rPr>
          <w:rFonts w:eastAsia="黑体"/>
          <w:b/>
          <w:szCs w:val="24"/>
        </w:rPr>
        <w:t>动态</w:t>
      </w:r>
      <w:r>
        <w:rPr>
          <w:rFonts w:eastAsia="黑体"/>
          <w:b/>
          <w:szCs w:val="24"/>
        </w:rPr>
        <w:t>ROI</w:t>
      </w:r>
      <w:r>
        <w:rPr>
          <w:rFonts w:eastAsia="黑体"/>
          <w:b/>
          <w:szCs w:val="24"/>
        </w:rPr>
        <w:t>策略</w:t>
      </w:r>
      <w:bookmarkEnd w:id="26"/>
    </w:p>
    <w:p w14:paraId="2C52398D" w14:textId="77777777" w:rsidR="007666A8" w:rsidRDefault="007666A8" w:rsidP="00D663D4">
      <w:pPr>
        <w:spacing w:line="360" w:lineRule="auto"/>
        <w:ind w:firstLine="480"/>
      </w:pPr>
      <w:r>
        <w:rPr>
          <w:szCs w:val="24"/>
        </w:rPr>
        <w:t>无人机目标在画面中通常较小，并且在相邻帧之间位置变化具有连续性。基于这一特点，系统设计了动态</w:t>
      </w:r>
      <w:r>
        <w:rPr>
          <w:szCs w:val="24"/>
        </w:rPr>
        <w:t>ROI</w:t>
      </w:r>
      <w:r>
        <w:rPr>
          <w:szCs w:val="24"/>
        </w:rPr>
        <w:t>策略：当上一帧存在稳定检测结果时，系统可以围绕目标位置生成局部区域，用于后续帧的跟踪、结果复用或局部分析。动态</w:t>
      </w:r>
      <w:r>
        <w:rPr>
          <w:szCs w:val="24"/>
        </w:rPr>
        <w:t>ROI</w:t>
      </w:r>
      <w:r>
        <w:rPr>
          <w:szCs w:val="24"/>
        </w:rPr>
        <w:t>的作用不是替代模型检测，而是在检测间隔期间提供目标区域约束，减少检测框跳变。</w:t>
      </w:r>
    </w:p>
    <w:p w14:paraId="6976B1DC" w14:textId="77777777" w:rsidR="007666A8" w:rsidRDefault="007666A8" w:rsidP="00D663D4">
      <w:pPr>
        <w:spacing w:line="360" w:lineRule="auto"/>
        <w:ind w:firstLine="480"/>
      </w:pPr>
      <w:r>
        <w:rPr>
          <w:szCs w:val="24"/>
        </w:rPr>
        <w:t>动态</w:t>
      </w:r>
      <w:r>
        <w:rPr>
          <w:szCs w:val="24"/>
        </w:rPr>
        <w:t>ROI</w:t>
      </w:r>
      <w:r>
        <w:rPr>
          <w:szCs w:val="24"/>
        </w:rPr>
        <w:t>的设计需要考虑两个问题。第一，</w:t>
      </w:r>
      <w:r>
        <w:rPr>
          <w:szCs w:val="24"/>
        </w:rPr>
        <w:t>ROI</w:t>
      </w:r>
      <w:r>
        <w:rPr>
          <w:szCs w:val="24"/>
        </w:rPr>
        <w:t>区域不能过小，否则目标快速运动时容易丢失；第二，</w:t>
      </w:r>
      <w:r>
        <w:rPr>
          <w:szCs w:val="24"/>
        </w:rPr>
        <w:t>ROI</w:t>
      </w:r>
      <w:r>
        <w:rPr>
          <w:szCs w:val="24"/>
        </w:rPr>
        <w:t>区域不能过大，否则对抑制背景干扰的作用会减弱。因此，系统在检测框周围保留一定扩展边界，并结合图像边界进行裁剪，保证</w:t>
      </w:r>
      <w:r>
        <w:rPr>
          <w:szCs w:val="24"/>
        </w:rPr>
        <w:t>ROI</w:t>
      </w:r>
      <w:r>
        <w:rPr>
          <w:szCs w:val="24"/>
        </w:rPr>
        <w:t>始终位于有效图像范围内。</w:t>
      </w:r>
    </w:p>
    <w:p w14:paraId="09922462" w14:textId="77777777" w:rsidR="007666A8" w:rsidRDefault="007666A8" w:rsidP="00D663D4">
      <w:pPr>
        <w:spacing w:before="180" w:after="80" w:line="360" w:lineRule="auto"/>
        <w:outlineLvl w:val="2"/>
      </w:pPr>
      <w:bookmarkStart w:id="27" w:name="_Toc228306648"/>
      <w:r>
        <w:rPr>
          <w:rFonts w:eastAsia="黑体"/>
          <w:b/>
          <w:szCs w:val="24"/>
        </w:rPr>
        <w:t>3.5.3</w:t>
      </w:r>
      <w:r>
        <w:rPr>
          <w:rFonts w:eastAsia="黑体"/>
          <w:b/>
          <w:szCs w:val="24"/>
        </w:rPr>
        <w:t>轻量跟踪与框平滑</w:t>
      </w:r>
      <w:bookmarkEnd w:id="27"/>
    </w:p>
    <w:p w14:paraId="468A86D0" w14:textId="77777777" w:rsidR="007666A8" w:rsidRDefault="007666A8" w:rsidP="00D663D4">
      <w:pPr>
        <w:spacing w:line="360" w:lineRule="auto"/>
        <w:ind w:firstLine="480"/>
      </w:pPr>
      <w:r>
        <w:rPr>
          <w:szCs w:val="24"/>
        </w:rPr>
        <w:lastRenderedPageBreak/>
        <w:t>在实时显示中，即使模型能够正确识别目标，检测框也可能因为输入画面噪声、目标尺寸较小和模型置信度波动而产生抖动。为改善显示效果，本文系统设计了轻量级跟踪和平滑策略。跟踪策略用于在未执行完整检测的帧中估计目标位置；框平滑策略用于减少相邻检测框之间的突变。</w:t>
      </w:r>
    </w:p>
    <w:p w14:paraId="14BDBFF2" w14:textId="77777777" w:rsidR="00C1421B" w:rsidRPr="00C1421B" w:rsidRDefault="00C1421B" w:rsidP="00C1421B">
      <w:pPr>
        <w:spacing w:line="360" w:lineRule="auto"/>
        <w:ind w:firstLine="480"/>
        <w:rPr>
          <w:szCs w:val="24"/>
        </w:rPr>
      </w:pPr>
      <w:r w:rsidRPr="00C1421B">
        <w:rPr>
          <w:rFonts w:hint="eastAsia"/>
          <w:szCs w:val="24"/>
        </w:rPr>
        <w:t>本文实现的轻量跟踪包含运动预测和光流跟踪两种模式。在</w:t>
      </w:r>
      <w:r w:rsidRPr="00C1421B">
        <w:rPr>
          <w:rFonts w:hint="eastAsia"/>
          <w:szCs w:val="24"/>
        </w:rPr>
        <w:t>TrackMode::kMotion</w:t>
      </w:r>
      <w:r w:rsidRPr="00C1421B">
        <w:rPr>
          <w:rFonts w:hint="eastAsia"/>
          <w:szCs w:val="24"/>
        </w:rPr>
        <w:t>模式下，系统根据相邻检测帧之间检测框中心点位移估计目标运动方向，并将该位移外推到未执行完整检测的帧上。该方法计算量较小，不依赖额外训练模型，适合目标运动较平稳且检测间隔较短的实时演示场景。当目标突然加速或检测框本身存在明显跳变时，系统会通过边界裁剪和周期性全帧检测降低漂移风险。</w:t>
      </w:r>
    </w:p>
    <w:p w14:paraId="64F8FC37" w14:textId="77777777" w:rsidR="00C1421B" w:rsidRPr="00C1421B" w:rsidRDefault="00C1421B" w:rsidP="00C1421B">
      <w:pPr>
        <w:spacing w:line="360" w:lineRule="auto"/>
        <w:ind w:firstLine="480"/>
        <w:rPr>
          <w:szCs w:val="24"/>
        </w:rPr>
      </w:pPr>
      <w:r w:rsidRPr="00C1421B">
        <w:rPr>
          <w:rFonts w:hint="eastAsia"/>
          <w:szCs w:val="24"/>
        </w:rPr>
        <w:t>在</w:t>
      </w:r>
      <w:r w:rsidRPr="00C1421B">
        <w:rPr>
          <w:rFonts w:hint="eastAsia"/>
          <w:szCs w:val="24"/>
        </w:rPr>
        <w:t>TrackMode::kOpticalFlow</w:t>
      </w:r>
      <w:r w:rsidRPr="00C1421B">
        <w:rPr>
          <w:rFonts w:hint="eastAsia"/>
          <w:szCs w:val="24"/>
        </w:rPr>
        <w:t>模式下，系统采用</w:t>
      </w:r>
      <w:r w:rsidRPr="00C1421B">
        <w:rPr>
          <w:rFonts w:hint="eastAsia"/>
          <w:szCs w:val="24"/>
        </w:rPr>
        <w:t>Lucas-Kanade</w:t>
      </w:r>
      <w:r w:rsidRPr="00C1421B">
        <w:rPr>
          <w:rFonts w:hint="eastAsia"/>
          <w:szCs w:val="24"/>
        </w:rPr>
        <w:t>稀疏光流方法估计目标区域运动。具体而言，系统首先在上一帧检测框或动态</w:t>
      </w:r>
      <w:r w:rsidRPr="00C1421B">
        <w:rPr>
          <w:rFonts w:hint="eastAsia"/>
          <w:szCs w:val="24"/>
        </w:rPr>
        <w:t>ROI</w:t>
      </w:r>
      <w:r w:rsidRPr="00C1421B">
        <w:rPr>
          <w:rFonts w:hint="eastAsia"/>
          <w:szCs w:val="24"/>
        </w:rPr>
        <w:t>区域内利用</w:t>
      </w:r>
      <w:r w:rsidRPr="00C1421B">
        <w:rPr>
          <w:rFonts w:hint="eastAsia"/>
          <w:szCs w:val="24"/>
        </w:rPr>
        <w:t>goodFeaturesToTrack</w:t>
      </w:r>
      <w:r w:rsidRPr="00C1421B">
        <w:rPr>
          <w:rFonts w:hint="eastAsia"/>
          <w:szCs w:val="24"/>
        </w:rPr>
        <w:t>提取角点特征，然后调用</w:t>
      </w:r>
      <w:r w:rsidRPr="00C1421B">
        <w:rPr>
          <w:rFonts w:hint="eastAsia"/>
          <w:szCs w:val="24"/>
        </w:rPr>
        <w:t>cv::calcOpticalFlowPyrLK</w:t>
      </w:r>
      <w:r w:rsidRPr="00C1421B">
        <w:rPr>
          <w:rFonts w:hint="eastAsia"/>
          <w:szCs w:val="24"/>
        </w:rPr>
        <w:t>计算这些特征点在当前帧中的对应位置。为了抑制异常点影响，系统不直接使用所有光流位移的平均值，而是计算有效特征点位移的中值，并将该中值位移作用到上一帧检测框上。当有效特征点数量不足或光流跟踪失败时，系统退回到运动预测或上一帧框复用策略，从而保证显示过程连续。</w:t>
      </w:r>
    </w:p>
    <w:p w14:paraId="4B62B0C7" w14:textId="245ED408" w:rsidR="007666A8" w:rsidRDefault="007666A8" w:rsidP="00D663D4">
      <w:pPr>
        <w:spacing w:line="360" w:lineRule="auto"/>
        <w:ind w:firstLine="480"/>
      </w:pPr>
      <w:r>
        <w:rPr>
          <w:szCs w:val="24"/>
        </w:rPr>
        <w:t>框平滑采用指数平滑思想，将当前检测框与上一帧显示框进行加权融合：</w:t>
      </w:r>
    </w:p>
    <w:tbl>
      <w:tblPr>
        <w:tblW w:w="8200" w:type="dxa"/>
        <w:jc w:val="center"/>
        <w:tblBorders>
          <w:top w:val="nil"/>
          <w:left w:val="nil"/>
          <w:bottom w:val="nil"/>
          <w:right w:val="nil"/>
          <w:insideH w:val="nil"/>
          <w:insideV w:val="nil"/>
        </w:tblBorders>
        <w:tblLayout w:type="fixed"/>
        <w:tblCellMar>
          <w:left w:w="10" w:type="dxa"/>
          <w:right w:w="10" w:type="dxa"/>
        </w:tblCellMar>
        <w:tblLook w:val="0000" w:firstRow="0" w:lastRow="0" w:firstColumn="0" w:lastColumn="0" w:noHBand="0" w:noVBand="0"/>
      </w:tblPr>
      <w:tblGrid>
        <w:gridCol w:w="6800"/>
        <w:gridCol w:w="1400"/>
      </w:tblGrid>
      <w:tr w:rsidR="007666A8" w14:paraId="29B93D84" w14:textId="77777777">
        <w:trPr>
          <w:jc w:val="center"/>
        </w:trPr>
        <w:tc>
          <w:tcPr>
            <w:tcW w:w="6800" w:type="dxa"/>
            <w:vAlign w:val="center"/>
          </w:tcPr>
          <w:p w14:paraId="2424AC9E" w14:textId="77777777" w:rsidR="007666A8" w:rsidRDefault="007666A8">
            <w:pPr>
              <w:spacing w:line="300" w:lineRule="auto"/>
              <w:jc w:val="center"/>
            </w:pPr>
            <w:r>
              <w:rPr>
                <w:szCs w:val="24"/>
              </w:rPr>
              <w:t>B_smooth(k)=alpha B_detect(k)+(1-alpha)B_smooth(k-1)</w:t>
            </w:r>
          </w:p>
        </w:tc>
        <w:tc>
          <w:tcPr>
            <w:tcW w:w="1400" w:type="dxa"/>
            <w:vAlign w:val="center"/>
          </w:tcPr>
          <w:p w14:paraId="2DFEF993" w14:textId="77777777" w:rsidR="007666A8" w:rsidRDefault="007666A8">
            <w:pPr>
              <w:spacing w:line="300" w:lineRule="auto"/>
              <w:jc w:val="right"/>
            </w:pPr>
            <w:r>
              <w:rPr>
                <w:szCs w:val="24"/>
              </w:rPr>
              <w:t>(3.2)</w:t>
            </w:r>
          </w:p>
        </w:tc>
      </w:tr>
    </w:tbl>
    <w:p w14:paraId="4279C4DF" w14:textId="77777777" w:rsidR="007666A8" w:rsidRDefault="007666A8" w:rsidP="00D663D4">
      <w:pPr>
        <w:spacing w:after="80" w:line="360" w:lineRule="auto"/>
      </w:pPr>
    </w:p>
    <w:p w14:paraId="548289A2" w14:textId="77777777" w:rsidR="007666A8" w:rsidRDefault="007666A8" w:rsidP="00D663D4">
      <w:pPr>
        <w:spacing w:line="360" w:lineRule="auto"/>
        <w:ind w:firstLine="480"/>
      </w:pPr>
      <w:r>
        <w:rPr>
          <w:szCs w:val="24"/>
        </w:rPr>
        <w:t>其中，</w:t>
      </w:r>
      <w:r>
        <w:rPr>
          <w:szCs w:val="24"/>
        </w:rPr>
        <w:t xml:space="preserve">B_detect(k) </w:t>
      </w:r>
      <w:r>
        <w:rPr>
          <w:szCs w:val="24"/>
        </w:rPr>
        <w:t>表示当前帧检测框，</w:t>
      </w:r>
      <w:r>
        <w:rPr>
          <w:szCs w:val="24"/>
        </w:rPr>
        <w:t xml:space="preserve">B_smooth(k-1) </w:t>
      </w:r>
      <w:r>
        <w:rPr>
          <w:szCs w:val="24"/>
        </w:rPr>
        <w:t>表示上一帧平滑后的检测框，</w:t>
      </w:r>
      <w:r>
        <w:rPr>
          <w:szCs w:val="24"/>
        </w:rPr>
        <w:t>alpha</w:t>
      </w:r>
      <w:r>
        <w:rPr>
          <w:szCs w:val="24"/>
        </w:rPr>
        <w:t>为平滑系数。</w:t>
      </w:r>
      <w:r>
        <w:rPr>
          <w:szCs w:val="24"/>
        </w:rPr>
        <w:t>alpha</w:t>
      </w:r>
      <w:r>
        <w:rPr>
          <w:szCs w:val="24"/>
        </w:rPr>
        <w:t>越大，检测框越接近当前检测结果；</w:t>
      </w:r>
      <w:r>
        <w:rPr>
          <w:szCs w:val="24"/>
        </w:rPr>
        <w:t>alpha</w:t>
      </w:r>
      <w:r>
        <w:rPr>
          <w:szCs w:val="24"/>
        </w:rPr>
        <w:t>越小，检测框越稳定但响应速度越慢。本文在实际测试中将平滑参数设计为可配置项，用于在稳定性和响应速度之间取得平衡。</w:t>
      </w:r>
    </w:p>
    <w:p w14:paraId="2EE6F7E6" w14:textId="77777777" w:rsidR="007666A8" w:rsidRDefault="007666A8" w:rsidP="00D663D4">
      <w:pPr>
        <w:spacing w:before="240" w:after="120" w:line="360" w:lineRule="auto"/>
        <w:outlineLvl w:val="1"/>
      </w:pPr>
      <w:bookmarkStart w:id="28" w:name="_Toc228306649"/>
      <w:r>
        <w:rPr>
          <w:rFonts w:eastAsia="黑体"/>
          <w:b/>
          <w:sz w:val="28"/>
          <w:szCs w:val="28"/>
        </w:rPr>
        <w:t>3.6</w:t>
      </w:r>
      <w:r>
        <w:rPr>
          <w:rFonts w:eastAsia="黑体"/>
          <w:b/>
          <w:sz w:val="28"/>
          <w:szCs w:val="28"/>
        </w:rPr>
        <w:t>多</w:t>
      </w:r>
      <w:r>
        <w:rPr>
          <w:rFonts w:eastAsia="黑体"/>
          <w:b/>
          <w:sz w:val="28"/>
          <w:szCs w:val="28"/>
        </w:rPr>
        <w:t>context NPU</w:t>
      </w:r>
      <w:r>
        <w:rPr>
          <w:rFonts w:eastAsia="黑体"/>
          <w:b/>
          <w:sz w:val="28"/>
          <w:szCs w:val="28"/>
        </w:rPr>
        <w:t>并行推理设计</w:t>
      </w:r>
      <w:bookmarkEnd w:id="28"/>
    </w:p>
    <w:p w14:paraId="6DC1098B" w14:textId="77777777" w:rsidR="007666A8" w:rsidRDefault="007666A8" w:rsidP="00D663D4">
      <w:pPr>
        <w:spacing w:before="180" w:after="80" w:line="360" w:lineRule="auto"/>
        <w:outlineLvl w:val="2"/>
      </w:pPr>
      <w:bookmarkStart w:id="29" w:name="_Toc228306650"/>
      <w:r>
        <w:rPr>
          <w:rFonts w:eastAsia="黑体"/>
          <w:b/>
          <w:szCs w:val="24"/>
        </w:rPr>
        <w:t>3.6.1</w:t>
      </w:r>
      <w:r>
        <w:rPr>
          <w:rFonts w:eastAsia="黑体"/>
          <w:b/>
          <w:szCs w:val="24"/>
        </w:rPr>
        <w:t>多</w:t>
      </w:r>
      <w:r>
        <w:rPr>
          <w:rFonts w:eastAsia="黑体"/>
          <w:b/>
          <w:szCs w:val="24"/>
        </w:rPr>
        <w:t>context</w:t>
      </w:r>
      <w:r>
        <w:rPr>
          <w:rFonts w:eastAsia="黑体"/>
          <w:b/>
          <w:szCs w:val="24"/>
        </w:rPr>
        <w:t>设计思想</w:t>
      </w:r>
      <w:bookmarkEnd w:id="29"/>
    </w:p>
    <w:p w14:paraId="21981548" w14:textId="77777777" w:rsidR="007666A8" w:rsidRDefault="007666A8" w:rsidP="00D663D4">
      <w:pPr>
        <w:spacing w:line="360" w:lineRule="auto"/>
        <w:ind w:firstLine="480"/>
      </w:pPr>
      <w:r>
        <w:rPr>
          <w:szCs w:val="24"/>
        </w:rPr>
        <w:t>RK3588</w:t>
      </w:r>
      <w:r>
        <w:rPr>
          <w:szCs w:val="24"/>
        </w:rPr>
        <w:t>平台的</w:t>
      </w:r>
      <w:r>
        <w:rPr>
          <w:szCs w:val="24"/>
        </w:rPr>
        <w:t>NPU</w:t>
      </w:r>
      <w:r>
        <w:rPr>
          <w:szCs w:val="24"/>
        </w:rPr>
        <w:t>具备并行计算能力，但在单线程、单</w:t>
      </w:r>
      <w:r>
        <w:rPr>
          <w:szCs w:val="24"/>
        </w:rPr>
        <w:t>context</w:t>
      </w:r>
      <w:r>
        <w:rPr>
          <w:szCs w:val="24"/>
        </w:rPr>
        <w:t>调用方式下，视频预处理、输入设置、</w:t>
      </w:r>
      <w:r>
        <w:rPr>
          <w:szCs w:val="24"/>
        </w:rPr>
        <w:t>NPU</w:t>
      </w:r>
      <w:r>
        <w:rPr>
          <w:szCs w:val="24"/>
        </w:rPr>
        <w:t>执行和输出读取往往串行发生，无法充分重叠不同帧之间的处理过程。为了提高</w:t>
      </w:r>
      <w:r>
        <w:rPr>
          <w:szCs w:val="24"/>
        </w:rPr>
        <w:t>NPU</w:t>
      </w:r>
      <w:r>
        <w:rPr>
          <w:szCs w:val="24"/>
        </w:rPr>
        <w:t>使用效率，本文设计了多</w:t>
      </w:r>
      <w:r>
        <w:rPr>
          <w:szCs w:val="24"/>
        </w:rPr>
        <w:t>context</w:t>
      </w:r>
      <w:r>
        <w:rPr>
          <w:szCs w:val="24"/>
        </w:rPr>
        <w:t>并行推理结构，即创</w:t>
      </w:r>
      <w:r>
        <w:rPr>
          <w:szCs w:val="24"/>
        </w:rPr>
        <w:lastRenderedPageBreak/>
        <w:t>建多个</w:t>
      </w:r>
      <w:r>
        <w:rPr>
          <w:szCs w:val="24"/>
        </w:rPr>
        <w:t>RKNN context</w:t>
      </w:r>
      <w:r>
        <w:rPr>
          <w:szCs w:val="24"/>
        </w:rPr>
        <w:t>，并由多个推理工作线程并行处理不同帧。</w:t>
      </w:r>
    </w:p>
    <w:p w14:paraId="62752154" w14:textId="77777777" w:rsidR="007666A8" w:rsidRDefault="007666A8" w:rsidP="00D663D4">
      <w:pPr>
        <w:spacing w:line="360" w:lineRule="auto"/>
        <w:ind w:firstLine="480"/>
      </w:pPr>
      <w:r>
        <w:rPr>
          <w:szCs w:val="24"/>
        </w:rPr>
        <w:t>多</w:t>
      </w:r>
      <w:r>
        <w:rPr>
          <w:szCs w:val="24"/>
        </w:rPr>
        <w:t>context</w:t>
      </w:r>
      <w:r>
        <w:rPr>
          <w:szCs w:val="24"/>
        </w:rPr>
        <w:t>并行推理结构如图</w:t>
      </w:r>
      <w:r>
        <w:rPr>
          <w:szCs w:val="24"/>
        </w:rPr>
        <w:t>3.4</w:t>
      </w:r>
      <w:r>
        <w:rPr>
          <w:szCs w:val="24"/>
        </w:rPr>
        <w:t>所示。</w:t>
      </w:r>
    </w:p>
    <w:p w14:paraId="428C79DE" w14:textId="77777777" w:rsidR="007666A8" w:rsidRDefault="007666A8" w:rsidP="00D663D4">
      <w:pPr>
        <w:keepNext/>
        <w:spacing w:before="120" w:after="120" w:line="240" w:lineRule="auto"/>
        <w:jc w:val="center"/>
      </w:pPr>
      <w:r>
        <w:rPr>
          <w:noProof/>
        </w:rPr>
        <w:drawing>
          <wp:inline distT="0" distB="0" distL="0" distR="0" wp14:anchorId="51875F92" wp14:editId="77BD7E3C">
            <wp:extent cx="4572000" cy="1600200"/>
            <wp:effectExtent l="0" t="0" r="0" b="0"/>
            <wp:docPr id="5" name="fig_3_4_multi_contex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_3_4_multi_context.png"/>
                    <pic:cNvPicPr/>
                  </pic:nvPicPr>
                  <pic:blipFill>
                    <a:blip r:embed="rId13"/>
                    <a:stretch>
                      <a:fillRect/>
                    </a:stretch>
                  </pic:blipFill>
                  <pic:spPr>
                    <a:xfrm>
                      <a:off x="0" y="0"/>
                      <a:ext cx="4572000" cy="1600200"/>
                    </a:xfrm>
                    <a:prstGeom prst="rect">
                      <a:avLst/>
                    </a:prstGeom>
                  </pic:spPr>
                </pic:pic>
              </a:graphicData>
            </a:graphic>
          </wp:inline>
        </w:drawing>
      </w:r>
    </w:p>
    <w:p w14:paraId="222C1823" w14:textId="77777777" w:rsidR="007666A8" w:rsidRDefault="007666A8" w:rsidP="00D663D4">
      <w:pPr>
        <w:spacing w:before="60" w:after="180" w:line="300" w:lineRule="auto"/>
        <w:jc w:val="center"/>
      </w:pPr>
      <w:r>
        <w:rPr>
          <w:sz w:val="21"/>
          <w:szCs w:val="21"/>
        </w:rPr>
        <w:t>图</w:t>
      </w:r>
      <w:r>
        <w:rPr>
          <w:sz w:val="21"/>
          <w:szCs w:val="21"/>
        </w:rPr>
        <w:t xml:space="preserve">3.4 </w:t>
      </w:r>
      <w:r>
        <w:rPr>
          <w:sz w:val="21"/>
          <w:szCs w:val="21"/>
        </w:rPr>
        <w:t>多</w:t>
      </w:r>
      <w:r>
        <w:rPr>
          <w:sz w:val="21"/>
          <w:szCs w:val="21"/>
        </w:rPr>
        <w:t xml:space="preserve"> context NPU </w:t>
      </w:r>
      <w:r>
        <w:rPr>
          <w:sz w:val="21"/>
          <w:szCs w:val="21"/>
        </w:rPr>
        <w:t>并行推理结构</w:t>
      </w:r>
    </w:p>
    <w:p w14:paraId="10A6AC11" w14:textId="77777777" w:rsidR="007666A8" w:rsidRDefault="007666A8" w:rsidP="00D663D4">
      <w:pPr>
        <w:spacing w:line="360" w:lineRule="auto"/>
        <w:ind w:firstLine="480"/>
      </w:pPr>
      <w:r>
        <w:rPr>
          <w:szCs w:val="24"/>
        </w:rPr>
        <w:t>在该结构中，每个推理线程拥有独立的</w:t>
      </w:r>
      <w:r>
        <w:rPr>
          <w:szCs w:val="24"/>
        </w:rPr>
        <w:t>RKNN context</w:t>
      </w:r>
      <w:r>
        <w:rPr>
          <w:szCs w:val="24"/>
        </w:rPr>
        <w:t>，线程之间不共享模型运行状态。输入帧由调度器分配给空闲</w:t>
      </w:r>
      <w:r>
        <w:rPr>
          <w:szCs w:val="24"/>
        </w:rPr>
        <w:t>worker</w:t>
      </w:r>
      <w:r>
        <w:rPr>
          <w:szCs w:val="24"/>
        </w:rPr>
        <w:t>，推理完成后将结果写入结果队列。输出端根据时间戳或帧编号选择最新结果进行绘制，避免较旧推理结果覆盖较新画面。</w:t>
      </w:r>
    </w:p>
    <w:p w14:paraId="6523C83D" w14:textId="77777777" w:rsidR="007666A8" w:rsidRDefault="007666A8" w:rsidP="00D663D4">
      <w:pPr>
        <w:spacing w:before="180" w:after="80" w:line="360" w:lineRule="auto"/>
        <w:outlineLvl w:val="2"/>
      </w:pPr>
      <w:bookmarkStart w:id="30" w:name="_Toc228306651"/>
      <w:r>
        <w:rPr>
          <w:rFonts w:eastAsia="黑体"/>
          <w:b/>
          <w:szCs w:val="24"/>
        </w:rPr>
        <w:t>3.6.2</w:t>
      </w:r>
      <w:r>
        <w:rPr>
          <w:rFonts w:eastAsia="黑体"/>
          <w:b/>
          <w:szCs w:val="24"/>
        </w:rPr>
        <w:t>多</w:t>
      </w:r>
      <w:r>
        <w:rPr>
          <w:rFonts w:eastAsia="黑体"/>
          <w:b/>
          <w:szCs w:val="24"/>
        </w:rPr>
        <w:t>context</w:t>
      </w:r>
      <w:r>
        <w:rPr>
          <w:rFonts w:eastAsia="黑体"/>
          <w:b/>
          <w:szCs w:val="24"/>
        </w:rPr>
        <w:t>与检测间隔的关系</w:t>
      </w:r>
      <w:bookmarkEnd w:id="30"/>
    </w:p>
    <w:p w14:paraId="28C5B19D" w14:textId="77777777" w:rsidR="007666A8" w:rsidRDefault="007666A8" w:rsidP="00D663D4">
      <w:pPr>
        <w:spacing w:line="360" w:lineRule="auto"/>
        <w:ind w:firstLine="480"/>
      </w:pPr>
      <w:r>
        <w:rPr>
          <w:szCs w:val="24"/>
        </w:rPr>
        <w:t>检测间隔策略和多</w:t>
      </w:r>
      <w:r>
        <w:rPr>
          <w:szCs w:val="24"/>
        </w:rPr>
        <w:t>context</w:t>
      </w:r>
      <w:r>
        <w:rPr>
          <w:szCs w:val="24"/>
        </w:rPr>
        <w:t>策略解决的是不同问题。检测间隔通过减少</w:t>
      </w:r>
      <w:r>
        <w:rPr>
          <w:szCs w:val="24"/>
        </w:rPr>
        <w:t>NPU</w:t>
      </w:r>
      <w:r>
        <w:rPr>
          <w:szCs w:val="24"/>
        </w:rPr>
        <w:t>调用次数降低系统负载，适合实时演示中对低延迟和稳定显示的需求；多</w:t>
      </w:r>
      <w:r>
        <w:rPr>
          <w:szCs w:val="24"/>
        </w:rPr>
        <w:t>context</w:t>
      </w:r>
      <w:r>
        <w:rPr>
          <w:szCs w:val="24"/>
        </w:rPr>
        <w:t>策略通过并行化提高</w:t>
      </w:r>
      <w:r>
        <w:rPr>
          <w:szCs w:val="24"/>
        </w:rPr>
        <w:t>NPU</w:t>
      </w:r>
      <w:r>
        <w:rPr>
          <w:szCs w:val="24"/>
        </w:rPr>
        <w:t>推理吞吐，适合分析</w:t>
      </w:r>
      <w:r>
        <w:rPr>
          <w:szCs w:val="24"/>
        </w:rPr>
        <w:t>RK3588</w:t>
      </w:r>
      <w:r>
        <w:rPr>
          <w:szCs w:val="24"/>
        </w:rPr>
        <w:t>的硬件能力和每帧检测场景。</w:t>
      </w:r>
    </w:p>
    <w:p w14:paraId="433BABA0" w14:textId="77777777" w:rsidR="007666A8" w:rsidRDefault="007666A8" w:rsidP="00D663D4">
      <w:pPr>
        <w:spacing w:line="360" w:lineRule="auto"/>
        <w:ind w:firstLine="480"/>
      </w:pPr>
      <w:r>
        <w:rPr>
          <w:szCs w:val="24"/>
        </w:rPr>
        <w:t>在实际设计中，两种策略可以组合使用。例如，当</w:t>
      </w:r>
      <w:r>
        <w:rPr>
          <w:szCs w:val="24"/>
        </w:rPr>
        <w:t>detect_every_n=2</w:t>
      </w:r>
      <w:r>
        <w:rPr>
          <w:szCs w:val="24"/>
        </w:rPr>
        <w:t>时，系统每两帧执行一次完整检测，可以获得较好的显示稳定性；当</w:t>
      </w:r>
      <w:r>
        <w:rPr>
          <w:szCs w:val="24"/>
        </w:rPr>
        <w:t>detect_every_n=1</w:t>
      </w:r>
      <w:r>
        <w:rPr>
          <w:szCs w:val="24"/>
        </w:rPr>
        <w:t>且启用两个</w:t>
      </w:r>
      <w:r>
        <w:rPr>
          <w:szCs w:val="24"/>
        </w:rPr>
        <w:t>context</w:t>
      </w:r>
      <w:r>
        <w:rPr>
          <w:szCs w:val="24"/>
        </w:rPr>
        <w:t>时，系统可以测试每帧检测条件下的最高</w:t>
      </w:r>
      <w:r>
        <w:rPr>
          <w:szCs w:val="24"/>
        </w:rPr>
        <w:t>NPU</w:t>
      </w:r>
      <w:r>
        <w:rPr>
          <w:szCs w:val="24"/>
        </w:rPr>
        <w:t>吞吐能力。本文后续实验将比较单</w:t>
      </w:r>
      <w:r>
        <w:rPr>
          <w:szCs w:val="24"/>
        </w:rPr>
        <w:t>context</w:t>
      </w:r>
      <w:r>
        <w:rPr>
          <w:szCs w:val="24"/>
        </w:rPr>
        <w:t>、双</w:t>
      </w:r>
      <w:r>
        <w:rPr>
          <w:szCs w:val="24"/>
        </w:rPr>
        <w:t>context</w:t>
      </w:r>
      <w:r>
        <w:rPr>
          <w:szCs w:val="24"/>
        </w:rPr>
        <w:t>和多</w:t>
      </w:r>
      <w:r>
        <w:rPr>
          <w:szCs w:val="24"/>
        </w:rPr>
        <w:t>context</w:t>
      </w:r>
      <w:r>
        <w:rPr>
          <w:szCs w:val="24"/>
        </w:rPr>
        <w:t>的差异，分析不同配置对</w:t>
      </w:r>
      <w:r>
        <w:rPr>
          <w:szCs w:val="24"/>
        </w:rPr>
        <w:t>stream_fps</w:t>
      </w:r>
      <w:r>
        <w:rPr>
          <w:szCs w:val="24"/>
        </w:rPr>
        <w:t>、</w:t>
      </w:r>
      <w:r>
        <w:rPr>
          <w:szCs w:val="24"/>
        </w:rPr>
        <w:t>npu_fps</w:t>
      </w:r>
      <w:r>
        <w:rPr>
          <w:szCs w:val="24"/>
        </w:rPr>
        <w:t>和端到端延迟的影响。</w:t>
      </w:r>
    </w:p>
    <w:p w14:paraId="6333FFED" w14:textId="77777777" w:rsidR="007666A8" w:rsidRDefault="007666A8" w:rsidP="00D663D4">
      <w:pPr>
        <w:spacing w:before="180" w:after="80" w:line="360" w:lineRule="auto"/>
        <w:outlineLvl w:val="2"/>
      </w:pPr>
      <w:bookmarkStart w:id="31" w:name="_Toc228306652"/>
      <w:r>
        <w:rPr>
          <w:rFonts w:eastAsia="黑体"/>
          <w:b/>
          <w:szCs w:val="24"/>
        </w:rPr>
        <w:t>3.6.3</w:t>
      </w:r>
      <w:r>
        <w:rPr>
          <w:rFonts w:eastAsia="黑体"/>
          <w:b/>
          <w:szCs w:val="24"/>
        </w:rPr>
        <w:t>阶段耗时分析设计</w:t>
      </w:r>
      <w:bookmarkEnd w:id="31"/>
    </w:p>
    <w:p w14:paraId="5CEE0907" w14:textId="77777777" w:rsidR="007666A8" w:rsidRDefault="007666A8" w:rsidP="00D663D4">
      <w:pPr>
        <w:spacing w:line="360" w:lineRule="auto"/>
        <w:ind w:firstLine="480"/>
      </w:pPr>
      <w:r>
        <w:rPr>
          <w:szCs w:val="24"/>
        </w:rPr>
        <w:t>为了定位系统瓶颈，本文在推理模块中设计了阶段耗时记录功能。每次推理过程被划分为图像准备、输入设置、</w:t>
      </w:r>
      <w:r>
        <w:rPr>
          <w:szCs w:val="24"/>
        </w:rPr>
        <w:t>NPU</w:t>
      </w:r>
      <w:r>
        <w:rPr>
          <w:szCs w:val="24"/>
        </w:rPr>
        <w:t>运行、输出读取、检测解码和资源释放等阶段。通过记录各阶段耗时，可以判断瓶颈来自</w:t>
      </w:r>
      <w:r>
        <w:rPr>
          <w:szCs w:val="24"/>
        </w:rPr>
        <w:t>NPU</w:t>
      </w:r>
      <w:r>
        <w:rPr>
          <w:szCs w:val="24"/>
        </w:rPr>
        <w:t>计算、输入数据传输、后处理还是视频输出。</w:t>
      </w:r>
    </w:p>
    <w:p w14:paraId="32DD3AE5" w14:textId="77777777" w:rsidR="007666A8" w:rsidRDefault="007666A8" w:rsidP="00D663D4">
      <w:pPr>
        <w:spacing w:line="360" w:lineRule="auto"/>
        <w:ind w:firstLine="480"/>
      </w:pPr>
      <w:r>
        <w:rPr>
          <w:szCs w:val="24"/>
        </w:rPr>
        <w:t>阶段耗时分析的意义在于避免盲目优化。例如，如果后处理耗时很低，而输入设</w:t>
      </w:r>
      <w:r>
        <w:rPr>
          <w:szCs w:val="24"/>
        </w:rPr>
        <w:lastRenderedPageBreak/>
        <w:t>置和</w:t>
      </w:r>
      <w:r>
        <w:rPr>
          <w:szCs w:val="24"/>
        </w:rPr>
        <w:t>NPU</w:t>
      </w:r>
      <w:r>
        <w:rPr>
          <w:szCs w:val="24"/>
        </w:rPr>
        <w:t>运行耗时占主要比例，则继续优化</w:t>
      </w:r>
      <w:r>
        <w:rPr>
          <w:szCs w:val="24"/>
        </w:rPr>
        <w:t>NMS</w:t>
      </w:r>
      <w:r>
        <w:rPr>
          <w:szCs w:val="24"/>
        </w:rPr>
        <w:t>或绘框代码对整体实时性提升有限；此时更值得关注输入格式、数据传输、多</w:t>
      </w:r>
      <w:r>
        <w:rPr>
          <w:szCs w:val="24"/>
        </w:rPr>
        <w:t>context</w:t>
      </w:r>
      <w:r>
        <w:rPr>
          <w:szCs w:val="24"/>
        </w:rPr>
        <w:t>调度或模型结构本身。本文后续实验将利用该设计对</w:t>
      </w:r>
      <w:r>
        <w:rPr>
          <w:szCs w:val="24"/>
        </w:rPr>
        <w:t>RK3588</w:t>
      </w:r>
      <w:r>
        <w:rPr>
          <w:szCs w:val="24"/>
        </w:rPr>
        <w:t>板端运行过程进行量化分析。</w:t>
      </w:r>
    </w:p>
    <w:p w14:paraId="6C292580" w14:textId="77777777" w:rsidR="007666A8" w:rsidRDefault="007666A8" w:rsidP="00D663D4">
      <w:pPr>
        <w:spacing w:before="240" w:after="120" w:line="360" w:lineRule="auto"/>
        <w:outlineLvl w:val="1"/>
      </w:pPr>
      <w:bookmarkStart w:id="32" w:name="_Toc228306653"/>
      <w:r>
        <w:rPr>
          <w:rFonts w:eastAsia="黑体"/>
          <w:b/>
          <w:sz w:val="28"/>
          <w:szCs w:val="28"/>
        </w:rPr>
        <w:t>3.7</w:t>
      </w:r>
      <w:r>
        <w:rPr>
          <w:rFonts w:eastAsia="黑体"/>
          <w:b/>
          <w:sz w:val="28"/>
          <w:szCs w:val="28"/>
        </w:rPr>
        <w:t>本章小结</w:t>
      </w:r>
      <w:bookmarkEnd w:id="32"/>
    </w:p>
    <w:p w14:paraId="01909631" w14:textId="77777777" w:rsidR="007666A8" w:rsidRDefault="007666A8" w:rsidP="00D663D4">
      <w:pPr>
        <w:spacing w:line="360" w:lineRule="auto"/>
        <w:ind w:firstLine="480"/>
      </w:pPr>
      <w:r>
        <w:rPr>
          <w:szCs w:val="24"/>
        </w:rPr>
        <w:t>本章完成了基于</w:t>
      </w:r>
      <w:r>
        <w:rPr>
          <w:szCs w:val="24"/>
        </w:rPr>
        <w:t>RK3588</w:t>
      </w:r>
      <w:r>
        <w:rPr>
          <w:szCs w:val="24"/>
        </w:rPr>
        <w:t>嵌入式平台的目标检测系统总体设计。首先，从功能需求、性能需求和部署约束三个方面分析了系统需要解决的问题；随后，提出了由视频输入、预处理、</w:t>
      </w:r>
      <w:r>
        <w:rPr>
          <w:szCs w:val="24"/>
        </w:rPr>
        <w:t>NPU</w:t>
      </w:r>
      <w:r>
        <w:rPr>
          <w:szCs w:val="24"/>
        </w:rPr>
        <w:t>推理、后处理、策略控制和结果输出组成的分层架构；接着，设计了模型移植流程、实时视频处理流水线、动态</w:t>
      </w:r>
      <w:r>
        <w:rPr>
          <w:szCs w:val="24"/>
        </w:rPr>
        <w:t>ROI</w:t>
      </w:r>
      <w:r>
        <w:rPr>
          <w:szCs w:val="24"/>
        </w:rPr>
        <w:t>与轻量跟踪策略；最后，给出了面向</w:t>
      </w:r>
      <w:r>
        <w:rPr>
          <w:szCs w:val="24"/>
        </w:rPr>
        <w:t>NPU</w:t>
      </w:r>
      <w:r>
        <w:rPr>
          <w:szCs w:val="24"/>
        </w:rPr>
        <w:t>性能优化的多</w:t>
      </w:r>
      <w:r>
        <w:rPr>
          <w:szCs w:val="24"/>
        </w:rPr>
        <w:t>context</w:t>
      </w:r>
      <w:r>
        <w:rPr>
          <w:szCs w:val="24"/>
        </w:rPr>
        <w:t>并行推理设计和阶段耗时分析方法。</w:t>
      </w:r>
    </w:p>
    <w:p w14:paraId="22DE7E7D" w14:textId="77777777" w:rsidR="007666A8" w:rsidRDefault="007666A8" w:rsidP="00D663D4">
      <w:pPr>
        <w:spacing w:line="360" w:lineRule="auto"/>
        <w:ind w:firstLine="480"/>
      </w:pPr>
      <w:r>
        <w:rPr>
          <w:szCs w:val="24"/>
        </w:rPr>
        <w:t>通过上述设计，系统能够在保证原有检测功能可运行的基础上，进一步支持固定视频评测、实时</w:t>
      </w:r>
      <w:r>
        <w:rPr>
          <w:szCs w:val="24"/>
        </w:rPr>
        <w:t>RTSP</w:t>
      </w:r>
      <w:r>
        <w:rPr>
          <w:szCs w:val="24"/>
        </w:rPr>
        <w:t>演示和多线程</w:t>
      </w:r>
      <w:r>
        <w:rPr>
          <w:szCs w:val="24"/>
        </w:rPr>
        <w:t>NPU</w:t>
      </w:r>
      <w:r>
        <w:rPr>
          <w:szCs w:val="24"/>
        </w:rPr>
        <w:t>性能对比。下一章将围绕各模块的具体实现展开，包括</w:t>
      </w:r>
      <w:r>
        <w:rPr>
          <w:szCs w:val="24"/>
        </w:rPr>
        <w:t>RKNN</w:t>
      </w:r>
      <w:r>
        <w:rPr>
          <w:szCs w:val="24"/>
        </w:rPr>
        <w:t>模型加载、视频流处理、检测后处理、</w:t>
      </w:r>
      <w:r>
        <w:rPr>
          <w:szCs w:val="24"/>
        </w:rPr>
        <w:t>RTSP</w:t>
      </w:r>
      <w:r>
        <w:rPr>
          <w:szCs w:val="24"/>
        </w:rPr>
        <w:t>输出、多线程调度以及实验日志记录等内容。</w:t>
      </w:r>
    </w:p>
    <w:p w14:paraId="4CA74D17" w14:textId="77777777" w:rsidR="007666A8" w:rsidRDefault="007666A8" w:rsidP="00D663D4">
      <w:r>
        <w:br w:type="page"/>
      </w:r>
    </w:p>
    <w:p w14:paraId="49453BDE" w14:textId="77777777" w:rsidR="007666A8" w:rsidRDefault="007666A8" w:rsidP="00D663D4">
      <w:pPr>
        <w:spacing w:before="240" w:after="240" w:line="360" w:lineRule="auto"/>
        <w:jc w:val="center"/>
        <w:outlineLvl w:val="0"/>
      </w:pPr>
      <w:bookmarkStart w:id="33" w:name="_Toc228306654"/>
      <w:r>
        <w:rPr>
          <w:rFonts w:eastAsia="黑体"/>
          <w:b/>
          <w:sz w:val="36"/>
          <w:szCs w:val="36"/>
        </w:rPr>
        <w:lastRenderedPageBreak/>
        <w:t>第四章</w:t>
      </w:r>
      <w:r>
        <w:rPr>
          <w:rFonts w:eastAsia="黑体"/>
          <w:b/>
          <w:sz w:val="36"/>
          <w:szCs w:val="36"/>
        </w:rPr>
        <w:t xml:space="preserve"> </w:t>
      </w:r>
      <w:r>
        <w:rPr>
          <w:rFonts w:eastAsia="黑体"/>
          <w:b/>
          <w:sz w:val="36"/>
          <w:szCs w:val="36"/>
        </w:rPr>
        <w:t>系统实现与调试</w:t>
      </w:r>
      <w:bookmarkEnd w:id="33"/>
    </w:p>
    <w:p w14:paraId="001680FB" w14:textId="77777777" w:rsidR="007666A8" w:rsidRDefault="007666A8" w:rsidP="00D663D4">
      <w:pPr>
        <w:spacing w:line="360" w:lineRule="auto"/>
        <w:ind w:firstLine="480"/>
      </w:pPr>
      <w:r>
        <w:rPr>
          <w:szCs w:val="24"/>
        </w:rPr>
        <w:t>第三章完成了基于</w:t>
      </w:r>
      <w:r>
        <w:rPr>
          <w:szCs w:val="24"/>
        </w:rPr>
        <w:t>RK3588</w:t>
      </w:r>
      <w:r>
        <w:rPr>
          <w:szCs w:val="24"/>
        </w:rPr>
        <w:t>嵌入式平台的目标检测系统总体设计，本章在此基础上进一步说明系统的具体实现过程。系统实现围绕两个核心目标展开：一是将训练得到的无人机检测模型转换为</w:t>
      </w:r>
      <w:r>
        <w:rPr>
          <w:szCs w:val="24"/>
        </w:rPr>
        <w:t>RK3588 NPU</w:t>
      </w:r>
      <w:r>
        <w:rPr>
          <w:szCs w:val="24"/>
        </w:rPr>
        <w:t>可加载的</w:t>
      </w:r>
      <w:r>
        <w:rPr>
          <w:szCs w:val="24"/>
        </w:rPr>
        <w:t>RKNN</w:t>
      </w:r>
      <w:r>
        <w:rPr>
          <w:szCs w:val="24"/>
        </w:rPr>
        <w:t>模型，并完成板端推理；二是在板端构建固定视频检测和实时</w:t>
      </w:r>
      <w:r>
        <w:rPr>
          <w:szCs w:val="24"/>
        </w:rPr>
        <w:t>RTSP</w:t>
      </w:r>
      <w:r>
        <w:rPr>
          <w:szCs w:val="24"/>
        </w:rPr>
        <w:t>推流两条运行路径，使系统既能够进行可重复实验，又能够满足实时演示需求。</w:t>
      </w:r>
    </w:p>
    <w:p w14:paraId="7A5EBBAD" w14:textId="77777777" w:rsidR="007666A8" w:rsidRDefault="007666A8" w:rsidP="00D663D4">
      <w:pPr>
        <w:spacing w:line="360" w:lineRule="auto"/>
        <w:ind w:firstLine="480"/>
      </w:pPr>
      <w:r>
        <w:rPr>
          <w:szCs w:val="24"/>
        </w:rPr>
        <w:t>本章所述实现主要包括开发环境配置、模型导出与转换、</w:t>
      </w:r>
      <w:r>
        <w:rPr>
          <w:szCs w:val="24"/>
        </w:rPr>
        <w:t>RKNN</w:t>
      </w:r>
      <w:r>
        <w:rPr>
          <w:szCs w:val="24"/>
        </w:rPr>
        <w:t>推理封装、固定视频检测程序、实时</w:t>
      </w:r>
      <w:r>
        <w:rPr>
          <w:szCs w:val="24"/>
        </w:rPr>
        <w:t>RTSP</w:t>
      </w:r>
      <w:r>
        <w:rPr>
          <w:szCs w:val="24"/>
        </w:rPr>
        <w:t>检测程序、轻量跟踪与动态</w:t>
      </w:r>
      <w:r>
        <w:rPr>
          <w:szCs w:val="24"/>
        </w:rPr>
        <w:t>ROI</w:t>
      </w:r>
      <w:r>
        <w:rPr>
          <w:szCs w:val="24"/>
        </w:rPr>
        <w:t>策略、多</w:t>
      </w:r>
      <w:r>
        <w:rPr>
          <w:szCs w:val="24"/>
        </w:rPr>
        <w:t>context</w:t>
      </w:r>
      <w:r>
        <w:rPr>
          <w:szCs w:val="24"/>
        </w:rPr>
        <w:t>并行推理以及运行日志记录等内容。与纯算法训练不同，嵌入式部署需要同时处理模型格式、输入输出张量、视频解码、线程同步、推流显示和性能统计等工程问题。因此，本章重点从工程实现角度说明系统各模块如何协同工作，并为第五章的实验测试和性能分析提供实现基础。</w:t>
      </w:r>
    </w:p>
    <w:p w14:paraId="1F52D948" w14:textId="77777777" w:rsidR="007666A8" w:rsidRDefault="007666A8" w:rsidP="00D663D4">
      <w:pPr>
        <w:spacing w:before="240" w:after="120" w:line="360" w:lineRule="auto"/>
        <w:outlineLvl w:val="1"/>
      </w:pPr>
      <w:bookmarkStart w:id="34" w:name="_Toc228306655"/>
      <w:r>
        <w:rPr>
          <w:rFonts w:eastAsia="黑体"/>
          <w:b/>
          <w:sz w:val="28"/>
          <w:szCs w:val="28"/>
        </w:rPr>
        <w:t>4.1</w:t>
      </w:r>
      <w:r>
        <w:rPr>
          <w:rFonts w:eastAsia="黑体"/>
          <w:b/>
          <w:sz w:val="28"/>
          <w:szCs w:val="28"/>
        </w:rPr>
        <w:t>开发与部署环境</w:t>
      </w:r>
      <w:bookmarkEnd w:id="34"/>
    </w:p>
    <w:p w14:paraId="486662F7" w14:textId="77777777" w:rsidR="007666A8" w:rsidRDefault="007666A8" w:rsidP="00D663D4">
      <w:pPr>
        <w:spacing w:line="360" w:lineRule="auto"/>
        <w:ind w:firstLine="480"/>
      </w:pPr>
      <w:r>
        <w:rPr>
          <w:szCs w:val="24"/>
        </w:rPr>
        <w:t>系统开发过程分为</w:t>
      </w:r>
      <w:r>
        <w:rPr>
          <w:szCs w:val="24"/>
        </w:rPr>
        <w:t>PC/WSL</w:t>
      </w:r>
      <w:r>
        <w:rPr>
          <w:szCs w:val="24"/>
        </w:rPr>
        <w:t>端和</w:t>
      </w:r>
      <w:r>
        <w:rPr>
          <w:szCs w:val="24"/>
        </w:rPr>
        <w:t>RK3588</w:t>
      </w:r>
      <w:r>
        <w:rPr>
          <w:szCs w:val="24"/>
        </w:rPr>
        <w:t>板端两部分。</w:t>
      </w:r>
      <w:r>
        <w:rPr>
          <w:szCs w:val="24"/>
        </w:rPr>
        <w:t>PC/WSL</w:t>
      </w:r>
      <w:r>
        <w:rPr>
          <w:szCs w:val="24"/>
        </w:rPr>
        <w:t>端主要用于模型训练、模型导出、</w:t>
      </w:r>
      <w:r>
        <w:rPr>
          <w:szCs w:val="24"/>
        </w:rPr>
        <w:t>RKNN</w:t>
      </w:r>
      <w:r>
        <w:rPr>
          <w:szCs w:val="24"/>
        </w:rPr>
        <w:t>转换准备和代码整理；</w:t>
      </w:r>
      <w:r>
        <w:rPr>
          <w:szCs w:val="24"/>
        </w:rPr>
        <w:t>RK3588</w:t>
      </w:r>
      <w:r>
        <w:rPr>
          <w:szCs w:val="24"/>
        </w:rPr>
        <w:t>板端主要用于实际模型加载、视频输入、</w:t>
      </w:r>
      <w:r>
        <w:rPr>
          <w:szCs w:val="24"/>
        </w:rPr>
        <w:t>NPU</w:t>
      </w:r>
      <w:r>
        <w:rPr>
          <w:szCs w:val="24"/>
        </w:rPr>
        <w:t>推理、检测结果绘制和</w:t>
      </w:r>
      <w:r>
        <w:rPr>
          <w:szCs w:val="24"/>
        </w:rPr>
        <w:t>RTSP</w:t>
      </w:r>
      <w:r>
        <w:rPr>
          <w:szCs w:val="24"/>
        </w:rPr>
        <w:t>输出。这样的分工可以降低板端开发压力，使耗时较长的模型训练和格式转换尽量在</w:t>
      </w:r>
      <w:r>
        <w:rPr>
          <w:szCs w:val="24"/>
        </w:rPr>
        <w:t>PC</w:t>
      </w:r>
      <w:r>
        <w:rPr>
          <w:szCs w:val="24"/>
        </w:rPr>
        <w:t>端完成，而把板端工作集中在实时推理和系统集成上。</w:t>
      </w:r>
    </w:p>
    <w:p w14:paraId="1AEF8655" w14:textId="77777777" w:rsidR="007666A8" w:rsidRDefault="007666A8" w:rsidP="00D663D4">
      <w:pPr>
        <w:keepNext/>
        <w:spacing w:before="120" w:after="60" w:line="300" w:lineRule="auto"/>
        <w:jc w:val="center"/>
      </w:pPr>
      <w:r>
        <w:rPr>
          <w:sz w:val="21"/>
          <w:szCs w:val="21"/>
        </w:rPr>
        <w:t>表</w:t>
      </w:r>
      <w:r>
        <w:rPr>
          <w:sz w:val="21"/>
          <w:szCs w:val="21"/>
        </w:rPr>
        <w:t>4.1</w:t>
      </w:r>
      <w:r>
        <w:rPr>
          <w:sz w:val="21"/>
          <w:szCs w:val="21"/>
        </w:rPr>
        <w:t>给出了本文系统实现所涉及的主要软硬件环境。</w:t>
      </w:r>
    </w:p>
    <w:p w14:paraId="7201343B" w14:textId="77777777" w:rsidR="007666A8" w:rsidRDefault="007666A8" w:rsidP="00D663D4">
      <w:r>
        <w:br w:type="page"/>
      </w:r>
    </w:p>
    <w:p w14:paraId="333DB4F8" w14:textId="77777777" w:rsidR="007666A8" w:rsidRDefault="007666A8" w:rsidP="00D663D4">
      <w:pPr>
        <w:keepNext/>
        <w:spacing w:before="120" w:after="60" w:line="300" w:lineRule="auto"/>
        <w:jc w:val="center"/>
      </w:pPr>
      <w:r>
        <w:rPr>
          <w:sz w:val="21"/>
          <w:szCs w:val="21"/>
        </w:rPr>
        <w:lastRenderedPageBreak/>
        <w:t>表</w:t>
      </w:r>
      <w:r>
        <w:rPr>
          <w:sz w:val="21"/>
          <w:szCs w:val="21"/>
        </w:rPr>
        <w:t xml:space="preserve">4.1 </w:t>
      </w:r>
      <w:r>
        <w:rPr>
          <w:sz w:val="21"/>
          <w:szCs w:val="21"/>
        </w:rPr>
        <w:t>系统开发与部署环境</w:t>
      </w:r>
    </w:p>
    <w:tbl>
      <w:tblPr>
        <w:tblW w:w="8200" w:type="dxa"/>
        <w:jc w:val="center"/>
        <w:tblBorders>
          <w:top w:val="single" w:sz="8" w:space="0" w:color="000000"/>
          <w:left w:val="nil"/>
          <w:bottom w:val="single" w:sz="8" w:space="0" w:color="000000"/>
          <w:right w:val="nil"/>
          <w:insideH w:val="single" w:sz="4" w:space="0" w:color="000000"/>
          <w:insideV w:val="nil"/>
        </w:tblBorders>
        <w:tblLayout w:type="fixed"/>
        <w:tblCellMar>
          <w:left w:w="10" w:type="dxa"/>
          <w:right w:w="10" w:type="dxa"/>
        </w:tblCellMar>
        <w:tblLook w:val="0000" w:firstRow="0" w:lastRow="0" w:firstColumn="0" w:lastColumn="0" w:noHBand="0" w:noVBand="0"/>
      </w:tblPr>
      <w:tblGrid>
        <w:gridCol w:w="1700"/>
        <w:gridCol w:w="2200"/>
        <w:gridCol w:w="4300"/>
      </w:tblGrid>
      <w:tr w:rsidR="007666A8" w14:paraId="12C6D46A" w14:textId="77777777">
        <w:trPr>
          <w:jc w:val="center"/>
        </w:trPr>
        <w:tc>
          <w:tcPr>
            <w:tcW w:w="1700" w:type="dxa"/>
            <w:tcBorders>
              <w:bottom w:val="single" w:sz="6" w:space="0" w:color="000000"/>
            </w:tcBorders>
            <w:shd w:val="clear" w:color="auto" w:fill="DCEBF4"/>
            <w:tcMar>
              <w:top w:w="90" w:type="dxa"/>
              <w:left w:w="90" w:type="dxa"/>
              <w:bottom w:w="90" w:type="dxa"/>
              <w:right w:w="90" w:type="dxa"/>
            </w:tcMar>
            <w:vAlign w:val="center"/>
          </w:tcPr>
          <w:p w14:paraId="6154598B" w14:textId="77777777" w:rsidR="007666A8" w:rsidRDefault="007666A8">
            <w:pPr>
              <w:spacing w:line="250" w:lineRule="auto"/>
              <w:jc w:val="center"/>
            </w:pPr>
            <w:r>
              <w:rPr>
                <w:rFonts w:eastAsia="黑体"/>
                <w:b/>
                <w:sz w:val="20"/>
                <w:szCs w:val="20"/>
              </w:rPr>
              <w:t>类别</w:t>
            </w:r>
          </w:p>
        </w:tc>
        <w:tc>
          <w:tcPr>
            <w:tcW w:w="2200" w:type="dxa"/>
            <w:tcBorders>
              <w:bottom w:val="single" w:sz="6" w:space="0" w:color="000000"/>
            </w:tcBorders>
            <w:shd w:val="clear" w:color="auto" w:fill="DCEBF4"/>
            <w:tcMar>
              <w:top w:w="90" w:type="dxa"/>
              <w:left w:w="90" w:type="dxa"/>
              <w:bottom w:w="90" w:type="dxa"/>
              <w:right w:w="90" w:type="dxa"/>
            </w:tcMar>
            <w:vAlign w:val="center"/>
          </w:tcPr>
          <w:p w14:paraId="7BFC2653" w14:textId="77777777" w:rsidR="007666A8" w:rsidRDefault="007666A8">
            <w:pPr>
              <w:spacing w:line="250" w:lineRule="auto"/>
              <w:jc w:val="center"/>
            </w:pPr>
            <w:r>
              <w:rPr>
                <w:rFonts w:eastAsia="黑体"/>
                <w:b/>
                <w:sz w:val="20"/>
                <w:szCs w:val="20"/>
              </w:rPr>
              <w:t>环境或工具</w:t>
            </w:r>
          </w:p>
        </w:tc>
        <w:tc>
          <w:tcPr>
            <w:tcW w:w="4300" w:type="dxa"/>
            <w:tcBorders>
              <w:bottom w:val="single" w:sz="6" w:space="0" w:color="000000"/>
            </w:tcBorders>
            <w:shd w:val="clear" w:color="auto" w:fill="DCEBF4"/>
            <w:tcMar>
              <w:top w:w="90" w:type="dxa"/>
              <w:left w:w="90" w:type="dxa"/>
              <w:bottom w:w="90" w:type="dxa"/>
              <w:right w:w="90" w:type="dxa"/>
            </w:tcMar>
            <w:vAlign w:val="center"/>
          </w:tcPr>
          <w:p w14:paraId="13572F86" w14:textId="77777777" w:rsidR="007666A8" w:rsidRDefault="007666A8">
            <w:pPr>
              <w:spacing w:line="250" w:lineRule="auto"/>
              <w:jc w:val="center"/>
            </w:pPr>
            <w:r>
              <w:rPr>
                <w:rFonts w:eastAsia="黑体"/>
                <w:b/>
                <w:sz w:val="20"/>
                <w:szCs w:val="20"/>
              </w:rPr>
              <w:t>作用说明</w:t>
            </w:r>
          </w:p>
        </w:tc>
      </w:tr>
      <w:tr w:rsidR="007666A8" w14:paraId="5B517B04" w14:textId="77777777">
        <w:trPr>
          <w:jc w:val="center"/>
        </w:trPr>
        <w:tc>
          <w:tcPr>
            <w:tcW w:w="1700" w:type="dxa"/>
            <w:tcMar>
              <w:top w:w="90" w:type="dxa"/>
              <w:left w:w="90" w:type="dxa"/>
              <w:bottom w:w="90" w:type="dxa"/>
              <w:right w:w="90" w:type="dxa"/>
            </w:tcMar>
            <w:vAlign w:val="center"/>
          </w:tcPr>
          <w:p w14:paraId="70CFAAD7" w14:textId="77777777" w:rsidR="007666A8" w:rsidRDefault="007666A8">
            <w:pPr>
              <w:spacing w:line="250" w:lineRule="auto"/>
              <w:jc w:val="center"/>
            </w:pPr>
            <w:r>
              <w:rPr>
                <w:sz w:val="20"/>
                <w:szCs w:val="20"/>
              </w:rPr>
              <w:t>开发主机</w:t>
            </w:r>
          </w:p>
        </w:tc>
        <w:tc>
          <w:tcPr>
            <w:tcW w:w="2200" w:type="dxa"/>
            <w:tcMar>
              <w:top w:w="90" w:type="dxa"/>
              <w:left w:w="90" w:type="dxa"/>
              <w:bottom w:w="90" w:type="dxa"/>
              <w:right w:w="90" w:type="dxa"/>
            </w:tcMar>
            <w:vAlign w:val="center"/>
          </w:tcPr>
          <w:p w14:paraId="69D9ED1E" w14:textId="77777777" w:rsidR="007666A8" w:rsidRDefault="007666A8">
            <w:pPr>
              <w:spacing w:line="250" w:lineRule="auto"/>
              <w:jc w:val="center"/>
            </w:pPr>
            <w:r>
              <w:rPr>
                <w:sz w:val="20"/>
                <w:szCs w:val="20"/>
              </w:rPr>
              <w:t>Windows</w:t>
            </w:r>
            <w:r>
              <w:rPr>
                <w:sz w:val="20"/>
                <w:szCs w:val="20"/>
              </w:rPr>
              <w:t>与</w:t>
            </w:r>
            <w:r>
              <w:rPr>
                <w:sz w:val="20"/>
                <w:szCs w:val="20"/>
              </w:rPr>
              <w:t>WSL</w:t>
            </w:r>
            <w:r>
              <w:rPr>
                <w:sz w:val="20"/>
                <w:szCs w:val="20"/>
              </w:rPr>
              <w:t>环境</w:t>
            </w:r>
          </w:p>
        </w:tc>
        <w:tc>
          <w:tcPr>
            <w:tcW w:w="4300" w:type="dxa"/>
            <w:tcMar>
              <w:top w:w="90" w:type="dxa"/>
              <w:left w:w="90" w:type="dxa"/>
              <w:bottom w:w="90" w:type="dxa"/>
              <w:right w:w="90" w:type="dxa"/>
            </w:tcMar>
            <w:vAlign w:val="center"/>
          </w:tcPr>
          <w:p w14:paraId="686A9135" w14:textId="77777777" w:rsidR="007666A8" w:rsidRDefault="007666A8">
            <w:pPr>
              <w:spacing w:line="250" w:lineRule="auto"/>
            </w:pPr>
            <w:r>
              <w:rPr>
                <w:sz w:val="20"/>
                <w:szCs w:val="20"/>
              </w:rPr>
              <w:t>用于代码管理、模型训练脚本运行、</w:t>
            </w:r>
            <w:r>
              <w:rPr>
                <w:sz w:val="20"/>
                <w:szCs w:val="20"/>
              </w:rPr>
              <w:t>ONNX/RKNN</w:t>
            </w:r>
            <w:r>
              <w:rPr>
                <w:sz w:val="20"/>
                <w:szCs w:val="20"/>
              </w:rPr>
              <w:t>转换准备和论文资料整理</w:t>
            </w:r>
          </w:p>
        </w:tc>
      </w:tr>
      <w:tr w:rsidR="007666A8" w14:paraId="46A9D1AF" w14:textId="77777777">
        <w:trPr>
          <w:jc w:val="center"/>
        </w:trPr>
        <w:tc>
          <w:tcPr>
            <w:tcW w:w="1700" w:type="dxa"/>
            <w:tcMar>
              <w:top w:w="90" w:type="dxa"/>
              <w:left w:w="90" w:type="dxa"/>
              <w:bottom w:w="90" w:type="dxa"/>
              <w:right w:w="90" w:type="dxa"/>
            </w:tcMar>
            <w:vAlign w:val="center"/>
          </w:tcPr>
          <w:p w14:paraId="5FE91D58" w14:textId="77777777" w:rsidR="007666A8" w:rsidRDefault="007666A8">
            <w:pPr>
              <w:spacing w:line="250" w:lineRule="auto"/>
              <w:jc w:val="center"/>
            </w:pPr>
            <w:r>
              <w:rPr>
                <w:sz w:val="20"/>
                <w:szCs w:val="20"/>
              </w:rPr>
              <w:t>嵌入式平台</w:t>
            </w:r>
          </w:p>
        </w:tc>
        <w:tc>
          <w:tcPr>
            <w:tcW w:w="2200" w:type="dxa"/>
            <w:tcMar>
              <w:top w:w="90" w:type="dxa"/>
              <w:left w:w="90" w:type="dxa"/>
              <w:bottom w:w="90" w:type="dxa"/>
              <w:right w:w="90" w:type="dxa"/>
            </w:tcMar>
            <w:vAlign w:val="center"/>
          </w:tcPr>
          <w:p w14:paraId="0D17B175" w14:textId="77777777" w:rsidR="007666A8" w:rsidRDefault="007666A8">
            <w:pPr>
              <w:spacing w:line="250" w:lineRule="auto"/>
              <w:jc w:val="center"/>
            </w:pPr>
            <w:r>
              <w:rPr>
                <w:sz w:val="20"/>
                <w:szCs w:val="20"/>
              </w:rPr>
              <w:t>RK3588</w:t>
            </w:r>
            <w:r>
              <w:rPr>
                <w:sz w:val="20"/>
                <w:szCs w:val="20"/>
              </w:rPr>
              <w:t>开发板</w:t>
            </w:r>
          </w:p>
        </w:tc>
        <w:tc>
          <w:tcPr>
            <w:tcW w:w="4300" w:type="dxa"/>
            <w:tcMar>
              <w:top w:w="90" w:type="dxa"/>
              <w:left w:w="90" w:type="dxa"/>
              <w:bottom w:w="90" w:type="dxa"/>
              <w:right w:w="90" w:type="dxa"/>
            </w:tcMar>
            <w:vAlign w:val="center"/>
          </w:tcPr>
          <w:p w14:paraId="60FF8BFA" w14:textId="77777777" w:rsidR="007666A8" w:rsidRDefault="007666A8">
            <w:pPr>
              <w:spacing w:line="250" w:lineRule="auto"/>
            </w:pPr>
            <w:r>
              <w:rPr>
                <w:sz w:val="20"/>
                <w:szCs w:val="20"/>
              </w:rPr>
              <w:t>作为最终部署平台，利用板载</w:t>
            </w:r>
            <w:r>
              <w:rPr>
                <w:sz w:val="20"/>
                <w:szCs w:val="20"/>
              </w:rPr>
              <w:t>NPU</w:t>
            </w:r>
            <w:r>
              <w:rPr>
                <w:sz w:val="20"/>
                <w:szCs w:val="20"/>
              </w:rPr>
              <w:t>执行目标检测推理</w:t>
            </w:r>
          </w:p>
        </w:tc>
      </w:tr>
      <w:tr w:rsidR="007666A8" w14:paraId="781A8DA1" w14:textId="77777777">
        <w:trPr>
          <w:jc w:val="center"/>
        </w:trPr>
        <w:tc>
          <w:tcPr>
            <w:tcW w:w="1700" w:type="dxa"/>
            <w:tcMar>
              <w:top w:w="90" w:type="dxa"/>
              <w:left w:w="90" w:type="dxa"/>
              <w:bottom w:w="90" w:type="dxa"/>
              <w:right w:w="90" w:type="dxa"/>
            </w:tcMar>
            <w:vAlign w:val="center"/>
          </w:tcPr>
          <w:p w14:paraId="7BDDF492" w14:textId="77777777" w:rsidR="007666A8" w:rsidRDefault="007666A8">
            <w:pPr>
              <w:spacing w:line="250" w:lineRule="auto"/>
              <w:jc w:val="center"/>
            </w:pPr>
            <w:r>
              <w:rPr>
                <w:sz w:val="20"/>
                <w:szCs w:val="20"/>
              </w:rPr>
              <w:t>目标检测模型</w:t>
            </w:r>
          </w:p>
        </w:tc>
        <w:tc>
          <w:tcPr>
            <w:tcW w:w="2200" w:type="dxa"/>
            <w:tcMar>
              <w:top w:w="90" w:type="dxa"/>
              <w:left w:w="90" w:type="dxa"/>
              <w:bottom w:w="90" w:type="dxa"/>
              <w:right w:w="90" w:type="dxa"/>
            </w:tcMar>
            <w:vAlign w:val="center"/>
          </w:tcPr>
          <w:p w14:paraId="0CFC889E" w14:textId="77777777" w:rsidR="007666A8" w:rsidRDefault="007666A8">
            <w:pPr>
              <w:spacing w:line="250" w:lineRule="auto"/>
              <w:jc w:val="center"/>
            </w:pPr>
            <w:r>
              <w:rPr>
                <w:sz w:val="20"/>
                <w:szCs w:val="20"/>
              </w:rPr>
              <w:t>YOLOv10</w:t>
            </w:r>
            <w:r>
              <w:rPr>
                <w:sz w:val="20"/>
                <w:szCs w:val="20"/>
              </w:rPr>
              <w:t>单类无人机检测模型</w:t>
            </w:r>
          </w:p>
        </w:tc>
        <w:tc>
          <w:tcPr>
            <w:tcW w:w="4300" w:type="dxa"/>
            <w:tcMar>
              <w:top w:w="90" w:type="dxa"/>
              <w:left w:w="90" w:type="dxa"/>
              <w:bottom w:w="90" w:type="dxa"/>
              <w:right w:w="90" w:type="dxa"/>
            </w:tcMar>
            <w:vAlign w:val="center"/>
          </w:tcPr>
          <w:p w14:paraId="4F11C760" w14:textId="77777777" w:rsidR="007666A8" w:rsidRDefault="007666A8">
            <w:pPr>
              <w:spacing w:line="250" w:lineRule="auto"/>
            </w:pPr>
            <w:r>
              <w:rPr>
                <w:sz w:val="20"/>
                <w:szCs w:val="20"/>
              </w:rPr>
              <w:t>作为系统目标检测算法主体，输出无人机候选框和置信度</w:t>
            </w:r>
          </w:p>
        </w:tc>
      </w:tr>
      <w:tr w:rsidR="007666A8" w14:paraId="4EE09C24" w14:textId="77777777">
        <w:trPr>
          <w:jc w:val="center"/>
        </w:trPr>
        <w:tc>
          <w:tcPr>
            <w:tcW w:w="1700" w:type="dxa"/>
            <w:tcMar>
              <w:top w:w="90" w:type="dxa"/>
              <w:left w:w="90" w:type="dxa"/>
              <w:bottom w:w="90" w:type="dxa"/>
              <w:right w:w="90" w:type="dxa"/>
            </w:tcMar>
            <w:vAlign w:val="center"/>
          </w:tcPr>
          <w:p w14:paraId="2DB85EF0" w14:textId="77777777" w:rsidR="007666A8" w:rsidRDefault="007666A8">
            <w:pPr>
              <w:spacing w:line="250" w:lineRule="auto"/>
              <w:jc w:val="center"/>
            </w:pPr>
            <w:r>
              <w:rPr>
                <w:sz w:val="20"/>
                <w:szCs w:val="20"/>
              </w:rPr>
              <w:t>推理框架</w:t>
            </w:r>
          </w:p>
        </w:tc>
        <w:tc>
          <w:tcPr>
            <w:tcW w:w="2200" w:type="dxa"/>
            <w:tcMar>
              <w:top w:w="90" w:type="dxa"/>
              <w:left w:w="90" w:type="dxa"/>
              <w:bottom w:w="90" w:type="dxa"/>
              <w:right w:w="90" w:type="dxa"/>
            </w:tcMar>
            <w:vAlign w:val="center"/>
          </w:tcPr>
          <w:p w14:paraId="151EE3FF" w14:textId="77777777" w:rsidR="007666A8" w:rsidRDefault="007666A8">
            <w:pPr>
              <w:spacing w:line="250" w:lineRule="auto"/>
              <w:jc w:val="center"/>
            </w:pPr>
            <w:r>
              <w:rPr>
                <w:sz w:val="20"/>
                <w:szCs w:val="20"/>
              </w:rPr>
              <w:t>RKNN Runtime</w:t>
            </w:r>
          </w:p>
        </w:tc>
        <w:tc>
          <w:tcPr>
            <w:tcW w:w="4300" w:type="dxa"/>
            <w:tcMar>
              <w:top w:w="90" w:type="dxa"/>
              <w:left w:w="90" w:type="dxa"/>
              <w:bottom w:w="90" w:type="dxa"/>
              <w:right w:w="90" w:type="dxa"/>
            </w:tcMar>
            <w:vAlign w:val="center"/>
          </w:tcPr>
          <w:p w14:paraId="5D1D7A10" w14:textId="77777777" w:rsidR="007666A8" w:rsidRDefault="007666A8">
            <w:pPr>
              <w:spacing w:line="250" w:lineRule="auto"/>
            </w:pPr>
            <w:r>
              <w:rPr>
                <w:sz w:val="20"/>
                <w:szCs w:val="20"/>
              </w:rPr>
              <w:t>在</w:t>
            </w:r>
            <w:r>
              <w:rPr>
                <w:sz w:val="20"/>
                <w:szCs w:val="20"/>
              </w:rPr>
              <w:t>RK3588</w:t>
            </w:r>
            <w:r>
              <w:rPr>
                <w:sz w:val="20"/>
                <w:szCs w:val="20"/>
              </w:rPr>
              <w:t>板端加载</w:t>
            </w:r>
            <w:r>
              <w:rPr>
                <w:sz w:val="20"/>
                <w:szCs w:val="20"/>
              </w:rPr>
              <w:t>RKNN</w:t>
            </w:r>
            <w:r>
              <w:rPr>
                <w:sz w:val="20"/>
                <w:szCs w:val="20"/>
              </w:rPr>
              <w:t>模型并调用</w:t>
            </w:r>
            <w:r>
              <w:rPr>
                <w:sz w:val="20"/>
                <w:szCs w:val="20"/>
              </w:rPr>
              <w:t>NPU</w:t>
            </w:r>
            <w:r>
              <w:rPr>
                <w:sz w:val="20"/>
                <w:szCs w:val="20"/>
              </w:rPr>
              <w:t>推理</w:t>
            </w:r>
          </w:p>
        </w:tc>
      </w:tr>
      <w:tr w:rsidR="007666A8" w14:paraId="309B30B3" w14:textId="77777777">
        <w:trPr>
          <w:jc w:val="center"/>
        </w:trPr>
        <w:tc>
          <w:tcPr>
            <w:tcW w:w="1700" w:type="dxa"/>
            <w:tcMar>
              <w:top w:w="90" w:type="dxa"/>
              <w:left w:w="90" w:type="dxa"/>
              <w:bottom w:w="90" w:type="dxa"/>
              <w:right w:w="90" w:type="dxa"/>
            </w:tcMar>
            <w:vAlign w:val="center"/>
          </w:tcPr>
          <w:p w14:paraId="19D2F33D" w14:textId="77777777" w:rsidR="007666A8" w:rsidRDefault="007666A8">
            <w:pPr>
              <w:spacing w:line="250" w:lineRule="auto"/>
              <w:jc w:val="center"/>
            </w:pPr>
            <w:r>
              <w:rPr>
                <w:sz w:val="20"/>
                <w:szCs w:val="20"/>
              </w:rPr>
              <w:t>视频处理库</w:t>
            </w:r>
          </w:p>
        </w:tc>
        <w:tc>
          <w:tcPr>
            <w:tcW w:w="2200" w:type="dxa"/>
            <w:tcMar>
              <w:top w:w="90" w:type="dxa"/>
              <w:left w:w="90" w:type="dxa"/>
              <w:bottom w:w="90" w:type="dxa"/>
              <w:right w:w="90" w:type="dxa"/>
            </w:tcMar>
            <w:vAlign w:val="center"/>
          </w:tcPr>
          <w:p w14:paraId="4CCA1CB0" w14:textId="77777777" w:rsidR="007666A8" w:rsidRDefault="007666A8">
            <w:pPr>
              <w:spacing w:line="250" w:lineRule="auto"/>
              <w:jc w:val="center"/>
            </w:pPr>
            <w:r>
              <w:rPr>
                <w:sz w:val="20"/>
                <w:szCs w:val="20"/>
              </w:rPr>
              <w:t>OpenCV</w:t>
            </w:r>
          </w:p>
        </w:tc>
        <w:tc>
          <w:tcPr>
            <w:tcW w:w="4300" w:type="dxa"/>
            <w:tcMar>
              <w:top w:w="90" w:type="dxa"/>
              <w:left w:w="90" w:type="dxa"/>
              <w:bottom w:w="90" w:type="dxa"/>
              <w:right w:w="90" w:type="dxa"/>
            </w:tcMar>
            <w:vAlign w:val="center"/>
          </w:tcPr>
          <w:p w14:paraId="00BB6841" w14:textId="77777777" w:rsidR="007666A8" w:rsidRDefault="007666A8">
            <w:pPr>
              <w:spacing w:line="250" w:lineRule="auto"/>
            </w:pPr>
            <w:r>
              <w:rPr>
                <w:sz w:val="20"/>
                <w:szCs w:val="20"/>
              </w:rPr>
              <w:t>用于视频文件读取、</w:t>
            </w:r>
            <w:r>
              <w:rPr>
                <w:sz w:val="20"/>
                <w:szCs w:val="20"/>
              </w:rPr>
              <w:t>USB</w:t>
            </w:r>
            <w:r>
              <w:rPr>
                <w:sz w:val="20"/>
                <w:szCs w:val="20"/>
              </w:rPr>
              <w:t>摄像头读取、图像缩放、颜色转换和检测框绘制</w:t>
            </w:r>
          </w:p>
        </w:tc>
      </w:tr>
      <w:tr w:rsidR="007666A8" w14:paraId="5241E04D" w14:textId="77777777">
        <w:trPr>
          <w:jc w:val="center"/>
        </w:trPr>
        <w:tc>
          <w:tcPr>
            <w:tcW w:w="1700" w:type="dxa"/>
            <w:tcMar>
              <w:top w:w="90" w:type="dxa"/>
              <w:left w:w="90" w:type="dxa"/>
              <w:bottom w:w="90" w:type="dxa"/>
              <w:right w:w="90" w:type="dxa"/>
            </w:tcMar>
            <w:vAlign w:val="center"/>
          </w:tcPr>
          <w:p w14:paraId="4CA80783" w14:textId="77777777" w:rsidR="007666A8" w:rsidRDefault="007666A8">
            <w:pPr>
              <w:spacing w:line="250" w:lineRule="auto"/>
              <w:jc w:val="center"/>
            </w:pPr>
            <w:r>
              <w:rPr>
                <w:sz w:val="20"/>
                <w:szCs w:val="20"/>
              </w:rPr>
              <w:t>推流组件</w:t>
            </w:r>
          </w:p>
        </w:tc>
        <w:tc>
          <w:tcPr>
            <w:tcW w:w="2200" w:type="dxa"/>
            <w:tcMar>
              <w:top w:w="90" w:type="dxa"/>
              <w:left w:w="90" w:type="dxa"/>
              <w:bottom w:w="90" w:type="dxa"/>
              <w:right w:w="90" w:type="dxa"/>
            </w:tcMar>
            <w:vAlign w:val="center"/>
          </w:tcPr>
          <w:p w14:paraId="653512AD" w14:textId="77777777" w:rsidR="007666A8" w:rsidRDefault="007666A8">
            <w:pPr>
              <w:spacing w:line="250" w:lineRule="auto"/>
            </w:pPr>
            <w:r>
              <w:rPr>
                <w:sz w:val="20"/>
                <w:szCs w:val="20"/>
              </w:rPr>
              <w:t>GStreamer RTSP Server</w:t>
            </w:r>
          </w:p>
        </w:tc>
        <w:tc>
          <w:tcPr>
            <w:tcW w:w="4300" w:type="dxa"/>
            <w:tcMar>
              <w:top w:w="90" w:type="dxa"/>
              <w:left w:w="90" w:type="dxa"/>
              <w:bottom w:w="90" w:type="dxa"/>
              <w:right w:w="90" w:type="dxa"/>
            </w:tcMar>
            <w:vAlign w:val="center"/>
          </w:tcPr>
          <w:p w14:paraId="401A7687" w14:textId="77777777" w:rsidR="007666A8" w:rsidRDefault="007666A8">
            <w:pPr>
              <w:spacing w:line="250" w:lineRule="auto"/>
            </w:pPr>
            <w:r>
              <w:rPr>
                <w:sz w:val="20"/>
                <w:szCs w:val="20"/>
              </w:rPr>
              <w:t>用于将检测后的实时画面发布为</w:t>
            </w:r>
            <w:r>
              <w:rPr>
                <w:sz w:val="20"/>
                <w:szCs w:val="20"/>
              </w:rPr>
              <w:t>RTSP</w:t>
            </w:r>
            <w:r>
              <w:rPr>
                <w:sz w:val="20"/>
                <w:szCs w:val="20"/>
              </w:rPr>
              <w:t>视频流</w:t>
            </w:r>
          </w:p>
        </w:tc>
      </w:tr>
      <w:tr w:rsidR="007666A8" w14:paraId="6253E3B1" w14:textId="77777777">
        <w:trPr>
          <w:jc w:val="center"/>
        </w:trPr>
        <w:tc>
          <w:tcPr>
            <w:tcW w:w="1700" w:type="dxa"/>
            <w:tcMar>
              <w:top w:w="90" w:type="dxa"/>
              <w:left w:w="90" w:type="dxa"/>
              <w:bottom w:w="90" w:type="dxa"/>
              <w:right w:w="90" w:type="dxa"/>
            </w:tcMar>
            <w:vAlign w:val="center"/>
          </w:tcPr>
          <w:p w14:paraId="4446B9D9" w14:textId="77777777" w:rsidR="007666A8" w:rsidRDefault="007666A8">
            <w:pPr>
              <w:spacing w:line="250" w:lineRule="auto"/>
              <w:jc w:val="center"/>
            </w:pPr>
            <w:r>
              <w:rPr>
                <w:sz w:val="20"/>
                <w:szCs w:val="20"/>
              </w:rPr>
              <w:t>构建工具</w:t>
            </w:r>
          </w:p>
        </w:tc>
        <w:tc>
          <w:tcPr>
            <w:tcW w:w="2200" w:type="dxa"/>
            <w:tcMar>
              <w:top w:w="90" w:type="dxa"/>
              <w:left w:w="90" w:type="dxa"/>
              <w:bottom w:w="90" w:type="dxa"/>
              <w:right w:w="90" w:type="dxa"/>
            </w:tcMar>
            <w:vAlign w:val="center"/>
          </w:tcPr>
          <w:p w14:paraId="6854856F" w14:textId="77777777" w:rsidR="007666A8" w:rsidRDefault="007666A8">
            <w:pPr>
              <w:spacing w:line="250" w:lineRule="auto"/>
              <w:jc w:val="center"/>
            </w:pPr>
            <w:r>
              <w:rPr>
                <w:sz w:val="20"/>
                <w:szCs w:val="20"/>
              </w:rPr>
              <w:t>CMake</w:t>
            </w:r>
            <w:r>
              <w:rPr>
                <w:sz w:val="20"/>
                <w:szCs w:val="20"/>
              </w:rPr>
              <w:t>与</w:t>
            </w:r>
            <w:r>
              <w:rPr>
                <w:sz w:val="20"/>
                <w:szCs w:val="20"/>
              </w:rPr>
              <w:t>Make</w:t>
            </w:r>
          </w:p>
        </w:tc>
        <w:tc>
          <w:tcPr>
            <w:tcW w:w="4300" w:type="dxa"/>
            <w:tcMar>
              <w:top w:w="90" w:type="dxa"/>
              <w:left w:w="90" w:type="dxa"/>
              <w:bottom w:w="90" w:type="dxa"/>
              <w:right w:w="90" w:type="dxa"/>
            </w:tcMar>
            <w:vAlign w:val="center"/>
          </w:tcPr>
          <w:p w14:paraId="0D8FD7BB" w14:textId="1AFF1E55" w:rsidR="007666A8" w:rsidRDefault="007666A8">
            <w:pPr>
              <w:spacing w:line="250" w:lineRule="auto"/>
            </w:pPr>
            <w:r>
              <w:rPr>
                <w:sz w:val="20"/>
                <w:szCs w:val="20"/>
              </w:rPr>
              <w:t>用于在</w:t>
            </w:r>
            <w:r>
              <w:rPr>
                <w:sz w:val="20"/>
                <w:szCs w:val="20"/>
              </w:rPr>
              <w:t>RK3588</w:t>
            </w:r>
            <w:r>
              <w:rPr>
                <w:sz w:val="20"/>
                <w:szCs w:val="20"/>
              </w:rPr>
              <w:t>板端编译</w:t>
            </w:r>
            <w:r w:rsidR="00F55C58">
              <w:rPr>
                <w:sz w:val="20"/>
                <w:szCs w:val="20"/>
              </w:rPr>
              <w:t>C++17</w:t>
            </w:r>
            <w:r>
              <w:rPr>
                <w:sz w:val="20"/>
                <w:szCs w:val="20"/>
              </w:rPr>
              <w:t xml:space="preserve"> </w:t>
            </w:r>
            <w:r>
              <w:rPr>
                <w:sz w:val="20"/>
                <w:szCs w:val="20"/>
              </w:rPr>
              <w:t>程序</w:t>
            </w:r>
          </w:p>
        </w:tc>
      </w:tr>
      <w:tr w:rsidR="007666A8" w14:paraId="030696B3" w14:textId="77777777">
        <w:trPr>
          <w:jc w:val="center"/>
        </w:trPr>
        <w:tc>
          <w:tcPr>
            <w:tcW w:w="1700" w:type="dxa"/>
            <w:tcMar>
              <w:top w:w="90" w:type="dxa"/>
              <w:left w:w="90" w:type="dxa"/>
              <w:bottom w:w="90" w:type="dxa"/>
              <w:right w:w="90" w:type="dxa"/>
            </w:tcMar>
            <w:vAlign w:val="center"/>
          </w:tcPr>
          <w:p w14:paraId="4752F76F" w14:textId="77777777" w:rsidR="007666A8" w:rsidRDefault="007666A8">
            <w:pPr>
              <w:spacing w:line="250" w:lineRule="auto"/>
              <w:jc w:val="center"/>
            </w:pPr>
            <w:r>
              <w:rPr>
                <w:sz w:val="20"/>
                <w:szCs w:val="20"/>
              </w:rPr>
              <w:t>实验记录</w:t>
            </w:r>
          </w:p>
        </w:tc>
        <w:tc>
          <w:tcPr>
            <w:tcW w:w="2200" w:type="dxa"/>
            <w:tcMar>
              <w:top w:w="90" w:type="dxa"/>
              <w:left w:w="90" w:type="dxa"/>
              <w:bottom w:w="90" w:type="dxa"/>
              <w:right w:w="90" w:type="dxa"/>
            </w:tcMar>
            <w:vAlign w:val="center"/>
          </w:tcPr>
          <w:p w14:paraId="54EB3A02" w14:textId="77777777" w:rsidR="007666A8" w:rsidRDefault="007666A8">
            <w:pPr>
              <w:spacing w:line="250" w:lineRule="auto"/>
              <w:jc w:val="center"/>
            </w:pPr>
            <w:r>
              <w:rPr>
                <w:sz w:val="20"/>
                <w:szCs w:val="20"/>
              </w:rPr>
              <w:t>CSV</w:t>
            </w:r>
            <w:r>
              <w:rPr>
                <w:sz w:val="20"/>
                <w:szCs w:val="20"/>
              </w:rPr>
              <w:t>、</w:t>
            </w:r>
            <w:r>
              <w:rPr>
                <w:sz w:val="20"/>
                <w:szCs w:val="20"/>
              </w:rPr>
              <w:t>JSONL</w:t>
            </w:r>
            <w:r>
              <w:rPr>
                <w:sz w:val="20"/>
                <w:szCs w:val="20"/>
              </w:rPr>
              <w:t>和运行日志</w:t>
            </w:r>
          </w:p>
        </w:tc>
        <w:tc>
          <w:tcPr>
            <w:tcW w:w="4300" w:type="dxa"/>
            <w:tcMar>
              <w:top w:w="90" w:type="dxa"/>
              <w:left w:w="90" w:type="dxa"/>
              <w:bottom w:w="90" w:type="dxa"/>
              <w:right w:w="90" w:type="dxa"/>
            </w:tcMar>
            <w:vAlign w:val="center"/>
          </w:tcPr>
          <w:p w14:paraId="5F1D5304" w14:textId="77777777" w:rsidR="007666A8" w:rsidRDefault="007666A8">
            <w:pPr>
              <w:spacing w:line="250" w:lineRule="auto"/>
            </w:pPr>
            <w:r>
              <w:rPr>
                <w:sz w:val="20"/>
                <w:szCs w:val="20"/>
              </w:rPr>
              <w:t>用于保存检测结果、</w:t>
            </w:r>
            <w:r>
              <w:rPr>
                <w:sz w:val="20"/>
                <w:szCs w:val="20"/>
              </w:rPr>
              <w:t>ROI</w:t>
            </w:r>
            <w:r>
              <w:rPr>
                <w:sz w:val="20"/>
                <w:szCs w:val="20"/>
              </w:rPr>
              <w:t>信息、</w:t>
            </w:r>
            <w:r>
              <w:rPr>
                <w:sz w:val="20"/>
                <w:szCs w:val="20"/>
              </w:rPr>
              <w:t>FPS</w:t>
            </w:r>
            <w:r>
              <w:rPr>
                <w:sz w:val="20"/>
                <w:szCs w:val="20"/>
              </w:rPr>
              <w:t>、延迟和阶段耗时</w:t>
            </w:r>
          </w:p>
        </w:tc>
      </w:tr>
    </w:tbl>
    <w:p w14:paraId="2ED00720" w14:textId="77777777" w:rsidR="007666A8" w:rsidRDefault="007666A8" w:rsidP="00D663D4">
      <w:pPr>
        <w:spacing w:after="120" w:line="360" w:lineRule="auto"/>
      </w:pPr>
    </w:p>
    <w:p w14:paraId="7DAE3602" w14:textId="17A351FF" w:rsidR="007666A8" w:rsidRDefault="007666A8" w:rsidP="00D663D4">
      <w:pPr>
        <w:spacing w:line="360" w:lineRule="auto"/>
        <w:ind w:firstLine="480"/>
      </w:pPr>
      <w:r>
        <w:rPr>
          <w:szCs w:val="24"/>
        </w:rPr>
        <w:t>在板端运行时，系统采用</w:t>
      </w:r>
      <w:r w:rsidR="00F55C58">
        <w:rPr>
          <w:szCs w:val="24"/>
        </w:rPr>
        <w:t>C++17</w:t>
      </w:r>
      <w:r>
        <w:rPr>
          <w:szCs w:val="24"/>
        </w:rPr>
        <w:t xml:space="preserve"> </w:t>
      </w:r>
      <w:r>
        <w:rPr>
          <w:szCs w:val="24"/>
        </w:rPr>
        <w:t>作为主要实现语言。其原因在于</w:t>
      </w:r>
      <w:r w:rsidR="00F55C58">
        <w:rPr>
          <w:szCs w:val="24"/>
        </w:rPr>
        <w:t>C++17</w:t>
      </w:r>
      <w:r>
        <w:rPr>
          <w:szCs w:val="24"/>
        </w:rPr>
        <w:t xml:space="preserve"> </w:t>
      </w:r>
      <w:r>
        <w:rPr>
          <w:szCs w:val="24"/>
        </w:rPr>
        <w:t>便于直接调用</w:t>
      </w:r>
      <w:r>
        <w:rPr>
          <w:szCs w:val="24"/>
        </w:rPr>
        <w:t>RKNN Runtime</w:t>
      </w:r>
      <w:r>
        <w:rPr>
          <w:szCs w:val="24"/>
        </w:rPr>
        <w:t>、</w:t>
      </w:r>
      <w:r>
        <w:rPr>
          <w:szCs w:val="24"/>
        </w:rPr>
        <w:t>OpenCV</w:t>
      </w:r>
      <w:r>
        <w:rPr>
          <w:szCs w:val="24"/>
        </w:rPr>
        <w:t>和</w:t>
      </w:r>
      <w:r>
        <w:rPr>
          <w:szCs w:val="24"/>
        </w:rPr>
        <w:t>GStreamer</w:t>
      </w:r>
      <w:r>
        <w:rPr>
          <w:szCs w:val="24"/>
        </w:rPr>
        <w:t>等底层库，能够更好地控制线程、队列和内存使用。同时，</w:t>
      </w:r>
      <w:r w:rsidR="00F55C58">
        <w:rPr>
          <w:szCs w:val="24"/>
        </w:rPr>
        <w:t>C++17</w:t>
      </w:r>
      <w:r>
        <w:rPr>
          <w:szCs w:val="24"/>
        </w:rPr>
        <w:t xml:space="preserve"> </w:t>
      </w:r>
      <w:r>
        <w:rPr>
          <w:szCs w:val="24"/>
        </w:rPr>
        <w:t>程序在嵌入式平台上运行开销较低，更适合实时视频处理场景。</w:t>
      </w:r>
    </w:p>
    <w:p w14:paraId="1F5AE456" w14:textId="77777777" w:rsidR="007666A8" w:rsidRDefault="007666A8" w:rsidP="00D663D4">
      <w:r>
        <w:br w:type="page"/>
      </w:r>
    </w:p>
    <w:p w14:paraId="7CF68996" w14:textId="77777777" w:rsidR="007666A8" w:rsidRDefault="007666A8" w:rsidP="00D663D4">
      <w:pPr>
        <w:spacing w:before="240" w:after="120" w:line="360" w:lineRule="auto"/>
        <w:outlineLvl w:val="1"/>
      </w:pPr>
      <w:bookmarkStart w:id="35" w:name="_Toc228306656"/>
      <w:r>
        <w:rPr>
          <w:rFonts w:eastAsia="黑体"/>
          <w:b/>
          <w:sz w:val="28"/>
          <w:szCs w:val="28"/>
        </w:rPr>
        <w:lastRenderedPageBreak/>
        <w:t>4.2</w:t>
      </w:r>
      <w:r>
        <w:rPr>
          <w:rFonts w:eastAsia="黑体"/>
          <w:b/>
          <w:sz w:val="28"/>
          <w:szCs w:val="28"/>
        </w:rPr>
        <w:t>模型导出与</w:t>
      </w:r>
      <w:r>
        <w:rPr>
          <w:rFonts w:eastAsia="黑体"/>
          <w:b/>
          <w:sz w:val="28"/>
          <w:szCs w:val="28"/>
        </w:rPr>
        <w:t>RKNN</w:t>
      </w:r>
      <w:r>
        <w:rPr>
          <w:rFonts w:eastAsia="黑体"/>
          <w:b/>
          <w:sz w:val="28"/>
          <w:szCs w:val="28"/>
        </w:rPr>
        <w:t>转换实现</w:t>
      </w:r>
      <w:bookmarkEnd w:id="35"/>
    </w:p>
    <w:p w14:paraId="1909313C" w14:textId="77777777" w:rsidR="007666A8" w:rsidRDefault="007666A8" w:rsidP="00D663D4">
      <w:pPr>
        <w:spacing w:line="360" w:lineRule="auto"/>
        <w:ind w:firstLine="480"/>
      </w:pPr>
      <w:r>
        <w:rPr>
          <w:szCs w:val="24"/>
        </w:rPr>
        <w:t>本文使用的无人机检测模型首先在</w:t>
      </w:r>
      <w:r>
        <w:rPr>
          <w:szCs w:val="24"/>
        </w:rPr>
        <w:t>PC/WSL</w:t>
      </w:r>
      <w:r>
        <w:rPr>
          <w:szCs w:val="24"/>
        </w:rPr>
        <w:t>环境中完成训练，得到</w:t>
      </w:r>
      <w:r>
        <w:rPr>
          <w:szCs w:val="24"/>
        </w:rPr>
        <w:t>PyTorch</w:t>
      </w:r>
      <w:r>
        <w:rPr>
          <w:szCs w:val="24"/>
        </w:rPr>
        <w:t>权重文件。为了在</w:t>
      </w:r>
      <w:r>
        <w:rPr>
          <w:szCs w:val="24"/>
        </w:rPr>
        <w:t>RK3588</w:t>
      </w:r>
      <w:r>
        <w:rPr>
          <w:szCs w:val="24"/>
        </w:rPr>
        <w:t>上运行，需要将模型从</w:t>
      </w:r>
      <w:r>
        <w:rPr>
          <w:szCs w:val="24"/>
        </w:rPr>
        <w:t>PyTorch</w:t>
      </w:r>
      <w:r>
        <w:rPr>
          <w:szCs w:val="24"/>
        </w:rPr>
        <w:t>格式转换为</w:t>
      </w:r>
      <w:r>
        <w:rPr>
          <w:szCs w:val="24"/>
        </w:rPr>
        <w:t>ONNX</w:t>
      </w:r>
      <w:r>
        <w:rPr>
          <w:szCs w:val="24"/>
        </w:rPr>
        <w:t>格式，再由</w:t>
      </w:r>
      <w:r>
        <w:rPr>
          <w:szCs w:val="24"/>
        </w:rPr>
        <w:t>RKNN Toolkit2</w:t>
      </w:r>
      <w:r>
        <w:rPr>
          <w:szCs w:val="24"/>
        </w:rPr>
        <w:t>转换为</w:t>
      </w:r>
      <w:r>
        <w:rPr>
          <w:szCs w:val="24"/>
        </w:rPr>
        <w:t>RKNN</w:t>
      </w:r>
      <w:r>
        <w:rPr>
          <w:szCs w:val="24"/>
        </w:rPr>
        <w:t>模型。整体流程为：</w:t>
      </w:r>
    </w:p>
    <w:tbl>
      <w:tblPr>
        <w:tblW w:w="9000" w:type="dxa"/>
        <w:tblInd w:w="160" w:type="dxa"/>
        <w:tblBorders>
          <w:top w:val="single" w:sz="4" w:space="0" w:color="D9EAF7"/>
          <w:left w:val="single" w:sz="4" w:space="0" w:color="D9EAF7"/>
          <w:bottom w:val="single" w:sz="4" w:space="0" w:color="D9EAF7"/>
          <w:right w:val="single" w:sz="4" w:space="0" w:color="D9EAF7"/>
        </w:tblBorders>
        <w:tblCellMar>
          <w:left w:w="10" w:type="dxa"/>
          <w:right w:w="10" w:type="dxa"/>
        </w:tblCellMar>
        <w:tblLook w:val="0000" w:firstRow="0" w:lastRow="0" w:firstColumn="0" w:lastColumn="0" w:noHBand="0" w:noVBand="0"/>
      </w:tblPr>
      <w:tblGrid>
        <w:gridCol w:w="9000"/>
      </w:tblGrid>
      <w:tr w:rsidR="007666A8" w14:paraId="2EDBE47A" w14:textId="77777777">
        <w:tc>
          <w:tcPr>
            <w:tcW w:w="9000" w:type="dxa"/>
            <w:shd w:val="clear" w:color="auto" w:fill="F6FAFC"/>
            <w:tcMar>
              <w:top w:w="120" w:type="dxa"/>
              <w:left w:w="160" w:type="dxa"/>
              <w:bottom w:w="120" w:type="dxa"/>
              <w:right w:w="160" w:type="dxa"/>
            </w:tcMar>
          </w:tcPr>
          <w:p w14:paraId="10B29A73" w14:textId="77777777" w:rsidR="007666A8" w:rsidRDefault="007666A8">
            <w:pPr>
              <w:spacing w:line="260" w:lineRule="auto"/>
            </w:pPr>
            <w:r>
              <w:rPr>
                <w:rFonts w:ascii="Consolas" w:hAnsi="Consolas"/>
                <w:sz w:val="20"/>
                <w:szCs w:val="20"/>
              </w:rPr>
              <w:t xml:space="preserve">best.pt -&gt; best.onnx -&gt; best.rk3588.fp.rknn -&gt; RK3588 NPU </w:t>
            </w:r>
            <w:r>
              <w:rPr>
                <w:rFonts w:ascii="Consolas" w:hAnsi="Consolas"/>
                <w:sz w:val="20"/>
                <w:szCs w:val="20"/>
              </w:rPr>
              <w:t>推理</w:t>
            </w:r>
          </w:p>
        </w:tc>
      </w:tr>
    </w:tbl>
    <w:p w14:paraId="44D8E6B9" w14:textId="77777777" w:rsidR="007666A8" w:rsidRDefault="007666A8" w:rsidP="00D663D4">
      <w:pPr>
        <w:spacing w:after="80" w:line="360" w:lineRule="auto"/>
      </w:pPr>
    </w:p>
    <w:p w14:paraId="50182F35" w14:textId="1F112994" w:rsidR="007666A8" w:rsidRDefault="007666A8" w:rsidP="00D663D4">
      <w:pPr>
        <w:spacing w:line="360" w:lineRule="auto"/>
        <w:ind w:firstLine="480"/>
      </w:pPr>
      <w:r>
        <w:rPr>
          <w:szCs w:val="24"/>
        </w:rPr>
        <w:t>在模型转换过程中，本文优先采用</w:t>
      </w:r>
      <w:r>
        <w:rPr>
          <w:szCs w:val="24"/>
        </w:rPr>
        <w:t>FP</w:t>
      </w:r>
      <w:r>
        <w:rPr>
          <w:szCs w:val="24"/>
        </w:rPr>
        <w:t>类型</w:t>
      </w:r>
      <w:r>
        <w:rPr>
          <w:szCs w:val="24"/>
        </w:rPr>
        <w:t>RKNN</w:t>
      </w:r>
      <w:r>
        <w:rPr>
          <w:szCs w:val="24"/>
        </w:rPr>
        <w:t>模型作为稳定部署版本。虽然</w:t>
      </w:r>
      <w:r>
        <w:rPr>
          <w:szCs w:val="24"/>
        </w:rPr>
        <w:t>INT8</w:t>
      </w:r>
      <w:r>
        <w:rPr>
          <w:szCs w:val="24"/>
        </w:rPr>
        <w:t>量化理论上可以进一步降低计算和存储开销，但量化需要校准数据集、量化误差评估和板端精度验证。</w:t>
      </w:r>
      <w:r w:rsidR="004C73E9">
        <w:rPr>
          <w:szCs w:val="24"/>
        </w:rPr>
        <w:t>当前系统已经稳定运行</w:t>
      </w:r>
      <w:r w:rsidR="004C73E9">
        <w:rPr>
          <w:szCs w:val="24"/>
        </w:rPr>
        <w:t>FP</w:t>
      </w:r>
      <w:r w:rsidR="004C73E9">
        <w:rPr>
          <w:szCs w:val="24"/>
        </w:rPr>
        <w:t>模型</w:t>
      </w:r>
      <w:r>
        <w:rPr>
          <w:szCs w:val="24"/>
        </w:rPr>
        <w:t>，因此本章将</w:t>
      </w:r>
      <w:r>
        <w:rPr>
          <w:szCs w:val="24"/>
        </w:rPr>
        <w:t>FP RKNN</w:t>
      </w:r>
      <w:r>
        <w:rPr>
          <w:szCs w:val="24"/>
        </w:rPr>
        <w:t>作为主实现路径，</w:t>
      </w:r>
      <w:r>
        <w:rPr>
          <w:szCs w:val="24"/>
        </w:rPr>
        <w:t>INT8</w:t>
      </w:r>
      <w:r>
        <w:rPr>
          <w:szCs w:val="24"/>
        </w:rPr>
        <w:t>量化仅作为后续优化方向保留，不将其写成已经完整验证的结果。</w:t>
      </w:r>
    </w:p>
    <w:p w14:paraId="4AD7E297" w14:textId="77777777" w:rsidR="007666A8" w:rsidRDefault="007666A8" w:rsidP="00D663D4">
      <w:pPr>
        <w:keepNext/>
        <w:spacing w:before="120" w:after="60" w:line="300" w:lineRule="auto"/>
        <w:jc w:val="center"/>
      </w:pPr>
      <w:r>
        <w:rPr>
          <w:sz w:val="21"/>
          <w:szCs w:val="21"/>
        </w:rPr>
        <w:t>表</w:t>
      </w:r>
      <w:r>
        <w:rPr>
          <w:sz w:val="21"/>
          <w:szCs w:val="21"/>
        </w:rPr>
        <w:t>4.2</w:t>
      </w:r>
      <w:r>
        <w:rPr>
          <w:sz w:val="21"/>
          <w:szCs w:val="21"/>
        </w:rPr>
        <w:t>给出了模型迁移过程中涉及的主要文件类型及其作用。</w:t>
      </w:r>
    </w:p>
    <w:p w14:paraId="571C88A1" w14:textId="77777777" w:rsidR="007666A8" w:rsidRDefault="007666A8" w:rsidP="00D663D4">
      <w:pPr>
        <w:keepNext/>
        <w:spacing w:before="120" w:after="60" w:line="300" w:lineRule="auto"/>
        <w:jc w:val="center"/>
      </w:pPr>
      <w:r>
        <w:rPr>
          <w:sz w:val="21"/>
          <w:szCs w:val="21"/>
        </w:rPr>
        <w:t>表</w:t>
      </w:r>
      <w:r>
        <w:rPr>
          <w:sz w:val="21"/>
          <w:szCs w:val="21"/>
        </w:rPr>
        <w:t xml:space="preserve">4.2 </w:t>
      </w:r>
      <w:r>
        <w:rPr>
          <w:sz w:val="21"/>
          <w:szCs w:val="21"/>
        </w:rPr>
        <w:t>模型文件及作用</w:t>
      </w:r>
    </w:p>
    <w:tbl>
      <w:tblPr>
        <w:tblW w:w="8200" w:type="dxa"/>
        <w:jc w:val="center"/>
        <w:tblBorders>
          <w:top w:val="single" w:sz="8" w:space="0" w:color="000000"/>
          <w:left w:val="nil"/>
          <w:bottom w:val="single" w:sz="8" w:space="0" w:color="000000"/>
          <w:right w:val="nil"/>
          <w:insideH w:val="single" w:sz="4" w:space="0" w:color="000000"/>
          <w:insideV w:val="nil"/>
        </w:tblBorders>
        <w:tblLayout w:type="fixed"/>
        <w:tblCellMar>
          <w:left w:w="10" w:type="dxa"/>
          <w:right w:w="10" w:type="dxa"/>
        </w:tblCellMar>
        <w:tblLook w:val="0000" w:firstRow="0" w:lastRow="0" w:firstColumn="0" w:lastColumn="0" w:noHBand="0" w:noVBand="0"/>
      </w:tblPr>
      <w:tblGrid>
        <w:gridCol w:w="1700"/>
        <w:gridCol w:w="2200"/>
        <w:gridCol w:w="4300"/>
      </w:tblGrid>
      <w:tr w:rsidR="007666A8" w14:paraId="3295DF9C" w14:textId="77777777">
        <w:trPr>
          <w:jc w:val="center"/>
        </w:trPr>
        <w:tc>
          <w:tcPr>
            <w:tcW w:w="1700" w:type="dxa"/>
            <w:tcBorders>
              <w:bottom w:val="single" w:sz="6" w:space="0" w:color="000000"/>
            </w:tcBorders>
            <w:shd w:val="clear" w:color="auto" w:fill="DCEBF4"/>
            <w:tcMar>
              <w:top w:w="90" w:type="dxa"/>
              <w:left w:w="90" w:type="dxa"/>
              <w:bottom w:w="90" w:type="dxa"/>
              <w:right w:w="90" w:type="dxa"/>
            </w:tcMar>
            <w:vAlign w:val="center"/>
          </w:tcPr>
          <w:p w14:paraId="7CB27727" w14:textId="77777777" w:rsidR="007666A8" w:rsidRDefault="007666A8">
            <w:pPr>
              <w:spacing w:line="250" w:lineRule="auto"/>
              <w:jc w:val="center"/>
            </w:pPr>
            <w:r>
              <w:rPr>
                <w:rFonts w:eastAsia="黑体"/>
                <w:b/>
                <w:sz w:val="20"/>
                <w:szCs w:val="20"/>
              </w:rPr>
              <w:t>文件类型</w:t>
            </w:r>
          </w:p>
        </w:tc>
        <w:tc>
          <w:tcPr>
            <w:tcW w:w="2200" w:type="dxa"/>
            <w:tcBorders>
              <w:bottom w:val="single" w:sz="6" w:space="0" w:color="000000"/>
            </w:tcBorders>
            <w:shd w:val="clear" w:color="auto" w:fill="DCEBF4"/>
            <w:tcMar>
              <w:top w:w="90" w:type="dxa"/>
              <w:left w:w="90" w:type="dxa"/>
              <w:bottom w:w="90" w:type="dxa"/>
              <w:right w:w="90" w:type="dxa"/>
            </w:tcMar>
            <w:vAlign w:val="center"/>
          </w:tcPr>
          <w:p w14:paraId="65921E3C" w14:textId="77777777" w:rsidR="007666A8" w:rsidRDefault="007666A8">
            <w:pPr>
              <w:spacing w:line="250" w:lineRule="auto"/>
              <w:jc w:val="center"/>
            </w:pPr>
            <w:r>
              <w:rPr>
                <w:rFonts w:eastAsia="黑体"/>
                <w:b/>
                <w:sz w:val="20"/>
                <w:szCs w:val="20"/>
              </w:rPr>
              <w:t>示例文件</w:t>
            </w:r>
          </w:p>
        </w:tc>
        <w:tc>
          <w:tcPr>
            <w:tcW w:w="4300" w:type="dxa"/>
            <w:tcBorders>
              <w:bottom w:val="single" w:sz="6" w:space="0" w:color="000000"/>
            </w:tcBorders>
            <w:shd w:val="clear" w:color="auto" w:fill="DCEBF4"/>
            <w:tcMar>
              <w:top w:w="90" w:type="dxa"/>
              <w:left w:w="90" w:type="dxa"/>
              <w:bottom w:w="90" w:type="dxa"/>
              <w:right w:w="90" w:type="dxa"/>
            </w:tcMar>
            <w:vAlign w:val="center"/>
          </w:tcPr>
          <w:p w14:paraId="319EC26F" w14:textId="77777777" w:rsidR="007666A8" w:rsidRDefault="007666A8">
            <w:pPr>
              <w:spacing w:line="250" w:lineRule="auto"/>
              <w:jc w:val="center"/>
            </w:pPr>
            <w:r>
              <w:rPr>
                <w:rFonts w:eastAsia="黑体"/>
                <w:b/>
                <w:sz w:val="20"/>
                <w:szCs w:val="20"/>
              </w:rPr>
              <w:t>作用说明</w:t>
            </w:r>
          </w:p>
        </w:tc>
      </w:tr>
      <w:tr w:rsidR="007666A8" w14:paraId="41EFF2EB" w14:textId="77777777">
        <w:trPr>
          <w:jc w:val="center"/>
        </w:trPr>
        <w:tc>
          <w:tcPr>
            <w:tcW w:w="1700" w:type="dxa"/>
            <w:tcMar>
              <w:top w:w="90" w:type="dxa"/>
              <w:left w:w="90" w:type="dxa"/>
              <w:bottom w:w="90" w:type="dxa"/>
              <w:right w:w="90" w:type="dxa"/>
            </w:tcMar>
            <w:vAlign w:val="center"/>
          </w:tcPr>
          <w:p w14:paraId="3AB041DB" w14:textId="77777777" w:rsidR="007666A8" w:rsidRDefault="007666A8">
            <w:pPr>
              <w:spacing w:line="250" w:lineRule="auto"/>
              <w:jc w:val="center"/>
            </w:pPr>
            <w:r>
              <w:rPr>
                <w:sz w:val="20"/>
                <w:szCs w:val="20"/>
              </w:rPr>
              <w:t>PyTorch</w:t>
            </w:r>
            <w:r>
              <w:rPr>
                <w:sz w:val="20"/>
                <w:szCs w:val="20"/>
              </w:rPr>
              <w:t>权重</w:t>
            </w:r>
          </w:p>
        </w:tc>
        <w:tc>
          <w:tcPr>
            <w:tcW w:w="2200" w:type="dxa"/>
            <w:tcMar>
              <w:top w:w="90" w:type="dxa"/>
              <w:left w:w="90" w:type="dxa"/>
              <w:bottom w:w="90" w:type="dxa"/>
              <w:right w:w="90" w:type="dxa"/>
            </w:tcMar>
            <w:vAlign w:val="center"/>
          </w:tcPr>
          <w:p w14:paraId="16DB54C3" w14:textId="77777777" w:rsidR="007666A8" w:rsidRDefault="007666A8">
            <w:pPr>
              <w:spacing w:line="250" w:lineRule="auto"/>
              <w:jc w:val="center"/>
            </w:pPr>
            <w:r>
              <w:rPr>
                <w:sz w:val="20"/>
                <w:szCs w:val="20"/>
              </w:rPr>
              <w:t>best.pt</w:t>
            </w:r>
          </w:p>
        </w:tc>
        <w:tc>
          <w:tcPr>
            <w:tcW w:w="4300" w:type="dxa"/>
            <w:tcMar>
              <w:top w:w="90" w:type="dxa"/>
              <w:left w:w="90" w:type="dxa"/>
              <w:bottom w:w="90" w:type="dxa"/>
              <w:right w:w="90" w:type="dxa"/>
            </w:tcMar>
            <w:vAlign w:val="center"/>
          </w:tcPr>
          <w:p w14:paraId="774F8D62" w14:textId="77777777" w:rsidR="007666A8" w:rsidRDefault="007666A8">
            <w:pPr>
              <w:spacing w:line="250" w:lineRule="auto"/>
            </w:pPr>
            <w:r>
              <w:rPr>
                <w:sz w:val="20"/>
                <w:szCs w:val="20"/>
              </w:rPr>
              <w:t>训练完成后得到的原始模型权重，用于继续训练、验证和导出</w:t>
            </w:r>
          </w:p>
        </w:tc>
      </w:tr>
      <w:tr w:rsidR="007666A8" w14:paraId="52067419" w14:textId="77777777">
        <w:trPr>
          <w:jc w:val="center"/>
        </w:trPr>
        <w:tc>
          <w:tcPr>
            <w:tcW w:w="1700" w:type="dxa"/>
            <w:tcMar>
              <w:top w:w="90" w:type="dxa"/>
              <w:left w:w="90" w:type="dxa"/>
              <w:bottom w:w="90" w:type="dxa"/>
              <w:right w:w="90" w:type="dxa"/>
            </w:tcMar>
            <w:vAlign w:val="center"/>
          </w:tcPr>
          <w:p w14:paraId="2D470733" w14:textId="77777777" w:rsidR="007666A8" w:rsidRDefault="007666A8">
            <w:pPr>
              <w:spacing w:line="250" w:lineRule="auto"/>
              <w:jc w:val="center"/>
            </w:pPr>
            <w:r>
              <w:rPr>
                <w:sz w:val="20"/>
                <w:szCs w:val="20"/>
              </w:rPr>
              <w:t>ONNX</w:t>
            </w:r>
            <w:r>
              <w:rPr>
                <w:sz w:val="20"/>
                <w:szCs w:val="20"/>
              </w:rPr>
              <w:t>模型</w:t>
            </w:r>
          </w:p>
        </w:tc>
        <w:tc>
          <w:tcPr>
            <w:tcW w:w="2200" w:type="dxa"/>
            <w:tcMar>
              <w:top w:w="90" w:type="dxa"/>
              <w:left w:w="90" w:type="dxa"/>
              <w:bottom w:w="90" w:type="dxa"/>
              <w:right w:w="90" w:type="dxa"/>
            </w:tcMar>
            <w:vAlign w:val="center"/>
          </w:tcPr>
          <w:p w14:paraId="18EC0399" w14:textId="77777777" w:rsidR="007666A8" w:rsidRDefault="007666A8">
            <w:pPr>
              <w:spacing w:line="250" w:lineRule="auto"/>
              <w:jc w:val="center"/>
            </w:pPr>
            <w:r>
              <w:rPr>
                <w:sz w:val="20"/>
                <w:szCs w:val="20"/>
              </w:rPr>
              <w:t>best.onnx</w:t>
            </w:r>
          </w:p>
        </w:tc>
        <w:tc>
          <w:tcPr>
            <w:tcW w:w="4300" w:type="dxa"/>
            <w:tcMar>
              <w:top w:w="90" w:type="dxa"/>
              <w:left w:w="90" w:type="dxa"/>
              <w:bottom w:w="90" w:type="dxa"/>
              <w:right w:w="90" w:type="dxa"/>
            </w:tcMar>
            <w:vAlign w:val="center"/>
          </w:tcPr>
          <w:p w14:paraId="3152D6C8" w14:textId="77777777" w:rsidR="007666A8" w:rsidRDefault="007666A8">
            <w:pPr>
              <w:spacing w:line="250" w:lineRule="auto"/>
            </w:pPr>
            <w:r>
              <w:rPr>
                <w:sz w:val="20"/>
                <w:szCs w:val="20"/>
              </w:rPr>
              <w:t>用于跨框架转换的中间模型格式，便于导入</w:t>
            </w:r>
            <w:r>
              <w:rPr>
                <w:sz w:val="20"/>
                <w:szCs w:val="20"/>
              </w:rPr>
              <w:t>RKNN Toolkit2</w:t>
            </w:r>
          </w:p>
        </w:tc>
      </w:tr>
      <w:tr w:rsidR="007666A8" w14:paraId="23148689" w14:textId="77777777">
        <w:trPr>
          <w:jc w:val="center"/>
        </w:trPr>
        <w:tc>
          <w:tcPr>
            <w:tcW w:w="1700" w:type="dxa"/>
            <w:tcMar>
              <w:top w:w="90" w:type="dxa"/>
              <w:left w:w="90" w:type="dxa"/>
              <w:bottom w:w="90" w:type="dxa"/>
              <w:right w:w="90" w:type="dxa"/>
            </w:tcMar>
            <w:vAlign w:val="center"/>
          </w:tcPr>
          <w:p w14:paraId="5CA0BAD2" w14:textId="77777777" w:rsidR="007666A8" w:rsidRDefault="007666A8">
            <w:pPr>
              <w:spacing w:line="250" w:lineRule="auto"/>
              <w:jc w:val="center"/>
            </w:pPr>
            <w:r>
              <w:rPr>
                <w:sz w:val="20"/>
                <w:szCs w:val="20"/>
              </w:rPr>
              <w:t>RKNN</w:t>
            </w:r>
            <w:r>
              <w:rPr>
                <w:sz w:val="20"/>
                <w:szCs w:val="20"/>
              </w:rPr>
              <w:t>模型</w:t>
            </w:r>
          </w:p>
        </w:tc>
        <w:tc>
          <w:tcPr>
            <w:tcW w:w="2200" w:type="dxa"/>
            <w:tcMar>
              <w:top w:w="90" w:type="dxa"/>
              <w:left w:w="90" w:type="dxa"/>
              <w:bottom w:w="90" w:type="dxa"/>
              <w:right w:w="90" w:type="dxa"/>
            </w:tcMar>
            <w:vAlign w:val="center"/>
          </w:tcPr>
          <w:p w14:paraId="1D2BFF08" w14:textId="77777777" w:rsidR="007666A8" w:rsidRDefault="007666A8">
            <w:pPr>
              <w:spacing w:line="250" w:lineRule="auto"/>
            </w:pPr>
            <w:r>
              <w:rPr>
                <w:sz w:val="20"/>
                <w:szCs w:val="20"/>
              </w:rPr>
              <w:t>best.rk3588.fp.rknn</w:t>
            </w:r>
          </w:p>
        </w:tc>
        <w:tc>
          <w:tcPr>
            <w:tcW w:w="4300" w:type="dxa"/>
            <w:tcMar>
              <w:top w:w="90" w:type="dxa"/>
              <w:left w:w="90" w:type="dxa"/>
              <w:bottom w:w="90" w:type="dxa"/>
              <w:right w:w="90" w:type="dxa"/>
            </w:tcMar>
            <w:vAlign w:val="center"/>
          </w:tcPr>
          <w:p w14:paraId="3BE3893C" w14:textId="77777777" w:rsidR="007666A8" w:rsidRDefault="007666A8">
            <w:pPr>
              <w:spacing w:line="250" w:lineRule="auto"/>
            </w:pPr>
            <w:r>
              <w:rPr>
                <w:sz w:val="20"/>
                <w:szCs w:val="20"/>
              </w:rPr>
              <w:t>RK3588</w:t>
            </w:r>
            <w:r>
              <w:rPr>
                <w:sz w:val="20"/>
                <w:szCs w:val="20"/>
              </w:rPr>
              <w:t>板端实际加载的模型文件，由</w:t>
            </w:r>
            <w:r>
              <w:rPr>
                <w:sz w:val="20"/>
                <w:szCs w:val="20"/>
              </w:rPr>
              <w:t>RKNN Runtime</w:t>
            </w:r>
            <w:r>
              <w:rPr>
                <w:sz w:val="20"/>
                <w:szCs w:val="20"/>
              </w:rPr>
              <w:t>调用</w:t>
            </w:r>
          </w:p>
        </w:tc>
      </w:tr>
      <w:tr w:rsidR="007666A8" w14:paraId="19B596EC" w14:textId="77777777">
        <w:trPr>
          <w:jc w:val="center"/>
        </w:trPr>
        <w:tc>
          <w:tcPr>
            <w:tcW w:w="1700" w:type="dxa"/>
            <w:tcMar>
              <w:top w:w="90" w:type="dxa"/>
              <w:left w:w="90" w:type="dxa"/>
              <w:bottom w:w="90" w:type="dxa"/>
              <w:right w:w="90" w:type="dxa"/>
            </w:tcMar>
            <w:vAlign w:val="center"/>
          </w:tcPr>
          <w:p w14:paraId="6579F109" w14:textId="77777777" w:rsidR="007666A8" w:rsidRDefault="007666A8">
            <w:pPr>
              <w:spacing w:line="250" w:lineRule="auto"/>
              <w:jc w:val="center"/>
            </w:pPr>
            <w:r>
              <w:rPr>
                <w:sz w:val="20"/>
                <w:szCs w:val="20"/>
              </w:rPr>
              <w:t>检测输出</w:t>
            </w:r>
          </w:p>
        </w:tc>
        <w:tc>
          <w:tcPr>
            <w:tcW w:w="2200" w:type="dxa"/>
            <w:tcMar>
              <w:top w:w="90" w:type="dxa"/>
              <w:left w:w="90" w:type="dxa"/>
              <w:bottom w:w="90" w:type="dxa"/>
              <w:right w:w="90" w:type="dxa"/>
            </w:tcMar>
            <w:vAlign w:val="center"/>
          </w:tcPr>
          <w:p w14:paraId="1220DA1D" w14:textId="782443FD" w:rsidR="007666A8" w:rsidRDefault="00F4542B">
            <w:pPr>
              <w:spacing w:line="250" w:lineRule="auto"/>
              <w:jc w:val="center"/>
            </w:pPr>
            <w:r>
              <w:rPr>
                <w:sz w:val="20"/>
                <w:szCs w:val="20"/>
              </w:rPr>
              <w:t>1×5×8400</w:t>
            </w:r>
          </w:p>
        </w:tc>
        <w:tc>
          <w:tcPr>
            <w:tcW w:w="4300" w:type="dxa"/>
            <w:tcMar>
              <w:top w:w="90" w:type="dxa"/>
              <w:left w:w="90" w:type="dxa"/>
              <w:bottom w:w="90" w:type="dxa"/>
              <w:right w:w="90" w:type="dxa"/>
            </w:tcMar>
            <w:vAlign w:val="center"/>
          </w:tcPr>
          <w:p w14:paraId="115C36F9" w14:textId="77777777" w:rsidR="007666A8" w:rsidRDefault="007666A8">
            <w:pPr>
              <w:spacing w:line="250" w:lineRule="auto"/>
            </w:pPr>
            <w:r>
              <w:rPr>
                <w:sz w:val="20"/>
                <w:szCs w:val="20"/>
              </w:rPr>
              <w:t>单类别无人机检测模型的输出张量，包含边界框参数和置信度</w:t>
            </w:r>
          </w:p>
        </w:tc>
      </w:tr>
    </w:tbl>
    <w:p w14:paraId="666B9281" w14:textId="77777777" w:rsidR="007666A8" w:rsidRDefault="007666A8" w:rsidP="00D663D4">
      <w:pPr>
        <w:spacing w:after="120" w:line="360" w:lineRule="auto"/>
      </w:pPr>
    </w:p>
    <w:p w14:paraId="47E05699" w14:textId="1EDD8503" w:rsidR="007666A8" w:rsidRDefault="007666A8" w:rsidP="00D663D4">
      <w:pPr>
        <w:spacing w:line="360" w:lineRule="auto"/>
        <w:ind w:firstLine="480"/>
      </w:pPr>
      <w:r>
        <w:rPr>
          <w:szCs w:val="24"/>
        </w:rPr>
        <w:t>为了适配单类无人机检测任务，后处理模块不再使用</w:t>
      </w:r>
      <w:r>
        <w:rPr>
          <w:szCs w:val="24"/>
        </w:rPr>
        <w:t>COCO</w:t>
      </w:r>
      <w:r>
        <w:rPr>
          <w:szCs w:val="24"/>
        </w:rPr>
        <w:t>多类别标签表作为唯一判断依据，而是根据模型输出通道数识别当前模型类别数。当输出张量为</w:t>
      </w:r>
      <w:r>
        <w:rPr>
          <w:szCs w:val="24"/>
        </w:rPr>
        <w:t xml:space="preserve"> </w:t>
      </w:r>
      <w:r w:rsidR="00F4542B">
        <w:rPr>
          <w:szCs w:val="24"/>
        </w:rPr>
        <w:t>1×5×8400</w:t>
      </w:r>
      <w:r>
        <w:rPr>
          <w:szCs w:val="24"/>
        </w:rPr>
        <w:t xml:space="preserve"> </w:t>
      </w:r>
      <w:r>
        <w:rPr>
          <w:szCs w:val="24"/>
        </w:rPr>
        <w:t>时，系统将其解析为单类别检测输出，其中</w:t>
      </w:r>
      <w:r>
        <w:rPr>
          <w:szCs w:val="24"/>
        </w:rPr>
        <w:t>5</w:t>
      </w:r>
      <w:r>
        <w:rPr>
          <w:szCs w:val="24"/>
        </w:rPr>
        <w:t>个通道分别对应候选框中心点、宽高和置信度信息。检测结果在可视化时统一标注为</w:t>
      </w:r>
      <w:r>
        <w:rPr>
          <w:szCs w:val="24"/>
        </w:rPr>
        <w:t>drone</w:t>
      </w:r>
      <w:r>
        <w:rPr>
          <w:szCs w:val="24"/>
        </w:rPr>
        <w:t>，避免出现类别映射错误。</w:t>
      </w:r>
    </w:p>
    <w:p w14:paraId="04670F77" w14:textId="77777777" w:rsidR="007666A8" w:rsidRDefault="007666A8" w:rsidP="00D663D4">
      <w:pPr>
        <w:spacing w:before="240" w:after="120" w:line="360" w:lineRule="auto"/>
        <w:outlineLvl w:val="1"/>
      </w:pPr>
      <w:bookmarkStart w:id="36" w:name="_Toc228306657"/>
      <w:r>
        <w:rPr>
          <w:rFonts w:eastAsia="黑体"/>
          <w:b/>
          <w:sz w:val="28"/>
          <w:szCs w:val="28"/>
        </w:rPr>
        <w:lastRenderedPageBreak/>
        <w:t>4.3 RKNN</w:t>
      </w:r>
      <w:r>
        <w:rPr>
          <w:rFonts w:eastAsia="黑体"/>
          <w:b/>
          <w:sz w:val="28"/>
          <w:szCs w:val="28"/>
        </w:rPr>
        <w:t>推理模块实现</w:t>
      </w:r>
      <w:bookmarkEnd w:id="36"/>
    </w:p>
    <w:p w14:paraId="00C90095" w14:textId="77777777" w:rsidR="007666A8" w:rsidRDefault="007F3FD3" w:rsidP="00D663D4">
      <w:pPr>
        <w:spacing w:line="360" w:lineRule="auto"/>
        <w:ind w:firstLine="480"/>
      </w:pPr>
      <w:r>
        <w:rPr>
          <w:szCs w:val="24"/>
        </w:rPr>
        <w:t>RKNN</w:t>
      </w:r>
      <w:r>
        <w:rPr>
          <w:szCs w:val="24"/>
        </w:rPr>
        <w:t>推理模块是系统的核心计算模块，负责完成模型加载、输入预处理、</w:t>
      </w:r>
      <w:r>
        <w:rPr>
          <w:szCs w:val="24"/>
        </w:rPr>
        <w:t>NPU</w:t>
      </w:r>
      <w:r>
        <w:rPr>
          <w:szCs w:val="24"/>
        </w:rPr>
        <w:t>推理、输出读取和检测结果解析</w:t>
      </w:r>
      <w:r w:rsidRPr="006E5DA1">
        <w:rPr>
          <w:szCs w:val="24"/>
          <w:vertAlign w:val="superscript"/>
        </w:rPr>
        <w:t>[7]</w:t>
      </w:r>
      <w:r>
        <w:rPr>
          <w:szCs w:val="24"/>
        </w:rPr>
        <w:t>。</w:t>
      </w:r>
      <w:r w:rsidR="007666A8">
        <w:rPr>
          <w:szCs w:val="24"/>
        </w:rPr>
        <w:t>本文将该部分封装为独立的检测器类，使固定视频检测程序和实时</w:t>
      </w:r>
      <w:r w:rsidR="007666A8">
        <w:rPr>
          <w:szCs w:val="24"/>
        </w:rPr>
        <w:t>RTSP</w:t>
      </w:r>
      <w:r w:rsidR="007666A8">
        <w:rPr>
          <w:szCs w:val="24"/>
        </w:rPr>
        <w:t>程序可以复用相同的推理逻辑。</w:t>
      </w:r>
    </w:p>
    <w:p w14:paraId="3A27F805" w14:textId="77777777" w:rsidR="007666A8" w:rsidRDefault="007666A8" w:rsidP="00D663D4">
      <w:pPr>
        <w:keepNext/>
        <w:spacing w:before="120" w:after="120" w:line="240" w:lineRule="auto"/>
        <w:jc w:val="center"/>
      </w:pPr>
      <w:r>
        <w:rPr>
          <w:noProof/>
        </w:rPr>
        <w:drawing>
          <wp:inline distT="0" distB="0" distL="0" distR="0" wp14:anchorId="76FF4DF0" wp14:editId="62E5AAD7">
            <wp:extent cx="4572000" cy="2184400"/>
            <wp:effectExtent l="0" t="0" r="0" b="6350"/>
            <wp:docPr id="6" name="fig_4_1_rknn_inference_fl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ig_4_1_rknn_inference_flow.png"/>
                    <pic:cNvPicPr/>
                  </pic:nvPicPr>
                  <pic:blipFill>
                    <a:blip r:embed="rId14"/>
                    <a:stretch>
                      <a:fillRect/>
                    </a:stretch>
                  </pic:blipFill>
                  <pic:spPr>
                    <a:xfrm>
                      <a:off x="0" y="0"/>
                      <a:ext cx="4572000" cy="2184400"/>
                    </a:xfrm>
                    <a:prstGeom prst="rect">
                      <a:avLst/>
                    </a:prstGeom>
                  </pic:spPr>
                </pic:pic>
              </a:graphicData>
            </a:graphic>
          </wp:inline>
        </w:drawing>
      </w:r>
    </w:p>
    <w:p w14:paraId="2A62B1E2" w14:textId="77777777" w:rsidR="007666A8" w:rsidRDefault="007666A8" w:rsidP="00D663D4">
      <w:pPr>
        <w:spacing w:before="60" w:after="180" w:line="300" w:lineRule="auto"/>
        <w:jc w:val="center"/>
      </w:pPr>
      <w:r>
        <w:rPr>
          <w:sz w:val="21"/>
          <w:szCs w:val="21"/>
        </w:rPr>
        <w:t>图</w:t>
      </w:r>
      <w:r>
        <w:rPr>
          <w:sz w:val="21"/>
          <w:szCs w:val="21"/>
        </w:rPr>
        <w:t xml:space="preserve">4.1 RKNN </w:t>
      </w:r>
      <w:r>
        <w:rPr>
          <w:sz w:val="21"/>
          <w:szCs w:val="21"/>
        </w:rPr>
        <w:t>推理模块实现流程</w:t>
      </w:r>
    </w:p>
    <w:p w14:paraId="274EF6C8" w14:textId="77777777" w:rsidR="007666A8" w:rsidRDefault="007666A8" w:rsidP="00D663D4">
      <w:pPr>
        <w:spacing w:line="360" w:lineRule="auto"/>
        <w:ind w:firstLine="480"/>
      </w:pPr>
      <w:r>
        <w:rPr>
          <w:szCs w:val="24"/>
        </w:rPr>
        <w:t>RKNN</w:t>
      </w:r>
      <w:r>
        <w:rPr>
          <w:szCs w:val="24"/>
        </w:rPr>
        <w:t>推理模块的主要步骤如下：</w:t>
      </w:r>
    </w:p>
    <w:p w14:paraId="1B5E1BAB" w14:textId="77777777" w:rsidR="007666A8" w:rsidRDefault="007666A8" w:rsidP="00D663D4">
      <w:pPr>
        <w:spacing w:line="360" w:lineRule="auto"/>
      </w:pPr>
      <w:r>
        <w:rPr>
          <w:szCs w:val="24"/>
        </w:rPr>
        <w:t xml:space="preserve">1. </w:t>
      </w:r>
      <w:r>
        <w:rPr>
          <w:szCs w:val="24"/>
        </w:rPr>
        <w:t>调用</w:t>
      </w:r>
      <w:r>
        <w:rPr>
          <w:szCs w:val="24"/>
        </w:rPr>
        <w:t>rknn_init</w:t>
      </w:r>
      <w:r>
        <w:rPr>
          <w:szCs w:val="24"/>
        </w:rPr>
        <w:t>加载</w:t>
      </w:r>
      <w:r>
        <w:rPr>
          <w:szCs w:val="24"/>
        </w:rPr>
        <w:t>RKNN</w:t>
      </w:r>
      <w:r>
        <w:rPr>
          <w:szCs w:val="24"/>
        </w:rPr>
        <w:t>模型文件；</w:t>
      </w:r>
    </w:p>
    <w:p w14:paraId="04582DC4" w14:textId="77777777" w:rsidR="007666A8" w:rsidRDefault="007666A8" w:rsidP="00D663D4">
      <w:pPr>
        <w:spacing w:line="360" w:lineRule="auto"/>
      </w:pPr>
      <w:r>
        <w:rPr>
          <w:szCs w:val="24"/>
        </w:rPr>
        <w:t xml:space="preserve">2. </w:t>
      </w:r>
      <w:r>
        <w:rPr>
          <w:szCs w:val="24"/>
        </w:rPr>
        <w:t>通过</w:t>
      </w:r>
      <w:r>
        <w:rPr>
          <w:szCs w:val="24"/>
        </w:rPr>
        <w:t>rknn_query</w:t>
      </w:r>
      <w:r>
        <w:rPr>
          <w:szCs w:val="24"/>
        </w:rPr>
        <w:t>查询模型输入输出张量属性；</w:t>
      </w:r>
    </w:p>
    <w:p w14:paraId="45E065FC" w14:textId="77777777" w:rsidR="007666A8" w:rsidRDefault="007666A8" w:rsidP="00D663D4">
      <w:pPr>
        <w:spacing w:line="360" w:lineRule="auto"/>
      </w:pPr>
      <w:r>
        <w:rPr>
          <w:szCs w:val="24"/>
        </w:rPr>
        <w:t xml:space="preserve">3. </w:t>
      </w:r>
      <w:r>
        <w:rPr>
          <w:szCs w:val="24"/>
        </w:rPr>
        <w:t>根据输入张量格式确定模型输入宽度、高度、通道数和数据排布；</w:t>
      </w:r>
    </w:p>
    <w:p w14:paraId="4CB54DB6" w14:textId="77777777" w:rsidR="007666A8" w:rsidRDefault="007666A8" w:rsidP="00D663D4">
      <w:pPr>
        <w:spacing w:line="360" w:lineRule="auto"/>
      </w:pPr>
      <w:r>
        <w:rPr>
          <w:szCs w:val="24"/>
        </w:rPr>
        <w:t xml:space="preserve">4. </w:t>
      </w:r>
      <w:r>
        <w:rPr>
          <w:szCs w:val="24"/>
        </w:rPr>
        <w:t>对原始图像进行缩放、补边和颜色空间转换；</w:t>
      </w:r>
    </w:p>
    <w:p w14:paraId="62731ECD" w14:textId="77777777" w:rsidR="007666A8" w:rsidRDefault="007666A8" w:rsidP="00D663D4">
      <w:pPr>
        <w:spacing w:line="360" w:lineRule="auto"/>
      </w:pPr>
      <w:r>
        <w:rPr>
          <w:szCs w:val="24"/>
        </w:rPr>
        <w:t xml:space="preserve">5. </w:t>
      </w:r>
      <w:r>
        <w:rPr>
          <w:szCs w:val="24"/>
        </w:rPr>
        <w:t>调用</w:t>
      </w:r>
      <w:r>
        <w:rPr>
          <w:szCs w:val="24"/>
        </w:rPr>
        <w:t>rknn_inputs_set</w:t>
      </w:r>
      <w:r>
        <w:rPr>
          <w:szCs w:val="24"/>
        </w:rPr>
        <w:t>设置模型输入；</w:t>
      </w:r>
    </w:p>
    <w:p w14:paraId="75717696" w14:textId="77777777" w:rsidR="007666A8" w:rsidRDefault="007666A8" w:rsidP="00D663D4">
      <w:pPr>
        <w:spacing w:line="360" w:lineRule="auto"/>
      </w:pPr>
      <w:r>
        <w:rPr>
          <w:szCs w:val="24"/>
        </w:rPr>
        <w:t xml:space="preserve">6. </w:t>
      </w:r>
      <w:r>
        <w:rPr>
          <w:szCs w:val="24"/>
        </w:rPr>
        <w:t>调用</w:t>
      </w:r>
      <w:r>
        <w:rPr>
          <w:szCs w:val="24"/>
        </w:rPr>
        <w:t>rknn_run</w:t>
      </w:r>
      <w:r>
        <w:rPr>
          <w:szCs w:val="24"/>
        </w:rPr>
        <w:t>在</w:t>
      </w:r>
      <w:r>
        <w:rPr>
          <w:szCs w:val="24"/>
        </w:rPr>
        <w:t>NPU</w:t>
      </w:r>
      <w:r>
        <w:rPr>
          <w:szCs w:val="24"/>
        </w:rPr>
        <w:t>上执行模型推理；</w:t>
      </w:r>
    </w:p>
    <w:p w14:paraId="1CDF49B6" w14:textId="77777777" w:rsidR="007666A8" w:rsidRDefault="007666A8" w:rsidP="00D663D4">
      <w:pPr>
        <w:spacing w:line="360" w:lineRule="auto"/>
      </w:pPr>
      <w:r>
        <w:rPr>
          <w:szCs w:val="24"/>
        </w:rPr>
        <w:t xml:space="preserve">7. </w:t>
      </w:r>
      <w:r>
        <w:rPr>
          <w:szCs w:val="24"/>
        </w:rPr>
        <w:t>调用</w:t>
      </w:r>
      <w:r>
        <w:rPr>
          <w:szCs w:val="24"/>
        </w:rPr>
        <w:t>rknn_outputs_get</w:t>
      </w:r>
      <w:r>
        <w:rPr>
          <w:szCs w:val="24"/>
        </w:rPr>
        <w:t>获取输出张量；</w:t>
      </w:r>
    </w:p>
    <w:p w14:paraId="3D1B9047" w14:textId="77777777" w:rsidR="007666A8" w:rsidRDefault="007666A8" w:rsidP="00D663D4">
      <w:pPr>
        <w:spacing w:line="360" w:lineRule="auto"/>
      </w:pPr>
      <w:r>
        <w:rPr>
          <w:szCs w:val="24"/>
        </w:rPr>
        <w:t xml:space="preserve">8. </w:t>
      </w:r>
      <w:r>
        <w:rPr>
          <w:szCs w:val="24"/>
        </w:rPr>
        <w:t>对输出张量执行候选框解析、置信度过滤和非极大值抑制；</w:t>
      </w:r>
    </w:p>
    <w:p w14:paraId="657AC05E" w14:textId="77777777" w:rsidR="007666A8" w:rsidRDefault="007666A8" w:rsidP="00D663D4">
      <w:pPr>
        <w:spacing w:line="360" w:lineRule="auto"/>
      </w:pPr>
      <w:r>
        <w:rPr>
          <w:szCs w:val="24"/>
        </w:rPr>
        <w:t xml:space="preserve">9. </w:t>
      </w:r>
      <w:r>
        <w:rPr>
          <w:szCs w:val="24"/>
        </w:rPr>
        <w:t>将检测框坐标映射回原始图像尺寸；</w:t>
      </w:r>
    </w:p>
    <w:p w14:paraId="3132C86A" w14:textId="77777777" w:rsidR="007666A8" w:rsidRDefault="007666A8" w:rsidP="00D663D4">
      <w:pPr>
        <w:spacing w:line="360" w:lineRule="auto"/>
      </w:pPr>
      <w:r>
        <w:rPr>
          <w:szCs w:val="24"/>
        </w:rPr>
        <w:t xml:space="preserve">10. </w:t>
      </w:r>
      <w:r>
        <w:rPr>
          <w:szCs w:val="24"/>
        </w:rPr>
        <w:t>释放输出内存并返回检测结果。</w:t>
      </w:r>
    </w:p>
    <w:p w14:paraId="043F646D" w14:textId="77777777" w:rsidR="007666A8" w:rsidRDefault="007666A8" w:rsidP="00D663D4">
      <w:pPr>
        <w:spacing w:line="360" w:lineRule="auto"/>
        <w:ind w:firstLine="480"/>
      </w:pPr>
      <w:r>
        <w:rPr>
          <w:szCs w:val="24"/>
        </w:rPr>
        <w:t>在实现中，系统会在模型加载阶段打印输入输出张量属性，包括张量维度、数据类型和存储格式。这样做的目的是在模型转换后第一时间发现输入尺寸不匹配、输出通道数异常或数据布局不一致等问题。对于</w:t>
      </w:r>
      <w:r>
        <w:rPr>
          <w:szCs w:val="24"/>
        </w:rPr>
        <w:t>YOLO</w:t>
      </w:r>
      <w:r>
        <w:rPr>
          <w:szCs w:val="24"/>
        </w:rPr>
        <w:t>系列模型而言，输出张量格式可能随导出参数而变化，如果不在板端进行显式检查，容易导致后处理阶段解析错误。</w:t>
      </w:r>
    </w:p>
    <w:p w14:paraId="0EFC5BE1" w14:textId="77777777" w:rsidR="007666A8" w:rsidRDefault="007666A8" w:rsidP="00D663D4">
      <w:pPr>
        <w:keepNext/>
        <w:spacing w:before="120" w:after="60" w:line="300" w:lineRule="auto"/>
        <w:jc w:val="center"/>
      </w:pPr>
      <w:r>
        <w:rPr>
          <w:sz w:val="21"/>
          <w:szCs w:val="21"/>
        </w:rPr>
        <w:lastRenderedPageBreak/>
        <w:t>表</w:t>
      </w:r>
      <w:r>
        <w:rPr>
          <w:sz w:val="21"/>
          <w:szCs w:val="21"/>
        </w:rPr>
        <w:t>4.3</w:t>
      </w:r>
      <w:r>
        <w:rPr>
          <w:sz w:val="21"/>
          <w:szCs w:val="21"/>
        </w:rPr>
        <w:t>给出了</w:t>
      </w:r>
      <w:r>
        <w:rPr>
          <w:sz w:val="21"/>
          <w:szCs w:val="21"/>
        </w:rPr>
        <w:t xml:space="preserve"> RKNN </w:t>
      </w:r>
      <w:r>
        <w:rPr>
          <w:sz w:val="21"/>
          <w:szCs w:val="21"/>
        </w:rPr>
        <w:t>推理模块中几个关键阶段的功能划分。</w:t>
      </w:r>
    </w:p>
    <w:p w14:paraId="025D75A6" w14:textId="77777777" w:rsidR="007666A8" w:rsidRDefault="007666A8" w:rsidP="00D663D4">
      <w:pPr>
        <w:keepNext/>
        <w:spacing w:before="120" w:after="60" w:line="300" w:lineRule="auto"/>
        <w:jc w:val="center"/>
      </w:pPr>
      <w:r>
        <w:rPr>
          <w:sz w:val="21"/>
          <w:szCs w:val="21"/>
        </w:rPr>
        <w:t>表</w:t>
      </w:r>
      <w:r>
        <w:rPr>
          <w:sz w:val="21"/>
          <w:szCs w:val="21"/>
        </w:rPr>
        <w:t xml:space="preserve">4.3 RKNN </w:t>
      </w:r>
      <w:r>
        <w:rPr>
          <w:sz w:val="21"/>
          <w:szCs w:val="21"/>
        </w:rPr>
        <w:t>推理模块关键阶段</w:t>
      </w:r>
    </w:p>
    <w:tbl>
      <w:tblPr>
        <w:tblW w:w="8200" w:type="dxa"/>
        <w:jc w:val="center"/>
        <w:tblBorders>
          <w:top w:val="single" w:sz="8" w:space="0" w:color="000000"/>
          <w:left w:val="nil"/>
          <w:bottom w:val="single" w:sz="8" w:space="0" w:color="000000"/>
          <w:right w:val="nil"/>
          <w:insideH w:val="single" w:sz="4" w:space="0" w:color="000000"/>
          <w:insideV w:val="nil"/>
        </w:tblBorders>
        <w:tblLayout w:type="fixed"/>
        <w:tblCellMar>
          <w:left w:w="10" w:type="dxa"/>
          <w:right w:w="10" w:type="dxa"/>
        </w:tblCellMar>
        <w:tblLook w:val="0000" w:firstRow="0" w:lastRow="0" w:firstColumn="0" w:lastColumn="0" w:noHBand="0" w:noVBand="0"/>
      </w:tblPr>
      <w:tblGrid>
        <w:gridCol w:w="1700"/>
        <w:gridCol w:w="2200"/>
        <w:gridCol w:w="4300"/>
      </w:tblGrid>
      <w:tr w:rsidR="007666A8" w14:paraId="24505D64" w14:textId="77777777">
        <w:trPr>
          <w:jc w:val="center"/>
        </w:trPr>
        <w:tc>
          <w:tcPr>
            <w:tcW w:w="1700" w:type="dxa"/>
            <w:tcBorders>
              <w:bottom w:val="single" w:sz="6" w:space="0" w:color="000000"/>
            </w:tcBorders>
            <w:shd w:val="clear" w:color="auto" w:fill="DCEBF4"/>
            <w:tcMar>
              <w:top w:w="90" w:type="dxa"/>
              <w:left w:w="90" w:type="dxa"/>
              <w:bottom w:w="90" w:type="dxa"/>
              <w:right w:w="90" w:type="dxa"/>
            </w:tcMar>
            <w:vAlign w:val="center"/>
          </w:tcPr>
          <w:p w14:paraId="5677098A" w14:textId="77777777" w:rsidR="007666A8" w:rsidRDefault="007666A8">
            <w:pPr>
              <w:spacing w:line="250" w:lineRule="auto"/>
              <w:jc w:val="center"/>
            </w:pPr>
            <w:r>
              <w:rPr>
                <w:rFonts w:eastAsia="黑体"/>
                <w:b/>
                <w:sz w:val="20"/>
                <w:szCs w:val="20"/>
              </w:rPr>
              <w:t>阶段</w:t>
            </w:r>
          </w:p>
        </w:tc>
        <w:tc>
          <w:tcPr>
            <w:tcW w:w="2200" w:type="dxa"/>
            <w:tcBorders>
              <w:bottom w:val="single" w:sz="6" w:space="0" w:color="000000"/>
            </w:tcBorders>
            <w:shd w:val="clear" w:color="auto" w:fill="DCEBF4"/>
            <w:tcMar>
              <w:top w:w="90" w:type="dxa"/>
              <w:left w:w="90" w:type="dxa"/>
              <w:bottom w:w="90" w:type="dxa"/>
              <w:right w:w="90" w:type="dxa"/>
            </w:tcMar>
            <w:vAlign w:val="center"/>
          </w:tcPr>
          <w:p w14:paraId="2FB5E1BB" w14:textId="77777777" w:rsidR="007666A8" w:rsidRDefault="007666A8">
            <w:pPr>
              <w:spacing w:line="250" w:lineRule="auto"/>
              <w:jc w:val="center"/>
            </w:pPr>
            <w:r>
              <w:rPr>
                <w:rFonts w:eastAsia="黑体"/>
                <w:b/>
                <w:sz w:val="20"/>
                <w:szCs w:val="20"/>
              </w:rPr>
              <w:t>对应功能</w:t>
            </w:r>
          </w:p>
        </w:tc>
        <w:tc>
          <w:tcPr>
            <w:tcW w:w="4300" w:type="dxa"/>
            <w:tcBorders>
              <w:bottom w:val="single" w:sz="6" w:space="0" w:color="000000"/>
            </w:tcBorders>
            <w:shd w:val="clear" w:color="auto" w:fill="DCEBF4"/>
            <w:tcMar>
              <w:top w:w="90" w:type="dxa"/>
              <w:left w:w="90" w:type="dxa"/>
              <w:bottom w:w="90" w:type="dxa"/>
              <w:right w:w="90" w:type="dxa"/>
            </w:tcMar>
            <w:vAlign w:val="center"/>
          </w:tcPr>
          <w:p w14:paraId="6FA1914E" w14:textId="77777777" w:rsidR="007666A8" w:rsidRDefault="007666A8">
            <w:pPr>
              <w:spacing w:line="250" w:lineRule="auto"/>
              <w:jc w:val="center"/>
            </w:pPr>
            <w:r>
              <w:rPr>
                <w:rFonts w:eastAsia="黑体"/>
                <w:b/>
                <w:sz w:val="20"/>
                <w:szCs w:val="20"/>
              </w:rPr>
              <w:t>实现重点</w:t>
            </w:r>
          </w:p>
        </w:tc>
      </w:tr>
      <w:tr w:rsidR="007666A8" w14:paraId="77DDD3D3" w14:textId="77777777">
        <w:trPr>
          <w:jc w:val="center"/>
        </w:trPr>
        <w:tc>
          <w:tcPr>
            <w:tcW w:w="1700" w:type="dxa"/>
            <w:tcMar>
              <w:top w:w="90" w:type="dxa"/>
              <w:left w:w="90" w:type="dxa"/>
              <w:bottom w:w="90" w:type="dxa"/>
              <w:right w:w="90" w:type="dxa"/>
            </w:tcMar>
            <w:vAlign w:val="center"/>
          </w:tcPr>
          <w:p w14:paraId="3A1B8924" w14:textId="77777777" w:rsidR="007666A8" w:rsidRDefault="007666A8">
            <w:pPr>
              <w:spacing w:line="250" w:lineRule="auto"/>
              <w:jc w:val="center"/>
            </w:pPr>
            <w:r>
              <w:rPr>
                <w:sz w:val="20"/>
                <w:szCs w:val="20"/>
              </w:rPr>
              <w:t>模型初始化</w:t>
            </w:r>
          </w:p>
        </w:tc>
        <w:tc>
          <w:tcPr>
            <w:tcW w:w="2200" w:type="dxa"/>
            <w:tcMar>
              <w:top w:w="90" w:type="dxa"/>
              <w:left w:w="90" w:type="dxa"/>
              <w:bottom w:w="90" w:type="dxa"/>
              <w:right w:w="90" w:type="dxa"/>
            </w:tcMar>
            <w:vAlign w:val="center"/>
          </w:tcPr>
          <w:p w14:paraId="4D68EC50" w14:textId="77777777" w:rsidR="007666A8" w:rsidRDefault="007666A8">
            <w:pPr>
              <w:spacing w:line="250" w:lineRule="auto"/>
              <w:jc w:val="center"/>
            </w:pPr>
            <w:r>
              <w:rPr>
                <w:sz w:val="20"/>
                <w:szCs w:val="20"/>
              </w:rPr>
              <w:t>加载</w:t>
            </w:r>
            <w:r>
              <w:rPr>
                <w:sz w:val="20"/>
                <w:szCs w:val="20"/>
              </w:rPr>
              <w:t>RKNN</w:t>
            </w:r>
            <w:r>
              <w:rPr>
                <w:sz w:val="20"/>
                <w:szCs w:val="20"/>
              </w:rPr>
              <w:t>文件并查询张量属性</w:t>
            </w:r>
          </w:p>
        </w:tc>
        <w:tc>
          <w:tcPr>
            <w:tcW w:w="4300" w:type="dxa"/>
            <w:tcMar>
              <w:top w:w="90" w:type="dxa"/>
              <w:left w:w="90" w:type="dxa"/>
              <w:bottom w:w="90" w:type="dxa"/>
              <w:right w:w="90" w:type="dxa"/>
            </w:tcMar>
            <w:vAlign w:val="center"/>
          </w:tcPr>
          <w:p w14:paraId="4D3EA8C8" w14:textId="77777777" w:rsidR="007666A8" w:rsidRDefault="007666A8">
            <w:pPr>
              <w:spacing w:line="250" w:lineRule="auto"/>
            </w:pPr>
            <w:r>
              <w:rPr>
                <w:sz w:val="20"/>
                <w:szCs w:val="20"/>
              </w:rPr>
              <w:t>判断输入尺寸、通道数和输出布局是否符合预期</w:t>
            </w:r>
          </w:p>
        </w:tc>
      </w:tr>
      <w:tr w:rsidR="007666A8" w14:paraId="5718536E" w14:textId="77777777">
        <w:trPr>
          <w:jc w:val="center"/>
        </w:trPr>
        <w:tc>
          <w:tcPr>
            <w:tcW w:w="1700" w:type="dxa"/>
            <w:tcMar>
              <w:top w:w="90" w:type="dxa"/>
              <w:left w:w="90" w:type="dxa"/>
              <w:bottom w:w="90" w:type="dxa"/>
              <w:right w:w="90" w:type="dxa"/>
            </w:tcMar>
            <w:vAlign w:val="center"/>
          </w:tcPr>
          <w:p w14:paraId="14143752" w14:textId="77777777" w:rsidR="007666A8" w:rsidRDefault="007666A8">
            <w:pPr>
              <w:spacing w:line="250" w:lineRule="auto"/>
              <w:jc w:val="center"/>
            </w:pPr>
            <w:r>
              <w:rPr>
                <w:sz w:val="20"/>
                <w:szCs w:val="20"/>
              </w:rPr>
              <w:t>图像预处理</w:t>
            </w:r>
          </w:p>
        </w:tc>
        <w:tc>
          <w:tcPr>
            <w:tcW w:w="2200" w:type="dxa"/>
            <w:tcMar>
              <w:top w:w="90" w:type="dxa"/>
              <w:left w:w="90" w:type="dxa"/>
              <w:bottom w:w="90" w:type="dxa"/>
              <w:right w:w="90" w:type="dxa"/>
            </w:tcMar>
            <w:vAlign w:val="center"/>
          </w:tcPr>
          <w:p w14:paraId="669B0D64" w14:textId="77777777" w:rsidR="007666A8" w:rsidRDefault="007666A8">
            <w:pPr>
              <w:spacing w:line="250" w:lineRule="auto"/>
              <w:jc w:val="center"/>
            </w:pPr>
            <w:r>
              <w:rPr>
                <w:sz w:val="20"/>
                <w:szCs w:val="20"/>
              </w:rPr>
              <w:t>缩放、补边、颜色转换</w:t>
            </w:r>
          </w:p>
        </w:tc>
        <w:tc>
          <w:tcPr>
            <w:tcW w:w="4300" w:type="dxa"/>
            <w:tcMar>
              <w:top w:w="90" w:type="dxa"/>
              <w:left w:w="90" w:type="dxa"/>
              <w:bottom w:w="90" w:type="dxa"/>
              <w:right w:w="90" w:type="dxa"/>
            </w:tcMar>
            <w:vAlign w:val="center"/>
          </w:tcPr>
          <w:p w14:paraId="655DB5E7" w14:textId="77777777" w:rsidR="007666A8" w:rsidRDefault="007666A8">
            <w:pPr>
              <w:spacing w:line="250" w:lineRule="auto"/>
              <w:jc w:val="center"/>
            </w:pPr>
            <w:r>
              <w:rPr>
                <w:sz w:val="20"/>
                <w:szCs w:val="20"/>
              </w:rPr>
              <w:t>保持与训练和导出阶段一致的输入格式</w:t>
            </w:r>
          </w:p>
        </w:tc>
      </w:tr>
      <w:tr w:rsidR="007666A8" w14:paraId="5ADC3271" w14:textId="77777777">
        <w:trPr>
          <w:jc w:val="center"/>
        </w:trPr>
        <w:tc>
          <w:tcPr>
            <w:tcW w:w="1700" w:type="dxa"/>
            <w:tcMar>
              <w:top w:w="90" w:type="dxa"/>
              <w:left w:w="90" w:type="dxa"/>
              <w:bottom w:w="90" w:type="dxa"/>
              <w:right w:w="90" w:type="dxa"/>
            </w:tcMar>
            <w:vAlign w:val="center"/>
          </w:tcPr>
          <w:p w14:paraId="5B458E1B" w14:textId="77777777" w:rsidR="007666A8" w:rsidRDefault="007666A8">
            <w:pPr>
              <w:spacing w:line="250" w:lineRule="auto"/>
              <w:jc w:val="center"/>
            </w:pPr>
            <w:r>
              <w:rPr>
                <w:sz w:val="20"/>
                <w:szCs w:val="20"/>
              </w:rPr>
              <w:t>输入设置</w:t>
            </w:r>
          </w:p>
        </w:tc>
        <w:tc>
          <w:tcPr>
            <w:tcW w:w="2200" w:type="dxa"/>
            <w:tcMar>
              <w:top w:w="90" w:type="dxa"/>
              <w:left w:w="90" w:type="dxa"/>
              <w:bottom w:w="90" w:type="dxa"/>
              <w:right w:w="90" w:type="dxa"/>
            </w:tcMar>
            <w:vAlign w:val="center"/>
          </w:tcPr>
          <w:p w14:paraId="16699846" w14:textId="77777777" w:rsidR="007666A8" w:rsidRDefault="007666A8">
            <w:pPr>
              <w:spacing w:line="250" w:lineRule="auto"/>
              <w:jc w:val="center"/>
            </w:pPr>
            <w:r>
              <w:rPr>
                <w:sz w:val="20"/>
                <w:szCs w:val="20"/>
              </w:rPr>
              <w:t>将预处理后的图像写入</w:t>
            </w:r>
            <w:r>
              <w:rPr>
                <w:sz w:val="20"/>
                <w:szCs w:val="20"/>
              </w:rPr>
              <w:t>RKNN</w:t>
            </w:r>
            <w:r>
              <w:rPr>
                <w:sz w:val="20"/>
                <w:szCs w:val="20"/>
              </w:rPr>
              <w:t>输入</w:t>
            </w:r>
          </w:p>
        </w:tc>
        <w:tc>
          <w:tcPr>
            <w:tcW w:w="4300" w:type="dxa"/>
            <w:tcMar>
              <w:top w:w="90" w:type="dxa"/>
              <w:left w:w="90" w:type="dxa"/>
              <w:bottom w:w="90" w:type="dxa"/>
              <w:right w:w="90" w:type="dxa"/>
            </w:tcMar>
            <w:vAlign w:val="center"/>
          </w:tcPr>
          <w:p w14:paraId="6C036F92" w14:textId="77777777" w:rsidR="007666A8" w:rsidRDefault="007666A8">
            <w:pPr>
              <w:spacing w:line="250" w:lineRule="auto"/>
              <w:jc w:val="center"/>
            </w:pPr>
            <w:r>
              <w:rPr>
                <w:sz w:val="20"/>
                <w:szCs w:val="20"/>
              </w:rPr>
              <w:t>当前稳定路径使用常规输入设置方式</w:t>
            </w:r>
          </w:p>
        </w:tc>
      </w:tr>
      <w:tr w:rsidR="007666A8" w14:paraId="421806A9" w14:textId="77777777">
        <w:trPr>
          <w:jc w:val="center"/>
        </w:trPr>
        <w:tc>
          <w:tcPr>
            <w:tcW w:w="1700" w:type="dxa"/>
            <w:tcMar>
              <w:top w:w="90" w:type="dxa"/>
              <w:left w:w="90" w:type="dxa"/>
              <w:bottom w:w="90" w:type="dxa"/>
              <w:right w:w="90" w:type="dxa"/>
            </w:tcMar>
            <w:vAlign w:val="center"/>
          </w:tcPr>
          <w:p w14:paraId="4C880360" w14:textId="77777777" w:rsidR="007666A8" w:rsidRDefault="007666A8">
            <w:pPr>
              <w:spacing w:line="250" w:lineRule="auto"/>
              <w:jc w:val="center"/>
            </w:pPr>
            <w:r>
              <w:rPr>
                <w:sz w:val="20"/>
                <w:szCs w:val="20"/>
              </w:rPr>
              <w:t>NPU</w:t>
            </w:r>
            <w:r>
              <w:rPr>
                <w:sz w:val="20"/>
                <w:szCs w:val="20"/>
              </w:rPr>
              <w:t>推理</w:t>
            </w:r>
          </w:p>
        </w:tc>
        <w:tc>
          <w:tcPr>
            <w:tcW w:w="2200" w:type="dxa"/>
            <w:tcMar>
              <w:top w:w="90" w:type="dxa"/>
              <w:left w:w="90" w:type="dxa"/>
              <w:bottom w:w="90" w:type="dxa"/>
              <w:right w:w="90" w:type="dxa"/>
            </w:tcMar>
            <w:vAlign w:val="center"/>
          </w:tcPr>
          <w:p w14:paraId="18F64A0D" w14:textId="77777777" w:rsidR="007666A8" w:rsidRDefault="007666A8">
            <w:pPr>
              <w:spacing w:line="250" w:lineRule="auto"/>
              <w:jc w:val="center"/>
            </w:pPr>
            <w:r>
              <w:rPr>
                <w:sz w:val="20"/>
                <w:szCs w:val="20"/>
              </w:rPr>
              <w:t>执行</w:t>
            </w:r>
            <w:r>
              <w:rPr>
                <w:sz w:val="20"/>
                <w:szCs w:val="20"/>
              </w:rPr>
              <w:t>rknn_run</w:t>
            </w:r>
          </w:p>
        </w:tc>
        <w:tc>
          <w:tcPr>
            <w:tcW w:w="4300" w:type="dxa"/>
            <w:tcMar>
              <w:top w:w="90" w:type="dxa"/>
              <w:left w:w="90" w:type="dxa"/>
              <w:bottom w:w="90" w:type="dxa"/>
              <w:right w:w="90" w:type="dxa"/>
            </w:tcMar>
            <w:vAlign w:val="center"/>
          </w:tcPr>
          <w:p w14:paraId="3B8395D6" w14:textId="77777777" w:rsidR="007666A8" w:rsidRDefault="007666A8">
            <w:pPr>
              <w:spacing w:line="250" w:lineRule="auto"/>
            </w:pPr>
            <w:r>
              <w:rPr>
                <w:sz w:val="20"/>
                <w:szCs w:val="20"/>
              </w:rPr>
              <w:t>由</w:t>
            </w:r>
            <w:r>
              <w:rPr>
                <w:sz w:val="20"/>
                <w:szCs w:val="20"/>
              </w:rPr>
              <w:t>RK3588 NPU</w:t>
            </w:r>
            <w:r>
              <w:rPr>
                <w:sz w:val="20"/>
                <w:szCs w:val="20"/>
              </w:rPr>
              <w:t>完成主要神经网络计算</w:t>
            </w:r>
          </w:p>
        </w:tc>
      </w:tr>
      <w:tr w:rsidR="007666A8" w14:paraId="0C841132" w14:textId="77777777">
        <w:trPr>
          <w:jc w:val="center"/>
        </w:trPr>
        <w:tc>
          <w:tcPr>
            <w:tcW w:w="1700" w:type="dxa"/>
            <w:tcMar>
              <w:top w:w="90" w:type="dxa"/>
              <w:left w:w="90" w:type="dxa"/>
              <w:bottom w:w="90" w:type="dxa"/>
              <w:right w:w="90" w:type="dxa"/>
            </w:tcMar>
            <w:vAlign w:val="center"/>
          </w:tcPr>
          <w:p w14:paraId="2EC46C05" w14:textId="77777777" w:rsidR="007666A8" w:rsidRDefault="007666A8">
            <w:pPr>
              <w:spacing w:line="250" w:lineRule="auto"/>
              <w:jc w:val="center"/>
            </w:pPr>
            <w:r>
              <w:rPr>
                <w:sz w:val="20"/>
                <w:szCs w:val="20"/>
              </w:rPr>
              <w:t>输出解析</w:t>
            </w:r>
          </w:p>
        </w:tc>
        <w:tc>
          <w:tcPr>
            <w:tcW w:w="2200" w:type="dxa"/>
            <w:tcMar>
              <w:top w:w="90" w:type="dxa"/>
              <w:left w:w="90" w:type="dxa"/>
              <w:bottom w:w="90" w:type="dxa"/>
              <w:right w:w="90" w:type="dxa"/>
            </w:tcMar>
            <w:vAlign w:val="center"/>
          </w:tcPr>
          <w:p w14:paraId="4070C180" w14:textId="77777777" w:rsidR="007666A8" w:rsidRDefault="007666A8">
            <w:pPr>
              <w:spacing w:line="250" w:lineRule="auto"/>
              <w:jc w:val="center"/>
            </w:pPr>
            <w:r>
              <w:rPr>
                <w:sz w:val="20"/>
                <w:szCs w:val="20"/>
              </w:rPr>
              <w:t>候选框解码、阈值筛选和</w:t>
            </w:r>
            <w:r>
              <w:rPr>
                <w:sz w:val="20"/>
                <w:szCs w:val="20"/>
              </w:rPr>
              <w:t>NMS</w:t>
            </w:r>
          </w:p>
        </w:tc>
        <w:tc>
          <w:tcPr>
            <w:tcW w:w="4300" w:type="dxa"/>
            <w:tcMar>
              <w:top w:w="90" w:type="dxa"/>
              <w:left w:w="90" w:type="dxa"/>
              <w:bottom w:w="90" w:type="dxa"/>
              <w:right w:w="90" w:type="dxa"/>
            </w:tcMar>
            <w:vAlign w:val="center"/>
          </w:tcPr>
          <w:p w14:paraId="40BC227E" w14:textId="77777777" w:rsidR="007666A8" w:rsidRDefault="007666A8">
            <w:pPr>
              <w:spacing w:line="250" w:lineRule="auto"/>
              <w:jc w:val="center"/>
            </w:pPr>
            <w:r>
              <w:rPr>
                <w:sz w:val="20"/>
                <w:szCs w:val="20"/>
              </w:rPr>
              <w:t>支持单类无人机检测输出格式</w:t>
            </w:r>
          </w:p>
        </w:tc>
      </w:tr>
      <w:tr w:rsidR="007666A8" w14:paraId="2FEA7C2E" w14:textId="77777777">
        <w:trPr>
          <w:jc w:val="center"/>
        </w:trPr>
        <w:tc>
          <w:tcPr>
            <w:tcW w:w="1700" w:type="dxa"/>
            <w:tcMar>
              <w:top w:w="90" w:type="dxa"/>
              <w:left w:w="90" w:type="dxa"/>
              <w:bottom w:w="90" w:type="dxa"/>
              <w:right w:w="90" w:type="dxa"/>
            </w:tcMar>
            <w:vAlign w:val="center"/>
          </w:tcPr>
          <w:p w14:paraId="41946156" w14:textId="77777777" w:rsidR="007666A8" w:rsidRDefault="007666A8">
            <w:pPr>
              <w:spacing w:line="250" w:lineRule="auto"/>
              <w:jc w:val="center"/>
            </w:pPr>
            <w:r>
              <w:rPr>
                <w:sz w:val="20"/>
                <w:szCs w:val="20"/>
              </w:rPr>
              <w:t>坐标还原</w:t>
            </w:r>
          </w:p>
        </w:tc>
        <w:tc>
          <w:tcPr>
            <w:tcW w:w="2200" w:type="dxa"/>
            <w:tcMar>
              <w:top w:w="90" w:type="dxa"/>
              <w:left w:w="90" w:type="dxa"/>
              <w:bottom w:w="90" w:type="dxa"/>
              <w:right w:w="90" w:type="dxa"/>
            </w:tcMar>
            <w:vAlign w:val="center"/>
          </w:tcPr>
          <w:p w14:paraId="74670697" w14:textId="77777777" w:rsidR="007666A8" w:rsidRDefault="007666A8">
            <w:pPr>
              <w:spacing w:line="250" w:lineRule="auto"/>
              <w:jc w:val="center"/>
            </w:pPr>
            <w:r>
              <w:rPr>
                <w:sz w:val="20"/>
                <w:szCs w:val="20"/>
              </w:rPr>
              <w:t>将模型坐标映射回原图</w:t>
            </w:r>
          </w:p>
        </w:tc>
        <w:tc>
          <w:tcPr>
            <w:tcW w:w="4300" w:type="dxa"/>
            <w:tcMar>
              <w:top w:w="90" w:type="dxa"/>
              <w:left w:w="90" w:type="dxa"/>
              <w:bottom w:w="90" w:type="dxa"/>
              <w:right w:w="90" w:type="dxa"/>
            </w:tcMar>
            <w:vAlign w:val="center"/>
          </w:tcPr>
          <w:p w14:paraId="2F74D3B4" w14:textId="77777777" w:rsidR="007666A8" w:rsidRDefault="007666A8">
            <w:pPr>
              <w:spacing w:line="250" w:lineRule="auto"/>
              <w:jc w:val="center"/>
            </w:pPr>
            <w:r>
              <w:rPr>
                <w:sz w:val="20"/>
                <w:szCs w:val="20"/>
              </w:rPr>
              <w:t>保证绘制框位置与原始画面一致</w:t>
            </w:r>
          </w:p>
        </w:tc>
      </w:tr>
    </w:tbl>
    <w:p w14:paraId="51AAB7BE" w14:textId="77777777" w:rsidR="007666A8" w:rsidRDefault="007666A8" w:rsidP="00D663D4">
      <w:pPr>
        <w:spacing w:after="120" w:line="360" w:lineRule="auto"/>
      </w:pPr>
    </w:p>
    <w:p w14:paraId="1D57D55C" w14:textId="77777777" w:rsidR="007666A8" w:rsidRDefault="007666A8" w:rsidP="00D663D4">
      <w:pPr>
        <w:spacing w:line="360" w:lineRule="auto"/>
        <w:ind w:firstLine="480"/>
      </w:pPr>
      <w:r>
        <w:rPr>
          <w:szCs w:val="24"/>
        </w:rPr>
        <w:t>为了便于后续性能分析，推理模块还提供了可选的阶段耗时统计接口。开启</w:t>
      </w:r>
      <w:r>
        <w:rPr>
          <w:szCs w:val="24"/>
        </w:rPr>
        <w:t>profiling</w:t>
      </w:r>
      <w:r>
        <w:rPr>
          <w:szCs w:val="24"/>
        </w:rPr>
        <w:t>后，系统可以分别记录图像准备、输入设置、</w:t>
      </w:r>
      <w:r>
        <w:rPr>
          <w:szCs w:val="24"/>
        </w:rPr>
        <w:t>NPU</w:t>
      </w:r>
      <w:r>
        <w:rPr>
          <w:szCs w:val="24"/>
        </w:rPr>
        <w:t>执行、输出读取、解码和释放等阶段耗时。该接口在正常演示时默认关闭，以减少日志输出和额外开销；在实验分析时再通过环境变量开启。</w:t>
      </w:r>
    </w:p>
    <w:p w14:paraId="1DDA6FFE" w14:textId="77777777" w:rsidR="00F55C58" w:rsidRPr="004B5984" w:rsidRDefault="00F55C58" w:rsidP="004B5984">
      <w:pPr>
        <w:spacing w:before="240" w:after="120"/>
        <w:ind w:firstLine="420"/>
        <w:jc w:val="left"/>
        <w:rPr>
          <w:rFonts w:cs="Times New Roman"/>
          <w:szCs w:val="28"/>
        </w:rPr>
      </w:pPr>
      <w:r w:rsidRPr="004B5984">
        <w:rPr>
          <w:rFonts w:cs="Times New Roman" w:hint="eastAsia"/>
          <w:szCs w:val="28"/>
        </w:rPr>
        <w:t>需要说明的是，本文将</w:t>
      </w:r>
      <w:r w:rsidRPr="004B5984">
        <w:rPr>
          <w:rFonts w:cs="Times New Roman" w:hint="eastAsia"/>
          <w:szCs w:val="28"/>
        </w:rPr>
        <w:t>RKNN</w:t>
      </w:r>
      <w:r w:rsidRPr="004B5984">
        <w:rPr>
          <w:rFonts w:cs="Times New Roman" w:hint="eastAsia"/>
          <w:szCs w:val="28"/>
        </w:rPr>
        <w:t>推理封装为相对独立的模块。固定视频检测程序和实时</w:t>
      </w:r>
      <w:r w:rsidRPr="004B5984">
        <w:rPr>
          <w:rFonts w:cs="Times New Roman" w:hint="eastAsia"/>
          <w:szCs w:val="28"/>
        </w:rPr>
        <w:t>RTSP</w:t>
      </w:r>
      <w:r w:rsidRPr="004B5984">
        <w:rPr>
          <w:rFonts w:cs="Times New Roman" w:hint="eastAsia"/>
          <w:szCs w:val="28"/>
        </w:rPr>
        <w:t>检测程序通过</w:t>
      </w:r>
      <w:r w:rsidRPr="004B5984">
        <w:rPr>
          <w:rFonts w:cs="Times New Roman" w:hint="eastAsia"/>
          <w:szCs w:val="28"/>
        </w:rPr>
        <w:t>CMake</w:t>
      </w:r>
      <w:r w:rsidRPr="004B5984">
        <w:rPr>
          <w:rFonts w:cs="Times New Roman" w:hint="eastAsia"/>
          <w:szCs w:val="28"/>
        </w:rPr>
        <w:t>复用同一份</w:t>
      </w:r>
      <w:r w:rsidRPr="004B5984">
        <w:rPr>
          <w:rFonts w:cs="Times New Roman" w:hint="eastAsia"/>
          <w:szCs w:val="28"/>
        </w:rPr>
        <w:t>yolo_rknn.cpp/yolo_rknn.h</w:t>
      </w:r>
      <w:r w:rsidRPr="004B5984">
        <w:rPr>
          <w:rFonts w:cs="Times New Roman" w:hint="eastAsia"/>
          <w:szCs w:val="28"/>
        </w:rPr>
        <w:t>源文件，从而保证模型加载、输入预处理、输出解析和后处理逻辑一致。</w:t>
      </w:r>
    </w:p>
    <w:p w14:paraId="4DA0DC06" w14:textId="6321AC43" w:rsidR="007666A8" w:rsidRDefault="007666A8" w:rsidP="00D663D4">
      <w:pPr>
        <w:spacing w:before="240" w:after="120" w:line="360" w:lineRule="auto"/>
        <w:outlineLvl w:val="1"/>
      </w:pPr>
      <w:bookmarkStart w:id="37" w:name="_Toc228306658"/>
      <w:r>
        <w:rPr>
          <w:rFonts w:eastAsia="黑体"/>
          <w:b/>
          <w:sz w:val="28"/>
          <w:szCs w:val="28"/>
        </w:rPr>
        <w:t>4.4</w:t>
      </w:r>
      <w:r>
        <w:rPr>
          <w:rFonts w:eastAsia="黑体"/>
          <w:b/>
          <w:sz w:val="28"/>
          <w:szCs w:val="28"/>
        </w:rPr>
        <w:t>固定视频检测程序实现</w:t>
      </w:r>
      <w:bookmarkEnd w:id="37"/>
    </w:p>
    <w:p w14:paraId="2F25B576" w14:textId="77777777" w:rsidR="007666A8" w:rsidRDefault="007666A8" w:rsidP="00D663D4">
      <w:pPr>
        <w:spacing w:line="360" w:lineRule="auto"/>
        <w:ind w:firstLine="480"/>
      </w:pPr>
      <w:r>
        <w:rPr>
          <w:szCs w:val="24"/>
        </w:rPr>
        <w:t>固定视频检测程序</w:t>
      </w:r>
      <w:r>
        <w:rPr>
          <w:szCs w:val="24"/>
        </w:rPr>
        <w:t>rk_yolo_video</w:t>
      </w:r>
      <w:r>
        <w:rPr>
          <w:szCs w:val="24"/>
        </w:rPr>
        <w:t>是本文最先完成板端部署验证的</w:t>
      </w:r>
      <w:r>
        <w:rPr>
          <w:szCs w:val="24"/>
        </w:rPr>
        <w:t>RK3588</w:t>
      </w:r>
      <w:r>
        <w:rPr>
          <w:szCs w:val="24"/>
        </w:rPr>
        <w:t>运行路径。该程序的作用是在板端读取本地视频文件，逐帧执行</w:t>
      </w:r>
      <w:r>
        <w:rPr>
          <w:szCs w:val="24"/>
        </w:rPr>
        <w:t>RKNN</w:t>
      </w:r>
      <w:r>
        <w:rPr>
          <w:szCs w:val="24"/>
        </w:rPr>
        <w:t>推理，将检测框绘制到原始画面中，并输出带框视频、检测结果</w:t>
      </w:r>
      <w:r>
        <w:rPr>
          <w:szCs w:val="24"/>
        </w:rPr>
        <w:t>CSV</w:t>
      </w:r>
      <w:r>
        <w:rPr>
          <w:szCs w:val="24"/>
        </w:rPr>
        <w:t>和</w:t>
      </w:r>
      <w:r>
        <w:rPr>
          <w:szCs w:val="24"/>
        </w:rPr>
        <w:t>ROI JSONL</w:t>
      </w:r>
      <w:r>
        <w:rPr>
          <w:szCs w:val="24"/>
        </w:rPr>
        <w:t>文件。在项目仓库中，该程序对应</w:t>
      </w:r>
      <w:r>
        <w:rPr>
          <w:szCs w:val="24"/>
        </w:rPr>
        <w:t>Thesis Project/rk_yolo_video</w:t>
      </w:r>
      <w:r>
        <w:rPr>
          <w:szCs w:val="24"/>
        </w:rPr>
        <w:t>目录，核心入口位于</w:t>
      </w:r>
      <w:r>
        <w:rPr>
          <w:szCs w:val="24"/>
        </w:rPr>
        <w:t>src/main.cpp</w:t>
      </w:r>
      <w:r>
        <w:rPr>
          <w:szCs w:val="24"/>
        </w:rPr>
        <w:t>，</w:t>
      </w:r>
      <w:r>
        <w:rPr>
          <w:szCs w:val="24"/>
        </w:rPr>
        <w:t>RKNN</w:t>
      </w:r>
      <w:r>
        <w:rPr>
          <w:szCs w:val="24"/>
        </w:rPr>
        <w:t>推理封装主要位于</w:t>
      </w:r>
      <w:r>
        <w:rPr>
          <w:szCs w:val="24"/>
        </w:rPr>
        <w:t>src/yolo_rknn.cpp</w:t>
      </w:r>
      <w:r>
        <w:rPr>
          <w:szCs w:val="24"/>
        </w:rPr>
        <w:t>。</w:t>
      </w:r>
    </w:p>
    <w:p w14:paraId="54AF3D31" w14:textId="77777777" w:rsidR="007666A8" w:rsidRDefault="007666A8" w:rsidP="00D663D4">
      <w:pPr>
        <w:spacing w:line="360" w:lineRule="auto"/>
        <w:ind w:firstLine="480"/>
      </w:pPr>
      <w:r>
        <w:rPr>
          <w:szCs w:val="24"/>
        </w:rPr>
        <w:t>该程序的命令行接口如下：</w:t>
      </w:r>
    </w:p>
    <w:tbl>
      <w:tblPr>
        <w:tblW w:w="9000" w:type="dxa"/>
        <w:tblInd w:w="160" w:type="dxa"/>
        <w:tblBorders>
          <w:top w:val="single" w:sz="4" w:space="0" w:color="D9EAF7"/>
          <w:left w:val="single" w:sz="4" w:space="0" w:color="D9EAF7"/>
          <w:bottom w:val="single" w:sz="4" w:space="0" w:color="D9EAF7"/>
          <w:right w:val="single" w:sz="4" w:space="0" w:color="D9EAF7"/>
        </w:tblBorders>
        <w:tblCellMar>
          <w:left w:w="10" w:type="dxa"/>
          <w:right w:w="10" w:type="dxa"/>
        </w:tblCellMar>
        <w:tblLook w:val="0000" w:firstRow="0" w:lastRow="0" w:firstColumn="0" w:lastColumn="0" w:noHBand="0" w:noVBand="0"/>
      </w:tblPr>
      <w:tblGrid>
        <w:gridCol w:w="9000"/>
      </w:tblGrid>
      <w:tr w:rsidR="007666A8" w14:paraId="53FBF93F" w14:textId="77777777">
        <w:tc>
          <w:tcPr>
            <w:tcW w:w="9000" w:type="dxa"/>
            <w:shd w:val="clear" w:color="auto" w:fill="F6FAFC"/>
            <w:tcMar>
              <w:top w:w="120" w:type="dxa"/>
              <w:left w:w="160" w:type="dxa"/>
              <w:bottom w:w="120" w:type="dxa"/>
              <w:right w:w="160" w:type="dxa"/>
            </w:tcMar>
          </w:tcPr>
          <w:p w14:paraId="61CB6C05" w14:textId="77777777" w:rsidR="007666A8" w:rsidRDefault="007666A8">
            <w:pPr>
              <w:spacing w:line="260" w:lineRule="auto"/>
            </w:pPr>
            <w:r>
              <w:rPr>
                <w:rFonts w:ascii="Consolas" w:hAnsi="Consolas"/>
                <w:sz w:val="20"/>
                <w:szCs w:val="20"/>
              </w:rPr>
              <w:lastRenderedPageBreak/>
              <w:t>./rk_yolo_video &lt;input_video&gt; &lt;output_video&gt; [model_path] [score_thresh] [nms_thresh] [detections_csv] [roi_jsonl]</w:t>
            </w:r>
          </w:p>
        </w:tc>
      </w:tr>
    </w:tbl>
    <w:p w14:paraId="0495C247" w14:textId="77777777" w:rsidR="007666A8" w:rsidRDefault="007666A8" w:rsidP="00D663D4">
      <w:pPr>
        <w:spacing w:after="80" w:line="360" w:lineRule="auto"/>
      </w:pPr>
    </w:p>
    <w:p w14:paraId="004ACFD9" w14:textId="77777777" w:rsidR="007666A8" w:rsidRDefault="007666A8" w:rsidP="00D663D4">
      <w:pPr>
        <w:spacing w:line="360" w:lineRule="auto"/>
        <w:ind w:firstLine="480"/>
      </w:pPr>
      <w:r>
        <w:rPr>
          <w:szCs w:val="24"/>
        </w:rPr>
        <w:t>其中，</w:t>
      </w:r>
      <w:r>
        <w:rPr>
          <w:szCs w:val="24"/>
        </w:rPr>
        <w:t>input_video</w:t>
      </w:r>
      <w:r>
        <w:rPr>
          <w:szCs w:val="24"/>
        </w:rPr>
        <w:t>为输入视频文件，</w:t>
      </w:r>
      <w:r>
        <w:rPr>
          <w:szCs w:val="24"/>
        </w:rPr>
        <w:t>output_video</w:t>
      </w:r>
      <w:r>
        <w:rPr>
          <w:szCs w:val="24"/>
        </w:rPr>
        <w:t>为带框输出视频，</w:t>
      </w:r>
      <w:r>
        <w:rPr>
          <w:szCs w:val="24"/>
        </w:rPr>
        <w:t>model_path</w:t>
      </w:r>
      <w:r>
        <w:rPr>
          <w:szCs w:val="24"/>
        </w:rPr>
        <w:t>为</w:t>
      </w:r>
      <w:r>
        <w:rPr>
          <w:szCs w:val="24"/>
        </w:rPr>
        <w:t>RKNN</w:t>
      </w:r>
      <w:r>
        <w:rPr>
          <w:szCs w:val="24"/>
        </w:rPr>
        <w:t>模型路径，</w:t>
      </w:r>
      <w:r>
        <w:rPr>
          <w:szCs w:val="24"/>
        </w:rPr>
        <w:t>score_thresh</w:t>
      </w:r>
      <w:r>
        <w:rPr>
          <w:szCs w:val="24"/>
        </w:rPr>
        <w:t>和</w:t>
      </w:r>
      <w:r>
        <w:rPr>
          <w:szCs w:val="24"/>
        </w:rPr>
        <w:t>nms_thresh</w:t>
      </w:r>
      <w:r>
        <w:rPr>
          <w:szCs w:val="24"/>
        </w:rPr>
        <w:t>分别为置信度阈值和非极大值抑制阈值。如果没有显式指定</w:t>
      </w:r>
      <w:r>
        <w:rPr>
          <w:szCs w:val="24"/>
        </w:rPr>
        <w:t>CSV</w:t>
      </w:r>
      <w:r>
        <w:rPr>
          <w:szCs w:val="24"/>
        </w:rPr>
        <w:t>和</w:t>
      </w:r>
      <w:r>
        <w:rPr>
          <w:szCs w:val="24"/>
        </w:rPr>
        <w:t>JSONL</w:t>
      </w:r>
      <w:r>
        <w:rPr>
          <w:szCs w:val="24"/>
        </w:rPr>
        <w:t>文件路径，程序会根据输出视频文件名自动生成对应的检测记录文件。</w:t>
      </w:r>
    </w:p>
    <w:p w14:paraId="51147832" w14:textId="77777777" w:rsidR="007666A8" w:rsidRDefault="007666A8" w:rsidP="00D663D4">
      <w:pPr>
        <w:spacing w:line="360" w:lineRule="auto"/>
        <w:ind w:firstLine="480"/>
      </w:pPr>
      <w:r>
        <w:rPr>
          <w:szCs w:val="24"/>
        </w:rPr>
        <w:t>固定视频检测程序的输出包括三类数据：</w:t>
      </w:r>
    </w:p>
    <w:p w14:paraId="1953F122" w14:textId="77777777" w:rsidR="007666A8" w:rsidRDefault="007666A8" w:rsidP="00D663D4">
      <w:pPr>
        <w:spacing w:line="360" w:lineRule="auto"/>
      </w:pPr>
      <w:r>
        <w:rPr>
          <w:szCs w:val="24"/>
        </w:rPr>
        <w:t xml:space="preserve">1. </w:t>
      </w:r>
      <w:r>
        <w:rPr>
          <w:szCs w:val="24"/>
        </w:rPr>
        <w:t>带框视频，用于直观看到模型是否检测到目标；</w:t>
      </w:r>
    </w:p>
    <w:p w14:paraId="4456547B" w14:textId="77777777" w:rsidR="007666A8" w:rsidRDefault="007666A8" w:rsidP="00D663D4">
      <w:pPr>
        <w:spacing w:line="360" w:lineRule="auto"/>
      </w:pPr>
      <w:r>
        <w:rPr>
          <w:szCs w:val="24"/>
        </w:rPr>
        <w:t>2. CSV</w:t>
      </w:r>
      <w:r>
        <w:rPr>
          <w:szCs w:val="24"/>
        </w:rPr>
        <w:t>检测记录，用于统计每一帧的检测结果；</w:t>
      </w:r>
    </w:p>
    <w:p w14:paraId="3EF3D630" w14:textId="77777777" w:rsidR="007666A8" w:rsidRDefault="007666A8" w:rsidP="00D663D4">
      <w:pPr>
        <w:spacing w:line="360" w:lineRule="auto"/>
      </w:pPr>
      <w:r>
        <w:rPr>
          <w:szCs w:val="24"/>
        </w:rPr>
        <w:t>3. ROI JSONL</w:t>
      </w:r>
      <w:r>
        <w:rPr>
          <w:szCs w:val="24"/>
        </w:rPr>
        <w:t>文件，用于兼容后续动态</w:t>
      </w:r>
      <w:r>
        <w:rPr>
          <w:szCs w:val="24"/>
        </w:rPr>
        <w:t>ROI</w:t>
      </w:r>
      <w:r>
        <w:rPr>
          <w:szCs w:val="24"/>
        </w:rPr>
        <w:t>或旧系统输出格式。</w:t>
      </w:r>
    </w:p>
    <w:p w14:paraId="2B6CD1AC" w14:textId="77777777" w:rsidR="007666A8" w:rsidRDefault="007666A8" w:rsidP="00D663D4">
      <w:pPr>
        <w:spacing w:line="360" w:lineRule="auto"/>
        <w:ind w:firstLine="480"/>
      </w:pPr>
      <w:r>
        <w:rPr>
          <w:szCs w:val="24"/>
        </w:rPr>
        <w:t>CSV</w:t>
      </w:r>
      <w:r>
        <w:rPr>
          <w:szCs w:val="24"/>
        </w:rPr>
        <w:t>文件每一行对应一个检测框，字段包括帧序号、类别编号、类别名称、置信度、左上角坐标、宽度和高度。其字段格式如下：</w:t>
      </w:r>
    </w:p>
    <w:tbl>
      <w:tblPr>
        <w:tblW w:w="9000" w:type="dxa"/>
        <w:tblInd w:w="160" w:type="dxa"/>
        <w:tblBorders>
          <w:top w:val="single" w:sz="4" w:space="0" w:color="D9EAF7"/>
          <w:left w:val="single" w:sz="4" w:space="0" w:color="D9EAF7"/>
          <w:bottom w:val="single" w:sz="4" w:space="0" w:color="D9EAF7"/>
          <w:right w:val="single" w:sz="4" w:space="0" w:color="D9EAF7"/>
        </w:tblBorders>
        <w:tblCellMar>
          <w:left w:w="10" w:type="dxa"/>
          <w:right w:w="10" w:type="dxa"/>
        </w:tblCellMar>
        <w:tblLook w:val="0000" w:firstRow="0" w:lastRow="0" w:firstColumn="0" w:lastColumn="0" w:noHBand="0" w:noVBand="0"/>
      </w:tblPr>
      <w:tblGrid>
        <w:gridCol w:w="9000"/>
      </w:tblGrid>
      <w:tr w:rsidR="007666A8" w14:paraId="0C9F5461" w14:textId="77777777">
        <w:tc>
          <w:tcPr>
            <w:tcW w:w="9000" w:type="dxa"/>
            <w:shd w:val="clear" w:color="auto" w:fill="F6FAFC"/>
            <w:tcMar>
              <w:top w:w="120" w:type="dxa"/>
              <w:left w:w="160" w:type="dxa"/>
              <w:bottom w:w="120" w:type="dxa"/>
              <w:right w:w="160" w:type="dxa"/>
            </w:tcMar>
          </w:tcPr>
          <w:p w14:paraId="08B46BFC" w14:textId="77777777" w:rsidR="007666A8" w:rsidRDefault="007666A8">
            <w:pPr>
              <w:spacing w:line="260" w:lineRule="auto"/>
            </w:pPr>
            <w:r>
              <w:rPr>
                <w:rFonts w:ascii="Consolas" w:hAnsi="Consolas"/>
                <w:sz w:val="20"/>
                <w:szCs w:val="20"/>
              </w:rPr>
              <w:t>frame_index,class_id,class_name,score,left,top,width,height</w:t>
            </w:r>
          </w:p>
        </w:tc>
      </w:tr>
    </w:tbl>
    <w:p w14:paraId="5774B8B2" w14:textId="77777777" w:rsidR="007666A8" w:rsidRDefault="007666A8" w:rsidP="00D663D4">
      <w:pPr>
        <w:spacing w:after="80" w:line="360" w:lineRule="auto"/>
      </w:pPr>
    </w:p>
    <w:p w14:paraId="33DE6BFE" w14:textId="77777777" w:rsidR="007666A8" w:rsidRDefault="007666A8" w:rsidP="00D663D4">
      <w:pPr>
        <w:spacing w:line="360" w:lineRule="auto"/>
        <w:ind w:firstLine="480"/>
      </w:pPr>
      <w:r>
        <w:rPr>
          <w:szCs w:val="24"/>
        </w:rPr>
        <w:t>ROI JSONL</w:t>
      </w:r>
      <w:r>
        <w:rPr>
          <w:szCs w:val="24"/>
        </w:rPr>
        <w:t>文件则按帧保存检测结果，每一行是一个</w:t>
      </w:r>
      <w:r>
        <w:rPr>
          <w:szCs w:val="24"/>
        </w:rPr>
        <w:t>JSON</w:t>
      </w:r>
      <w:r>
        <w:rPr>
          <w:szCs w:val="24"/>
        </w:rPr>
        <w:t>对象，便于后续程序按帧读取目标区域信息。固定视频路径具有较强的可重复性，同一段视频、同一模型和同一阈值可以反复运行得到可比较结果，因此本文将其作为板端固定输入实验的主要入口。</w:t>
      </w:r>
    </w:p>
    <w:p w14:paraId="76E1B541" w14:textId="77777777" w:rsidR="007666A8" w:rsidRDefault="007666A8" w:rsidP="00D663D4">
      <w:pPr>
        <w:spacing w:before="240" w:after="120" w:line="360" w:lineRule="auto"/>
        <w:outlineLvl w:val="1"/>
      </w:pPr>
      <w:bookmarkStart w:id="38" w:name="_Toc228306659"/>
      <w:r>
        <w:rPr>
          <w:rFonts w:eastAsia="黑体"/>
          <w:b/>
          <w:sz w:val="28"/>
          <w:szCs w:val="28"/>
        </w:rPr>
        <w:t>4.5</w:t>
      </w:r>
      <w:r>
        <w:rPr>
          <w:rFonts w:eastAsia="黑体"/>
          <w:b/>
          <w:sz w:val="28"/>
          <w:szCs w:val="28"/>
        </w:rPr>
        <w:t>实时</w:t>
      </w:r>
      <w:r>
        <w:rPr>
          <w:rFonts w:eastAsia="黑体"/>
          <w:b/>
          <w:sz w:val="28"/>
          <w:szCs w:val="28"/>
        </w:rPr>
        <w:t>RTSP</w:t>
      </w:r>
      <w:r>
        <w:rPr>
          <w:rFonts w:eastAsia="黑体"/>
          <w:b/>
          <w:sz w:val="28"/>
          <w:szCs w:val="28"/>
        </w:rPr>
        <w:t>检测程序实现</w:t>
      </w:r>
      <w:bookmarkEnd w:id="38"/>
    </w:p>
    <w:p w14:paraId="4BF3717A" w14:textId="77777777" w:rsidR="007666A8" w:rsidRDefault="007666A8" w:rsidP="00D663D4">
      <w:pPr>
        <w:spacing w:line="360" w:lineRule="auto"/>
        <w:ind w:firstLine="480"/>
      </w:pPr>
      <w:r>
        <w:rPr>
          <w:szCs w:val="24"/>
        </w:rPr>
        <w:t>在固定视频检测路径稳定后，本文进一步实现了实时</w:t>
      </w:r>
      <w:r>
        <w:rPr>
          <w:szCs w:val="24"/>
        </w:rPr>
        <w:t>RTSP</w:t>
      </w:r>
      <w:r>
        <w:rPr>
          <w:szCs w:val="24"/>
        </w:rPr>
        <w:t>检测程序</w:t>
      </w:r>
      <w:r>
        <w:rPr>
          <w:szCs w:val="24"/>
        </w:rPr>
        <w:t>rk_yolo_live_rtsp</w:t>
      </w:r>
      <w:r>
        <w:rPr>
          <w:szCs w:val="24"/>
        </w:rPr>
        <w:t>。该程序既支持</w:t>
      </w:r>
      <w:r>
        <w:rPr>
          <w:szCs w:val="24"/>
        </w:rPr>
        <w:t>USB</w:t>
      </w:r>
      <w:r>
        <w:rPr>
          <w:szCs w:val="24"/>
        </w:rPr>
        <w:t>摄像头输入，也支持本地视频文件循环输入。系统读取视频帧后执行目标检测，将检测框叠加到画面上，再通过</w:t>
      </w:r>
      <w:r>
        <w:rPr>
          <w:szCs w:val="24"/>
        </w:rPr>
        <w:t>GStreamer RTSP Server</w:t>
      </w:r>
      <w:r>
        <w:rPr>
          <w:szCs w:val="24"/>
        </w:rPr>
        <w:t>发布为</w:t>
      </w:r>
      <w:r>
        <w:rPr>
          <w:szCs w:val="24"/>
        </w:rPr>
        <w:t>RTSP</w:t>
      </w:r>
      <w:r>
        <w:rPr>
          <w:szCs w:val="24"/>
        </w:rPr>
        <w:t>视频流，使</w:t>
      </w:r>
      <w:r>
        <w:rPr>
          <w:szCs w:val="24"/>
        </w:rPr>
        <w:t>PC</w:t>
      </w:r>
      <w:r>
        <w:rPr>
          <w:szCs w:val="24"/>
        </w:rPr>
        <w:t>端可以使用播放器或</w:t>
      </w:r>
      <w:r>
        <w:rPr>
          <w:szCs w:val="24"/>
        </w:rPr>
        <w:t>GStreamer</w:t>
      </w:r>
      <w:r>
        <w:rPr>
          <w:szCs w:val="24"/>
        </w:rPr>
        <w:t>客户端实时查看检测画面。在项目仓库中，该程序对应</w:t>
      </w:r>
      <w:r>
        <w:rPr>
          <w:szCs w:val="24"/>
        </w:rPr>
        <w:t>Thesis Project/rk_yolo_live_rtsp</w:t>
      </w:r>
      <w:r>
        <w:rPr>
          <w:szCs w:val="24"/>
        </w:rPr>
        <w:t>目录，核心入口位于</w:t>
      </w:r>
      <w:r>
        <w:rPr>
          <w:szCs w:val="24"/>
        </w:rPr>
        <w:t>src/main.cpp</w:t>
      </w:r>
      <w:r>
        <w:rPr>
          <w:szCs w:val="24"/>
        </w:rPr>
        <w:t>。</w:t>
      </w:r>
    </w:p>
    <w:p w14:paraId="555540B1" w14:textId="77777777" w:rsidR="007666A8" w:rsidRDefault="007666A8" w:rsidP="00D663D4">
      <w:pPr>
        <w:keepNext/>
        <w:spacing w:before="120" w:after="120" w:line="240" w:lineRule="auto"/>
        <w:jc w:val="center"/>
      </w:pPr>
      <w:r>
        <w:rPr>
          <w:noProof/>
        </w:rPr>
        <w:lastRenderedPageBreak/>
        <w:drawing>
          <wp:inline distT="0" distB="0" distL="0" distR="0" wp14:anchorId="1C1B9241" wp14:editId="147CBE0E">
            <wp:extent cx="4572000" cy="2184400"/>
            <wp:effectExtent l="0" t="0" r="0" b="6350"/>
            <wp:docPr id="7" name="fig_4_2_video_rtsp_path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fig_4_2_video_rtsp_paths.png"/>
                    <pic:cNvPicPr/>
                  </pic:nvPicPr>
                  <pic:blipFill>
                    <a:blip r:embed="rId15"/>
                    <a:stretch>
                      <a:fillRect/>
                    </a:stretch>
                  </pic:blipFill>
                  <pic:spPr>
                    <a:xfrm>
                      <a:off x="0" y="0"/>
                      <a:ext cx="4572000" cy="2184400"/>
                    </a:xfrm>
                    <a:prstGeom prst="rect">
                      <a:avLst/>
                    </a:prstGeom>
                  </pic:spPr>
                </pic:pic>
              </a:graphicData>
            </a:graphic>
          </wp:inline>
        </w:drawing>
      </w:r>
    </w:p>
    <w:p w14:paraId="429FAB4E" w14:textId="77777777" w:rsidR="007666A8" w:rsidRDefault="007666A8" w:rsidP="00D663D4">
      <w:pPr>
        <w:spacing w:before="60" w:after="180" w:line="300" w:lineRule="auto"/>
        <w:jc w:val="center"/>
      </w:pPr>
      <w:r>
        <w:rPr>
          <w:sz w:val="21"/>
          <w:szCs w:val="21"/>
        </w:rPr>
        <w:t>图</w:t>
      </w:r>
      <w:r>
        <w:rPr>
          <w:sz w:val="21"/>
          <w:szCs w:val="21"/>
        </w:rPr>
        <w:t xml:space="preserve">4.2 </w:t>
      </w:r>
      <w:r>
        <w:rPr>
          <w:sz w:val="21"/>
          <w:szCs w:val="21"/>
        </w:rPr>
        <w:t>固定视频与实时</w:t>
      </w:r>
      <w:r>
        <w:rPr>
          <w:sz w:val="21"/>
          <w:szCs w:val="21"/>
        </w:rPr>
        <w:t xml:space="preserve"> RTSP </w:t>
      </w:r>
      <w:r>
        <w:rPr>
          <w:sz w:val="21"/>
          <w:szCs w:val="21"/>
        </w:rPr>
        <w:t>两条运行路径</w:t>
      </w:r>
    </w:p>
    <w:p w14:paraId="027BA37C" w14:textId="77777777" w:rsidR="007666A8" w:rsidRDefault="007666A8" w:rsidP="00D663D4">
      <w:pPr>
        <w:spacing w:line="360" w:lineRule="auto"/>
        <w:ind w:firstLine="480"/>
      </w:pPr>
      <w:r>
        <w:rPr>
          <w:szCs w:val="24"/>
        </w:rPr>
        <w:t>实时</w:t>
      </w:r>
      <w:r>
        <w:rPr>
          <w:szCs w:val="24"/>
        </w:rPr>
        <w:t>RTSP</w:t>
      </w:r>
      <w:r>
        <w:rPr>
          <w:szCs w:val="24"/>
        </w:rPr>
        <w:t>程序的基本命令行接口如下：</w:t>
      </w:r>
    </w:p>
    <w:tbl>
      <w:tblPr>
        <w:tblW w:w="9000" w:type="dxa"/>
        <w:tblInd w:w="160" w:type="dxa"/>
        <w:tblBorders>
          <w:top w:val="single" w:sz="4" w:space="0" w:color="D9EAF7"/>
          <w:left w:val="single" w:sz="4" w:space="0" w:color="D9EAF7"/>
          <w:bottom w:val="single" w:sz="4" w:space="0" w:color="D9EAF7"/>
          <w:right w:val="single" w:sz="4" w:space="0" w:color="D9EAF7"/>
        </w:tblBorders>
        <w:tblCellMar>
          <w:left w:w="10" w:type="dxa"/>
          <w:right w:w="10" w:type="dxa"/>
        </w:tblCellMar>
        <w:tblLook w:val="0000" w:firstRow="0" w:lastRow="0" w:firstColumn="0" w:lastColumn="0" w:noHBand="0" w:noVBand="0"/>
      </w:tblPr>
      <w:tblGrid>
        <w:gridCol w:w="9000"/>
      </w:tblGrid>
      <w:tr w:rsidR="007666A8" w14:paraId="717E2A84" w14:textId="77777777">
        <w:tc>
          <w:tcPr>
            <w:tcW w:w="9000" w:type="dxa"/>
            <w:shd w:val="clear" w:color="auto" w:fill="F6FAFC"/>
            <w:tcMar>
              <w:top w:w="120" w:type="dxa"/>
              <w:left w:w="160" w:type="dxa"/>
              <w:bottom w:w="120" w:type="dxa"/>
              <w:right w:w="160" w:type="dxa"/>
            </w:tcMar>
          </w:tcPr>
          <w:p w14:paraId="5C3B7ED9" w14:textId="77777777" w:rsidR="007666A8" w:rsidRDefault="007666A8">
            <w:pPr>
              <w:spacing w:line="260" w:lineRule="auto"/>
            </w:pPr>
            <w:r>
              <w:rPr>
                <w:rFonts w:ascii="Consolas" w:hAnsi="Consolas"/>
                <w:sz w:val="20"/>
                <w:szCs w:val="20"/>
              </w:rPr>
              <w:t>./rk_yolo_live_rtsp [device] [model] [mount] [width] [height] [fps] [score] [nms] [port] [detect_every_n]</w:t>
            </w:r>
          </w:p>
        </w:tc>
      </w:tr>
    </w:tbl>
    <w:p w14:paraId="1031F913" w14:textId="77777777" w:rsidR="007666A8" w:rsidRDefault="007666A8" w:rsidP="00D663D4">
      <w:pPr>
        <w:spacing w:after="80" w:line="360" w:lineRule="auto"/>
      </w:pPr>
    </w:p>
    <w:p w14:paraId="682D0FC3" w14:textId="77777777" w:rsidR="007666A8" w:rsidRDefault="007666A8" w:rsidP="00D663D4">
      <w:pPr>
        <w:spacing w:line="360" w:lineRule="auto"/>
        <w:ind w:firstLine="480"/>
      </w:pPr>
      <w:r>
        <w:rPr>
          <w:szCs w:val="24"/>
        </w:rPr>
        <w:t>其中，</w:t>
      </w:r>
      <w:r>
        <w:rPr>
          <w:szCs w:val="24"/>
        </w:rPr>
        <w:t>device</w:t>
      </w:r>
      <w:r>
        <w:rPr>
          <w:szCs w:val="24"/>
        </w:rPr>
        <w:t>可以是</w:t>
      </w:r>
      <w:r>
        <w:rPr>
          <w:szCs w:val="24"/>
        </w:rPr>
        <w:t xml:space="preserve"> /dev/video* </w:t>
      </w:r>
      <w:r>
        <w:rPr>
          <w:szCs w:val="24"/>
        </w:rPr>
        <w:t>摄像头设备，也可以是本地视频文件路径；</w:t>
      </w:r>
      <w:r>
        <w:rPr>
          <w:szCs w:val="24"/>
        </w:rPr>
        <w:t>model</w:t>
      </w:r>
      <w:r>
        <w:rPr>
          <w:szCs w:val="24"/>
        </w:rPr>
        <w:t>为</w:t>
      </w:r>
      <w:r>
        <w:rPr>
          <w:szCs w:val="24"/>
        </w:rPr>
        <w:t>RKNN</w:t>
      </w:r>
      <w:r>
        <w:rPr>
          <w:szCs w:val="24"/>
        </w:rPr>
        <w:t>模型路径；</w:t>
      </w:r>
      <w:r>
        <w:rPr>
          <w:szCs w:val="24"/>
        </w:rPr>
        <w:t>mount</w:t>
      </w:r>
      <w:r>
        <w:rPr>
          <w:szCs w:val="24"/>
        </w:rPr>
        <w:t>为</w:t>
      </w:r>
      <w:r>
        <w:rPr>
          <w:szCs w:val="24"/>
        </w:rPr>
        <w:t>RTSP</w:t>
      </w:r>
      <w:r>
        <w:rPr>
          <w:szCs w:val="24"/>
        </w:rPr>
        <w:t>挂载路径；</w:t>
      </w:r>
      <w:r>
        <w:rPr>
          <w:szCs w:val="24"/>
        </w:rPr>
        <w:t>width</w:t>
      </w:r>
      <w:r>
        <w:rPr>
          <w:szCs w:val="24"/>
        </w:rPr>
        <w:t>、</w:t>
      </w:r>
      <w:r>
        <w:rPr>
          <w:szCs w:val="24"/>
        </w:rPr>
        <w:t>height</w:t>
      </w:r>
      <w:r>
        <w:rPr>
          <w:szCs w:val="24"/>
        </w:rPr>
        <w:t>和</w:t>
      </w:r>
      <w:r>
        <w:rPr>
          <w:szCs w:val="24"/>
        </w:rPr>
        <w:t>fps</w:t>
      </w:r>
      <w:r>
        <w:rPr>
          <w:szCs w:val="24"/>
        </w:rPr>
        <w:t>用于指定输出视频参数；</w:t>
      </w:r>
      <w:r>
        <w:rPr>
          <w:szCs w:val="24"/>
        </w:rPr>
        <w:t>score</w:t>
      </w:r>
      <w:r>
        <w:rPr>
          <w:szCs w:val="24"/>
        </w:rPr>
        <w:t>和</w:t>
      </w:r>
      <w:r>
        <w:rPr>
          <w:szCs w:val="24"/>
        </w:rPr>
        <w:t>nms</w:t>
      </w:r>
      <w:r>
        <w:rPr>
          <w:szCs w:val="24"/>
        </w:rPr>
        <w:t>用于设置检测阈值；</w:t>
      </w:r>
      <w:r>
        <w:rPr>
          <w:szCs w:val="24"/>
        </w:rPr>
        <w:t>detect_every_n</w:t>
      </w:r>
      <w:r>
        <w:rPr>
          <w:szCs w:val="24"/>
        </w:rPr>
        <w:t>用于控制每隔多少帧执行一次完整</w:t>
      </w:r>
      <w:r>
        <w:rPr>
          <w:szCs w:val="24"/>
        </w:rPr>
        <w:t>NPU</w:t>
      </w:r>
      <w:r>
        <w:rPr>
          <w:szCs w:val="24"/>
        </w:rPr>
        <w:t>检测。</w:t>
      </w:r>
    </w:p>
    <w:p w14:paraId="23C29F15" w14:textId="77777777" w:rsidR="007666A8" w:rsidRDefault="007666A8" w:rsidP="00D663D4">
      <w:pPr>
        <w:spacing w:line="360" w:lineRule="auto"/>
        <w:ind w:firstLine="480"/>
      </w:pPr>
      <w:r>
        <w:rPr>
          <w:szCs w:val="24"/>
        </w:rPr>
        <w:t>实时</w:t>
      </w:r>
      <w:r>
        <w:rPr>
          <w:szCs w:val="24"/>
        </w:rPr>
        <w:t>RTSP</w:t>
      </w:r>
      <w:r>
        <w:rPr>
          <w:szCs w:val="24"/>
        </w:rPr>
        <w:t>程序内部采用三阶段流水线结构：</w:t>
      </w:r>
    </w:p>
    <w:p w14:paraId="7C5DAA0A" w14:textId="77777777" w:rsidR="007666A8" w:rsidRDefault="007666A8" w:rsidP="00D663D4">
      <w:pPr>
        <w:spacing w:line="360" w:lineRule="auto"/>
      </w:pPr>
      <w:r>
        <w:rPr>
          <w:szCs w:val="24"/>
        </w:rPr>
        <w:t xml:space="preserve">1. </w:t>
      </w:r>
      <w:r>
        <w:rPr>
          <w:szCs w:val="24"/>
        </w:rPr>
        <w:t>采集线程负责读取摄像头或视频文件，并将最新帧写入有界队列；</w:t>
      </w:r>
    </w:p>
    <w:p w14:paraId="3051316D" w14:textId="77777777" w:rsidR="007666A8" w:rsidRDefault="007666A8" w:rsidP="00D663D4">
      <w:pPr>
        <w:spacing w:line="360" w:lineRule="auto"/>
      </w:pPr>
      <w:r>
        <w:rPr>
          <w:szCs w:val="24"/>
        </w:rPr>
        <w:t xml:space="preserve">2. </w:t>
      </w:r>
      <w:r>
        <w:rPr>
          <w:szCs w:val="24"/>
        </w:rPr>
        <w:t>推理线程负责从队列中取出图像，根据调度策略执行</w:t>
      </w:r>
      <w:r>
        <w:rPr>
          <w:szCs w:val="24"/>
        </w:rPr>
        <w:t>NPU</w:t>
      </w:r>
      <w:r>
        <w:rPr>
          <w:szCs w:val="24"/>
        </w:rPr>
        <w:t>检测或复用跟踪结果；</w:t>
      </w:r>
    </w:p>
    <w:p w14:paraId="35E1FCBD" w14:textId="77777777" w:rsidR="007666A8" w:rsidRDefault="007666A8" w:rsidP="00D663D4">
      <w:pPr>
        <w:spacing w:line="360" w:lineRule="auto"/>
      </w:pPr>
      <w:r>
        <w:rPr>
          <w:szCs w:val="24"/>
        </w:rPr>
        <w:t xml:space="preserve">3. </w:t>
      </w:r>
      <w:r>
        <w:rPr>
          <w:szCs w:val="24"/>
        </w:rPr>
        <w:t>发布线程负责绘制检测框，将画面推送给</w:t>
      </w:r>
      <w:r>
        <w:rPr>
          <w:szCs w:val="24"/>
        </w:rPr>
        <w:t>RTSP</w:t>
      </w:r>
      <w:r>
        <w:rPr>
          <w:szCs w:val="24"/>
        </w:rPr>
        <w:t>服务端。</w:t>
      </w:r>
    </w:p>
    <w:p w14:paraId="39A9A5D8" w14:textId="77777777" w:rsidR="007666A8" w:rsidRDefault="007666A8" w:rsidP="00D663D4">
      <w:pPr>
        <w:spacing w:line="360" w:lineRule="auto"/>
        <w:ind w:firstLine="480"/>
      </w:pPr>
      <w:r>
        <w:rPr>
          <w:szCs w:val="24"/>
        </w:rPr>
        <w:t>采用有界队列的原因是实时视频系统不能无限积压历史帧。如果推理速度低于输入帧率，系统应优先保证输出画面接近当前时刻，而不是依次处理所有过期帧。因此，队列长度被设计得较小，在必要时丢弃旧帧，以降低端到端延迟。</w:t>
      </w:r>
    </w:p>
    <w:p w14:paraId="3C4C1860" w14:textId="77777777" w:rsidR="007666A8" w:rsidRDefault="007666A8" w:rsidP="00D663D4">
      <w:pPr>
        <w:spacing w:line="360" w:lineRule="auto"/>
        <w:ind w:firstLine="480"/>
      </w:pPr>
      <w:r>
        <w:rPr>
          <w:szCs w:val="24"/>
        </w:rPr>
        <w:t>RTSP</w:t>
      </w:r>
      <w:r>
        <w:rPr>
          <w:szCs w:val="24"/>
        </w:rPr>
        <w:t>输出基于</w:t>
      </w:r>
      <w:r>
        <w:rPr>
          <w:szCs w:val="24"/>
        </w:rPr>
        <w:t>GStreamer</w:t>
      </w:r>
      <w:r>
        <w:rPr>
          <w:szCs w:val="24"/>
        </w:rPr>
        <w:t>实现。程序内部创建</w:t>
      </w:r>
      <w:r>
        <w:rPr>
          <w:szCs w:val="24"/>
        </w:rPr>
        <w:t>appsrc</w:t>
      </w:r>
      <w:r>
        <w:rPr>
          <w:szCs w:val="24"/>
        </w:rPr>
        <w:t>，将绘制后的图像帧推入</w:t>
      </w:r>
      <w:r>
        <w:rPr>
          <w:szCs w:val="24"/>
        </w:rPr>
        <w:t>GStreamer</w:t>
      </w:r>
      <w:r>
        <w:rPr>
          <w:szCs w:val="24"/>
        </w:rPr>
        <w:t>管线，再通过</w:t>
      </w:r>
      <w:r>
        <w:rPr>
          <w:szCs w:val="24"/>
        </w:rPr>
        <w:t>H.264</w:t>
      </w:r>
      <w:r>
        <w:rPr>
          <w:szCs w:val="24"/>
        </w:rPr>
        <w:t>编码器和</w:t>
      </w:r>
      <w:r>
        <w:rPr>
          <w:szCs w:val="24"/>
        </w:rPr>
        <w:t>RTSP Server</w:t>
      </w:r>
      <w:r>
        <w:rPr>
          <w:szCs w:val="24"/>
        </w:rPr>
        <w:t>对外发布。</w:t>
      </w:r>
      <w:r>
        <w:rPr>
          <w:szCs w:val="24"/>
        </w:rPr>
        <w:t>PC</w:t>
      </w:r>
      <w:r>
        <w:rPr>
          <w:szCs w:val="24"/>
        </w:rPr>
        <w:t>端可以通过如下地址查看检测画面：</w:t>
      </w:r>
    </w:p>
    <w:p w14:paraId="4E4FEA99" w14:textId="77777777" w:rsidR="00167708" w:rsidRDefault="00167708" w:rsidP="00D663D4">
      <w:r>
        <w:br w:type="page"/>
      </w:r>
    </w:p>
    <w:tbl>
      <w:tblPr>
        <w:tblW w:w="9000" w:type="dxa"/>
        <w:tblInd w:w="160" w:type="dxa"/>
        <w:tblBorders>
          <w:top w:val="single" w:sz="4" w:space="0" w:color="D9EAF7"/>
          <w:left w:val="single" w:sz="4" w:space="0" w:color="D9EAF7"/>
          <w:bottom w:val="single" w:sz="4" w:space="0" w:color="D9EAF7"/>
          <w:right w:val="single" w:sz="4" w:space="0" w:color="D9EAF7"/>
        </w:tblBorders>
        <w:tblCellMar>
          <w:left w:w="10" w:type="dxa"/>
          <w:right w:w="10" w:type="dxa"/>
        </w:tblCellMar>
        <w:tblLook w:val="0000" w:firstRow="0" w:lastRow="0" w:firstColumn="0" w:lastColumn="0" w:noHBand="0" w:noVBand="0"/>
      </w:tblPr>
      <w:tblGrid>
        <w:gridCol w:w="9000"/>
      </w:tblGrid>
      <w:tr w:rsidR="007666A8" w14:paraId="5AADF451" w14:textId="77777777" w:rsidTr="00167708">
        <w:trPr>
          <w:cantSplit/>
        </w:trPr>
        <w:tc>
          <w:tcPr>
            <w:tcW w:w="9000" w:type="dxa"/>
            <w:shd w:val="clear" w:color="auto" w:fill="F6FAFC"/>
            <w:tcMar>
              <w:top w:w="120" w:type="dxa"/>
              <w:left w:w="160" w:type="dxa"/>
              <w:bottom w:w="120" w:type="dxa"/>
              <w:right w:w="160" w:type="dxa"/>
            </w:tcMar>
          </w:tcPr>
          <w:p w14:paraId="6AE7D39C" w14:textId="77777777" w:rsidR="007666A8" w:rsidRDefault="007666A8" w:rsidP="00167708">
            <w:pPr>
              <w:keepLines/>
              <w:spacing w:line="260" w:lineRule="auto"/>
            </w:pPr>
            <w:r>
              <w:rPr>
                <w:rFonts w:ascii="Consolas" w:hAnsi="Consolas"/>
                <w:sz w:val="20"/>
                <w:szCs w:val="20"/>
              </w:rPr>
              <w:lastRenderedPageBreak/>
              <w:t>rtsp://&lt;board-ip&gt;:8554/drone</w:t>
            </w:r>
          </w:p>
        </w:tc>
      </w:tr>
    </w:tbl>
    <w:p w14:paraId="5E82AFF3" w14:textId="77777777" w:rsidR="007666A8" w:rsidRDefault="007666A8" w:rsidP="00D663D4">
      <w:pPr>
        <w:spacing w:after="80" w:line="360" w:lineRule="auto"/>
      </w:pPr>
    </w:p>
    <w:p w14:paraId="56A4E607" w14:textId="77777777" w:rsidR="007666A8" w:rsidRDefault="007666A8" w:rsidP="00D663D4">
      <w:pPr>
        <w:spacing w:line="360" w:lineRule="auto"/>
        <w:ind w:firstLine="480"/>
      </w:pPr>
      <w:r>
        <w:rPr>
          <w:szCs w:val="24"/>
        </w:rPr>
        <w:t>对于固定视频循环演示，可以设置</w:t>
      </w:r>
      <w:r>
        <w:rPr>
          <w:szCs w:val="24"/>
        </w:rPr>
        <w:t>RK_YOLO_INPUT_LOOP=1</w:t>
      </w:r>
      <w:r>
        <w:rPr>
          <w:szCs w:val="24"/>
        </w:rPr>
        <w:t>，使程序在视频播放结束后自动回到开头，便于长时间观察和演示。在</w:t>
      </w:r>
      <w:r>
        <w:rPr>
          <w:szCs w:val="24"/>
        </w:rPr>
        <w:t>USB</w:t>
      </w:r>
      <w:r>
        <w:rPr>
          <w:szCs w:val="24"/>
        </w:rPr>
        <w:t>摄像头输入场景下，程序还支持对特定</w:t>
      </w:r>
      <w:r>
        <w:rPr>
          <w:szCs w:val="24"/>
        </w:rPr>
        <w:t>UVC</w:t>
      </w:r>
      <w:r>
        <w:rPr>
          <w:szCs w:val="24"/>
        </w:rPr>
        <w:t>摄像头执行启动参数调整，例如设置焦距、关闭自动对焦和设置变焦值，以提高画面稳定性。</w:t>
      </w:r>
    </w:p>
    <w:p w14:paraId="0F1971D6" w14:textId="77777777" w:rsidR="007666A8" w:rsidRDefault="007666A8" w:rsidP="00D663D4">
      <w:pPr>
        <w:spacing w:before="240" w:after="120" w:line="360" w:lineRule="auto"/>
        <w:outlineLvl w:val="1"/>
      </w:pPr>
      <w:bookmarkStart w:id="39" w:name="_Toc228306660"/>
      <w:r>
        <w:rPr>
          <w:rFonts w:eastAsia="黑体"/>
          <w:b/>
          <w:sz w:val="28"/>
          <w:szCs w:val="28"/>
        </w:rPr>
        <w:t>4.6</w:t>
      </w:r>
      <w:r>
        <w:rPr>
          <w:rFonts w:eastAsia="黑体"/>
          <w:b/>
          <w:sz w:val="28"/>
          <w:szCs w:val="28"/>
        </w:rPr>
        <w:t>检测间隔、动态</w:t>
      </w:r>
      <w:r>
        <w:rPr>
          <w:rFonts w:eastAsia="黑体"/>
          <w:b/>
          <w:sz w:val="28"/>
          <w:szCs w:val="28"/>
        </w:rPr>
        <w:t>ROI</w:t>
      </w:r>
      <w:r>
        <w:rPr>
          <w:rFonts w:eastAsia="黑体"/>
          <w:b/>
          <w:sz w:val="28"/>
          <w:szCs w:val="28"/>
        </w:rPr>
        <w:t>与轻量跟踪实现</w:t>
      </w:r>
      <w:bookmarkEnd w:id="39"/>
    </w:p>
    <w:p w14:paraId="5E30E9AB" w14:textId="77777777" w:rsidR="007666A8" w:rsidRDefault="007666A8" w:rsidP="00D663D4">
      <w:pPr>
        <w:spacing w:line="360" w:lineRule="auto"/>
        <w:ind w:firstLine="480"/>
      </w:pPr>
      <w:r>
        <w:rPr>
          <w:szCs w:val="24"/>
        </w:rPr>
        <w:t>在实时检测场景中，如果每一帧都执行完整</w:t>
      </w:r>
      <w:r>
        <w:rPr>
          <w:szCs w:val="24"/>
        </w:rPr>
        <w:t>NPU</w:t>
      </w:r>
      <w:r>
        <w:rPr>
          <w:szCs w:val="24"/>
        </w:rPr>
        <w:t>推理，系统可能出现延迟升高或队列积压。为此，本文实现了检测间隔策略，即通过</w:t>
      </w:r>
      <w:r>
        <w:rPr>
          <w:szCs w:val="24"/>
        </w:rPr>
        <w:t>detect_every_n</w:t>
      </w:r>
      <w:r>
        <w:rPr>
          <w:szCs w:val="24"/>
        </w:rPr>
        <w:t>参数控制完整检测频率。当</w:t>
      </w:r>
      <w:r>
        <w:rPr>
          <w:szCs w:val="24"/>
        </w:rPr>
        <w:t>detect_every_n=1</w:t>
      </w:r>
      <w:r>
        <w:rPr>
          <w:szCs w:val="24"/>
        </w:rPr>
        <w:t>时，系统每帧执行一次</w:t>
      </w:r>
      <w:r>
        <w:rPr>
          <w:szCs w:val="24"/>
        </w:rPr>
        <w:t>NPU</w:t>
      </w:r>
      <w:r>
        <w:rPr>
          <w:szCs w:val="24"/>
        </w:rPr>
        <w:t>检测；当该参数大于</w:t>
      </w:r>
      <w:r>
        <w:rPr>
          <w:szCs w:val="24"/>
        </w:rPr>
        <w:t>1</w:t>
      </w:r>
      <w:r>
        <w:rPr>
          <w:szCs w:val="24"/>
        </w:rPr>
        <w:t>时，系统仅在关键帧执行完整检测，其余帧根据轻量跟踪结果更新显示框。</w:t>
      </w:r>
    </w:p>
    <w:p w14:paraId="1581378A" w14:textId="77777777" w:rsidR="007666A8" w:rsidRDefault="007666A8" w:rsidP="00D663D4">
      <w:pPr>
        <w:keepNext/>
        <w:spacing w:before="120" w:after="120" w:line="240" w:lineRule="auto"/>
        <w:jc w:val="center"/>
      </w:pPr>
      <w:r>
        <w:rPr>
          <w:noProof/>
        </w:rPr>
        <w:drawing>
          <wp:inline distT="0" distB="0" distL="0" distR="0" wp14:anchorId="210297D1" wp14:editId="328351AC">
            <wp:extent cx="4572000" cy="2184400"/>
            <wp:effectExtent l="0" t="0" r="0" b="6350"/>
            <wp:docPr id="1451726990" name="fig_4_3_roi_skip_smooth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fig_4_3_roi_skip_smoothing.png"/>
                    <pic:cNvPicPr/>
                  </pic:nvPicPr>
                  <pic:blipFill>
                    <a:blip r:embed="rId16"/>
                    <a:stretch>
                      <a:fillRect/>
                    </a:stretch>
                  </pic:blipFill>
                  <pic:spPr>
                    <a:xfrm>
                      <a:off x="0" y="0"/>
                      <a:ext cx="4572000" cy="2184400"/>
                    </a:xfrm>
                    <a:prstGeom prst="rect">
                      <a:avLst/>
                    </a:prstGeom>
                  </pic:spPr>
                </pic:pic>
              </a:graphicData>
            </a:graphic>
          </wp:inline>
        </w:drawing>
      </w:r>
    </w:p>
    <w:p w14:paraId="193C6A9F" w14:textId="77777777" w:rsidR="007666A8" w:rsidRDefault="007666A8" w:rsidP="00D663D4">
      <w:pPr>
        <w:spacing w:before="60" w:after="180" w:line="300" w:lineRule="auto"/>
        <w:jc w:val="center"/>
      </w:pPr>
      <w:r>
        <w:rPr>
          <w:sz w:val="21"/>
          <w:szCs w:val="21"/>
        </w:rPr>
        <w:t>图</w:t>
      </w:r>
      <w:r>
        <w:rPr>
          <w:sz w:val="21"/>
          <w:szCs w:val="21"/>
        </w:rPr>
        <w:t xml:space="preserve">4.3 </w:t>
      </w:r>
      <w:r>
        <w:rPr>
          <w:sz w:val="21"/>
          <w:szCs w:val="21"/>
        </w:rPr>
        <w:t>跳帧检测、动态</w:t>
      </w:r>
      <w:r>
        <w:rPr>
          <w:sz w:val="21"/>
          <w:szCs w:val="21"/>
        </w:rPr>
        <w:t xml:space="preserve"> ROI </w:t>
      </w:r>
      <w:r>
        <w:rPr>
          <w:sz w:val="21"/>
          <w:szCs w:val="21"/>
        </w:rPr>
        <w:t>与检测框平滑策略</w:t>
      </w:r>
    </w:p>
    <w:p w14:paraId="3DD32629" w14:textId="77777777" w:rsidR="007666A8" w:rsidRDefault="007666A8" w:rsidP="00D663D4">
      <w:pPr>
        <w:spacing w:line="360" w:lineRule="auto"/>
        <w:ind w:firstLine="480"/>
      </w:pPr>
      <w:r>
        <w:rPr>
          <w:szCs w:val="24"/>
        </w:rPr>
        <w:t>检测间隔策略可表示为：</w:t>
      </w:r>
    </w:p>
    <w:tbl>
      <w:tblPr>
        <w:tblW w:w="8200" w:type="dxa"/>
        <w:jc w:val="center"/>
        <w:tblBorders>
          <w:top w:val="nil"/>
          <w:left w:val="nil"/>
          <w:bottom w:val="nil"/>
          <w:right w:val="nil"/>
          <w:insideH w:val="nil"/>
          <w:insideV w:val="nil"/>
        </w:tblBorders>
        <w:tblLayout w:type="fixed"/>
        <w:tblCellMar>
          <w:left w:w="10" w:type="dxa"/>
          <w:right w:w="10" w:type="dxa"/>
        </w:tblCellMar>
        <w:tblLook w:val="0000" w:firstRow="0" w:lastRow="0" w:firstColumn="0" w:lastColumn="0" w:noHBand="0" w:noVBand="0"/>
      </w:tblPr>
      <w:tblGrid>
        <w:gridCol w:w="6800"/>
        <w:gridCol w:w="1400"/>
      </w:tblGrid>
      <w:tr w:rsidR="007666A8" w14:paraId="5CDC000F" w14:textId="77777777">
        <w:trPr>
          <w:jc w:val="center"/>
        </w:trPr>
        <w:tc>
          <w:tcPr>
            <w:tcW w:w="6800" w:type="dxa"/>
            <w:vAlign w:val="center"/>
          </w:tcPr>
          <w:p w14:paraId="686BC8E9" w14:textId="77777777" w:rsidR="007666A8" w:rsidRDefault="007666A8">
            <w:pPr>
              <w:spacing w:line="300" w:lineRule="auto"/>
              <w:jc w:val="center"/>
            </w:pPr>
            <w:r>
              <w:rPr>
                <w:szCs w:val="24"/>
              </w:rPr>
              <w:t>Infer(k)=1, k mod N = 0; Infer(k)=0, k mod N != 0</w:t>
            </w:r>
          </w:p>
        </w:tc>
        <w:tc>
          <w:tcPr>
            <w:tcW w:w="1400" w:type="dxa"/>
            <w:vAlign w:val="center"/>
          </w:tcPr>
          <w:p w14:paraId="0A078091" w14:textId="77777777" w:rsidR="007666A8" w:rsidRDefault="007666A8">
            <w:pPr>
              <w:spacing w:line="300" w:lineRule="auto"/>
              <w:jc w:val="right"/>
            </w:pPr>
            <w:r>
              <w:rPr>
                <w:szCs w:val="24"/>
              </w:rPr>
              <w:t>(4.1)</w:t>
            </w:r>
          </w:p>
        </w:tc>
      </w:tr>
    </w:tbl>
    <w:p w14:paraId="7EFB20ED" w14:textId="77777777" w:rsidR="007666A8" w:rsidRDefault="007666A8" w:rsidP="00D663D4">
      <w:pPr>
        <w:spacing w:after="80" w:line="360" w:lineRule="auto"/>
      </w:pPr>
    </w:p>
    <w:p w14:paraId="032B305E" w14:textId="77777777" w:rsidR="007666A8" w:rsidRDefault="007666A8" w:rsidP="00D663D4">
      <w:pPr>
        <w:spacing w:line="360" w:lineRule="auto"/>
        <w:ind w:firstLine="480"/>
      </w:pPr>
      <w:r>
        <w:rPr>
          <w:szCs w:val="24"/>
        </w:rPr>
        <w:t>其中，</w:t>
      </w:r>
      <w:r>
        <w:rPr>
          <w:szCs w:val="24"/>
        </w:rPr>
        <w:t>k</w:t>
      </w:r>
      <w:r>
        <w:rPr>
          <w:szCs w:val="24"/>
        </w:rPr>
        <w:t>表示当前帧序号，</w:t>
      </w:r>
      <w:r>
        <w:rPr>
          <w:szCs w:val="24"/>
        </w:rPr>
        <w:t>N</w:t>
      </w:r>
      <w:r>
        <w:rPr>
          <w:szCs w:val="24"/>
        </w:rPr>
        <w:t>表示检测间隔。当</w:t>
      </w:r>
      <w:r>
        <w:rPr>
          <w:szCs w:val="24"/>
        </w:rPr>
        <w:t>Infer(k)=1</w:t>
      </w:r>
      <w:r>
        <w:rPr>
          <w:szCs w:val="24"/>
        </w:rPr>
        <w:t>时，系统执行完整</w:t>
      </w:r>
      <w:r>
        <w:rPr>
          <w:szCs w:val="24"/>
        </w:rPr>
        <w:t>NPU</w:t>
      </w:r>
      <w:r>
        <w:rPr>
          <w:szCs w:val="24"/>
        </w:rPr>
        <w:t>检测；当</w:t>
      </w:r>
      <w:r>
        <w:rPr>
          <w:szCs w:val="24"/>
        </w:rPr>
        <w:t>Infer(k)=0</w:t>
      </w:r>
      <w:r>
        <w:rPr>
          <w:szCs w:val="24"/>
        </w:rPr>
        <w:t>时，系统不调用</w:t>
      </w:r>
      <w:r>
        <w:rPr>
          <w:szCs w:val="24"/>
        </w:rPr>
        <w:t>NPU</w:t>
      </w:r>
      <w:r>
        <w:rPr>
          <w:szCs w:val="24"/>
        </w:rPr>
        <w:t>，而是使用跟踪或上一帧检测结果进行显示更新。</w:t>
      </w:r>
    </w:p>
    <w:p w14:paraId="30E35FCC" w14:textId="77777777" w:rsidR="00C1421B" w:rsidRPr="00C1421B" w:rsidRDefault="00C1421B" w:rsidP="00C1421B">
      <w:pPr>
        <w:spacing w:line="360" w:lineRule="auto"/>
        <w:ind w:firstLine="480"/>
        <w:rPr>
          <w:szCs w:val="24"/>
        </w:rPr>
      </w:pPr>
      <w:r w:rsidRPr="00C1421B">
        <w:rPr>
          <w:rFonts w:hint="eastAsia"/>
          <w:szCs w:val="24"/>
        </w:rPr>
        <w:t>在程序实现中，轻量跟踪模式通过</w:t>
      </w:r>
      <w:r w:rsidRPr="00C1421B">
        <w:rPr>
          <w:rFonts w:hint="eastAsia"/>
          <w:szCs w:val="24"/>
        </w:rPr>
        <w:t>RK_YOLO_TRACK_MODE</w:t>
      </w:r>
      <w:r w:rsidRPr="00C1421B">
        <w:rPr>
          <w:rFonts w:hint="eastAsia"/>
          <w:szCs w:val="24"/>
        </w:rPr>
        <w:t>参数选择。当跟</w:t>
      </w:r>
      <w:r w:rsidRPr="00C1421B">
        <w:rPr>
          <w:rFonts w:hint="eastAsia"/>
          <w:szCs w:val="24"/>
        </w:rPr>
        <w:lastRenderedPageBreak/>
        <w:t>踪模式为</w:t>
      </w:r>
      <w:r w:rsidRPr="00C1421B">
        <w:rPr>
          <w:rFonts w:hint="eastAsia"/>
          <w:szCs w:val="24"/>
        </w:rPr>
        <w:t>TrackMode::kMotion</w:t>
      </w:r>
      <w:r w:rsidRPr="00C1421B">
        <w:rPr>
          <w:rFonts w:hint="eastAsia"/>
          <w:szCs w:val="24"/>
        </w:rPr>
        <w:t>时，程序保存最近一次有效检测框及其历史位移，根据检测框中心点变化计算线性预测量，并在非关键帧中更新显示框位置。该方式只涉及少量坐标运算，</w:t>
      </w:r>
      <w:r w:rsidRPr="00C1421B">
        <w:rPr>
          <w:rFonts w:hint="eastAsia"/>
          <w:szCs w:val="24"/>
        </w:rPr>
        <w:t>CPU</w:t>
      </w:r>
      <w:r w:rsidRPr="00C1421B">
        <w:rPr>
          <w:rFonts w:hint="eastAsia"/>
          <w:szCs w:val="24"/>
        </w:rPr>
        <w:t>开销低，适合作为默认的轻量预测路径。</w:t>
      </w:r>
    </w:p>
    <w:p w14:paraId="239B1D77" w14:textId="77777777" w:rsidR="00C1421B" w:rsidRPr="00C1421B" w:rsidRDefault="00C1421B" w:rsidP="00C1421B">
      <w:pPr>
        <w:spacing w:line="360" w:lineRule="auto"/>
        <w:ind w:firstLine="480"/>
        <w:rPr>
          <w:szCs w:val="24"/>
        </w:rPr>
      </w:pPr>
      <w:r w:rsidRPr="00C1421B">
        <w:rPr>
          <w:rFonts w:hint="eastAsia"/>
          <w:szCs w:val="24"/>
        </w:rPr>
        <w:t>当跟踪模式为</w:t>
      </w:r>
      <w:r w:rsidRPr="00C1421B">
        <w:rPr>
          <w:rFonts w:hint="eastAsia"/>
          <w:szCs w:val="24"/>
        </w:rPr>
        <w:t>TrackMode::kOpticalFlow</w:t>
      </w:r>
      <w:r w:rsidRPr="00C1421B">
        <w:rPr>
          <w:rFonts w:hint="eastAsia"/>
          <w:szCs w:val="24"/>
        </w:rPr>
        <w:t>时，程序在检测框区域内提取稀疏角点，并通过</w:t>
      </w:r>
      <w:r w:rsidRPr="00C1421B">
        <w:rPr>
          <w:rFonts w:hint="eastAsia"/>
          <w:szCs w:val="24"/>
        </w:rPr>
        <w:t>Lucas-Kanade</w:t>
      </w:r>
      <w:r w:rsidRPr="00C1421B">
        <w:rPr>
          <w:rFonts w:hint="eastAsia"/>
          <w:szCs w:val="24"/>
        </w:rPr>
        <w:t>金字塔光流估计目标区域相对位移。实现时采用</w:t>
      </w:r>
      <w:r w:rsidRPr="00C1421B">
        <w:rPr>
          <w:rFonts w:hint="eastAsia"/>
          <w:szCs w:val="24"/>
        </w:rPr>
        <w:t>OpenCV</w:t>
      </w:r>
      <w:r w:rsidRPr="00C1421B">
        <w:rPr>
          <w:rFonts w:hint="eastAsia"/>
          <w:szCs w:val="24"/>
        </w:rPr>
        <w:t>中的</w:t>
      </w:r>
      <w:r w:rsidRPr="00C1421B">
        <w:rPr>
          <w:rFonts w:hint="eastAsia"/>
          <w:szCs w:val="24"/>
        </w:rPr>
        <w:t>goodFeaturesToTrack</w:t>
      </w:r>
      <w:r w:rsidRPr="00C1421B">
        <w:rPr>
          <w:rFonts w:hint="eastAsia"/>
          <w:szCs w:val="24"/>
        </w:rPr>
        <w:t>和</w:t>
      </w:r>
      <w:r w:rsidRPr="00C1421B">
        <w:rPr>
          <w:rFonts w:hint="eastAsia"/>
          <w:szCs w:val="24"/>
        </w:rPr>
        <w:t>cv::calcOpticalFlowPyrLK</w:t>
      </w:r>
      <w:r w:rsidRPr="00C1421B">
        <w:rPr>
          <w:rFonts w:hint="eastAsia"/>
          <w:szCs w:val="24"/>
        </w:rPr>
        <w:t>函数，先筛选成功跟踪的特征点，再计算横向和纵向位移的中值。与直接使用均值相比，中值位移对少量误匹配点更鲁棒，因此更适合小目标、低纹理和轻微抖动的视频场景。</w:t>
      </w:r>
    </w:p>
    <w:p w14:paraId="1E426925" w14:textId="77777777" w:rsidR="00C1421B" w:rsidRPr="00C1421B" w:rsidRDefault="00C1421B" w:rsidP="00C1421B">
      <w:pPr>
        <w:spacing w:line="360" w:lineRule="auto"/>
        <w:ind w:firstLine="480"/>
        <w:rPr>
          <w:szCs w:val="24"/>
        </w:rPr>
      </w:pPr>
      <w:r w:rsidRPr="00C1421B">
        <w:rPr>
          <w:rFonts w:hint="eastAsia"/>
          <w:szCs w:val="24"/>
        </w:rPr>
        <w:t>轻量跟踪并不替代</w:t>
      </w:r>
      <w:r w:rsidRPr="00C1421B">
        <w:rPr>
          <w:rFonts w:hint="eastAsia"/>
          <w:szCs w:val="24"/>
        </w:rPr>
        <w:t>NPU</w:t>
      </w:r>
      <w:r w:rsidRPr="00C1421B">
        <w:rPr>
          <w:rFonts w:hint="eastAsia"/>
          <w:szCs w:val="24"/>
        </w:rPr>
        <w:t>目标检测，而是在检测间隔期间提供显示框位置估计。系统仍会按照</w:t>
      </w:r>
      <w:r w:rsidRPr="00C1421B">
        <w:rPr>
          <w:rFonts w:hint="eastAsia"/>
          <w:szCs w:val="24"/>
        </w:rPr>
        <w:t>detect_every_n</w:t>
      </w:r>
      <w:r w:rsidRPr="00C1421B">
        <w:rPr>
          <w:rFonts w:hint="eastAsia"/>
          <w:szCs w:val="24"/>
        </w:rPr>
        <w:t>和周期性全帧刷新策略重新执行完整检测，以修正跟踪漂移。因此，该策略的主要作用是降低实时显示中的框跳变和视觉抖动，而不是将系统扩展为完整的多目标跟踪算法。</w:t>
      </w:r>
    </w:p>
    <w:p w14:paraId="2AEB3AD3" w14:textId="10C63094" w:rsidR="007666A8" w:rsidRDefault="007666A8" w:rsidP="00D663D4">
      <w:pPr>
        <w:spacing w:line="360" w:lineRule="auto"/>
        <w:ind w:firstLine="480"/>
      </w:pPr>
      <w:r>
        <w:rPr>
          <w:szCs w:val="24"/>
        </w:rPr>
        <w:t>为了减少跳帧检测导致的检测框抖动，系统实现了轻量框平滑策略。其基本思想是将当前检测框与上一帧显示框进行加权融合：</w:t>
      </w:r>
    </w:p>
    <w:tbl>
      <w:tblPr>
        <w:tblW w:w="8200" w:type="dxa"/>
        <w:jc w:val="center"/>
        <w:tblBorders>
          <w:top w:val="nil"/>
          <w:left w:val="nil"/>
          <w:bottom w:val="nil"/>
          <w:right w:val="nil"/>
          <w:insideH w:val="nil"/>
          <w:insideV w:val="nil"/>
        </w:tblBorders>
        <w:tblLayout w:type="fixed"/>
        <w:tblCellMar>
          <w:left w:w="10" w:type="dxa"/>
          <w:right w:w="10" w:type="dxa"/>
        </w:tblCellMar>
        <w:tblLook w:val="0000" w:firstRow="0" w:lastRow="0" w:firstColumn="0" w:lastColumn="0" w:noHBand="0" w:noVBand="0"/>
      </w:tblPr>
      <w:tblGrid>
        <w:gridCol w:w="6800"/>
        <w:gridCol w:w="1400"/>
      </w:tblGrid>
      <w:tr w:rsidR="007666A8" w14:paraId="28E1D745" w14:textId="77777777">
        <w:trPr>
          <w:jc w:val="center"/>
        </w:trPr>
        <w:tc>
          <w:tcPr>
            <w:tcW w:w="6800" w:type="dxa"/>
            <w:vAlign w:val="center"/>
          </w:tcPr>
          <w:p w14:paraId="1D3C7EBB" w14:textId="77777777" w:rsidR="007666A8" w:rsidRDefault="007666A8">
            <w:pPr>
              <w:spacing w:line="300" w:lineRule="auto"/>
              <w:jc w:val="center"/>
            </w:pPr>
            <w:r>
              <w:rPr>
                <w:szCs w:val="24"/>
              </w:rPr>
              <w:t>B_smooth(k)=alpha B_detect(k)+(1-alpha)B_smooth(k-1)</w:t>
            </w:r>
          </w:p>
        </w:tc>
        <w:tc>
          <w:tcPr>
            <w:tcW w:w="1400" w:type="dxa"/>
            <w:vAlign w:val="center"/>
          </w:tcPr>
          <w:p w14:paraId="34D6A0C1" w14:textId="77777777" w:rsidR="007666A8" w:rsidRDefault="007666A8">
            <w:pPr>
              <w:spacing w:line="300" w:lineRule="auto"/>
              <w:jc w:val="right"/>
            </w:pPr>
            <w:r>
              <w:rPr>
                <w:szCs w:val="24"/>
              </w:rPr>
              <w:t>(4.2)</w:t>
            </w:r>
          </w:p>
        </w:tc>
      </w:tr>
    </w:tbl>
    <w:p w14:paraId="7B0C2CA8" w14:textId="77777777" w:rsidR="007666A8" w:rsidRDefault="007666A8" w:rsidP="00D663D4">
      <w:pPr>
        <w:spacing w:after="80" w:line="360" w:lineRule="auto"/>
      </w:pPr>
    </w:p>
    <w:p w14:paraId="1D1A2AE2" w14:textId="77777777" w:rsidR="007666A8" w:rsidRDefault="007666A8" w:rsidP="00D663D4">
      <w:pPr>
        <w:spacing w:line="360" w:lineRule="auto"/>
        <w:ind w:firstLine="480"/>
      </w:pPr>
      <w:r>
        <w:rPr>
          <w:szCs w:val="24"/>
        </w:rPr>
        <w:t>其中，</w:t>
      </w:r>
      <w:r>
        <w:rPr>
          <w:szCs w:val="24"/>
        </w:rPr>
        <w:t xml:space="preserve">B_detect(k) </w:t>
      </w:r>
      <w:r>
        <w:rPr>
          <w:szCs w:val="24"/>
        </w:rPr>
        <w:t>表示当前检测框，</w:t>
      </w:r>
      <w:r>
        <w:rPr>
          <w:szCs w:val="24"/>
        </w:rPr>
        <w:t xml:space="preserve">B_smooth(k-1) </w:t>
      </w:r>
      <w:r>
        <w:rPr>
          <w:szCs w:val="24"/>
        </w:rPr>
        <w:t>表示上一帧平滑后的显示框，</w:t>
      </w:r>
      <w:r>
        <w:rPr>
          <w:szCs w:val="24"/>
        </w:rPr>
        <w:t>alpha</w:t>
      </w:r>
      <w:r>
        <w:rPr>
          <w:szCs w:val="24"/>
        </w:rPr>
        <w:t>为平滑系数。</w:t>
      </w:r>
      <w:r>
        <w:rPr>
          <w:szCs w:val="24"/>
        </w:rPr>
        <w:t>alpha</w:t>
      </w:r>
      <w:r>
        <w:rPr>
          <w:szCs w:val="24"/>
        </w:rPr>
        <w:t>越大，显示框越接近当前检测结果；</w:t>
      </w:r>
      <w:r>
        <w:rPr>
          <w:szCs w:val="24"/>
        </w:rPr>
        <w:t>alpha</w:t>
      </w:r>
      <w:r>
        <w:rPr>
          <w:szCs w:val="24"/>
        </w:rPr>
        <w:t>越小，显示框越稳定但响应速度越慢。系统通过环境变量提供该参数，使不同场景下可以根据目标运动速度和画面抖动程度进行调节。</w:t>
      </w:r>
    </w:p>
    <w:p w14:paraId="0FEBF1B4" w14:textId="77777777" w:rsidR="007666A8" w:rsidRDefault="007666A8" w:rsidP="00D663D4">
      <w:pPr>
        <w:spacing w:line="360" w:lineRule="auto"/>
        <w:ind w:firstLine="480"/>
      </w:pPr>
      <w:r>
        <w:rPr>
          <w:szCs w:val="24"/>
        </w:rPr>
        <w:t>除框平滑外，系统还实现了动态</w:t>
      </w:r>
      <w:r>
        <w:rPr>
          <w:szCs w:val="24"/>
        </w:rPr>
        <w:t>ROI</w:t>
      </w:r>
      <w:r>
        <w:rPr>
          <w:szCs w:val="24"/>
        </w:rPr>
        <w:t>策略。当上一帧已经检测到目标时，下一次关键帧推理可以优先围绕历史目标区域构造裁剪窗口，并加入一定边界扩展。这样可以在目标较小的情况下提高局部区域内的目标占比，同时减少无关背景对检测的干扰。为了避免</w:t>
      </w:r>
      <w:r>
        <w:rPr>
          <w:szCs w:val="24"/>
        </w:rPr>
        <w:t>ROI</w:t>
      </w:r>
      <w:r>
        <w:rPr>
          <w:szCs w:val="24"/>
        </w:rPr>
        <w:t>长时间漂移，系统设置了周期性全帧刷新机制，使检测过程能够重新回到完整画面中恢复目标。</w:t>
      </w:r>
    </w:p>
    <w:p w14:paraId="69A43272" w14:textId="77777777" w:rsidR="007666A8" w:rsidRDefault="007666A8" w:rsidP="00D663D4">
      <w:pPr>
        <w:keepNext/>
        <w:spacing w:before="120" w:after="60" w:line="300" w:lineRule="auto"/>
        <w:jc w:val="center"/>
      </w:pPr>
      <w:r>
        <w:rPr>
          <w:sz w:val="21"/>
          <w:szCs w:val="21"/>
        </w:rPr>
        <w:t>表</w:t>
      </w:r>
      <w:r>
        <w:rPr>
          <w:sz w:val="21"/>
          <w:szCs w:val="21"/>
        </w:rPr>
        <w:t>4.4</w:t>
      </w:r>
      <w:r>
        <w:rPr>
          <w:sz w:val="21"/>
          <w:szCs w:val="21"/>
        </w:rPr>
        <w:t>给出了实时检测策略相关的主要配置项。</w:t>
      </w:r>
    </w:p>
    <w:p w14:paraId="5B30381F" w14:textId="77777777" w:rsidR="007666A8" w:rsidRDefault="007666A8" w:rsidP="00D663D4">
      <w:r>
        <w:br w:type="page"/>
      </w:r>
    </w:p>
    <w:p w14:paraId="63E5EF00" w14:textId="77777777" w:rsidR="007666A8" w:rsidRDefault="007666A8" w:rsidP="00D663D4">
      <w:pPr>
        <w:keepNext/>
        <w:spacing w:before="120" w:after="60" w:line="300" w:lineRule="auto"/>
        <w:jc w:val="center"/>
      </w:pPr>
      <w:r>
        <w:rPr>
          <w:sz w:val="21"/>
          <w:szCs w:val="21"/>
        </w:rPr>
        <w:lastRenderedPageBreak/>
        <w:t>表</w:t>
      </w:r>
      <w:r>
        <w:rPr>
          <w:sz w:val="21"/>
          <w:szCs w:val="21"/>
        </w:rPr>
        <w:t xml:space="preserve">4.4 </w:t>
      </w:r>
      <w:r>
        <w:rPr>
          <w:sz w:val="21"/>
          <w:szCs w:val="21"/>
        </w:rPr>
        <w:t>实时检测策略配置项</w:t>
      </w:r>
    </w:p>
    <w:tbl>
      <w:tblPr>
        <w:tblW w:w="8200" w:type="dxa"/>
        <w:jc w:val="center"/>
        <w:tblBorders>
          <w:top w:val="single" w:sz="8" w:space="0" w:color="000000"/>
          <w:left w:val="nil"/>
          <w:bottom w:val="single" w:sz="8" w:space="0" w:color="000000"/>
          <w:right w:val="nil"/>
          <w:insideH w:val="single" w:sz="4" w:space="0" w:color="000000"/>
          <w:insideV w:val="nil"/>
        </w:tblBorders>
        <w:tblLayout w:type="fixed"/>
        <w:tblCellMar>
          <w:left w:w="10" w:type="dxa"/>
          <w:right w:w="10" w:type="dxa"/>
        </w:tblCellMar>
        <w:tblLook w:val="0000" w:firstRow="0" w:lastRow="0" w:firstColumn="0" w:lastColumn="0" w:noHBand="0" w:noVBand="0"/>
      </w:tblPr>
      <w:tblGrid>
        <w:gridCol w:w="1700"/>
        <w:gridCol w:w="2200"/>
        <w:gridCol w:w="4300"/>
      </w:tblGrid>
      <w:tr w:rsidR="007666A8" w14:paraId="4B30BFA2" w14:textId="77777777">
        <w:trPr>
          <w:jc w:val="center"/>
        </w:trPr>
        <w:tc>
          <w:tcPr>
            <w:tcW w:w="1700" w:type="dxa"/>
            <w:tcBorders>
              <w:bottom w:val="single" w:sz="6" w:space="0" w:color="000000"/>
            </w:tcBorders>
            <w:shd w:val="clear" w:color="auto" w:fill="DCEBF4"/>
            <w:tcMar>
              <w:top w:w="90" w:type="dxa"/>
              <w:left w:w="90" w:type="dxa"/>
              <w:bottom w:w="90" w:type="dxa"/>
              <w:right w:w="90" w:type="dxa"/>
            </w:tcMar>
            <w:vAlign w:val="center"/>
          </w:tcPr>
          <w:p w14:paraId="070EC8DE" w14:textId="77777777" w:rsidR="007666A8" w:rsidRDefault="007666A8">
            <w:pPr>
              <w:spacing w:line="250" w:lineRule="auto"/>
              <w:jc w:val="center"/>
            </w:pPr>
            <w:r>
              <w:rPr>
                <w:rFonts w:eastAsia="黑体"/>
                <w:b/>
                <w:sz w:val="20"/>
                <w:szCs w:val="20"/>
              </w:rPr>
              <w:t>配置项</w:t>
            </w:r>
          </w:p>
        </w:tc>
        <w:tc>
          <w:tcPr>
            <w:tcW w:w="2200" w:type="dxa"/>
            <w:tcBorders>
              <w:bottom w:val="single" w:sz="6" w:space="0" w:color="000000"/>
            </w:tcBorders>
            <w:shd w:val="clear" w:color="auto" w:fill="DCEBF4"/>
            <w:tcMar>
              <w:top w:w="90" w:type="dxa"/>
              <w:left w:w="90" w:type="dxa"/>
              <w:bottom w:w="90" w:type="dxa"/>
              <w:right w:w="90" w:type="dxa"/>
            </w:tcMar>
            <w:vAlign w:val="center"/>
          </w:tcPr>
          <w:p w14:paraId="5D3C9568" w14:textId="77777777" w:rsidR="007666A8" w:rsidRDefault="007666A8">
            <w:pPr>
              <w:spacing w:line="250" w:lineRule="auto"/>
              <w:jc w:val="center"/>
            </w:pPr>
            <w:r>
              <w:rPr>
                <w:rFonts w:eastAsia="黑体"/>
                <w:b/>
                <w:sz w:val="20"/>
                <w:szCs w:val="20"/>
              </w:rPr>
              <w:t>默认或推荐含义</w:t>
            </w:r>
          </w:p>
        </w:tc>
        <w:tc>
          <w:tcPr>
            <w:tcW w:w="4300" w:type="dxa"/>
            <w:tcBorders>
              <w:bottom w:val="single" w:sz="6" w:space="0" w:color="000000"/>
            </w:tcBorders>
            <w:shd w:val="clear" w:color="auto" w:fill="DCEBF4"/>
            <w:tcMar>
              <w:top w:w="90" w:type="dxa"/>
              <w:left w:w="90" w:type="dxa"/>
              <w:bottom w:w="90" w:type="dxa"/>
              <w:right w:w="90" w:type="dxa"/>
            </w:tcMar>
            <w:vAlign w:val="center"/>
          </w:tcPr>
          <w:p w14:paraId="783CAFCA" w14:textId="77777777" w:rsidR="007666A8" w:rsidRDefault="007666A8">
            <w:pPr>
              <w:spacing w:line="250" w:lineRule="auto"/>
              <w:jc w:val="center"/>
            </w:pPr>
            <w:r>
              <w:rPr>
                <w:rFonts w:eastAsia="黑体"/>
                <w:b/>
                <w:sz w:val="20"/>
                <w:szCs w:val="20"/>
              </w:rPr>
              <w:t>作用说明</w:t>
            </w:r>
          </w:p>
        </w:tc>
      </w:tr>
      <w:tr w:rsidR="007666A8" w14:paraId="7F79F5AF" w14:textId="77777777">
        <w:trPr>
          <w:jc w:val="center"/>
        </w:trPr>
        <w:tc>
          <w:tcPr>
            <w:tcW w:w="1700" w:type="dxa"/>
            <w:tcMar>
              <w:top w:w="90" w:type="dxa"/>
              <w:left w:w="90" w:type="dxa"/>
              <w:bottom w:w="90" w:type="dxa"/>
              <w:right w:w="90" w:type="dxa"/>
            </w:tcMar>
            <w:vAlign w:val="center"/>
          </w:tcPr>
          <w:p w14:paraId="28348F62" w14:textId="77777777" w:rsidR="007666A8" w:rsidRDefault="007666A8">
            <w:pPr>
              <w:spacing w:line="250" w:lineRule="auto"/>
              <w:jc w:val="center"/>
            </w:pPr>
            <w:r>
              <w:rPr>
                <w:sz w:val="20"/>
                <w:szCs w:val="20"/>
              </w:rPr>
              <w:t>detect_every_n</w:t>
            </w:r>
          </w:p>
        </w:tc>
        <w:tc>
          <w:tcPr>
            <w:tcW w:w="2200" w:type="dxa"/>
            <w:tcMar>
              <w:top w:w="90" w:type="dxa"/>
              <w:left w:w="90" w:type="dxa"/>
              <w:bottom w:w="90" w:type="dxa"/>
              <w:right w:w="90" w:type="dxa"/>
            </w:tcMar>
            <w:vAlign w:val="center"/>
          </w:tcPr>
          <w:p w14:paraId="036D5ACD" w14:textId="77777777" w:rsidR="007666A8" w:rsidRDefault="007666A8">
            <w:pPr>
              <w:spacing w:line="250" w:lineRule="auto"/>
              <w:jc w:val="center"/>
            </w:pPr>
            <w:r>
              <w:rPr>
                <w:sz w:val="20"/>
                <w:szCs w:val="20"/>
              </w:rPr>
              <w:t>控制完整检测间隔</w:t>
            </w:r>
          </w:p>
        </w:tc>
        <w:tc>
          <w:tcPr>
            <w:tcW w:w="4300" w:type="dxa"/>
            <w:tcMar>
              <w:top w:w="90" w:type="dxa"/>
              <w:left w:w="90" w:type="dxa"/>
              <w:bottom w:w="90" w:type="dxa"/>
              <w:right w:w="90" w:type="dxa"/>
            </w:tcMar>
            <w:vAlign w:val="center"/>
          </w:tcPr>
          <w:p w14:paraId="154126CB" w14:textId="77777777" w:rsidR="007666A8" w:rsidRDefault="007666A8">
            <w:pPr>
              <w:spacing w:line="250" w:lineRule="auto"/>
            </w:pPr>
            <w:r>
              <w:rPr>
                <w:sz w:val="20"/>
                <w:szCs w:val="20"/>
              </w:rPr>
              <w:t>在</w:t>
            </w:r>
            <w:r>
              <w:rPr>
                <w:sz w:val="20"/>
                <w:szCs w:val="20"/>
              </w:rPr>
              <w:t>NPU</w:t>
            </w:r>
            <w:r>
              <w:rPr>
                <w:sz w:val="20"/>
                <w:szCs w:val="20"/>
              </w:rPr>
              <w:t>调用频率和显示稳定性之间折中</w:t>
            </w:r>
          </w:p>
        </w:tc>
      </w:tr>
      <w:tr w:rsidR="007666A8" w14:paraId="383663D2" w14:textId="77777777">
        <w:trPr>
          <w:jc w:val="center"/>
        </w:trPr>
        <w:tc>
          <w:tcPr>
            <w:tcW w:w="1700" w:type="dxa"/>
            <w:tcMar>
              <w:top w:w="90" w:type="dxa"/>
              <w:left w:w="90" w:type="dxa"/>
              <w:bottom w:w="90" w:type="dxa"/>
              <w:right w:w="90" w:type="dxa"/>
            </w:tcMar>
            <w:vAlign w:val="center"/>
          </w:tcPr>
          <w:p w14:paraId="04D346C5" w14:textId="77777777" w:rsidR="007666A8" w:rsidRDefault="007666A8">
            <w:pPr>
              <w:spacing w:line="250" w:lineRule="auto"/>
            </w:pPr>
            <w:r>
              <w:rPr>
                <w:sz w:val="20"/>
                <w:szCs w:val="20"/>
              </w:rPr>
              <w:t>RK_YOLO_TRACK_MODE</w:t>
            </w:r>
          </w:p>
        </w:tc>
        <w:tc>
          <w:tcPr>
            <w:tcW w:w="2200" w:type="dxa"/>
            <w:tcMar>
              <w:top w:w="90" w:type="dxa"/>
              <w:left w:w="90" w:type="dxa"/>
              <w:bottom w:w="90" w:type="dxa"/>
              <w:right w:w="90" w:type="dxa"/>
            </w:tcMar>
            <w:vAlign w:val="center"/>
          </w:tcPr>
          <w:p w14:paraId="384EA159" w14:textId="77777777" w:rsidR="007666A8" w:rsidRDefault="007666A8">
            <w:pPr>
              <w:spacing w:line="250" w:lineRule="auto"/>
              <w:jc w:val="center"/>
            </w:pPr>
            <w:r>
              <w:rPr>
                <w:sz w:val="20"/>
                <w:szCs w:val="20"/>
              </w:rPr>
              <w:t>轻量运动跟踪模式</w:t>
            </w:r>
          </w:p>
        </w:tc>
        <w:tc>
          <w:tcPr>
            <w:tcW w:w="4300" w:type="dxa"/>
            <w:tcMar>
              <w:top w:w="90" w:type="dxa"/>
              <w:left w:w="90" w:type="dxa"/>
              <w:bottom w:w="90" w:type="dxa"/>
              <w:right w:w="90" w:type="dxa"/>
            </w:tcMar>
            <w:vAlign w:val="center"/>
          </w:tcPr>
          <w:p w14:paraId="3B90AC7F" w14:textId="77777777" w:rsidR="007666A8" w:rsidRDefault="007666A8">
            <w:pPr>
              <w:spacing w:line="250" w:lineRule="auto"/>
              <w:jc w:val="center"/>
            </w:pPr>
            <w:r>
              <w:rPr>
                <w:sz w:val="20"/>
                <w:szCs w:val="20"/>
              </w:rPr>
              <w:t>在非关键帧估计检测框位置</w:t>
            </w:r>
          </w:p>
        </w:tc>
      </w:tr>
      <w:tr w:rsidR="007666A8" w14:paraId="15C83C95" w14:textId="77777777">
        <w:trPr>
          <w:jc w:val="center"/>
        </w:trPr>
        <w:tc>
          <w:tcPr>
            <w:tcW w:w="1700" w:type="dxa"/>
            <w:tcMar>
              <w:top w:w="90" w:type="dxa"/>
              <w:left w:w="90" w:type="dxa"/>
              <w:bottom w:w="90" w:type="dxa"/>
              <w:right w:w="90" w:type="dxa"/>
            </w:tcMar>
            <w:vAlign w:val="center"/>
          </w:tcPr>
          <w:p w14:paraId="19A04768" w14:textId="77777777" w:rsidR="007666A8" w:rsidRDefault="007666A8">
            <w:pPr>
              <w:spacing w:line="250" w:lineRule="auto"/>
            </w:pPr>
            <w:r>
              <w:rPr>
                <w:sz w:val="20"/>
                <w:szCs w:val="20"/>
              </w:rPr>
              <w:t>RK_YOLO_BOX_SMOOTH</w:t>
            </w:r>
          </w:p>
        </w:tc>
        <w:tc>
          <w:tcPr>
            <w:tcW w:w="2200" w:type="dxa"/>
            <w:tcMar>
              <w:top w:w="90" w:type="dxa"/>
              <w:left w:w="90" w:type="dxa"/>
              <w:bottom w:w="90" w:type="dxa"/>
              <w:right w:w="90" w:type="dxa"/>
            </w:tcMar>
            <w:vAlign w:val="center"/>
          </w:tcPr>
          <w:p w14:paraId="34E02BA3" w14:textId="77777777" w:rsidR="007666A8" w:rsidRDefault="007666A8">
            <w:pPr>
              <w:spacing w:line="250" w:lineRule="auto"/>
              <w:jc w:val="center"/>
            </w:pPr>
            <w:r>
              <w:rPr>
                <w:sz w:val="20"/>
                <w:szCs w:val="20"/>
              </w:rPr>
              <w:t>是否启用框平滑</w:t>
            </w:r>
          </w:p>
        </w:tc>
        <w:tc>
          <w:tcPr>
            <w:tcW w:w="4300" w:type="dxa"/>
            <w:tcMar>
              <w:top w:w="90" w:type="dxa"/>
              <w:left w:w="90" w:type="dxa"/>
              <w:bottom w:w="90" w:type="dxa"/>
              <w:right w:w="90" w:type="dxa"/>
            </w:tcMar>
            <w:vAlign w:val="center"/>
          </w:tcPr>
          <w:p w14:paraId="16F6D14D" w14:textId="77777777" w:rsidR="007666A8" w:rsidRDefault="007666A8">
            <w:pPr>
              <w:spacing w:line="250" w:lineRule="auto"/>
              <w:jc w:val="center"/>
            </w:pPr>
            <w:r>
              <w:rPr>
                <w:sz w:val="20"/>
                <w:szCs w:val="20"/>
              </w:rPr>
              <w:t>减少检测框在相邻帧之间的突变</w:t>
            </w:r>
          </w:p>
        </w:tc>
      </w:tr>
      <w:tr w:rsidR="007666A8" w14:paraId="05BED2E3" w14:textId="77777777">
        <w:trPr>
          <w:jc w:val="center"/>
        </w:trPr>
        <w:tc>
          <w:tcPr>
            <w:tcW w:w="1700" w:type="dxa"/>
            <w:tcMar>
              <w:top w:w="90" w:type="dxa"/>
              <w:left w:w="90" w:type="dxa"/>
              <w:bottom w:w="90" w:type="dxa"/>
              <w:right w:w="90" w:type="dxa"/>
            </w:tcMar>
            <w:vAlign w:val="center"/>
          </w:tcPr>
          <w:p w14:paraId="3DC8F027" w14:textId="77777777" w:rsidR="007666A8" w:rsidRDefault="007666A8">
            <w:pPr>
              <w:spacing w:line="250" w:lineRule="auto"/>
            </w:pPr>
            <w:r>
              <w:rPr>
                <w:sz w:val="20"/>
                <w:szCs w:val="20"/>
              </w:rPr>
              <w:t>RK_YOLO_BOX_SMOOTH_ALPHA</w:t>
            </w:r>
          </w:p>
        </w:tc>
        <w:tc>
          <w:tcPr>
            <w:tcW w:w="2200" w:type="dxa"/>
            <w:tcMar>
              <w:top w:w="90" w:type="dxa"/>
              <w:left w:w="90" w:type="dxa"/>
              <w:bottom w:w="90" w:type="dxa"/>
              <w:right w:w="90" w:type="dxa"/>
            </w:tcMar>
            <w:vAlign w:val="center"/>
          </w:tcPr>
          <w:p w14:paraId="60B1E1B5" w14:textId="77777777" w:rsidR="007666A8" w:rsidRDefault="007666A8">
            <w:pPr>
              <w:spacing w:line="250" w:lineRule="auto"/>
              <w:jc w:val="center"/>
            </w:pPr>
            <w:r>
              <w:rPr>
                <w:sz w:val="20"/>
                <w:szCs w:val="20"/>
              </w:rPr>
              <w:t>平滑系数</w:t>
            </w:r>
          </w:p>
        </w:tc>
        <w:tc>
          <w:tcPr>
            <w:tcW w:w="4300" w:type="dxa"/>
            <w:tcMar>
              <w:top w:w="90" w:type="dxa"/>
              <w:left w:w="90" w:type="dxa"/>
              <w:bottom w:w="90" w:type="dxa"/>
              <w:right w:w="90" w:type="dxa"/>
            </w:tcMar>
            <w:vAlign w:val="center"/>
          </w:tcPr>
          <w:p w14:paraId="232CB8EB" w14:textId="77777777" w:rsidR="007666A8" w:rsidRDefault="007666A8">
            <w:pPr>
              <w:spacing w:line="250" w:lineRule="auto"/>
              <w:jc w:val="center"/>
            </w:pPr>
            <w:r>
              <w:rPr>
                <w:sz w:val="20"/>
                <w:szCs w:val="20"/>
              </w:rPr>
              <w:t>控制检测框响应速度与稳定性的平衡</w:t>
            </w:r>
          </w:p>
        </w:tc>
      </w:tr>
      <w:tr w:rsidR="007666A8" w14:paraId="3B8AB9F9" w14:textId="77777777">
        <w:trPr>
          <w:jc w:val="center"/>
        </w:trPr>
        <w:tc>
          <w:tcPr>
            <w:tcW w:w="1700" w:type="dxa"/>
            <w:tcMar>
              <w:top w:w="90" w:type="dxa"/>
              <w:left w:w="90" w:type="dxa"/>
              <w:bottom w:w="90" w:type="dxa"/>
              <w:right w:w="90" w:type="dxa"/>
            </w:tcMar>
            <w:vAlign w:val="center"/>
          </w:tcPr>
          <w:p w14:paraId="04ACF4D5" w14:textId="77777777" w:rsidR="007666A8" w:rsidRDefault="007666A8">
            <w:pPr>
              <w:spacing w:line="250" w:lineRule="auto"/>
            </w:pPr>
            <w:r>
              <w:rPr>
                <w:sz w:val="20"/>
                <w:szCs w:val="20"/>
              </w:rPr>
              <w:t>RK_YOLO_DYNAMIC_ROI</w:t>
            </w:r>
          </w:p>
        </w:tc>
        <w:tc>
          <w:tcPr>
            <w:tcW w:w="2200" w:type="dxa"/>
            <w:tcMar>
              <w:top w:w="90" w:type="dxa"/>
              <w:left w:w="90" w:type="dxa"/>
              <w:bottom w:w="90" w:type="dxa"/>
              <w:right w:w="90" w:type="dxa"/>
            </w:tcMar>
            <w:vAlign w:val="center"/>
          </w:tcPr>
          <w:p w14:paraId="7A3942DA" w14:textId="77777777" w:rsidR="007666A8" w:rsidRDefault="007666A8">
            <w:pPr>
              <w:spacing w:line="250" w:lineRule="auto"/>
              <w:jc w:val="center"/>
            </w:pPr>
            <w:r>
              <w:rPr>
                <w:sz w:val="20"/>
                <w:szCs w:val="20"/>
              </w:rPr>
              <w:t>是否启用动态</w:t>
            </w:r>
            <w:r>
              <w:rPr>
                <w:sz w:val="20"/>
                <w:szCs w:val="20"/>
              </w:rPr>
              <w:t>ROI</w:t>
            </w:r>
          </w:p>
        </w:tc>
        <w:tc>
          <w:tcPr>
            <w:tcW w:w="4300" w:type="dxa"/>
            <w:tcMar>
              <w:top w:w="90" w:type="dxa"/>
              <w:left w:w="90" w:type="dxa"/>
              <w:bottom w:w="90" w:type="dxa"/>
              <w:right w:w="90" w:type="dxa"/>
            </w:tcMar>
            <w:vAlign w:val="center"/>
          </w:tcPr>
          <w:p w14:paraId="01C69D3C" w14:textId="77777777" w:rsidR="007666A8" w:rsidRDefault="007666A8">
            <w:pPr>
              <w:spacing w:line="250" w:lineRule="auto"/>
              <w:jc w:val="center"/>
            </w:pPr>
            <w:r>
              <w:rPr>
                <w:sz w:val="20"/>
                <w:szCs w:val="20"/>
              </w:rPr>
              <w:t>根据历史检测区域裁剪下一次推理输入</w:t>
            </w:r>
          </w:p>
        </w:tc>
      </w:tr>
      <w:tr w:rsidR="007666A8" w14:paraId="2D362ACE" w14:textId="77777777">
        <w:trPr>
          <w:jc w:val="center"/>
        </w:trPr>
        <w:tc>
          <w:tcPr>
            <w:tcW w:w="1700" w:type="dxa"/>
            <w:tcMar>
              <w:top w:w="90" w:type="dxa"/>
              <w:left w:w="90" w:type="dxa"/>
              <w:bottom w:w="90" w:type="dxa"/>
              <w:right w:w="90" w:type="dxa"/>
            </w:tcMar>
            <w:vAlign w:val="center"/>
          </w:tcPr>
          <w:p w14:paraId="540D619F" w14:textId="77777777" w:rsidR="007666A8" w:rsidRDefault="007666A8">
            <w:pPr>
              <w:spacing w:line="250" w:lineRule="auto"/>
            </w:pPr>
            <w:r>
              <w:rPr>
                <w:sz w:val="20"/>
                <w:szCs w:val="20"/>
              </w:rPr>
              <w:t>RK_YOLO_ROI_REFRESH</w:t>
            </w:r>
          </w:p>
        </w:tc>
        <w:tc>
          <w:tcPr>
            <w:tcW w:w="2200" w:type="dxa"/>
            <w:tcMar>
              <w:top w:w="90" w:type="dxa"/>
              <w:left w:w="90" w:type="dxa"/>
              <w:bottom w:w="90" w:type="dxa"/>
              <w:right w:w="90" w:type="dxa"/>
            </w:tcMar>
            <w:vAlign w:val="center"/>
          </w:tcPr>
          <w:p w14:paraId="2066EB47" w14:textId="77777777" w:rsidR="007666A8" w:rsidRDefault="007666A8">
            <w:pPr>
              <w:spacing w:line="250" w:lineRule="auto"/>
              <w:jc w:val="center"/>
            </w:pPr>
            <w:r>
              <w:rPr>
                <w:sz w:val="20"/>
                <w:szCs w:val="20"/>
              </w:rPr>
              <w:t>ROI</w:t>
            </w:r>
            <w:r>
              <w:rPr>
                <w:sz w:val="20"/>
                <w:szCs w:val="20"/>
              </w:rPr>
              <w:t>刷新间隔</w:t>
            </w:r>
          </w:p>
        </w:tc>
        <w:tc>
          <w:tcPr>
            <w:tcW w:w="4300" w:type="dxa"/>
            <w:tcMar>
              <w:top w:w="90" w:type="dxa"/>
              <w:left w:w="90" w:type="dxa"/>
              <w:bottom w:w="90" w:type="dxa"/>
              <w:right w:w="90" w:type="dxa"/>
            </w:tcMar>
            <w:vAlign w:val="center"/>
          </w:tcPr>
          <w:p w14:paraId="275CC674" w14:textId="77777777" w:rsidR="007666A8" w:rsidRDefault="007666A8">
            <w:pPr>
              <w:spacing w:line="250" w:lineRule="auto"/>
              <w:jc w:val="center"/>
            </w:pPr>
            <w:r>
              <w:rPr>
                <w:sz w:val="20"/>
                <w:szCs w:val="20"/>
              </w:rPr>
              <w:t>定期恢复全帧检测，降低跟踪漂移风险</w:t>
            </w:r>
          </w:p>
        </w:tc>
      </w:tr>
    </w:tbl>
    <w:p w14:paraId="1214F270" w14:textId="77777777" w:rsidR="007666A8" w:rsidRDefault="007666A8" w:rsidP="00D663D4">
      <w:pPr>
        <w:spacing w:after="120" w:line="360" w:lineRule="auto"/>
      </w:pPr>
    </w:p>
    <w:p w14:paraId="48A55EBF" w14:textId="77777777" w:rsidR="007666A8" w:rsidRDefault="007666A8" w:rsidP="00D663D4">
      <w:pPr>
        <w:spacing w:before="240" w:after="120" w:line="360" w:lineRule="auto"/>
        <w:outlineLvl w:val="1"/>
      </w:pPr>
      <w:bookmarkStart w:id="40" w:name="_Toc228306661"/>
      <w:r>
        <w:rPr>
          <w:rFonts w:eastAsia="黑体"/>
          <w:b/>
          <w:sz w:val="28"/>
          <w:szCs w:val="28"/>
        </w:rPr>
        <w:t>4.7</w:t>
      </w:r>
      <w:r>
        <w:rPr>
          <w:rFonts w:eastAsia="黑体"/>
          <w:b/>
          <w:sz w:val="28"/>
          <w:szCs w:val="28"/>
        </w:rPr>
        <w:t>多</w:t>
      </w:r>
      <w:r>
        <w:rPr>
          <w:rFonts w:eastAsia="黑体"/>
          <w:b/>
          <w:sz w:val="28"/>
          <w:szCs w:val="28"/>
        </w:rPr>
        <w:t>context NPU</w:t>
      </w:r>
      <w:r>
        <w:rPr>
          <w:rFonts w:eastAsia="黑体"/>
          <w:b/>
          <w:sz w:val="28"/>
          <w:szCs w:val="28"/>
        </w:rPr>
        <w:t>并行推理实现</w:t>
      </w:r>
      <w:bookmarkEnd w:id="40"/>
    </w:p>
    <w:p w14:paraId="0B3097BD" w14:textId="77777777" w:rsidR="007666A8" w:rsidRDefault="007666A8" w:rsidP="00D663D4">
      <w:pPr>
        <w:spacing w:line="360" w:lineRule="auto"/>
        <w:ind w:firstLine="480"/>
      </w:pPr>
      <w:r>
        <w:rPr>
          <w:szCs w:val="24"/>
        </w:rPr>
        <w:t>为了满足硬件优化方向的研究需求，本文在实时</w:t>
      </w:r>
      <w:r>
        <w:rPr>
          <w:szCs w:val="24"/>
        </w:rPr>
        <w:t>RTSP</w:t>
      </w:r>
      <w:r>
        <w:rPr>
          <w:szCs w:val="24"/>
        </w:rPr>
        <w:t>程序中实现了实验性的多</w:t>
      </w:r>
      <w:r>
        <w:rPr>
          <w:szCs w:val="24"/>
        </w:rPr>
        <w:t>context NPU</w:t>
      </w:r>
      <w:r>
        <w:rPr>
          <w:szCs w:val="24"/>
        </w:rPr>
        <w:t>并行推理机制。该机制的核心思想是在程序中创建多个</w:t>
      </w:r>
      <w:r>
        <w:rPr>
          <w:szCs w:val="24"/>
        </w:rPr>
        <w:t>RKNN</w:t>
      </w:r>
      <w:r>
        <w:rPr>
          <w:szCs w:val="24"/>
        </w:rPr>
        <w:t>检测器实例，每个实例拥有独立的</w:t>
      </w:r>
      <w:r>
        <w:rPr>
          <w:szCs w:val="24"/>
        </w:rPr>
        <w:t>RKNN context</w:t>
      </w:r>
      <w:r>
        <w:rPr>
          <w:szCs w:val="24"/>
        </w:rPr>
        <w:t>，并由多个推理工作线程并行处理不同帧。这里的多</w:t>
      </w:r>
      <w:r>
        <w:rPr>
          <w:szCs w:val="24"/>
        </w:rPr>
        <w:t>context</w:t>
      </w:r>
      <w:r>
        <w:rPr>
          <w:szCs w:val="24"/>
        </w:rPr>
        <w:t>不是多个线程共享同一个</w:t>
      </w:r>
      <w:r>
        <w:rPr>
          <w:szCs w:val="24"/>
        </w:rPr>
        <w:t>RKNN</w:t>
      </w:r>
      <w:r>
        <w:rPr>
          <w:szCs w:val="24"/>
        </w:rPr>
        <w:t>上下文，而是每个</w:t>
      </w:r>
      <w:r>
        <w:rPr>
          <w:szCs w:val="24"/>
        </w:rPr>
        <w:t>worker</w:t>
      </w:r>
      <w:r>
        <w:rPr>
          <w:szCs w:val="24"/>
        </w:rPr>
        <w:t>独立持有检测器实例，从而减少线程间同步和运行状态竞争。</w:t>
      </w:r>
    </w:p>
    <w:p w14:paraId="6239D2AC" w14:textId="77777777" w:rsidR="007666A8" w:rsidRDefault="007666A8" w:rsidP="00D663D4">
      <w:pPr>
        <w:spacing w:line="360" w:lineRule="auto"/>
        <w:ind w:firstLine="480"/>
      </w:pPr>
      <w:r>
        <w:rPr>
          <w:szCs w:val="24"/>
        </w:rPr>
        <w:t>多</w:t>
      </w:r>
      <w:r>
        <w:rPr>
          <w:szCs w:val="24"/>
        </w:rPr>
        <w:t>context</w:t>
      </w:r>
      <w:r>
        <w:rPr>
          <w:szCs w:val="24"/>
        </w:rPr>
        <w:t>模式仅在</w:t>
      </w:r>
      <w:r>
        <w:rPr>
          <w:szCs w:val="24"/>
        </w:rPr>
        <w:t>detect_every_n=1</w:t>
      </w:r>
      <w:r>
        <w:rPr>
          <w:szCs w:val="24"/>
        </w:rPr>
        <w:t>时启用。这一限制是有意设计的：当系统已经通过</w:t>
      </w:r>
      <w:r>
        <w:rPr>
          <w:szCs w:val="24"/>
        </w:rPr>
        <w:t>detect_every_n&gt;1</w:t>
      </w:r>
      <w:r>
        <w:rPr>
          <w:szCs w:val="24"/>
        </w:rPr>
        <w:t>降低</w:t>
      </w:r>
      <w:r>
        <w:rPr>
          <w:szCs w:val="24"/>
        </w:rPr>
        <w:t>NPU</w:t>
      </w:r>
      <w:r>
        <w:rPr>
          <w:szCs w:val="24"/>
        </w:rPr>
        <w:t>调用频率时，多</w:t>
      </w:r>
      <w:r>
        <w:rPr>
          <w:szCs w:val="24"/>
        </w:rPr>
        <w:t>context</w:t>
      </w:r>
      <w:r>
        <w:rPr>
          <w:szCs w:val="24"/>
        </w:rPr>
        <w:t>并行推理的收益并不明显，反而可能增加调度复杂度。只有在每帧都需要完整检测时，多</w:t>
      </w:r>
      <w:r>
        <w:rPr>
          <w:szCs w:val="24"/>
        </w:rPr>
        <w:t>context</w:t>
      </w:r>
      <w:r>
        <w:rPr>
          <w:szCs w:val="24"/>
        </w:rPr>
        <w:t>才能更直接地体现</w:t>
      </w:r>
      <w:r>
        <w:rPr>
          <w:szCs w:val="24"/>
        </w:rPr>
        <w:t>NPU</w:t>
      </w:r>
      <w:r>
        <w:rPr>
          <w:szCs w:val="24"/>
        </w:rPr>
        <w:t>并行吞吐能力。</w:t>
      </w:r>
    </w:p>
    <w:p w14:paraId="5F540658" w14:textId="77777777" w:rsidR="007666A8" w:rsidRDefault="007666A8" w:rsidP="00D663D4">
      <w:pPr>
        <w:keepNext/>
        <w:spacing w:before="120" w:after="120" w:line="240" w:lineRule="auto"/>
        <w:jc w:val="center"/>
      </w:pPr>
      <w:r>
        <w:rPr>
          <w:noProof/>
        </w:rPr>
        <w:lastRenderedPageBreak/>
        <w:drawing>
          <wp:inline distT="0" distB="0" distL="0" distR="0" wp14:anchorId="0025038D" wp14:editId="7A4BD5D1">
            <wp:extent cx="4572000" cy="2184400"/>
            <wp:effectExtent l="0" t="0" r="0" b="6350"/>
            <wp:docPr id="9" name="fig_4_4_multi_context_worker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fig_4_4_multi_context_workers.png"/>
                    <pic:cNvPicPr/>
                  </pic:nvPicPr>
                  <pic:blipFill>
                    <a:blip r:embed="rId17"/>
                    <a:stretch>
                      <a:fillRect/>
                    </a:stretch>
                  </pic:blipFill>
                  <pic:spPr>
                    <a:xfrm>
                      <a:off x="0" y="0"/>
                      <a:ext cx="4572000" cy="2184400"/>
                    </a:xfrm>
                    <a:prstGeom prst="rect">
                      <a:avLst/>
                    </a:prstGeom>
                  </pic:spPr>
                </pic:pic>
              </a:graphicData>
            </a:graphic>
          </wp:inline>
        </w:drawing>
      </w:r>
    </w:p>
    <w:p w14:paraId="35845375" w14:textId="77777777" w:rsidR="007666A8" w:rsidRDefault="007666A8" w:rsidP="00D663D4">
      <w:pPr>
        <w:spacing w:before="60" w:after="180" w:line="300" w:lineRule="auto"/>
        <w:jc w:val="center"/>
      </w:pPr>
      <w:r>
        <w:rPr>
          <w:sz w:val="21"/>
          <w:szCs w:val="21"/>
        </w:rPr>
        <w:t>图</w:t>
      </w:r>
      <w:r>
        <w:rPr>
          <w:sz w:val="21"/>
          <w:szCs w:val="21"/>
        </w:rPr>
        <w:t xml:space="preserve">4.4 </w:t>
      </w:r>
      <w:r>
        <w:rPr>
          <w:sz w:val="21"/>
          <w:szCs w:val="21"/>
        </w:rPr>
        <w:t>多</w:t>
      </w:r>
      <w:r>
        <w:rPr>
          <w:sz w:val="21"/>
          <w:szCs w:val="21"/>
        </w:rPr>
        <w:t xml:space="preserve"> context NPU </w:t>
      </w:r>
      <w:r>
        <w:rPr>
          <w:sz w:val="21"/>
          <w:szCs w:val="21"/>
        </w:rPr>
        <w:t>并行推理实现</w:t>
      </w:r>
    </w:p>
    <w:p w14:paraId="30828227" w14:textId="77777777" w:rsidR="007666A8" w:rsidRDefault="007666A8" w:rsidP="00D663D4">
      <w:pPr>
        <w:spacing w:line="360" w:lineRule="auto"/>
        <w:ind w:firstLine="480"/>
      </w:pPr>
      <w:r>
        <w:rPr>
          <w:szCs w:val="24"/>
        </w:rPr>
        <w:t>多</w:t>
      </w:r>
      <w:r>
        <w:rPr>
          <w:szCs w:val="24"/>
        </w:rPr>
        <w:t>context</w:t>
      </w:r>
      <w:r>
        <w:rPr>
          <w:szCs w:val="24"/>
        </w:rPr>
        <w:t>推理的实现流程如下：</w:t>
      </w:r>
    </w:p>
    <w:p w14:paraId="19C7D30F" w14:textId="77777777" w:rsidR="007666A8" w:rsidRDefault="007666A8" w:rsidP="00D663D4">
      <w:pPr>
        <w:spacing w:line="360" w:lineRule="auto"/>
      </w:pPr>
      <w:r>
        <w:rPr>
          <w:szCs w:val="24"/>
        </w:rPr>
        <w:t xml:space="preserve">1. </w:t>
      </w:r>
      <w:r>
        <w:rPr>
          <w:szCs w:val="24"/>
        </w:rPr>
        <w:t>主线程读取</w:t>
      </w:r>
      <w:r>
        <w:rPr>
          <w:szCs w:val="24"/>
        </w:rPr>
        <w:t>RK_YOLO_INFER_WORKERS</w:t>
      </w:r>
      <w:r>
        <w:rPr>
          <w:szCs w:val="24"/>
        </w:rPr>
        <w:t>环境变量，确定推理工作线程数量；</w:t>
      </w:r>
    </w:p>
    <w:p w14:paraId="21F8A577" w14:textId="77777777" w:rsidR="007666A8" w:rsidRDefault="007666A8" w:rsidP="00D663D4">
      <w:pPr>
        <w:spacing w:line="360" w:lineRule="auto"/>
      </w:pPr>
      <w:r>
        <w:rPr>
          <w:szCs w:val="24"/>
        </w:rPr>
        <w:t xml:space="preserve">2. </w:t>
      </w:r>
      <w:r>
        <w:rPr>
          <w:szCs w:val="24"/>
        </w:rPr>
        <w:t>为每个工作线程创建独立的</w:t>
      </w:r>
      <w:r>
        <w:rPr>
          <w:szCs w:val="24"/>
        </w:rPr>
        <w:t>RKNN</w:t>
      </w:r>
      <w:r>
        <w:rPr>
          <w:szCs w:val="24"/>
        </w:rPr>
        <w:t>检测器和</w:t>
      </w:r>
      <w:r>
        <w:rPr>
          <w:szCs w:val="24"/>
        </w:rPr>
        <w:t>RKNN context</w:t>
      </w:r>
      <w:r>
        <w:rPr>
          <w:szCs w:val="24"/>
        </w:rPr>
        <w:t>；</w:t>
      </w:r>
    </w:p>
    <w:p w14:paraId="5AF096DA" w14:textId="77777777" w:rsidR="007666A8" w:rsidRDefault="007666A8" w:rsidP="00D663D4">
      <w:pPr>
        <w:spacing w:line="360" w:lineRule="auto"/>
      </w:pPr>
      <w:r>
        <w:rPr>
          <w:szCs w:val="24"/>
        </w:rPr>
        <w:t xml:space="preserve">3. </w:t>
      </w:r>
      <w:r>
        <w:rPr>
          <w:szCs w:val="24"/>
        </w:rPr>
        <w:t>采集线程将最新帧送入调度队列；</w:t>
      </w:r>
    </w:p>
    <w:p w14:paraId="5AD8141E" w14:textId="77777777" w:rsidR="007666A8" w:rsidRDefault="007666A8" w:rsidP="00D663D4">
      <w:pPr>
        <w:spacing w:line="360" w:lineRule="auto"/>
      </w:pPr>
      <w:r>
        <w:rPr>
          <w:szCs w:val="24"/>
        </w:rPr>
        <w:t xml:space="preserve">4. </w:t>
      </w:r>
      <w:r>
        <w:rPr>
          <w:szCs w:val="24"/>
        </w:rPr>
        <w:t>调度逻辑将待检测帧分配给空闲</w:t>
      </w:r>
      <w:r>
        <w:rPr>
          <w:szCs w:val="24"/>
        </w:rPr>
        <w:t>worker</w:t>
      </w:r>
      <w:r>
        <w:rPr>
          <w:szCs w:val="24"/>
        </w:rPr>
        <w:t>；</w:t>
      </w:r>
    </w:p>
    <w:p w14:paraId="2E88A475" w14:textId="77777777" w:rsidR="007666A8" w:rsidRDefault="007666A8" w:rsidP="00D663D4">
      <w:pPr>
        <w:spacing w:line="360" w:lineRule="auto"/>
      </w:pPr>
      <w:r>
        <w:rPr>
          <w:szCs w:val="24"/>
        </w:rPr>
        <w:t>5. worker</w:t>
      </w:r>
      <w:r>
        <w:rPr>
          <w:szCs w:val="24"/>
        </w:rPr>
        <w:t>完成</w:t>
      </w:r>
      <w:r>
        <w:rPr>
          <w:szCs w:val="24"/>
        </w:rPr>
        <w:t>NPU</w:t>
      </w:r>
      <w:r>
        <w:rPr>
          <w:szCs w:val="24"/>
        </w:rPr>
        <w:t>推理后将结果写入结果队列；</w:t>
      </w:r>
    </w:p>
    <w:p w14:paraId="4B19E303" w14:textId="77777777" w:rsidR="007666A8" w:rsidRDefault="007666A8" w:rsidP="00D663D4">
      <w:pPr>
        <w:spacing w:line="360" w:lineRule="auto"/>
      </w:pPr>
      <w:r>
        <w:rPr>
          <w:szCs w:val="24"/>
        </w:rPr>
        <w:t xml:space="preserve">6. </w:t>
      </w:r>
      <w:r>
        <w:rPr>
          <w:szCs w:val="24"/>
        </w:rPr>
        <w:t>发布线程根据帧序号和时间戳选择最新可用结果进行绘制。</w:t>
      </w:r>
    </w:p>
    <w:p w14:paraId="3B26C102" w14:textId="77777777" w:rsidR="007666A8" w:rsidRDefault="007666A8" w:rsidP="00D663D4">
      <w:pPr>
        <w:keepNext/>
        <w:spacing w:before="120" w:after="60" w:line="300" w:lineRule="auto"/>
        <w:jc w:val="center"/>
      </w:pPr>
      <w:r>
        <w:rPr>
          <w:sz w:val="21"/>
          <w:szCs w:val="21"/>
        </w:rPr>
        <w:t>表</w:t>
      </w:r>
      <w:r>
        <w:rPr>
          <w:sz w:val="21"/>
          <w:szCs w:val="21"/>
        </w:rPr>
        <w:t>4.5</w:t>
      </w:r>
      <w:r>
        <w:rPr>
          <w:sz w:val="21"/>
          <w:szCs w:val="21"/>
        </w:rPr>
        <w:t>给出了单</w:t>
      </w:r>
      <w:r>
        <w:rPr>
          <w:sz w:val="21"/>
          <w:szCs w:val="21"/>
        </w:rPr>
        <w:t xml:space="preserve"> context </w:t>
      </w:r>
      <w:r>
        <w:rPr>
          <w:sz w:val="21"/>
          <w:szCs w:val="21"/>
        </w:rPr>
        <w:t>和多</w:t>
      </w:r>
      <w:r>
        <w:rPr>
          <w:sz w:val="21"/>
          <w:szCs w:val="21"/>
        </w:rPr>
        <w:t xml:space="preserve"> context </w:t>
      </w:r>
      <w:r>
        <w:rPr>
          <w:sz w:val="21"/>
          <w:szCs w:val="21"/>
        </w:rPr>
        <w:t>实现方式的对比。</w:t>
      </w:r>
    </w:p>
    <w:p w14:paraId="58C7382D" w14:textId="77777777" w:rsidR="007666A8" w:rsidRDefault="007666A8" w:rsidP="00D663D4">
      <w:pPr>
        <w:keepNext/>
        <w:spacing w:before="120" w:after="60" w:line="300" w:lineRule="auto"/>
        <w:jc w:val="center"/>
      </w:pPr>
      <w:r>
        <w:rPr>
          <w:sz w:val="21"/>
          <w:szCs w:val="21"/>
        </w:rPr>
        <w:t>表</w:t>
      </w:r>
      <w:r>
        <w:rPr>
          <w:sz w:val="21"/>
          <w:szCs w:val="21"/>
        </w:rPr>
        <w:t xml:space="preserve">4.5 </w:t>
      </w:r>
      <w:r>
        <w:rPr>
          <w:sz w:val="21"/>
          <w:szCs w:val="21"/>
        </w:rPr>
        <w:t>单</w:t>
      </w:r>
      <w:r>
        <w:rPr>
          <w:sz w:val="21"/>
          <w:szCs w:val="21"/>
        </w:rPr>
        <w:t xml:space="preserve"> context </w:t>
      </w:r>
      <w:r>
        <w:rPr>
          <w:sz w:val="21"/>
          <w:szCs w:val="21"/>
        </w:rPr>
        <w:t>与多</w:t>
      </w:r>
      <w:r>
        <w:rPr>
          <w:sz w:val="21"/>
          <w:szCs w:val="21"/>
        </w:rPr>
        <w:t xml:space="preserve"> context </w:t>
      </w:r>
      <w:r>
        <w:rPr>
          <w:sz w:val="21"/>
          <w:szCs w:val="21"/>
        </w:rPr>
        <w:t>实现对比</w:t>
      </w:r>
    </w:p>
    <w:tbl>
      <w:tblPr>
        <w:tblW w:w="8200" w:type="dxa"/>
        <w:jc w:val="center"/>
        <w:tblBorders>
          <w:top w:val="single" w:sz="8" w:space="0" w:color="000000"/>
          <w:left w:val="nil"/>
          <w:bottom w:val="single" w:sz="8" w:space="0" w:color="000000"/>
          <w:right w:val="nil"/>
          <w:insideH w:val="single" w:sz="4" w:space="0" w:color="000000"/>
          <w:insideV w:val="nil"/>
        </w:tblBorders>
        <w:tblLayout w:type="fixed"/>
        <w:tblCellMar>
          <w:left w:w="10" w:type="dxa"/>
          <w:right w:w="10" w:type="dxa"/>
        </w:tblCellMar>
        <w:tblLook w:val="0000" w:firstRow="0" w:lastRow="0" w:firstColumn="0" w:lastColumn="0" w:noHBand="0" w:noVBand="0"/>
      </w:tblPr>
      <w:tblGrid>
        <w:gridCol w:w="1700"/>
        <w:gridCol w:w="2200"/>
        <w:gridCol w:w="4300"/>
      </w:tblGrid>
      <w:tr w:rsidR="007666A8" w14:paraId="2A54CEF0" w14:textId="77777777">
        <w:trPr>
          <w:jc w:val="center"/>
        </w:trPr>
        <w:tc>
          <w:tcPr>
            <w:tcW w:w="1700" w:type="dxa"/>
            <w:tcBorders>
              <w:bottom w:val="single" w:sz="6" w:space="0" w:color="000000"/>
            </w:tcBorders>
            <w:shd w:val="clear" w:color="auto" w:fill="DCEBF4"/>
            <w:tcMar>
              <w:top w:w="90" w:type="dxa"/>
              <w:left w:w="90" w:type="dxa"/>
              <w:bottom w:w="90" w:type="dxa"/>
              <w:right w:w="90" w:type="dxa"/>
            </w:tcMar>
            <w:vAlign w:val="center"/>
          </w:tcPr>
          <w:p w14:paraId="6DC2F701" w14:textId="77777777" w:rsidR="007666A8" w:rsidRDefault="007666A8">
            <w:pPr>
              <w:spacing w:line="250" w:lineRule="auto"/>
              <w:jc w:val="center"/>
            </w:pPr>
            <w:r>
              <w:rPr>
                <w:rFonts w:eastAsia="黑体"/>
                <w:b/>
                <w:sz w:val="20"/>
                <w:szCs w:val="20"/>
              </w:rPr>
              <w:t>实现方式</w:t>
            </w:r>
          </w:p>
        </w:tc>
        <w:tc>
          <w:tcPr>
            <w:tcW w:w="2200" w:type="dxa"/>
            <w:tcBorders>
              <w:bottom w:val="single" w:sz="6" w:space="0" w:color="000000"/>
            </w:tcBorders>
            <w:shd w:val="clear" w:color="auto" w:fill="DCEBF4"/>
            <w:tcMar>
              <w:top w:w="90" w:type="dxa"/>
              <w:left w:w="90" w:type="dxa"/>
              <w:bottom w:w="90" w:type="dxa"/>
              <w:right w:w="90" w:type="dxa"/>
            </w:tcMar>
            <w:vAlign w:val="center"/>
          </w:tcPr>
          <w:p w14:paraId="6B8AC757" w14:textId="77777777" w:rsidR="007666A8" w:rsidRDefault="007666A8">
            <w:pPr>
              <w:spacing w:line="250" w:lineRule="auto"/>
              <w:jc w:val="center"/>
            </w:pPr>
            <w:r>
              <w:rPr>
                <w:rFonts w:eastAsia="黑体"/>
                <w:b/>
                <w:sz w:val="20"/>
                <w:szCs w:val="20"/>
              </w:rPr>
              <w:t>特点</w:t>
            </w:r>
          </w:p>
        </w:tc>
        <w:tc>
          <w:tcPr>
            <w:tcW w:w="4300" w:type="dxa"/>
            <w:tcBorders>
              <w:bottom w:val="single" w:sz="6" w:space="0" w:color="000000"/>
            </w:tcBorders>
            <w:shd w:val="clear" w:color="auto" w:fill="DCEBF4"/>
            <w:tcMar>
              <w:top w:w="90" w:type="dxa"/>
              <w:left w:w="90" w:type="dxa"/>
              <w:bottom w:w="90" w:type="dxa"/>
              <w:right w:w="90" w:type="dxa"/>
            </w:tcMar>
            <w:vAlign w:val="center"/>
          </w:tcPr>
          <w:p w14:paraId="460E36B0" w14:textId="77777777" w:rsidR="007666A8" w:rsidRDefault="007666A8">
            <w:pPr>
              <w:spacing w:line="250" w:lineRule="auto"/>
              <w:jc w:val="center"/>
            </w:pPr>
            <w:r>
              <w:rPr>
                <w:rFonts w:eastAsia="黑体"/>
                <w:b/>
                <w:sz w:val="20"/>
                <w:szCs w:val="20"/>
              </w:rPr>
              <w:t>适用场景</w:t>
            </w:r>
          </w:p>
        </w:tc>
      </w:tr>
      <w:tr w:rsidR="007666A8" w14:paraId="48A6439F" w14:textId="77777777">
        <w:trPr>
          <w:jc w:val="center"/>
        </w:trPr>
        <w:tc>
          <w:tcPr>
            <w:tcW w:w="1700" w:type="dxa"/>
            <w:tcMar>
              <w:top w:w="90" w:type="dxa"/>
              <w:left w:w="90" w:type="dxa"/>
              <w:bottom w:w="90" w:type="dxa"/>
              <w:right w:w="90" w:type="dxa"/>
            </w:tcMar>
            <w:vAlign w:val="center"/>
          </w:tcPr>
          <w:p w14:paraId="12938E3A" w14:textId="77777777" w:rsidR="007666A8" w:rsidRDefault="007666A8">
            <w:pPr>
              <w:spacing w:line="250" w:lineRule="auto"/>
              <w:jc w:val="center"/>
            </w:pPr>
            <w:r>
              <w:rPr>
                <w:sz w:val="20"/>
                <w:szCs w:val="20"/>
              </w:rPr>
              <w:t>单</w:t>
            </w:r>
            <w:r>
              <w:rPr>
                <w:sz w:val="20"/>
                <w:szCs w:val="20"/>
              </w:rPr>
              <w:t>context</w:t>
            </w:r>
          </w:p>
        </w:tc>
        <w:tc>
          <w:tcPr>
            <w:tcW w:w="2200" w:type="dxa"/>
            <w:tcMar>
              <w:top w:w="90" w:type="dxa"/>
              <w:left w:w="90" w:type="dxa"/>
              <w:bottom w:w="90" w:type="dxa"/>
              <w:right w:w="90" w:type="dxa"/>
            </w:tcMar>
            <w:vAlign w:val="center"/>
          </w:tcPr>
          <w:p w14:paraId="41C41406" w14:textId="77777777" w:rsidR="007666A8" w:rsidRDefault="007666A8">
            <w:pPr>
              <w:spacing w:line="250" w:lineRule="auto"/>
            </w:pPr>
            <w:r>
              <w:rPr>
                <w:sz w:val="20"/>
                <w:szCs w:val="20"/>
              </w:rPr>
              <w:t>资源占用较低，调度简单，延迟更容易控制</w:t>
            </w:r>
          </w:p>
        </w:tc>
        <w:tc>
          <w:tcPr>
            <w:tcW w:w="4300" w:type="dxa"/>
            <w:tcMar>
              <w:top w:w="90" w:type="dxa"/>
              <w:left w:w="90" w:type="dxa"/>
              <w:bottom w:w="90" w:type="dxa"/>
              <w:right w:w="90" w:type="dxa"/>
            </w:tcMar>
            <w:vAlign w:val="center"/>
          </w:tcPr>
          <w:p w14:paraId="1A40F290" w14:textId="77777777" w:rsidR="007666A8" w:rsidRDefault="007666A8">
            <w:pPr>
              <w:spacing w:line="250" w:lineRule="auto"/>
              <w:jc w:val="center"/>
            </w:pPr>
            <w:r>
              <w:rPr>
                <w:sz w:val="20"/>
                <w:szCs w:val="20"/>
              </w:rPr>
              <w:t>实时演示和稳定运行</w:t>
            </w:r>
          </w:p>
        </w:tc>
      </w:tr>
      <w:tr w:rsidR="007666A8" w14:paraId="05D37470" w14:textId="77777777">
        <w:trPr>
          <w:jc w:val="center"/>
        </w:trPr>
        <w:tc>
          <w:tcPr>
            <w:tcW w:w="1700" w:type="dxa"/>
            <w:tcMar>
              <w:top w:w="90" w:type="dxa"/>
              <w:left w:w="90" w:type="dxa"/>
              <w:bottom w:w="90" w:type="dxa"/>
              <w:right w:w="90" w:type="dxa"/>
            </w:tcMar>
            <w:vAlign w:val="center"/>
          </w:tcPr>
          <w:p w14:paraId="2D7D0547" w14:textId="77777777" w:rsidR="007666A8" w:rsidRDefault="007666A8">
            <w:pPr>
              <w:spacing w:line="250" w:lineRule="auto"/>
              <w:jc w:val="center"/>
            </w:pPr>
            <w:r>
              <w:rPr>
                <w:sz w:val="20"/>
                <w:szCs w:val="20"/>
              </w:rPr>
              <w:t>双</w:t>
            </w:r>
            <w:r>
              <w:rPr>
                <w:sz w:val="20"/>
                <w:szCs w:val="20"/>
              </w:rPr>
              <w:t>context</w:t>
            </w:r>
          </w:p>
        </w:tc>
        <w:tc>
          <w:tcPr>
            <w:tcW w:w="2200" w:type="dxa"/>
            <w:tcMar>
              <w:top w:w="90" w:type="dxa"/>
              <w:left w:w="90" w:type="dxa"/>
              <w:bottom w:w="90" w:type="dxa"/>
              <w:right w:w="90" w:type="dxa"/>
            </w:tcMar>
            <w:vAlign w:val="center"/>
          </w:tcPr>
          <w:p w14:paraId="30403874" w14:textId="77777777" w:rsidR="007666A8" w:rsidRDefault="007666A8">
            <w:pPr>
              <w:spacing w:line="250" w:lineRule="auto"/>
            </w:pPr>
            <w:r>
              <w:rPr>
                <w:sz w:val="20"/>
                <w:szCs w:val="20"/>
              </w:rPr>
              <w:t>可以重叠多个推理任务，提高每帧检测吞吐</w:t>
            </w:r>
          </w:p>
        </w:tc>
        <w:tc>
          <w:tcPr>
            <w:tcW w:w="4300" w:type="dxa"/>
            <w:tcMar>
              <w:top w:w="90" w:type="dxa"/>
              <w:left w:w="90" w:type="dxa"/>
              <w:bottom w:w="90" w:type="dxa"/>
              <w:right w:w="90" w:type="dxa"/>
            </w:tcMar>
            <w:vAlign w:val="center"/>
          </w:tcPr>
          <w:p w14:paraId="2AC294CE" w14:textId="77777777" w:rsidR="007666A8" w:rsidRDefault="007666A8">
            <w:pPr>
              <w:spacing w:line="250" w:lineRule="auto"/>
              <w:jc w:val="center"/>
            </w:pPr>
            <w:r>
              <w:rPr>
                <w:sz w:val="20"/>
                <w:szCs w:val="20"/>
              </w:rPr>
              <w:t>NPU</w:t>
            </w:r>
            <w:r>
              <w:rPr>
                <w:sz w:val="20"/>
                <w:szCs w:val="20"/>
              </w:rPr>
              <w:t>并行能力验证</w:t>
            </w:r>
          </w:p>
        </w:tc>
      </w:tr>
      <w:tr w:rsidR="007666A8" w14:paraId="442A2859" w14:textId="77777777">
        <w:trPr>
          <w:jc w:val="center"/>
        </w:trPr>
        <w:tc>
          <w:tcPr>
            <w:tcW w:w="1700" w:type="dxa"/>
            <w:tcMar>
              <w:top w:w="90" w:type="dxa"/>
              <w:left w:w="90" w:type="dxa"/>
              <w:bottom w:w="90" w:type="dxa"/>
              <w:right w:w="90" w:type="dxa"/>
            </w:tcMar>
            <w:vAlign w:val="center"/>
          </w:tcPr>
          <w:p w14:paraId="1C2698BF" w14:textId="77777777" w:rsidR="007666A8" w:rsidRDefault="007666A8">
            <w:pPr>
              <w:spacing w:line="250" w:lineRule="auto"/>
              <w:jc w:val="center"/>
            </w:pPr>
            <w:r>
              <w:rPr>
                <w:sz w:val="20"/>
                <w:szCs w:val="20"/>
              </w:rPr>
              <w:t>三</w:t>
            </w:r>
            <w:r>
              <w:rPr>
                <w:sz w:val="20"/>
                <w:szCs w:val="20"/>
              </w:rPr>
              <w:t>context</w:t>
            </w:r>
            <w:r>
              <w:rPr>
                <w:sz w:val="20"/>
                <w:szCs w:val="20"/>
              </w:rPr>
              <w:t>及以上</w:t>
            </w:r>
          </w:p>
        </w:tc>
        <w:tc>
          <w:tcPr>
            <w:tcW w:w="2200" w:type="dxa"/>
            <w:tcMar>
              <w:top w:w="90" w:type="dxa"/>
              <w:left w:w="90" w:type="dxa"/>
              <w:bottom w:w="90" w:type="dxa"/>
              <w:right w:w="90" w:type="dxa"/>
            </w:tcMar>
            <w:vAlign w:val="center"/>
          </w:tcPr>
          <w:p w14:paraId="0FBEA9BC" w14:textId="77777777" w:rsidR="007666A8" w:rsidRDefault="007666A8">
            <w:pPr>
              <w:spacing w:line="250" w:lineRule="auto"/>
            </w:pPr>
            <w:r>
              <w:rPr>
                <w:sz w:val="20"/>
                <w:szCs w:val="20"/>
              </w:rPr>
              <w:t>调度和内存开销进一步增加，收益需要实验确认</w:t>
            </w:r>
          </w:p>
        </w:tc>
        <w:tc>
          <w:tcPr>
            <w:tcW w:w="4300" w:type="dxa"/>
            <w:tcMar>
              <w:top w:w="90" w:type="dxa"/>
              <w:left w:w="90" w:type="dxa"/>
              <w:bottom w:w="90" w:type="dxa"/>
              <w:right w:w="90" w:type="dxa"/>
            </w:tcMar>
            <w:vAlign w:val="center"/>
          </w:tcPr>
          <w:p w14:paraId="20825CAD" w14:textId="77777777" w:rsidR="007666A8" w:rsidRDefault="007666A8">
            <w:pPr>
              <w:spacing w:line="250" w:lineRule="auto"/>
              <w:jc w:val="center"/>
            </w:pPr>
            <w:r>
              <w:rPr>
                <w:sz w:val="20"/>
                <w:szCs w:val="20"/>
              </w:rPr>
              <w:t>扩展性分析，不作为默认配置</w:t>
            </w:r>
          </w:p>
        </w:tc>
      </w:tr>
    </w:tbl>
    <w:p w14:paraId="205AAD75" w14:textId="77777777" w:rsidR="007666A8" w:rsidRDefault="007666A8" w:rsidP="00D663D4">
      <w:pPr>
        <w:spacing w:after="120" w:line="360" w:lineRule="auto"/>
      </w:pPr>
    </w:p>
    <w:p w14:paraId="51BD3426" w14:textId="4D221075" w:rsidR="007666A8" w:rsidRDefault="007666A8" w:rsidP="00D663D4">
      <w:pPr>
        <w:spacing w:line="360" w:lineRule="auto"/>
        <w:ind w:firstLine="480"/>
      </w:pPr>
      <w:r>
        <w:rPr>
          <w:szCs w:val="24"/>
        </w:rPr>
        <w:t>多</w:t>
      </w:r>
      <w:r>
        <w:rPr>
          <w:szCs w:val="24"/>
        </w:rPr>
        <w:t>context</w:t>
      </w:r>
      <w:r>
        <w:rPr>
          <w:szCs w:val="24"/>
        </w:rPr>
        <w:t>机制使本文不仅能够</w:t>
      </w:r>
      <w:r w:rsidR="004C73E9">
        <w:rPr>
          <w:szCs w:val="24"/>
        </w:rPr>
        <w:t>完成</w:t>
      </w:r>
      <w:r w:rsidR="004C73E9">
        <w:rPr>
          <w:szCs w:val="24"/>
        </w:rPr>
        <w:t>“</w:t>
      </w:r>
      <w:r w:rsidR="004C73E9">
        <w:rPr>
          <w:szCs w:val="24"/>
        </w:rPr>
        <w:t>模型在</w:t>
      </w:r>
      <w:r w:rsidR="004C73E9">
        <w:rPr>
          <w:szCs w:val="24"/>
        </w:rPr>
        <w:t>RK3588</w:t>
      </w:r>
      <w:r w:rsidR="004C73E9">
        <w:rPr>
          <w:szCs w:val="24"/>
        </w:rPr>
        <w:t>上部署验证</w:t>
      </w:r>
      <w:r w:rsidR="004C73E9">
        <w:rPr>
          <w:szCs w:val="24"/>
        </w:rPr>
        <w:t>”</w:t>
      </w:r>
      <w:r w:rsidR="004C73E9">
        <w:rPr>
          <w:szCs w:val="24"/>
        </w:rPr>
        <w:t>的基本目标</w:t>
      </w:r>
      <w:r>
        <w:rPr>
          <w:szCs w:val="24"/>
        </w:rPr>
        <w:t>，还能够围绕导师提出的</w:t>
      </w:r>
      <w:r>
        <w:rPr>
          <w:szCs w:val="24"/>
        </w:rPr>
        <w:t>NPU</w:t>
      </w:r>
      <w:r>
        <w:rPr>
          <w:szCs w:val="24"/>
        </w:rPr>
        <w:t>多线程方向开展实验。需要注意的是，多</w:t>
      </w:r>
      <w:r>
        <w:rPr>
          <w:szCs w:val="24"/>
        </w:rPr>
        <w:t>context</w:t>
      </w:r>
      <w:r>
        <w:rPr>
          <w:szCs w:val="24"/>
        </w:rPr>
        <w:t>的目标</w:t>
      </w:r>
      <w:r>
        <w:rPr>
          <w:szCs w:val="24"/>
        </w:rPr>
        <w:lastRenderedPageBreak/>
        <w:t>并不是简单替代当前实时演示配置，而是提供一条硬件并行优化路线。后续实验需要同时比较吞吐、延迟、</w:t>
      </w:r>
      <w:r>
        <w:rPr>
          <w:szCs w:val="24"/>
        </w:rPr>
        <w:t>CPU</w:t>
      </w:r>
      <w:r>
        <w:rPr>
          <w:szCs w:val="24"/>
        </w:rPr>
        <w:t>占用和内存占用，才能判断其实际价值。</w:t>
      </w:r>
    </w:p>
    <w:p w14:paraId="62867D0E" w14:textId="77777777" w:rsidR="007666A8" w:rsidRDefault="007666A8" w:rsidP="00D663D4">
      <w:pPr>
        <w:spacing w:before="240" w:after="120" w:line="360" w:lineRule="auto"/>
        <w:outlineLvl w:val="1"/>
      </w:pPr>
      <w:bookmarkStart w:id="41" w:name="_Toc228306662"/>
      <w:r>
        <w:rPr>
          <w:rFonts w:eastAsia="黑体"/>
          <w:b/>
          <w:sz w:val="28"/>
          <w:szCs w:val="28"/>
        </w:rPr>
        <w:t>4.8</w:t>
      </w:r>
      <w:r>
        <w:rPr>
          <w:rFonts w:eastAsia="黑体"/>
          <w:b/>
          <w:sz w:val="28"/>
          <w:szCs w:val="28"/>
        </w:rPr>
        <w:t>日志记录与性能调试接口</w:t>
      </w:r>
      <w:bookmarkEnd w:id="41"/>
    </w:p>
    <w:p w14:paraId="5C786776" w14:textId="77777777" w:rsidR="007666A8" w:rsidRDefault="007666A8" w:rsidP="00D663D4">
      <w:pPr>
        <w:spacing w:line="360" w:lineRule="auto"/>
        <w:ind w:firstLine="480"/>
      </w:pPr>
      <w:r>
        <w:rPr>
          <w:szCs w:val="24"/>
        </w:rPr>
        <w:t>为了支撑论文实验分析，系统在实现过程中加入了多层日志记录机制。固定视频检测程序主要输出检测结果</w:t>
      </w:r>
      <w:r>
        <w:rPr>
          <w:szCs w:val="24"/>
        </w:rPr>
        <w:t>CSV</w:t>
      </w:r>
      <w:r>
        <w:rPr>
          <w:szCs w:val="24"/>
        </w:rPr>
        <w:t>、</w:t>
      </w:r>
      <w:r>
        <w:rPr>
          <w:szCs w:val="24"/>
        </w:rPr>
        <w:t>ROI JSONL</w:t>
      </w:r>
      <w:r>
        <w:rPr>
          <w:szCs w:val="24"/>
        </w:rPr>
        <w:t>和带框视频；实时</w:t>
      </w:r>
      <w:r>
        <w:rPr>
          <w:szCs w:val="24"/>
        </w:rPr>
        <w:t>RTSP</w:t>
      </w:r>
      <w:r>
        <w:rPr>
          <w:szCs w:val="24"/>
        </w:rPr>
        <w:t>程序则输出运行时</w:t>
      </w:r>
      <w:r>
        <w:rPr>
          <w:szCs w:val="24"/>
        </w:rPr>
        <w:t>FPS</w:t>
      </w:r>
      <w:r>
        <w:rPr>
          <w:szCs w:val="24"/>
        </w:rPr>
        <w:t>、</w:t>
      </w:r>
      <w:r>
        <w:rPr>
          <w:szCs w:val="24"/>
        </w:rPr>
        <w:t>NPU</w:t>
      </w:r>
      <w:r>
        <w:rPr>
          <w:szCs w:val="24"/>
        </w:rPr>
        <w:t>推理频率、端到端延迟、工作线程耗时和队列状态等信息。</w:t>
      </w:r>
    </w:p>
    <w:p w14:paraId="122610DB" w14:textId="77777777" w:rsidR="007666A8" w:rsidRDefault="007666A8" w:rsidP="00D663D4">
      <w:pPr>
        <w:spacing w:line="360" w:lineRule="auto"/>
        <w:ind w:firstLine="480"/>
      </w:pPr>
      <w:r>
        <w:rPr>
          <w:szCs w:val="24"/>
        </w:rPr>
        <w:t>实时程序的常规日志包括：</w:t>
      </w:r>
    </w:p>
    <w:p w14:paraId="5961661E" w14:textId="77777777" w:rsidR="007666A8" w:rsidRDefault="007666A8" w:rsidP="00D663D4">
      <w:pPr>
        <w:spacing w:line="360" w:lineRule="auto"/>
      </w:pPr>
      <w:r>
        <w:rPr>
          <w:szCs w:val="24"/>
        </w:rPr>
        <w:t>1. stream_fps</w:t>
      </w:r>
      <w:r>
        <w:rPr>
          <w:szCs w:val="24"/>
        </w:rPr>
        <w:t>：实际发布的视频帧率；</w:t>
      </w:r>
    </w:p>
    <w:p w14:paraId="08976E75" w14:textId="77777777" w:rsidR="007666A8" w:rsidRDefault="007666A8" w:rsidP="00D663D4">
      <w:pPr>
        <w:spacing w:line="360" w:lineRule="auto"/>
      </w:pPr>
      <w:r>
        <w:rPr>
          <w:szCs w:val="24"/>
        </w:rPr>
        <w:t>2. npu_fps</w:t>
      </w:r>
      <w:r>
        <w:rPr>
          <w:szCs w:val="24"/>
        </w:rPr>
        <w:t>：实际执行</w:t>
      </w:r>
      <w:r>
        <w:rPr>
          <w:szCs w:val="24"/>
        </w:rPr>
        <w:t>NPU</w:t>
      </w:r>
      <w:r>
        <w:rPr>
          <w:szCs w:val="24"/>
        </w:rPr>
        <w:t>推理的频率；</w:t>
      </w:r>
    </w:p>
    <w:p w14:paraId="34754503" w14:textId="77777777" w:rsidR="007666A8" w:rsidRDefault="007666A8" w:rsidP="00D663D4">
      <w:pPr>
        <w:spacing w:line="360" w:lineRule="auto"/>
      </w:pPr>
      <w:r>
        <w:rPr>
          <w:szCs w:val="24"/>
        </w:rPr>
        <w:t>3. roi_fps</w:t>
      </w:r>
      <w:r>
        <w:rPr>
          <w:szCs w:val="24"/>
        </w:rPr>
        <w:t>：动态</w:t>
      </w:r>
      <w:r>
        <w:rPr>
          <w:szCs w:val="24"/>
        </w:rPr>
        <w:t>ROI</w:t>
      </w:r>
      <w:r>
        <w:rPr>
          <w:szCs w:val="24"/>
        </w:rPr>
        <w:t>推理频率；</w:t>
      </w:r>
    </w:p>
    <w:p w14:paraId="11E55B03" w14:textId="77777777" w:rsidR="007666A8" w:rsidRDefault="007666A8" w:rsidP="00D663D4">
      <w:pPr>
        <w:spacing w:line="360" w:lineRule="auto"/>
      </w:pPr>
      <w:r>
        <w:rPr>
          <w:szCs w:val="24"/>
        </w:rPr>
        <w:t>4. work_ms</w:t>
      </w:r>
      <w:r>
        <w:rPr>
          <w:szCs w:val="24"/>
        </w:rPr>
        <w:t>：单帧主要处理耗时；</w:t>
      </w:r>
    </w:p>
    <w:p w14:paraId="26E12A2E" w14:textId="77777777" w:rsidR="007666A8" w:rsidRDefault="007666A8" w:rsidP="00D663D4">
      <w:pPr>
        <w:spacing w:line="360" w:lineRule="auto"/>
      </w:pPr>
      <w:r>
        <w:rPr>
          <w:szCs w:val="24"/>
        </w:rPr>
        <w:t xml:space="preserve">5. </w:t>
      </w:r>
      <w:r>
        <w:rPr>
          <w:szCs w:val="24"/>
        </w:rPr>
        <w:t>队列丢帧信息：用于判断系统是否出现输入积压；</w:t>
      </w:r>
    </w:p>
    <w:p w14:paraId="271BE102" w14:textId="77777777" w:rsidR="007666A8" w:rsidRDefault="007666A8" w:rsidP="00D663D4">
      <w:pPr>
        <w:spacing w:line="360" w:lineRule="auto"/>
      </w:pPr>
      <w:r>
        <w:rPr>
          <w:szCs w:val="24"/>
        </w:rPr>
        <w:t xml:space="preserve">6. </w:t>
      </w:r>
      <w:r>
        <w:rPr>
          <w:szCs w:val="24"/>
        </w:rPr>
        <w:t>当前配置项：包括检测间隔、平滑参数、</w:t>
      </w:r>
      <w:r>
        <w:rPr>
          <w:szCs w:val="24"/>
        </w:rPr>
        <w:t>worker</w:t>
      </w:r>
      <w:r>
        <w:rPr>
          <w:szCs w:val="24"/>
        </w:rPr>
        <w:t>数量和</w:t>
      </w:r>
      <w:r>
        <w:rPr>
          <w:szCs w:val="24"/>
        </w:rPr>
        <w:t>ROI</w:t>
      </w:r>
      <w:r>
        <w:rPr>
          <w:szCs w:val="24"/>
        </w:rPr>
        <w:t>开关。</w:t>
      </w:r>
    </w:p>
    <w:p w14:paraId="7393C956" w14:textId="77777777" w:rsidR="007666A8" w:rsidRDefault="007666A8" w:rsidP="00D663D4">
      <w:pPr>
        <w:spacing w:line="360" w:lineRule="auto"/>
        <w:ind w:firstLine="480"/>
      </w:pPr>
      <w:r>
        <w:rPr>
          <w:szCs w:val="24"/>
        </w:rPr>
        <w:t>当需要进行更细粒度性能分析时，可以设置：</w:t>
      </w:r>
    </w:p>
    <w:tbl>
      <w:tblPr>
        <w:tblW w:w="9000" w:type="dxa"/>
        <w:tblInd w:w="160" w:type="dxa"/>
        <w:tblBorders>
          <w:top w:val="single" w:sz="4" w:space="0" w:color="D9EAF7"/>
          <w:left w:val="single" w:sz="4" w:space="0" w:color="D9EAF7"/>
          <w:bottom w:val="single" w:sz="4" w:space="0" w:color="D9EAF7"/>
          <w:right w:val="single" w:sz="4" w:space="0" w:color="D9EAF7"/>
        </w:tblBorders>
        <w:tblCellMar>
          <w:left w:w="10" w:type="dxa"/>
          <w:right w:w="10" w:type="dxa"/>
        </w:tblCellMar>
        <w:tblLook w:val="0000" w:firstRow="0" w:lastRow="0" w:firstColumn="0" w:lastColumn="0" w:noHBand="0" w:noVBand="0"/>
      </w:tblPr>
      <w:tblGrid>
        <w:gridCol w:w="9000"/>
      </w:tblGrid>
      <w:tr w:rsidR="007666A8" w14:paraId="1DDE80FE" w14:textId="77777777">
        <w:tc>
          <w:tcPr>
            <w:tcW w:w="9000" w:type="dxa"/>
            <w:shd w:val="clear" w:color="auto" w:fill="F6FAFC"/>
            <w:tcMar>
              <w:top w:w="120" w:type="dxa"/>
              <w:left w:w="160" w:type="dxa"/>
              <w:bottom w:w="120" w:type="dxa"/>
              <w:right w:w="160" w:type="dxa"/>
            </w:tcMar>
          </w:tcPr>
          <w:p w14:paraId="079FF09E" w14:textId="77777777" w:rsidR="007666A8" w:rsidRDefault="007666A8">
            <w:pPr>
              <w:spacing w:line="260" w:lineRule="auto"/>
            </w:pPr>
            <w:r>
              <w:rPr>
                <w:rFonts w:ascii="Consolas" w:hAnsi="Consolas"/>
                <w:sz w:val="20"/>
                <w:szCs w:val="20"/>
              </w:rPr>
              <w:t>RK_YOLO_PROFILE=1</w:t>
            </w:r>
          </w:p>
        </w:tc>
      </w:tr>
    </w:tbl>
    <w:p w14:paraId="7C074E76" w14:textId="77777777" w:rsidR="007666A8" w:rsidRDefault="007666A8" w:rsidP="00D663D4">
      <w:pPr>
        <w:spacing w:after="80" w:line="360" w:lineRule="auto"/>
      </w:pPr>
    </w:p>
    <w:p w14:paraId="3F59FBEE" w14:textId="77777777" w:rsidR="007666A8" w:rsidRDefault="007666A8" w:rsidP="00D663D4">
      <w:pPr>
        <w:spacing w:line="360" w:lineRule="auto"/>
        <w:ind w:firstLine="480"/>
      </w:pPr>
      <w:r>
        <w:rPr>
          <w:szCs w:val="24"/>
        </w:rPr>
        <w:t>开启该开关后，程序会输出推理阶段的细分耗时，包括预处理、输入设置、</w:t>
      </w:r>
      <w:r>
        <w:rPr>
          <w:szCs w:val="24"/>
        </w:rPr>
        <w:t>NPU</w:t>
      </w:r>
      <w:r>
        <w:rPr>
          <w:szCs w:val="24"/>
        </w:rPr>
        <w:t>运行、输出读取、检测解码和绘制等。通过这些指标，可以判断系统瓶颈究竟来自</w:t>
      </w:r>
      <w:r>
        <w:rPr>
          <w:szCs w:val="24"/>
        </w:rPr>
        <w:t>NPU</w:t>
      </w:r>
      <w:r>
        <w:rPr>
          <w:szCs w:val="24"/>
        </w:rPr>
        <w:t>计算、输入数据传输、后处理还是视频输出。</w:t>
      </w:r>
    </w:p>
    <w:p w14:paraId="7A22A50F" w14:textId="77777777" w:rsidR="007666A8" w:rsidRDefault="007666A8" w:rsidP="00D663D4">
      <w:pPr>
        <w:spacing w:line="360" w:lineRule="auto"/>
        <w:ind w:firstLine="480"/>
      </w:pPr>
      <w:r>
        <w:rPr>
          <w:szCs w:val="24"/>
        </w:rPr>
        <w:t>系统还保留了实验性的</w:t>
      </w:r>
      <w:r>
        <w:rPr>
          <w:szCs w:val="24"/>
        </w:rPr>
        <w:t>zero-copy input</w:t>
      </w:r>
      <w:r>
        <w:rPr>
          <w:szCs w:val="24"/>
        </w:rPr>
        <w:t>路径，对应环境变量为：</w:t>
      </w:r>
    </w:p>
    <w:tbl>
      <w:tblPr>
        <w:tblW w:w="9000" w:type="dxa"/>
        <w:tblInd w:w="160" w:type="dxa"/>
        <w:tblBorders>
          <w:top w:val="single" w:sz="4" w:space="0" w:color="D9EAF7"/>
          <w:left w:val="single" w:sz="4" w:space="0" w:color="D9EAF7"/>
          <w:bottom w:val="single" w:sz="4" w:space="0" w:color="D9EAF7"/>
          <w:right w:val="single" w:sz="4" w:space="0" w:color="D9EAF7"/>
        </w:tblBorders>
        <w:tblCellMar>
          <w:left w:w="10" w:type="dxa"/>
          <w:right w:w="10" w:type="dxa"/>
        </w:tblCellMar>
        <w:tblLook w:val="0000" w:firstRow="0" w:lastRow="0" w:firstColumn="0" w:lastColumn="0" w:noHBand="0" w:noVBand="0"/>
      </w:tblPr>
      <w:tblGrid>
        <w:gridCol w:w="9000"/>
      </w:tblGrid>
      <w:tr w:rsidR="007666A8" w14:paraId="48A3961B" w14:textId="77777777">
        <w:tc>
          <w:tcPr>
            <w:tcW w:w="9000" w:type="dxa"/>
            <w:shd w:val="clear" w:color="auto" w:fill="F6FAFC"/>
            <w:tcMar>
              <w:top w:w="120" w:type="dxa"/>
              <w:left w:w="160" w:type="dxa"/>
              <w:bottom w:w="120" w:type="dxa"/>
              <w:right w:w="160" w:type="dxa"/>
            </w:tcMar>
          </w:tcPr>
          <w:p w14:paraId="1E233B38" w14:textId="77777777" w:rsidR="007666A8" w:rsidRDefault="007666A8">
            <w:pPr>
              <w:spacing w:line="260" w:lineRule="auto"/>
            </w:pPr>
            <w:r>
              <w:rPr>
                <w:rFonts w:ascii="Consolas" w:hAnsi="Consolas"/>
                <w:sz w:val="20"/>
                <w:szCs w:val="20"/>
              </w:rPr>
              <w:t>RK_YOLO_ZERO_COPY_INPUT=1</w:t>
            </w:r>
          </w:p>
        </w:tc>
      </w:tr>
    </w:tbl>
    <w:p w14:paraId="46C25D94" w14:textId="77777777" w:rsidR="007666A8" w:rsidRDefault="007666A8" w:rsidP="00D663D4">
      <w:pPr>
        <w:spacing w:after="80" w:line="360" w:lineRule="auto"/>
      </w:pPr>
    </w:p>
    <w:p w14:paraId="298CD374" w14:textId="77777777" w:rsidR="007666A8" w:rsidRDefault="007666A8" w:rsidP="00D663D4">
      <w:pPr>
        <w:spacing w:line="360" w:lineRule="auto"/>
        <w:ind w:firstLine="480"/>
      </w:pPr>
      <w:r>
        <w:rPr>
          <w:szCs w:val="24"/>
        </w:rPr>
        <w:t>该路径用于探索</w:t>
      </w:r>
      <w:r>
        <w:rPr>
          <w:szCs w:val="24"/>
        </w:rPr>
        <w:t>RKNN</w:t>
      </w:r>
      <w:r>
        <w:rPr>
          <w:szCs w:val="24"/>
        </w:rPr>
        <w:t>输入内存绑定是否能够降低输入设置开销。但根据当前工程状态，</w:t>
      </w:r>
      <w:r>
        <w:rPr>
          <w:szCs w:val="24"/>
        </w:rPr>
        <w:t>zero-copy</w:t>
      </w:r>
      <w:r>
        <w:rPr>
          <w:szCs w:val="24"/>
        </w:rPr>
        <w:t>仍属于实验功能，默认关闭。本文在系统实现章节中仅说明其作为调试接口存在，不将其作为稳定主路径。这样的写法可以真实反映项目进展，避免把尚未完整验证的优化方向写成成熟结果。</w:t>
      </w:r>
    </w:p>
    <w:p w14:paraId="1A98D712" w14:textId="77777777" w:rsidR="007666A8" w:rsidRDefault="007666A8" w:rsidP="00D663D4">
      <w:pPr>
        <w:spacing w:before="240" w:after="120" w:line="360" w:lineRule="auto"/>
        <w:outlineLvl w:val="1"/>
      </w:pPr>
      <w:bookmarkStart w:id="42" w:name="_Toc228306663"/>
      <w:r>
        <w:rPr>
          <w:rFonts w:eastAsia="黑体"/>
          <w:b/>
          <w:sz w:val="28"/>
          <w:szCs w:val="28"/>
        </w:rPr>
        <w:lastRenderedPageBreak/>
        <w:t>4.9</w:t>
      </w:r>
      <w:r>
        <w:rPr>
          <w:rFonts w:eastAsia="黑体"/>
          <w:b/>
          <w:sz w:val="28"/>
          <w:szCs w:val="28"/>
        </w:rPr>
        <w:t>本章小结</w:t>
      </w:r>
      <w:bookmarkEnd w:id="42"/>
    </w:p>
    <w:p w14:paraId="747F7D6A" w14:textId="77777777" w:rsidR="007666A8" w:rsidRDefault="007666A8" w:rsidP="00D663D4">
      <w:pPr>
        <w:spacing w:line="360" w:lineRule="auto"/>
        <w:ind w:firstLine="480"/>
      </w:pPr>
      <w:r>
        <w:rPr>
          <w:szCs w:val="24"/>
        </w:rPr>
        <w:t>本章围绕</w:t>
      </w:r>
      <w:r>
        <w:rPr>
          <w:szCs w:val="24"/>
        </w:rPr>
        <w:t>RK3588</w:t>
      </w:r>
      <w:r>
        <w:rPr>
          <w:szCs w:val="24"/>
        </w:rPr>
        <w:t>嵌入式平台上的目标检测系统实现过程进行了说明。首先介绍了</w:t>
      </w:r>
      <w:r>
        <w:rPr>
          <w:szCs w:val="24"/>
        </w:rPr>
        <w:t>PC/WSL</w:t>
      </w:r>
      <w:r>
        <w:rPr>
          <w:szCs w:val="24"/>
        </w:rPr>
        <w:t>端和</w:t>
      </w:r>
      <w:r>
        <w:rPr>
          <w:szCs w:val="24"/>
        </w:rPr>
        <w:t>RK3588</w:t>
      </w:r>
      <w:r>
        <w:rPr>
          <w:szCs w:val="24"/>
        </w:rPr>
        <w:t>板端的开发部署环境；随后说明了从</w:t>
      </w:r>
      <w:r>
        <w:rPr>
          <w:szCs w:val="24"/>
        </w:rPr>
        <w:t>PyTorch</w:t>
      </w:r>
      <w:r>
        <w:rPr>
          <w:szCs w:val="24"/>
        </w:rPr>
        <w:t>权重到</w:t>
      </w:r>
      <w:r>
        <w:rPr>
          <w:szCs w:val="24"/>
        </w:rPr>
        <w:t>ONNX</w:t>
      </w:r>
      <w:r>
        <w:rPr>
          <w:szCs w:val="24"/>
        </w:rPr>
        <w:t>，再到</w:t>
      </w:r>
      <w:r>
        <w:rPr>
          <w:szCs w:val="24"/>
        </w:rPr>
        <w:t>RKNN</w:t>
      </w:r>
      <w:r>
        <w:rPr>
          <w:szCs w:val="24"/>
        </w:rPr>
        <w:t>模型的迁移过程，并明确当前稳定主路径为</w:t>
      </w:r>
      <w:r>
        <w:rPr>
          <w:szCs w:val="24"/>
        </w:rPr>
        <w:t>FP RKNN</w:t>
      </w:r>
      <w:r>
        <w:rPr>
          <w:szCs w:val="24"/>
        </w:rPr>
        <w:t>模型。接着，本章详细介绍了</w:t>
      </w:r>
      <w:r>
        <w:rPr>
          <w:szCs w:val="24"/>
        </w:rPr>
        <w:t>RKNN</w:t>
      </w:r>
      <w:r>
        <w:rPr>
          <w:szCs w:val="24"/>
        </w:rPr>
        <w:t>推理模块的封装方式，包括模型加载、输入预处理、</w:t>
      </w:r>
      <w:r>
        <w:rPr>
          <w:szCs w:val="24"/>
        </w:rPr>
        <w:t>NPU</w:t>
      </w:r>
      <w:r>
        <w:rPr>
          <w:szCs w:val="24"/>
        </w:rPr>
        <w:t>推理、输出解析和坐标还原等步骤。</w:t>
      </w:r>
    </w:p>
    <w:p w14:paraId="59FB4E55" w14:textId="77777777" w:rsidR="007666A8" w:rsidRDefault="007666A8" w:rsidP="00D663D4">
      <w:pPr>
        <w:spacing w:line="360" w:lineRule="auto"/>
        <w:ind w:firstLine="480"/>
      </w:pPr>
      <w:r>
        <w:rPr>
          <w:szCs w:val="24"/>
        </w:rPr>
        <w:t>在系统运行层面，本章分别介绍了固定视频检测程序</w:t>
      </w:r>
      <w:r>
        <w:rPr>
          <w:szCs w:val="24"/>
        </w:rPr>
        <w:t>rk_yolo_video</w:t>
      </w:r>
      <w:r>
        <w:rPr>
          <w:szCs w:val="24"/>
        </w:rPr>
        <w:t>和实时</w:t>
      </w:r>
      <w:r>
        <w:rPr>
          <w:szCs w:val="24"/>
        </w:rPr>
        <w:t>RTSP</w:t>
      </w:r>
      <w:r>
        <w:rPr>
          <w:szCs w:val="24"/>
        </w:rPr>
        <w:t>检测程序</w:t>
      </w:r>
      <w:r>
        <w:rPr>
          <w:szCs w:val="24"/>
        </w:rPr>
        <w:t>rk_yolo_live_rtsp</w:t>
      </w:r>
      <w:r>
        <w:rPr>
          <w:szCs w:val="24"/>
        </w:rPr>
        <w:t>的实现。固定视频检测程序用于可重复实验和模型验证，实时</w:t>
      </w:r>
      <w:r>
        <w:rPr>
          <w:szCs w:val="24"/>
        </w:rPr>
        <w:t>RTSP</w:t>
      </w:r>
      <w:r>
        <w:rPr>
          <w:szCs w:val="24"/>
        </w:rPr>
        <w:t>程序用于实时观看和演示。针对实时场景中的延迟和检测框抖动问题，本章说明了检测间隔、轻量跟踪、框平滑和动态</w:t>
      </w:r>
      <w:r>
        <w:rPr>
          <w:szCs w:val="24"/>
        </w:rPr>
        <w:t>ROI</w:t>
      </w:r>
      <w:r>
        <w:rPr>
          <w:szCs w:val="24"/>
        </w:rPr>
        <w:t>等策略的实现方式。同时，为满足</w:t>
      </w:r>
      <w:r>
        <w:rPr>
          <w:szCs w:val="24"/>
        </w:rPr>
        <w:t>NPU</w:t>
      </w:r>
      <w:r>
        <w:rPr>
          <w:szCs w:val="24"/>
        </w:rPr>
        <w:t>多线程优化方向，本章实现了多</w:t>
      </w:r>
      <w:r>
        <w:rPr>
          <w:szCs w:val="24"/>
        </w:rPr>
        <w:t>context</w:t>
      </w:r>
      <w:r>
        <w:rPr>
          <w:szCs w:val="24"/>
        </w:rPr>
        <w:t>并行推理机制，并通过日志和</w:t>
      </w:r>
      <w:r>
        <w:rPr>
          <w:szCs w:val="24"/>
        </w:rPr>
        <w:t>profiling</w:t>
      </w:r>
      <w:r>
        <w:rPr>
          <w:szCs w:val="24"/>
        </w:rPr>
        <w:t>接口为后续实验分析提供数据基础。</w:t>
      </w:r>
    </w:p>
    <w:p w14:paraId="18F8F26A" w14:textId="77777777" w:rsidR="007666A8" w:rsidRDefault="007666A8" w:rsidP="00D663D4">
      <w:pPr>
        <w:spacing w:line="360" w:lineRule="auto"/>
        <w:ind w:firstLine="480"/>
      </w:pPr>
      <w:r>
        <w:rPr>
          <w:szCs w:val="24"/>
        </w:rPr>
        <w:t>通过本章实现，系统已经具备在</w:t>
      </w:r>
      <w:r>
        <w:rPr>
          <w:szCs w:val="24"/>
        </w:rPr>
        <w:t>RK3588</w:t>
      </w:r>
      <w:r>
        <w:rPr>
          <w:szCs w:val="24"/>
        </w:rPr>
        <w:t>板端运行无人机目标检测模型、输出带框视频、实时</w:t>
      </w:r>
      <w:r>
        <w:rPr>
          <w:szCs w:val="24"/>
        </w:rPr>
        <w:t>RTSP</w:t>
      </w:r>
      <w:r>
        <w:rPr>
          <w:szCs w:val="24"/>
        </w:rPr>
        <w:t>推流以及记录性能数据的能力。下一章将在此基础上，对固定视频检测、实时</w:t>
      </w:r>
      <w:r>
        <w:rPr>
          <w:szCs w:val="24"/>
        </w:rPr>
        <w:t>RTSP</w:t>
      </w:r>
      <w:r>
        <w:rPr>
          <w:szCs w:val="24"/>
        </w:rPr>
        <w:t>演示、检测间隔、框平滑和多</w:t>
      </w:r>
      <w:r>
        <w:rPr>
          <w:szCs w:val="24"/>
        </w:rPr>
        <w:t>context</w:t>
      </w:r>
      <w:r>
        <w:rPr>
          <w:szCs w:val="24"/>
        </w:rPr>
        <w:t>推理等配置进行实验测试与结果分析。</w:t>
      </w:r>
    </w:p>
    <w:p w14:paraId="217896B0" w14:textId="77777777" w:rsidR="007666A8" w:rsidRDefault="007666A8" w:rsidP="00D663D4">
      <w:r>
        <w:br w:type="page"/>
      </w:r>
    </w:p>
    <w:p w14:paraId="2A39B109" w14:textId="77777777" w:rsidR="007666A8" w:rsidRDefault="007666A8" w:rsidP="00D663D4">
      <w:pPr>
        <w:spacing w:before="240" w:after="240" w:line="360" w:lineRule="auto"/>
        <w:jc w:val="center"/>
        <w:outlineLvl w:val="0"/>
      </w:pPr>
      <w:bookmarkStart w:id="43" w:name="_Toc228306664"/>
      <w:r>
        <w:rPr>
          <w:rFonts w:eastAsia="黑体"/>
          <w:b/>
          <w:sz w:val="36"/>
          <w:szCs w:val="36"/>
        </w:rPr>
        <w:lastRenderedPageBreak/>
        <w:t>第五章</w:t>
      </w:r>
      <w:r>
        <w:rPr>
          <w:rFonts w:eastAsia="黑体"/>
          <w:b/>
          <w:sz w:val="36"/>
          <w:szCs w:val="36"/>
        </w:rPr>
        <w:t xml:space="preserve"> </w:t>
      </w:r>
      <w:r>
        <w:rPr>
          <w:rFonts w:eastAsia="黑体"/>
          <w:b/>
          <w:sz w:val="36"/>
          <w:szCs w:val="36"/>
        </w:rPr>
        <w:t>系统测试与实验分析</w:t>
      </w:r>
      <w:bookmarkEnd w:id="43"/>
    </w:p>
    <w:p w14:paraId="02496A9C" w14:textId="77777777" w:rsidR="007666A8" w:rsidRDefault="007666A8" w:rsidP="00D663D4">
      <w:pPr>
        <w:spacing w:line="360" w:lineRule="auto"/>
        <w:ind w:firstLine="480"/>
      </w:pPr>
      <w:r>
        <w:rPr>
          <w:szCs w:val="24"/>
        </w:rPr>
        <w:t>前两章分别完成了系统总体设计和板端实现说明。本章在此基础上对系统进行实验测试与结果分析，重点验证三类问题：第一，训练得到的单类无人机检测模型是否能够在公开无人机视频中产生有效检测结果；第二，模型转换为</w:t>
      </w:r>
      <w:r>
        <w:rPr>
          <w:szCs w:val="24"/>
        </w:rPr>
        <w:t>RKNN</w:t>
      </w:r>
      <w:r>
        <w:rPr>
          <w:szCs w:val="24"/>
        </w:rPr>
        <w:t>后能否在</w:t>
      </w:r>
      <w:r>
        <w:rPr>
          <w:szCs w:val="24"/>
        </w:rPr>
        <w:t>RK3588</w:t>
      </w:r>
      <w:r>
        <w:rPr>
          <w:szCs w:val="24"/>
        </w:rPr>
        <w:t>开发板上稳定运行；第三，不同实时检测策略和多</w:t>
      </w:r>
      <w:r>
        <w:rPr>
          <w:szCs w:val="24"/>
        </w:rPr>
        <w:t>context NPU</w:t>
      </w:r>
      <w:r>
        <w:rPr>
          <w:szCs w:val="24"/>
        </w:rPr>
        <w:t>并行方案对系统吞吐、延迟和显示稳定性的影响。</w:t>
      </w:r>
    </w:p>
    <w:p w14:paraId="558B88F6" w14:textId="77777777" w:rsidR="007666A8" w:rsidRDefault="007666A8" w:rsidP="00D663D4">
      <w:pPr>
        <w:spacing w:line="360" w:lineRule="auto"/>
        <w:ind w:firstLine="480"/>
      </w:pPr>
      <w:r>
        <w:rPr>
          <w:szCs w:val="24"/>
        </w:rPr>
        <w:t>由于无人机真实飞行测试场景受场地、天气和安全条件限制，本文采用</w:t>
      </w:r>
      <w:r>
        <w:rPr>
          <w:szCs w:val="24"/>
        </w:rPr>
        <w:t>“</w:t>
      </w:r>
      <w:r>
        <w:rPr>
          <w:szCs w:val="24"/>
        </w:rPr>
        <w:t>公开无人机视频固定输入</w:t>
      </w:r>
      <w:r>
        <w:rPr>
          <w:szCs w:val="24"/>
        </w:rPr>
        <w:t xml:space="preserve"> + RK3588</w:t>
      </w:r>
      <w:r>
        <w:rPr>
          <w:szCs w:val="24"/>
        </w:rPr>
        <w:t>板端实时</w:t>
      </w:r>
      <w:r>
        <w:rPr>
          <w:szCs w:val="24"/>
        </w:rPr>
        <w:t>RTSP</w:t>
      </w:r>
      <w:r>
        <w:rPr>
          <w:szCs w:val="24"/>
        </w:rPr>
        <w:t>验证</w:t>
      </w:r>
      <w:r>
        <w:rPr>
          <w:szCs w:val="24"/>
        </w:rPr>
        <w:t>”</w:t>
      </w:r>
      <w:r>
        <w:rPr>
          <w:szCs w:val="24"/>
        </w:rPr>
        <w:t>的实验路线。固定视频实验用于保证输入可重复，便于比较不同配置；实时</w:t>
      </w:r>
      <w:r>
        <w:rPr>
          <w:szCs w:val="24"/>
        </w:rPr>
        <w:t>RTSP</w:t>
      </w:r>
      <w:r>
        <w:rPr>
          <w:szCs w:val="24"/>
        </w:rPr>
        <w:t>实验用于验证系统在实际部署路径中的端到端表现。这样可以在缺少长期真实飞行场景的情况下，仍然形成较完整的模型有效性、板端可运行性和系统优化效果证据。</w:t>
      </w:r>
    </w:p>
    <w:p w14:paraId="6512183D" w14:textId="77777777" w:rsidR="007666A8" w:rsidRDefault="007666A8" w:rsidP="00D663D4">
      <w:pPr>
        <w:spacing w:before="240" w:after="120" w:line="360" w:lineRule="auto"/>
        <w:outlineLvl w:val="1"/>
      </w:pPr>
      <w:bookmarkStart w:id="44" w:name="_Toc228306665"/>
      <w:r>
        <w:rPr>
          <w:rFonts w:eastAsia="黑体"/>
          <w:b/>
          <w:sz w:val="28"/>
          <w:szCs w:val="28"/>
        </w:rPr>
        <w:t>5.1</w:t>
      </w:r>
      <w:r>
        <w:rPr>
          <w:rFonts w:eastAsia="黑体"/>
          <w:b/>
          <w:sz w:val="28"/>
          <w:szCs w:val="28"/>
        </w:rPr>
        <w:t>实验环境与评价指标</w:t>
      </w:r>
      <w:bookmarkEnd w:id="44"/>
    </w:p>
    <w:p w14:paraId="0238C8F6" w14:textId="77777777" w:rsidR="007666A8" w:rsidRDefault="007666A8" w:rsidP="00D663D4">
      <w:pPr>
        <w:spacing w:line="360" w:lineRule="auto"/>
        <w:ind w:firstLine="480"/>
      </w:pPr>
      <w:r>
        <w:rPr>
          <w:szCs w:val="24"/>
        </w:rPr>
        <w:t>本文实验主要包括</w:t>
      </w:r>
      <w:r>
        <w:rPr>
          <w:szCs w:val="24"/>
        </w:rPr>
        <w:t>PC/WSL</w:t>
      </w:r>
      <w:r>
        <w:rPr>
          <w:szCs w:val="24"/>
        </w:rPr>
        <w:t>端模型训练与评估、</w:t>
      </w:r>
      <w:r>
        <w:rPr>
          <w:szCs w:val="24"/>
        </w:rPr>
        <w:t>RK3588</w:t>
      </w:r>
      <w:r>
        <w:rPr>
          <w:szCs w:val="24"/>
        </w:rPr>
        <w:t>板端固定视频验证以及</w:t>
      </w:r>
      <w:r>
        <w:rPr>
          <w:szCs w:val="24"/>
        </w:rPr>
        <w:t>RK3588</w:t>
      </w:r>
      <w:r>
        <w:rPr>
          <w:szCs w:val="24"/>
        </w:rPr>
        <w:t>实时</w:t>
      </w:r>
      <w:r>
        <w:rPr>
          <w:szCs w:val="24"/>
        </w:rPr>
        <w:t>RTSP</w:t>
      </w:r>
      <w:r>
        <w:rPr>
          <w:szCs w:val="24"/>
        </w:rPr>
        <w:t>推流验证。</w:t>
      </w:r>
      <w:r>
        <w:rPr>
          <w:szCs w:val="24"/>
        </w:rPr>
        <w:t>PC/WSL</w:t>
      </w:r>
      <w:r>
        <w:rPr>
          <w:szCs w:val="24"/>
        </w:rPr>
        <w:t>端用于训练</w:t>
      </w:r>
      <w:r>
        <w:rPr>
          <w:szCs w:val="24"/>
        </w:rPr>
        <w:t>YOLOv10</w:t>
      </w:r>
      <w:r>
        <w:rPr>
          <w:szCs w:val="24"/>
        </w:rPr>
        <w:t>单类无人机模型，并完成</w:t>
      </w:r>
      <w:r>
        <w:rPr>
          <w:szCs w:val="24"/>
        </w:rPr>
        <w:t>PyTorch</w:t>
      </w:r>
      <w:r>
        <w:rPr>
          <w:szCs w:val="24"/>
        </w:rPr>
        <w:t>、</w:t>
      </w:r>
      <w:r>
        <w:rPr>
          <w:szCs w:val="24"/>
        </w:rPr>
        <w:t>ONNX</w:t>
      </w:r>
      <w:r>
        <w:rPr>
          <w:szCs w:val="24"/>
        </w:rPr>
        <w:t>与</w:t>
      </w:r>
      <w:r>
        <w:rPr>
          <w:szCs w:val="24"/>
        </w:rPr>
        <w:t>RKNN</w:t>
      </w:r>
      <w:r>
        <w:rPr>
          <w:szCs w:val="24"/>
        </w:rPr>
        <w:t>文件的生成；</w:t>
      </w:r>
      <w:r>
        <w:rPr>
          <w:szCs w:val="24"/>
        </w:rPr>
        <w:t>RK3588</w:t>
      </w:r>
      <w:r>
        <w:rPr>
          <w:szCs w:val="24"/>
        </w:rPr>
        <w:t>板端用于加载</w:t>
      </w:r>
      <w:r>
        <w:rPr>
          <w:szCs w:val="24"/>
        </w:rPr>
        <w:t>RKNN</w:t>
      </w:r>
      <w:r>
        <w:rPr>
          <w:szCs w:val="24"/>
        </w:rPr>
        <w:t>模型并执行视频检测、结果绘制和</w:t>
      </w:r>
      <w:r>
        <w:rPr>
          <w:szCs w:val="24"/>
        </w:rPr>
        <w:t>RTSP</w:t>
      </w:r>
      <w:r>
        <w:rPr>
          <w:szCs w:val="24"/>
        </w:rPr>
        <w:t>输出。</w:t>
      </w:r>
    </w:p>
    <w:p w14:paraId="57822EF4" w14:textId="77777777" w:rsidR="007666A8" w:rsidRDefault="007666A8" w:rsidP="00D663D4">
      <w:pPr>
        <w:keepNext/>
        <w:spacing w:before="120" w:after="60" w:line="300" w:lineRule="auto"/>
        <w:jc w:val="center"/>
      </w:pPr>
      <w:r>
        <w:rPr>
          <w:sz w:val="21"/>
          <w:szCs w:val="21"/>
        </w:rPr>
        <w:t>表</w:t>
      </w:r>
      <w:r>
        <w:rPr>
          <w:sz w:val="21"/>
          <w:szCs w:val="21"/>
        </w:rPr>
        <w:t>5.1</w:t>
      </w:r>
      <w:r>
        <w:rPr>
          <w:sz w:val="21"/>
          <w:szCs w:val="21"/>
        </w:rPr>
        <w:t>给出了本章实验涉及的主要环境和输入条件。</w:t>
      </w:r>
    </w:p>
    <w:p w14:paraId="38501937" w14:textId="77777777" w:rsidR="007666A8" w:rsidRDefault="007666A8" w:rsidP="00D663D4">
      <w:r>
        <w:br w:type="page"/>
      </w:r>
    </w:p>
    <w:p w14:paraId="73E423E6" w14:textId="77777777" w:rsidR="007666A8" w:rsidRDefault="007666A8" w:rsidP="00D663D4">
      <w:pPr>
        <w:keepNext/>
        <w:spacing w:before="120" w:after="60" w:line="300" w:lineRule="auto"/>
        <w:jc w:val="center"/>
      </w:pPr>
      <w:r>
        <w:rPr>
          <w:sz w:val="21"/>
          <w:szCs w:val="21"/>
        </w:rPr>
        <w:lastRenderedPageBreak/>
        <w:t>表</w:t>
      </w:r>
      <w:r>
        <w:rPr>
          <w:sz w:val="21"/>
          <w:szCs w:val="21"/>
        </w:rPr>
        <w:t xml:space="preserve">5.1 </w:t>
      </w:r>
      <w:r>
        <w:rPr>
          <w:sz w:val="21"/>
          <w:szCs w:val="21"/>
        </w:rPr>
        <w:t>实验环境与输入条件</w:t>
      </w:r>
    </w:p>
    <w:tbl>
      <w:tblPr>
        <w:tblW w:w="8200" w:type="dxa"/>
        <w:jc w:val="center"/>
        <w:tblBorders>
          <w:top w:val="single" w:sz="8" w:space="0" w:color="000000"/>
          <w:left w:val="nil"/>
          <w:bottom w:val="single" w:sz="8" w:space="0" w:color="000000"/>
          <w:right w:val="nil"/>
          <w:insideH w:val="single" w:sz="4" w:space="0" w:color="000000"/>
          <w:insideV w:val="nil"/>
        </w:tblBorders>
        <w:tblLayout w:type="fixed"/>
        <w:tblCellMar>
          <w:left w:w="10" w:type="dxa"/>
          <w:right w:w="10" w:type="dxa"/>
        </w:tblCellMar>
        <w:tblLook w:val="0000" w:firstRow="0" w:lastRow="0" w:firstColumn="0" w:lastColumn="0" w:noHBand="0" w:noVBand="0"/>
      </w:tblPr>
      <w:tblGrid>
        <w:gridCol w:w="1700"/>
        <w:gridCol w:w="2200"/>
        <w:gridCol w:w="4300"/>
      </w:tblGrid>
      <w:tr w:rsidR="007666A8" w14:paraId="1867B120" w14:textId="77777777">
        <w:trPr>
          <w:jc w:val="center"/>
        </w:trPr>
        <w:tc>
          <w:tcPr>
            <w:tcW w:w="1700" w:type="dxa"/>
            <w:tcBorders>
              <w:bottom w:val="single" w:sz="6" w:space="0" w:color="000000"/>
            </w:tcBorders>
            <w:shd w:val="clear" w:color="auto" w:fill="DCEBF4"/>
            <w:tcMar>
              <w:top w:w="90" w:type="dxa"/>
              <w:left w:w="90" w:type="dxa"/>
              <w:bottom w:w="90" w:type="dxa"/>
              <w:right w:w="90" w:type="dxa"/>
            </w:tcMar>
            <w:vAlign w:val="center"/>
          </w:tcPr>
          <w:p w14:paraId="1242355B" w14:textId="77777777" w:rsidR="007666A8" w:rsidRDefault="007666A8">
            <w:pPr>
              <w:spacing w:line="250" w:lineRule="auto"/>
              <w:jc w:val="center"/>
            </w:pPr>
            <w:r>
              <w:rPr>
                <w:rFonts w:eastAsia="黑体"/>
                <w:b/>
                <w:sz w:val="20"/>
                <w:szCs w:val="20"/>
              </w:rPr>
              <w:t>类别</w:t>
            </w:r>
          </w:p>
        </w:tc>
        <w:tc>
          <w:tcPr>
            <w:tcW w:w="2200" w:type="dxa"/>
            <w:tcBorders>
              <w:bottom w:val="single" w:sz="6" w:space="0" w:color="000000"/>
            </w:tcBorders>
            <w:shd w:val="clear" w:color="auto" w:fill="DCEBF4"/>
            <w:tcMar>
              <w:top w:w="90" w:type="dxa"/>
              <w:left w:w="90" w:type="dxa"/>
              <w:bottom w:w="90" w:type="dxa"/>
              <w:right w:w="90" w:type="dxa"/>
            </w:tcMar>
            <w:vAlign w:val="center"/>
          </w:tcPr>
          <w:p w14:paraId="11058ED9" w14:textId="77777777" w:rsidR="007666A8" w:rsidRDefault="007666A8">
            <w:pPr>
              <w:spacing w:line="250" w:lineRule="auto"/>
              <w:jc w:val="center"/>
            </w:pPr>
            <w:r>
              <w:rPr>
                <w:rFonts w:eastAsia="黑体"/>
                <w:b/>
                <w:sz w:val="20"/>
                <w:szCs w:val="20"/>
              </w:rPr>
              <w:t>内容</w:t>
            </w:r>
          </w:p>
        </w:tc>
        <w:tc>
          <w:tcPr>
            <w:tcW w:w="4300" w:type="dxa"/>
            <w:tcBorders>
              <w:bottom w:val="single" w:sz="6" w:space="0" w:color="000000"/>
            </w:tcBorders>
            <w:shd w:val="clear" w:color="auto" w:fill="DCEBF4"/>
            <w:tcMar>
              <w:top w:w="90" w:type="dxa"/>
              <w:left w:w="90" w:type="dxa"/>
              <w:bottom w:w="90" w:type="dxa"/>
              <w:right w:w="90" w:type="dxa"/>
            </w:tcMar>
            <w:vAlign w:val="center"/>
          </w:tcPr>
          <w:p w14:paraId="1D45C372" w14:textId="77777777" w:rsidR="007666A8" w:rsidRDefault="007666A8">
            <w:pPr>
              <w:spacing w:line="250" w:lineRule="auto"/>
              <w:jc w:val="center"/>
            </w:pPr>
            <w:r>
              <w:rPr>
                <w:rFonts w:eastAsia="黑体"/>
                <w:b/>
                <w:sz w:val="20"/>
                <w:szCs w:val="20"/>
              </w:rPr>
              <w:t>说明</w:t>
            </w:r>
          </w:p>
        </w:tc>
      </w:tr>
      <w:tr w:rsidR="007666A8" w14:paraId="014412B6" w14:textId="77777777">
        <w:trPr>
          <w:jc w:val="center"/>
        </w:trPr>
        <w:tc>
          <w:tcPr>
            <w:tcW w:w="1700" w:type="dxa"/>
            <w:tcMar>
              <w:top w:w="90" w:type="dxa"/>
              <w:left w:w="90" w:type="dxa"/>
              <w:bottom w:w="90" w:type="dxa"/>
              <w:right w:w="90" w:type="dxa"/>
            </w:tcMar>
            <w:vAlign w:val="center"/>
          </w:tcPr>
          <w:p w14:paraId="5D02E1C1" w14:textId="77777777" w:rsidR="007666A8" w:rsidRDefault="007666A8">
            <w:pPr>
              <w:spacing w:line="250" w:lineRule="auto"/>
              <w:jc w:val="center"/>
            </w:pPr>
            <w:r>
              <w:rPr>
                <w:sz w:val="20"/>
                <w:szCs w:val="20"/>
              </w:rPr>
              <w:t>训练主机</w:t>
            </w:r>
          </w:p>
        </w:tc>
        <w:tc>
          <w:tcPr>
            <w:tcW w:w="2200" w:type="dxa"/>
            <w:tcMar>
              <w:top w:w="90" w:type="dxa"/>
              <w:left w:w="90" w:type="dxa"/>
              <w:bottom w:w="90" w:type="dxa"/>
              <w:right w:w="90" w:type="dxa"/>
            </w:tcMar>
            <w:vAlign w:val="center"/>
          </w:tcPr>
          <w:p w14:paraId="529B8DBE" w14:textId="77777777" w:rsidR="007666A8" w:rsidRDefault="007666A8">
            <w:pPr>
              <w:spacing w:line="250" w:lineRule="auto"/>
              <w:jc w:val="center"/>
            </w:pPr>
            <w:r>
              <w:rPr>
                <w:sz w:val="20"/>
                <w:szCs w:val="20"/>
              </w:rPr>
              <w:t>Windows</w:t>
            </w:r>
            <w:r>
              <w:rPr>
                <w:sz w:val="20"/>
                <w:szCs w:val="20"/>
              </w:rPr>
              <w:t>与</w:t>
            </w:r>
            <w:r>
              <w:rPr>
                <w:sz w:val="20"/>
                <w:szCs w:val="20"/>
              </w:rPr>
              <w:t>WSL</w:t>
            </w:r>
            <w:r>
              <w:rPr>
                <w:sz w:val="20"/>
                <w:szCs w:val="20"/>
              </w:rPr>
              <w:t>环境</w:t>
            </w:r>
          </w:p>
        </w:tc>
        <w:tc>
          <w:tcPr>
            <w:tcW w:w="4300" w:type="dxa"/>
            <w:tcMar>
              <w:top w:w="90" w:type="dxa"/>
              <w:left w:w="90" w:type="dxa"/>
              <w:bottom w:w="90" w:type="dxa"/>
              <w:right w:w="90" w:type="dxa"/>
            </w:tcMar>
            <w:vAlign w:val="center"/>
          </w:tcPr>
          <w:p w14:paraId="349989B1" w14:textId="77777777" w:rsidR="007666A8" w:rsidRDefault="007666A8">
            <w:pPr>
              <w:spacing w:line="250" w:lineRule="auto"/>
            </w:pPr>
            <w:r>
              <w:rPr>
                <w:sz w:val="20"/>
                <w:szCs w:val="20"/>
              </w:rPr>
              <w:t>用于</w:t>
            </w:r>
            <w:r>
              <w:rPr>
                <w:sz w:val="20"/>
                <w:szCs w:val="20"/>
              </w:rPr>
              <w:t>YOLOv10</w:t>
            </w:r>
            <w:r>
              <w:rPr>
                <w:sz w:val="20"/>
                <w:szCs w:val="20"/>
              </w:rPr>
              <w:t>模型训练、</w:t>
            </w:r>
            <w:r>
              <w:rPr>
                <w:sz w:val="20"/>
                <w:szCs w:val="20"/>
              </w:rPr>
              <w:t>ONNX</w:t>
            </w:r>
            <w:r>
              <w:rPr>
                <w:sz w:val="20"/>
                <w:szCs w:val="20"/>
              </w:rPr>
              <w:t>导出和</w:t>
            </w:r>
            <w:r>
              <w:rPr>
                <w:sz w:val="20"/>
                <w:szCs w:val="20"/>
              </w:rPr>
              <w:t>RKNN</w:t>
            </w:r>
            <w:r>
              <w:rPr>
                <w:sz w:val="20"/>
                <w:szCs w:val="20"/>
              </w:rPr>
              <w:t>转换准备</w:t>
            </w:r>
          </w:p>
        </w:tc>
      </w:tr>
      <w:tr w:rsidR="007666A8" w14:paraId="4D926477" w14:textId="77777777">
        <w:trPr>
          <w:jc w:val="center"/>
        </w:trPr>
        <w:tc>
          <w:tcPr>
            <w:tcW w:w="1700" w:type="dxa"/>
            <w:tcMar>
              <w:top w:w="90" w:type="dxa"/>
              <w:left w:w="90" w:type="dxa"/>
              <w:bottom w:w="90" w:type="dxa"/>
              <w:right w:w="90" w:type="dxa"/>
            </w:tcMar>
            <w:vAlign w:val="center"/>
          </w:tcPr>
          <w:p w14:paraId="2B8E8791" w14:textId="77777777" w:rsidR="007666A8" w:rsidRDefault="007666A8">
            <w:pPr>
              <w:spacing w:line="250" w:lineRule="auto"/>
              <w:jc w:val="center"/>
            </w:pPr>
            <w:r>
              <w:rPr>
                <w:sz w:val="20"/>
                <w:szCs w:val="20"/>
              </w:rPr>
              <w:t>部署平台</w:t>
            </w:r>
          </w:p>
        </w:tc>
        <w:tc>
          <w:tcPr>
            <w:tcW w:w="2200" w:type="dxa"/>
            <w:tcMar>
              <w:top w:w="90" w:type="dxa"/>
              <w:left w:w="90" w:type="dxa"/>
              <w:bottom w:w="90" w:type="dxa"/>
              <w:right w:w="90" w:type="dxa"/>
            </w:tcMar>
            <w:vAlign w:val="center"/>
          </w:tcPr>
          <w:p w14:paraId="15F3890A" w14:textId="77777777" w:rsidR="007666A8" w:rsidRDefault="007666A8">
            <w:pPr>
              <w:spacing w:line="250" w:lineRule="auto"/>
              <w:jc w:val="center"/>
            </w:pPr>
            <w:r>
              <w:rPr>
                <w:sz w:val="20"/>
                <w:szCs w:val="20"/>
              </w:rPr>
              <w:t>RK3588</w:t>
            </w:r>
            <w:r>
              <w:rPr>
                <w:sz w:val="20"/>
                <w:szCs w:val="20"/>
              </w:rPr>
              <w:t>开发板</w:t>
            </w:r>
          </w:p>
        </w:tc>
        <w:tc>
          <w:tcPr>
            <w:tcW w:w="4300" w:type="dxa"/>
            <w:tcMar>
              <w:top w:w="90" w:type="dxa"/>
              <w:left w:w="90" w:type="dxa"/>
              <w:bottom w:w="90" w:type="dxa"/>
              <w:right w:w="90" w:type="dxa"/>
            </w:tcMar>
            <w:vAlign w:val="center"/>
          </w:tcPr>
          <w:p w14:paraId="3ADD0EED" w14:textId="77777777" w:rsidR="007666A8" w:rsidRDefault="007666A8">
            <w:pPr>
              <w:spacing w:line="250" w:lineRule="auto"/>
            </w:pPr>
            <w:r>
              <w:rPr>
                <w:sz w:val="20"/>
                <w:szCs w:val="20"/>
              </w:rPr>
              <w:t>用于加载</w:t>
            </w:r>
            <w:r>
              <w:rPr>
                <w:sz w:val="20"/>
                <w:szCs w:val="20"/>
              </w:rPr>
              <w:t>RKNN</w:t>
            </w:r>
            <w:r>
              <w:rPr>
                <w:sz w:val="20"/>
                <w:szCs w:val="20"/>
              </w:rPr>
              <w:t>模型并调用</w:t>
            </w:r>
            <w:r>
              <w:rPr>
                <w:sz w:val="20"/>
                <w:szCs w:val="20"/>
              </w:rPr>
              <w:t>NPU</w:t>
            </w:r>
            <w:r>
              <w:rPr>
                <w:sz w:val="20"/>
                <w:szCs w:val="20"/>
              </w:rPr>
              <w:t>推理</w:t>
            </w:r>
          </w:p>
        </w:tc>
      </w:tr>
      <w:tr w:rsidR="007666A8" w14:paraId="4072F40A" w14:textId="77777777">
        <w:trPr>
          <w:jc w:val="center"/>
        </w:trPr>
        <w:tc>
          <w:tcPr>
            <w:tcW w:w="1700" w:type="dxa"/>
            <w:tcMar>
              <w:top w:w="90" w:type="dxa"/>
              <w:left w:w="90" w:type="dxa"/>
              <w:bottom w:w="90" w:type="dxa"/>
              <w:right w:w="90" w:type="dxa"/>
            </w:tcMar>
            <w:vAlign w:val="center"/>
          </w:tcPr>
          <w:p w14:paraId="0424FA9B" w14:textId="77777777" w:rsidR="007666A8" w:rsidRDefault="007666A8">
            <w:pPr>
              <w:spacing w:line="250" w:lineRule="auto"/>
              <w:jc w:val="center"/>
            </w:pPr>
            <w:r>
              <w:rPr>
                <w:sz w:val="20"/>
                <w:szCs w:val="20"/>
              </w:rPr>
              <w:t>部署程序</w:t>
            </w:r>
          </w:p>
        </w:tc>
        <w:tc>
          <w:tcPr>
            <w:tcW w:w="2200" w:type="dxa"/>
            <w:tcMar>
              <w:top w:w="90" w:type="dxa"/>
              <w:left w:w="90" w:type="dxa"/>
              <w:bottom w:w="90" w:type="dxa"/>
              <w:right w:w="90" w:type="dxa"/>
            </w:tcMar>
            <w:vAlign w:val="center"/>
          </w:tcPr>
          <w:p w14:paraId="19AEC9D4" w14:textId="77777777" w:rsidR="007666A8" w:rsidRDefault="007666A8">
            <w:pPr>
              <w:spacing w:line="250" w:lineRule="auto"/>
            </w:pPr>
            <w:r>
              <w:rPr>
                <w:sz w:val="20"/>
                <w:szCs w:val="20"/>
              </w:rPr>
              <w:t>rk_yolo_video</w:t>
            </w:r>
            <w:r>
              <w:rPr>
                <w:sz w:val="20"/>
                <w:szCs w:val="20"/>
              </w:rPr>
              <w:t>、</w:t>
            </w:r>
            <w:r>
              <w:rPr>
                <w:sz w:val="20"/>
                <w:szCs w:val="20"/>
              </w:rPr>
              <w:t>rk_yolo_live_rtsp</w:t>
            </w:r>
          </w:p>
        </w:tc>
        <w:tc>
          <w:tcPr>
            <w:tcW w:w="4300" w:type="dxa"/>
            <w:tcMar>
              <w:top w:w="90" w:type="dxa"/>
              <w:left w:w="90" w:type="dxa"/>
              <w:bottom w:w="90" w:type="dxa"/>
              <w:right w:w="90" w:type="dxa"/>
            </w:tcMar>
            <w:vAlign w:val="center"/>
          </w:tcPr>
          <w:p w14:paraId="6181825C" w14:textId="77777777" w:rsidR="007666A8" w:rsidRDefault="007666A8">
            <w:pPr>
              <w:spacing w:line="250" w:lineRule="auto"/>
            </w:pPr>
            <w:r>
              <w:rPr>
                <w:sz w:val="20"/>
                <w:szCs w:val="20"/>
              </w:rPr>
              <w:t>分别用于固定视频检测和实时</w:t>
            </w:r>
            <w:r>
              <w:rPr>
                <w:sz w:val="20"/>
                <w:szCs w:val="20"/>
              </w:rPr>
              <w:t>RTSP</w:t>
            </w:r>
            <w:r>
              <w:rPr>
                <w:sz w:val="20"/>
                <w:szCs w:val="20"/>
              </w:rPr>
              <w:t>检测</w:t>
            </w:r>
          </w:p>
        </w:tc>
      </w:tr>
      <w:tr w:rsidR="007666A8" w14:paraId="6600A792" w14:textId="77777777">
        <w:trPr>
          <w:jc w:val="center"/>
        </w:trPr>
        <w:tc>
          <w:tcPr>
            <w:tcW w:w="1700" w:type="dxa"/>
            <w:tcMar>
              <w:top w:w="90" w:type="dxa"/>
              <w:left w:w="90" w:type="dxa"/>
              <w:bottom w:w="90" w:type="dxa"/>
              <w:right w:w="90" w:type="dxa"/>
            </w:tcMar>
            <w:vAlign w:val="center"/>
          </w:tcPr>
          <w:p w14:paraId="1508FDB3" w14:textId="77777777" w:rsidR="007666A8" w:rsidRDefault="007666A8">
            <w:pPr>
              <w:spacing w:line="250" w:lineRule="auto"/>
              <w:jc w:val="center"/>
            </w:pPr>
            <w:r>
              <w:rPr>
                <w:sz w:val="20"/>
                <w:szCs w:val="20"/>
              </w:rPr>
              <w:t>主要模型</w:t>
            </w:r>
          </w:p>
        </w:tc>
        <w:tc>
          <w:tcPr>
            <w:tcW w:w="2200" w:type="dxa"/>
            <w:tcMar>
              <w:top w:w="90" w:type="dxa"/>
              <w:left w:w="90" w:type="dxa"/>
              <w:bottom w:w="90" w:type="dxa"/>
              <w:right w:w="90" w:type="dxa"/>
            </w:tcMar>
            <w:vAlign w:val="center"/>
          </w:tcPr>
          <w:p w14:paraId="14F97C3E" w14:textId="77777777" w:rsidR="007666A8" w:rsidRDefault="007666A8">
            <w:pPr>
              <w:spacing w:line="250" w:lineRule="auto"/>
              <w:jc w:val="center"/>
            </w:pPr>
            <w:r>
              <w:rPr>
                <w:sz w:val="20"/>
                <w:szCs w:val="20"/>
              </w:rPr>
              <w:t>FP RKNN</w:t>
            </w:r>
            <w:r>
              <w:rPr>
                <w:sz w:val="20"/>
                <w:szCs w:val="20"/>
              </w:rPr>
              <w:t>模型</w:t>
            </w:r>
          </w:p>
        </w:tc>
        <w:tc>
          <w:tcPr>
            <w:tcW w:w="4300" w:type="dxa"/>
            <w:tcMar>
              <w:top w:w="90" w:type="dxa"/>
              <w:left w:w="90" w:type="dxa"/>
              <w:bottom w:w="90" w:type="dxa"/>
              <w:right w:w="90" w:type="dxa"/>
            </w:tcMar>
            <w:vAlign w:val="center"/>
          </w:tcPr>
          <w:p w14:paraId="4220238D" w14:textId="77777777" w:rsidR="007666A8" w:rsidRDefault="007666A8">
            <w:pPr>
              <w:spacing w:line="250" w:lineRule="auto"/>
              <w:jc w:val="center"/>
            </w:pPr>
            <w:r>
              <w:rPr>
                <w:sz w:val="20"/>
                <w:szCs w:val="20"/>
              </w:rPr>
              <w:t>当前稳定的无人机单类</w:t>
            </w:r>
            <w:r>
              <w:rPr>
                <w:sz w:val="20"/>
                <w:szCs w:val="20"/>
              </w:rPr>
              <w:t>RKNN</w:t>
            </w:r>
            <w:r>
              <w:rPr>
                <w:sz w:val="20"/>
                <w:szCs w:val="20"/>
              </w:rPr>
              <w:t>模型</w:t>
            </w:r>
          </w:p>
        </w:tc>
      </w:tr>
      <w:tr w:rsidR="007666A8" w14:paraId="5894561A" w14:textId="77777777">
        <w:trPr>
          <w:jc w:val="center"/>
        </w:trPr>
        <w:tc>
          <w:tcPr>
            <w:tcW w:w="1700" w:type="dxa"/>
            <w:tcMar>
              <w:top w:w="90" w:type="dxa"/>
              <w:left w:w="90" w:type="dxa"/>
              <w:bottom w:w="90" w:type="dxa"/>
              <w:right w:w="90" w:type="dxa"/>
            </w:tcMar>
            <w:vAlign w:val="center"/>
          </w:tcPr>
          <w:p w14:paraId="42297397" w14:textId="77777777" w:rsidR="007666A8" w:rsidRDefault="007666A8">
            <w:pPr>
              <w:spacing w:line="250" w:lineRule="auto"/>
              <w:jc w:val="center"/>
            </w:pPr>
            <w:r>
              <w:rPr>
                <w:sz w:val="20"/>
                <w:szCs w:val="20"/>
              </w:rPr>
              <w:t>输入视频</w:t>
            </w:r>
          </w:p>
        </w:tc>
        <w:tc>
          <w:tcPr>
            <w:tcW w:w="2200" w:type="dxa"/>
            <w:tcMar>
              <w:top w:w="90" w:type="dxa"/>
              <w:left w:w="90" w:type="dxa"/>
              <w:bottom w:w="90" w:type="dxa"/>
              <w:right w:w="90" w:type="dxa"/>
            </w:tcMar>
            <w:vAlign w:val="center"/>
          </w:tcPr>
          <w:p w14:paraId="4B4442BE" w14:textId="77777777" w:rsidR="007666A8" w:rsidRDefault="007666A8">
            <w:pPr>
              <w:spacing w:line="250" w:lineRule="auto"/>
              <w:jc w:val="center"/>
            </w:pPr>
            <w:r>
              <w:rPr>
                <w:sz w:val="20"/>
                <w:szCs w:val="20"/>
              </w:rPr>
              <w:t>公开视频样本</w:t>
            </w:r>
          </w:p>
        </w:tc>
        <w:tc>
          <w:tcPr>
            <w:tcW w:w="4300" w:type="dxa"/>
            <w:tcMar>
              <w:top w:w="90" w:type="dxa"/>
              <w:left w:w="90" w:type="dxa"/>
              <w:bottom w:w="90" w:type="dxa"/>
              <w:right w:w="90" w:type="dxa"/>
            </w:tcMar>
            <w:vAlign w:val="center"/>
          </w:tcPr>
          <w:p w14:paraId="14C15987" w14:textId="77777777" w:rsidR="007666A8" w:rsidRDefault="007666A8">
            <w:pPr>
              <w:spacing w:line="250" w:lineRule="auto"/>
              <w:jc w:val="center"/>
            </w:pPr>
            <w:r>
              <w:rPr>
                <w:sz w:val="20"/>
                <w:szCs w:val="20"/>
              </w:rPr>
              <w:t>用于短视频验证和较长序列验证</w:t>
            </w:r>
          </w:p>
        </w:tc>
      </w:tr>
      <w:tr w:rsidR="007666A8" w14:paraId="2F7A94CB" w14:textId="77777777">
        <w:trPr>
          <w:jc w:val="center"/>
        </w:trPr>
        <w:tc>
          <w:tcPr>
            <w:tcW w:w="1700" w:type="dxa"/>
            <w:tcMar>
              <w:top w:w="90" w:type="dxa"/>
              <w:left w:w="90" w:type="dxa"/>
              <w:bottom w:w="90" w:type="dxa"/>
              <w:right w:w="90" w:type="dxa"/>
            </w:tcMar>
            <w:vAlign w:val="center"/>
          </w:tcPr>
          <w:p w14:paraId="4DB7F6EA" w14:textId="77777777" w:rsidR="007666A8" w:rsidRDefault="007666A8">
            <w:pPr>
              <w:spacing w:line="250" w:lineRule="auto"/>
              <w:jc w:val="center"/>
            </w:pPr>
            <w:r>
              <w:rPr>
                <w:sz w:val="20"/>
                <w:szCs w:val="20"/>
              </w:rPr>
              <w:t>输出内容</w:t>
            </w:r>
          </w:p>
        </w:tc>
        <w:tc>
          <w:tcPr>
            <w:tcW w:w="2200" w:type="dxa"/>
            <w:tcMar>
              <w:top w:w="90" w:type="dxa"/>
              <w:left w:w="90" w:type="dxa"/>
              <w:bottom w:w="90" w:type="dxa"/>
              <w:right w:w="90" w:type="dxa"/>
            </w:tcMar>
            <w:vAlign w:val="center"/>
          </w:tcPr>
          <w:p w14:paraId="25885630" w14:textId="77777777" w:rsidR="007666A8" w:rsidRDefault="007666A8">
            <w:pPr>
              <w:spacing w:line="250" w:lineRule="auto"/>
            </w:pPr>
            <w:r>
              <w:rPr>
                <w:sz w:val="20"/>
                <w:szCs w:val="20"/>
              </w:rPr>
              <w:t>带框视频、</w:t>
            </w:r>
            <w:r>
              <w:rPr>
                <w:sz w:val="20"/>
                <w:szCs w:val="20"/>
              </w:rPr>
              <w:t>CSV</w:t>
            </w:r>
            <w:r>
              <w:rPr>
                <w:sz w:val="20"/>
                <w:szCs w:val="20"/>
              </w:rPr>
              <w:t>、</w:t>
            </w:r>
            <w:r>
              <w:rPr>
                <w:sz w:val="20"/>
                <w:szCs w:val="20"/>
              </w:rPr>
              <w:t>ROI JSONL</w:t>
            </w:r>
            <w:r>
              <w:rPr>
                <w:sz w:val="20"/>
                <w:szCs w:val="20"/>
              </w:rPr>
              <w:t>、</w:t>
            </w:r>
            <w:r>
              <w:rPr>
                <w:sz w:val="20"/>
                <w:szCs w:val="20"/>
              </w:rPr>
              <w:t>RTSP</w:t>
            </w:r>
            <w:r>
              <w:rPr>
                <w:sz w:val="20"/>
                <w:szCs w:val="20"/>
              </w:rPr>
              <w:t>流、运行日志</w:t>
            </w:r>
          </w:p>
        </w:tc>
        <w:tc>
          <w:tcPr>
            <w:tcW w:w="4300" w:type="dxa"/>
            <w:tcMar>
              <w:top w:w="90" w:type="dxa"/>
              <w:left w:w="90" w:type="dxa"/>
              <w:bottom w:w="90" w:type="dxa"/>
              <w:right w:w="90" w:type="dxa"/>
            </w:tcMar>
            <w:vAlign w:val="center"/>
          </w:tcPr>
          <w:p w14:paraId="7A5F277B" w14:textId="77777777" w:rsidR="007666A8" w:rsidRDefault="007666A8">
            <w:pPr>
              <w:spacing w:line="250" w:lineRule="auto"/>
              <w:jc w:val="center"/>
            </w:pPr>
            <w:r>
              <w:rPr>
                <w:sz w:val="20"/>
                <w:szCs w:val="20"/>
              </w:rPr>
              <w:t>用于定性观察和定量分析</w:t>
            </w:r>
          </w:p>
        </w:tc>
      </w:tr>
    </w:tbl>
    <w:p w14:paraId="0CAAF402" w14:textId="77777777" w:rsidR="007666A8" w:rsidRDefault="007666A8" w:rsidP="00D663D4">
      <w:pPr>
        <w:spacing w:after="120" w:line="360" w:lineRule="auto"/>
      </w:pPr>
    </w:p>
    <w:p w14:paraId="155FB66A" w14:textId="77777777" w:rsidR="007666A8" w:rsidRDefault="007666A8" w:rsidP="00D663D4">
      <w:pPr>
        <w:spacing w:line="360" w:lineRule="auto"/>
        <w:ind w:firstLine="480"/>
      </w:pPr>
      <w:r>
        <w:rPr>
          <w:szCs w:val="24"/>
        </w:rPr>
        <w:t>评价指标分为模型检测指标和系统运行指标两类。模型检测指标主要包括</w:t>
      </w:r>
      <w:r>
        <w:rPr>
          <w:szCs w:val="24"/>
        </w:rPr>
        <w:t>precision</w:t>
      </w:r>
      <w:r>
        <w:rPr>
          <w:szCs w:val="24"/>
        </w:rPr>
        <w:t>、</w:t>
      </w:r>
      <w:r>
        <w:rPr>
          <w:szCs w:val="24"/>
        </w:rPr>
        <w:t>recall</w:t>
      </w:r>
      <w:r>
        <w:rPr>
          <w:szCs w:val="24"/>
        </w:rPr>
        <w:t>、</w:t>
      </w:r>
      <w:r>
        <w:rPr>
          <w:szCs w:val="24"/>
        </w:rPr>
        <w:t>mAP50</w:t>
      </w:r>
      <w:r>
        <w:rPr>
          <w:szCs w:val="24"/>
        </w:rPr>
        <w:t>和</w:t>
      </w:r>
      <w:r>
        <w:rPr>
          <w:szCs w:val="24"/>
        </w:rPr>
        <w:t>mAP50-95</w:t>
      </w:r>
      <w:r>
        <w:rPr>
          <w:szCs w:val="24"/>
        </w:rPr>
        <w:t>，用于反映模型在验证集上的检测效果。系统运行指标主要包括</w:t>
      </w:r>
      <w:r>
        <w:rPr>
          <w:szCs w:val="24"/>
        </w:rPr>
        <w:t>stream_fps</w:t>
      </w:r>
      <w:r>
        <w:rPr>
          <w:szCs w:val="24"/>
        </w:rPr>
        <w:t>、</w:t>
      </w:r>
      <w:r>
        <w:rPr>
          <w:szCs w:val="24"/>
        </w:rPr>
        <w:t>npu_fps</w:t>
      </w:r>
      <w:r>
        <w:rPr>
          <w:szCs w:val="24"/>
        </w:rPr>
        <w:t>、端到端延迟、</w:t>
      </w:r>
      <w:r>
        <w:rPr>
          <w:szCs w:val="24"/>
        </w:rPr>
        <w:t>CPU</w:t>
      </w:r>
      <w:r>
        <w:rPr>
          <w:szCs w:val="24"/>
        </w:rPr>
        <w:t>占用、内存占用和丢帧数量，用于评价实时检测系统在</w:t>
      </w:r>
      <w:r>
        <w:rPr>
          <w:szCs w:val="24"/>
        </w:rPr>
        <w:t>RK3588</w:t>
      </w:r>
      <w:r>
        <w:rPr>
          <w:szCs w:val="24"/>
        </w:rPr>
        <w:t>上的运行表现。</w:t>
      </w:r>
    </w:p>
    <w:p w14:paraId="13E5B124" w14:textId="77777777" w:rsidR="007666A8" w:rsidRDefault="007666A8" w:rsidP="00D663D4">
      <w:pPr>
        <w:keepNext/>
        <w:spacing w:before="120" w:after="60" w:line="300" w:lineRule="auto"/>
        <w:jc w:val="center"/>
      </w:pPr>
      <w:r>
        <w:rPr>
          <w:sz w:val="21"/>
          <w:szCs w:val="21"/>
        </w:rPr>
        <w:t>表</w:t>
      </w:r>
      <w:r>
        <w:rPr>
          <w:sz w:val="21"/>
          <w:szCs w:val="21"/>
        </w:rPr>
        <w:t>5.2</w:t>
      </w:r>
      <w:r>
        <w:rPr>
          <w:sz w:val="21"/>
          <w:szCs w:val="21"/>
        </w:rPr>
        <w:t>给出了本章使用的主要系统指标含义。</w:t>
      </w:r>
    </w:p>
    <w:p w14:paraId="6DC96121" w14:textId="77777777" w:rsidR="00167708" w:rsidRDefault="00167708" w:rsidP="00D663D4">
      <w:pPr>
        <w:widowControl/>
        <w:spacing w:line="240" w:lineRule="auto"/>
        <w:jc w:val="left"/>
        <w:rPr>
          <w:sz w:val="21"/>
          <w:szCs w:val="21"/>
        </w:rPr>
      </w:pPr>
      <w:r>
        <w:rPr>
          <w:sz w:val="21"/>
          <w:szCs w:val="21"/>
        </w:rPr>
        <w:br w:type="page"/>
      </w:r>
    </w:p>
    <w:p w14:paraId="61A031E3" w14:textId="77777777" w:rsidR="007666A8" w:rsidRDefault="007666A8" w:rsidP="00D663D4">
      <w:pPr>
        <w:keepNext/>
        <w:keepLines/>
        <w:spacing w:before="120" w:after="60" w:line="300" w:lineRule="auto"/>
        <w:jc w:val="center"/>
      </w:pPr>
      <w:r>
        <w:rPr>
          <w:sz w:val="21"/>
          <w:szCs w:val="21"/>
        </w:rPr>
        <w:lastRenderedPageBreak/>
        <w:t>表</w:t>
      </w:r>
      <w:r>
        <w:rPr>
          <w:sz w:val="21"/>
          <w:szCs w:val="21"/>
        </w:rPr>
        <w:t xml:space="preserve">5.2 </w:t>
      </w:r>
      <w:r>
        <w:rPr>
          <w:sz w:val="21"/>
          <w:szCs w:val="21"/>
        </w:rPr>
        <w:t>系统运行指标说明</w:t>
      </w:r>
    </w:p>
    <w:tbl>
      <w:tblPr>
        <w:tblW w:w="8200" w:type="dxa"/>
        <w:jc w:val="center"/>
        <w:tblBorders>
          <w:top w:val="single" w:sz="8" w:space="0" w:color="000000"/>
          <w:left w:val="nil"/>
          <w:bottom w:val="single" w:sz="8" w:space="0" w:color="000000"/>
          <w:right w:val="nil"/>
          <w:insideH w:val="single" w:sz="4" w:space="0" w:color="000000"/>
          <w:insideV w:val="nil"/>
        </w:tblBorders>
        <w:tblLayout w:type="fixed"/>
        <w:tblCellMar>
          <w:left w:w="10" w:type="dxa"/>
          <w:right w:w="10" w:type="dxa"/>
        </w:tblCellMar>
        <w:tblLook w:val="0000" w:firstRow="0" w:lastRow="0" w:firstColumn="0" w:lastColumn="0" w:noHBand="0" w:noVBand="0"/>
      </w:tblPr>
      <w:tblGrid>
        <w:gridCol w:w="1700"/>
        <w:gridCol w:w="2200"/>
        <w:gridCol w:w="4300"/>
      </w:tblGrid>
      <w:tr w:rsidR="007666A8" w14:paraId="4FA22643" w14:textId="77777777" w:rsidTr="00167708">
        <w:trPr>
          <w:cantSplit/>
          <w:jc w:val="center"/>
        </w:trPr>
        <w:tc>
          <w:tcPr>
            <w:tcW w:w="1700" w:type="dxa"/>
            <w:tcBorders>
              <w:bottom w:val="single" w:sz="6" w:space="0" w:color="000000"/>
            </w:tcBorders>
            <w:shd w:val="clear" w:color="auto" w:fill="DCEBF4"/>
            <w:tcMar>
              <w:top w:w="90" w:type="dxa"/>
              <w:left w:w="90" w:type="dxa"/>
              <w:bottom w:w="90" w:type="dxa"/>
              <w:right w:w="90" w:type="dxa"/>
            </w:tcMar>
            <w:vAlign w:val="center"/>
          </w:tcPr>
          <w:p w14:paraId="59A6B7E4" w14:textId="77777777" w:rsidR="007666A8" w:rsidRDefault="007666A8" w:rsidP="00167708">
            <w:pPr>
              <w:keepLines/>
              <w:spacing w:line="250" w:lineRule="auto"/>
              <w:jc w:val="center"/>
            </w:pPr>
            <w:r>
              <w:rPr>
                <w:rFonts w:eastAsia="黑体"/>
                <w:b/>
                <w:sz w:val="20"/>
                <w:szCs w:val="20"/>
              </w:rPr>
              <w:t>指标</w:t>
            </w:r>
          </w:p>
        </w:tc>
        <w:tc>
          <w:tcPr>
            <w:tcW w:w="2200" w:type="dxa"/>
            <w:tcBorders>
              <w:bottom w:val="single" w:sz="6" w:space="0" w:color="000000"/>
            </w:tcBorders>
            <w:shd w:val="clear" w:color="auto" w:fill="DCEBF4"/>
            <w:tcMar>
              <w:top w:w="90" w:type="dxa"/>
              <w:left w:w="90" w:type="dxa"/>
              <w:bottom w:w="90" w:type="dxa"/>
              <w:right w:w="90" w:type="dxa"/>
            </w:tcMar>
            <w:vAlign w:val="center"/>
          </w:tcPr>
          <w:p w14:paraId="6BE98B47" w14:textId="77777777" w:rsidR="007666A8" w:rsidRDefault="007666A8" w:rsidP="00167708">
            <w:pPr>
              <w:keepLines/>
              <w:spacing w:line="250" w:lineRule="auto"/>
              <w:jc w:val="center"/>
            </w:pPr>
            <w:r>
              <w:rPr>
                <w:rFonts w:eastAsia="黑体"/>
                <w:b/>
                <w:sz w:val="20"/>
                <w:szCs w:val="20"/>
              </w:rPr>
              <w:t>含义</w:t>
            </w:r>
          </w:p>
        </w:tc>
        <w:tc>
          <w:tcPr>
            <w:tcW w:w="4300" w:type="dxa"/>
            <w:tcBorders>
              <w:bottom w:val="single" w:sz="6" w:space="0" w:color="000000"/>
            </w:tcBorders>
            <w:shd w:val="clear" w:color="auto" w:fill="DCEBF4"/>
            <w:tcMar>
              <w:top w:w="90" w:type="dxa"/>
              <w:left w:w="90" w:type="dxa"/>
              <w:bottom w:w="90" w:type="dxa"/>
              <w:right w:w="90" w:type="dxa"/>
            </w:tcMar>
            <w:vAlign w:val="center"/>
          </w:tcPr>
          <w:p w14:paraId="799120BF" w14:textId="77777777" w:rsidR="007666A8" w:rsidRDefault="007666A8" w:rsidP="00167708">
            <w:pPr>
              <w:keepLines/>
              <w:spacing w:line="250" w:lineRule="auto"/>
              <w:jc w:val="center"/>
            </w:pPr>
            <w:r>
              <w:rPr>
                <w:rFonts w:eastAsia="黑体"/>
                <w:b/>
                <w:sz w:val="20"/>
                <w:szCs w:val="20"/>
              </w:rPr>
              <w:t>分析作用</w:t>
            </w:r>
          </w:p>
        </w:tc>
      </w:tr>
      <w:tr w:rsidR="007666A8" w14:paraId="14AFEF89" w14:textId="77777777" w:rsidTr="00167708">
        <w:trPr>
          <w:cantSplit/>
          <w:jc w:val="center"/>
        </w:trPr>
        <w:tc>
          <w:tcPr>
            <w:tcW w:w="1700" w:type="dxa"/>
            <w:tcMar>
              <w:top w:w="90" w:type="dxa"/>
              <w:left w:w="90" w:type="dxa"/>
              <w:bottom w:w="90" w:type="dxa"/>
              <w:right w:w="90" w:type="dxa"/>
            </w:tcMar>
            <w:vAlign w:val="center"/>
          </w:tcPr>
          <w:p w14:paraId="1AA2C151" w14:textId="77777777" w:rsidR="007666A8" w:rsidRDefault="007666A8" w:rsidP="00167708">
            <w:pPr>
              <w:keepLines/>
              <w:spacing w:line="250" w:lineRule="auto"/>
              <w:jc w:val="center"/>
            </w:pPr>
            <w:r>
              <w:rPr>
                <w:sz w:val="20"/>
                <w:szCs w:val="20"/>
              </w:rPr>
              <w:t>stream_fps</w:t>
            </w:r>
          </w:p>
        </w:tc>
        <w:tc>
          <w:tcPr>
            <w:tcW w:w="2200" w:type="dxa"/>
            <w:tcMar>
              <w:top w:w="90" w:type="dxa"/>
              <w:left w:w="90" w:type="dxa"/>
              <w:bottom w:w="90" w:type="dxa"/>
              <w:right w:w="90" w:type="dxa"/>
            </w:tcMar>
            <w:vAlign w:val="center"/>
          </w:tcPr>
          <w:p w14:paraId="70DF0642" w14:textId="77777777" w:rsidR="007666A8" w:rsidRDefault="007666A8" w:rsidP="00167708">
            <w:pPr>
              <w:keepLines/>
              <w:spacing w:line="250" w:lineRule="auto"/>
              <w:jc w:val="center"/>
            </w:pPr>
            <w:r>
              <w:rPr>
                <w:sz w:val="20"/>
                <w:szCs w:val="20"/>
              </w:rPr>
              <w:t>实际输出视频流帧率</w:t>
            </w:r>
          </w:p>
        </w:tc>
        <w:tc>
          <w:tcPr>
            <w:tcW w:w="4300" w:type="dxa"/>
            <w:tcMar>
              <w:top w:w="90" w:type="dxa"/>
              <w:left w:w="90" w:type="dxa"/>
              <w:bottom w:w="90" w:type="dxa"/>
              <w:right w:w="90" w:type="dxa"/>
            </w:tcMar>
            <w:vAlign w:val="center"/>
          </w:tcPr>
          <w:p w14:paraId="36FFF6E8" w14:textId="77777777" w:rsidR="007666A8" w:rsidRDefault="007666A8" w:rsidP="00167708">
            <w:pPr>
              <w:keepLines/>
              <w:spacing w:line="250" w:lineRule="auto"/>
              <w:jc w:val="center"/>
            </w:pPr>
            <w:r>
              <w:rPr>
                <w:sz w:val="20"/>
                <w:szCs w:val="20"/>
              </w:rPr>
              <w:t>反映观看端画面流畅程度</w:t>
            </w:r>
          </w:p>
        </w:tc>
      </w:tr>
      <w:tr w:rsidR="007666A8" w14:paraId="74444703" w14:textId="77777777" w:rsidTr="00167708">
        <w:trPr>
          <w:cantSplit/>
          <w:jc w:val="center"/>
        </w:trPr>
        <w:tc>
          <w:tcPr>
            <w:tcW w:w="1700" w:type="dxa"/>
            <w:tcMar>
              <w:top w:w="90" w:type="dxa"/>
              <w:left w:w="90" w:type="dxa"/>
              <w:bottom w:w="90" w:type="dxa"/>
              <w:right w:w="90" w:type="dxa"/>
            </w:tcMar>
            <w:vAlign w:val="center"/>
          </w:tcPr>
          <w:p w14:paraId="3C8518A9" w14:textId="77777777" w:rsidR="007666A8" w:rsidRDefault="007666A8" w:rsidP="00167708">
            <w:pPr>
              <w:keepLines/>
              <w:spacing w:line="250" w:lineRule="auto"/>
              <w:jc w:val="center"/>
            </w:pPr>
            <w:r>
              <w:rPr>
                <w:sz w:val="20"/>
                <w:szCs w:val="20"/>
              </w:rPr>
              <w:t>npu_fps</w:t>
            </w:r>
          </w:p>
        </w:tc>
        <w:tc>
          <w:tcPr>
            <w:tcW w:w="2200" w:type="dxa"/>
            <w:tcMar>
              <w:top w:w="90" w:type="dxa"/>
              <w:left w:w="90" w:type="dxa"/>
              <w:bottom w:w="90" w:type="dxa"/>
              <w:right w:w="90" w:type="dxa"/>
            </w:tcMar>
            <w:vAlign w:val="center"/>
          </w:tcPr>
          <w:p w14:paraId="590FE695" w14:textId="77777777" w:rsidR="007666A8" w:rsidRDefault="007666A8" w:rsidP="00167708">
            <w:pPr>
              <w:keepLines/>
              <w:spacing w:line="250" w:lineRule="auto"/>
              <w:jc w:val="center"/>
            </w:pPr>
            <w:r>
              <w:rPr>
                <w:sz w:val="20"/>
                <w:szCs w:val="20"/>
              </w:rPr>
              <w:t>实际执行</w:t>
            </w:r>
            <w:r>
              <w:rPr>
                <w:sz w:val="20"/>
                <w:szCs w:val="20"/>
              </w:rPr>
              <w:t>NPU</w:t>
            </w:r>
            <w:r>
              <w:rPr>
                <w:sz w:val="20"/>
                <w:szCs w:val="20"/>
              </w:rPr>
              <w:t>推理的频率</w:t>
            </w:r>
          </w:p>
        </w:tc>
        <w:tc>
          <w:tcPr>
            <w:tcW w:w="4300" w:type="dxa"/>
            <w:tcMar>
              <w:top w:w="90" w:type="dxa"/>
              <w:left w:w="90" w:type="dxa"/>
              <w:bottom w:w="90" w:type="dxa"/>
              <w:right w:w="90" w:type="dxa"/>
            </w:tcMar>
            <w:vAlign w:val="center"/>
          </w:tcPr>
          <w:p w14:paraId="520DBE24" w14:textId="77777777" w:rsidR="007666A8" w:rsidRDefault="007666A8" w:rsidP="00167708">
            <w:pPr>
              <w:keepLines/>
              <w:spacing w:line="250" w:lineRule="auto"/>
              <w:jc w:val="center"/>
            </w:pPr>
            <w:r>
              <w:rPr>
                <w:sz w:val="20"/>
                <w:szCs w:val="20"/>
              </w:rPr>
              <w:t>反映模型检测刷新强度</w:t>
            </w:r>
          </w:p>
        </w:tc>
      </w:tr>
      <w:tr w:rsidR="007666A8" w14:paraId="34D2618A" w14:textId="77777777" w:rsidTr="00167708">
        <w:trPr>
          <w:cantSplit/>
          <w:jc w:val="center"/>
        </w:trPr>
        <w:tc>
          <w:tcPr>
            <w:tcW w:w="1700" w:type="dxa"/>
            <w:tcMar>
              <w:top w:w="90" w:type="dxa"/>
              <w:left w:w="90" w:type="dxa"/>
              <w:bottom w:w="90" w:type="dxa"/>
              <w:right w:w="90" w:type="dxa"/>
            </w:tcMar>
            <w:vAlign w:val="center"/>
          </w:tcPr>
          <w:p w14:paraId="7A65396B" w14:textId="77777777" w:rsidR="007666A8" w:rsidRDefault="007666A8" w:rsidP="00167708">
            <w:pPr>
              <w:keepLines/>
              <w:spacing w:line="250" w:lineRule="auto"/>
              <w:jc w:val="center"/>
            </w:pPr>
            <w:r>
              <w:rPr>
                <w:sz w:val="20"/>
                <w:szCs w:val="20"/>
              </w:rPr>
              <w:t>端到端延迟</w:t>
            </w:r>
          </w:p>
        </w:tc>
        <w:tc>
          <w:tcPr>
            <w:tcW w:w="2200" w:type="dxa"/>
            <w:tcMar>
              <w:top w:w="90" w:type="dxa"/>
              <w:left w:w="90" w:type="dxa"/>
              <w:bottom w:w="90" w:type="dxa"/>
              <w:right w:w="90" w:type="dxa"/>
            </w:tcMar>
            <w:vAlign w:val="center"/>
          </w:tcPr>
          <w:p w14:paraId="1858BD7A" w14:textId="77777777" w:rsidR="007666A8" w:rsidRDefault="007666A8" w:rsidP="00167708">
            <w:pPr>
              <w:keepLines/>
              <w:spacing w:line="250" w:lineRule="auto"/>
              <w:jc w:val="center"/>
            </w:pPr>
            <w:r>
              <w:rPr>
                <w:sz w:val="20"/>
                <w:szCs w:val="20"/>
              </w:rPr>
              <w:t>从采集到输出的整体延迟</w:t>
            </w:r>
          </w:p>
        </w:tc>
        <w:tc>
          <w:tcPr>
            <w:tcW w:w="4300" w:type="dxa"/>
            <w:tcMar>
              <w:top w:w="90" w:type="dxa"/>
              <w:left w:w="90" w:type="dxa"/>
              <w:bottom w:w="90" w:type="dxa"/>
              <w:right w:w="90" w:type="dxa"/>
            </w:tcMar>
            <w:vAlign w:val="center"/>
          </w:tcPr>
          <w:p w14:paraId="1F69B1B0" w14:textId="77777777" w:rsidR="007666A8" w:rsidRDefault="007666A8" w:rsidP="00167708">
            <w:pPr>
              <w:keepLines/>
              <w:spacing w:line="250" w:lineRule="auto"/>
              <w:jc w:val="center"/>
            </w:pPr>
            <w:r>
              <w:rPr>
                <w:sz w:val="20"/>
                <w:szCs w:val="20"/>
              </w:rPr>
              <w:t>反映实时响应能力</w:t>
            </w:r>
          </w:p>
        </w:tc>
      </w:tr>
      <w:tr w:rsidR="007666A8" w14:paraId="7A8C49C5" w14:textId="77777777" w:rsidTr="00167708">
        <w:trPr>
          <w:cantSplit/>
          <w:jc w:val="center"/>
        </w:trPr>
        <w:tc>
          <w:tcPr>
            <w:tcW w:w="1700" w:type="dxa"/>
            <w:tcMar>
              <w:top w:w="90" w:type="dxa"/>
              <w:left w:w="90" w:type="dxa"/>
              <w:bottom w:w="90" w:type="dxa"/>
              <w:right w:w="90" w:type="dxa"/>
            </w:tcMar>
            <w:vAlign w:val="center"/>
          </w:tcPr>
          <w:p w14:paraId="05F4B23E" w14:textId="77777777" w:rsidR="007666A8" w:rsidRDefault="007666A8" w:rsidP="00167708">
            <w:pPr>
              <w:keepLines/>
              <w:spacing w:line="250" w:lineRule="auto"/>
              <w:jc w:val="center"/>
            </w:pPr>
            <w:r>
              <w:rPr>
                <w:sz w:val="20"/>
                <w:szCs w:val="20"/>
              </w:rPr>
              <w:t>work_ms</w:t>
            </w:r>
          </w:p>
        </w:tc>
        <w:tc>
          <w:tcPr>
            <w:tcW w:w="2200" w:type="dxa"/>
            <w:tcMar>
              <w:top w:w="90" w:type="dxa"/>
              <w:left w:w="90" w:type="dxa"/>
              <w:bottom w:w="90" w:type="dxa"/>
              <w:right w:w="90" w:type="dxa"/>
            </w:tcMar>
            <w:vAlign w:val="center"/>
          </w:tcPr>
          <w:p w14:paraId="1766B677" w14:textId="77777777" w:rsidR="007666A8" w:rsidRDefault="007666A8" w:rsidP="00167708">
            <w:pPr>
              <w:keepLines/>
              <w:spacing w:line="250" w:lineRule="auto"/>
              <w:jc w:val="center"/>
            </w:pPr>
            <w:r>
              <w:rPr>
                <w:sz w:val="20"/>
                <w:szCs w:val="20"/>
              </w:rPr>
              <w:t>单帧主要处理耗时</w:t>
            </w:r>
          </w:p>
        </w:tc>
        <w:tc>
          <w:tcPr>
            <w:tcW w:w="4300" w:type="dxa"/>
            <w:tcMar>
              <w:top w:w="90" w:type="dxa"/>
              <w:left w:w="90" w:type="dxa"/>
              <w:bottom w:w="90" w:type="dxa"/>
              <w:right w:w="90" w:type="dxa"/>
            </w:tcMar>
            <w:vAlign w:val="center"/>
          </w:tcPr>
          <w:p w14:paraId="5A72A0B6" w14:textId="77777777" w:rsidR="007666A8" w:rsidRDefault="007666A8" w:rsidP="00167708">
            <w:pPr>
              <w:keepLines/>
              <w:spacing w:line="250" w:lineRule="auto"/>
              <w:jc w:val="center"/>
            </w:pPr>
            <w:r>
              <w:rPr>
                <w:sz w:val="20"/>
                <w:szCs w:val="20"/>
              </w:rPr>
              <w:t>用于分析处理链路负载</w:t>
            </w:r>
          </w:p>
        </w:tc>
      </w:tr>
      <w:tr w:rsidR="007666A8" w14:paraId="5E4797D1" w14:textId="77777777" w:rsidTr="00167708">
        <w:trPr>
          <w:cantSplit/>
          <w:jc w:val="center"/>
        </w:trPr>
        <w:tc>
          <w:tcPr>
            <w:tcW w:w="1700" w:type="dxa"/>
            <w:tcMar>
              <w:top w:w="90" w:type="dxa"/>
              <w:left w:w="90" w:type="dxa"/>
              <w:bottom w:w="90" w:type="dxa"/>
              <w:right w:w="90" w:type="dxa"/>
            </w:tcMar>
            <w:vAlign w:val="center"/>
          </w:tcPr>
          <w:p w14:paraId="72F6FABB" w14:textId="77777777" w:rsidR="007666A8" w:rsidRDefault="007666A8" w:rsidP="00167708">
            <w:pPr>
              <w:keepLines/>
              <w:spacing w:line="250" w:lineRule="auto"/>
              <w:jc w:val="center"/>
            </w:pPr>
            <w:r>
              <w:rPr>
                <w:sz w:val="20"/>
                <w:szCs w:val="20"/>
              </w:rPr>
              <w:t>CPU</w:t>
            </w:r>
            <w:r>
              <w:rPr>
                <w:sz w:val="20"/>
                <w:szCs w:val="20"/>
              </w:rPr>
              <w:t>占用</w:t>
            </w:r>
          </w:p>
        </w:tc>
        <w:tc>
          <w:tcPr>
            <w:tcW w:w="2200" w:type="dxa"/>
            <w:tcMar>
              <w:top w:w="90" w:type="dxa"/>
              <w:left w:w="90" w:type="dxa"/>
              <w:bottom w:w="90" w:type="dxa"/>
              <w:right w:w="90" w:type="dxa"/>
            </w:tcMar>
            <w:vAlign w:val="center"/>
          </w:tcPr>
          <w:p w14:paraId="07FDD4FE" w14:textId="77777777" w:rsidR="007666A8" w:rsidRDefault="007666A8" w:rsidP="00167708">
            <w:pPr>
              <w:keepLines/>
              <w:spacing w:line="250" w:lineRule="auto"/>
              <w:jc w:val="center"/>
            </w:pPr>
            <w:r>
              <w:rPr>
                <w:sz w:val="20"/>
                <w:szCs w:val="20"/>
              </w:rPr>
              <w:t>程序运行时</w:t>
            </w:r>
            <w:r>
              <w:rPr>
                <w:sz w:val="20"/>
                <w:szCs w:val="20"/>
              </w:rPr>
              <w:t>CPU</w:t>
            </w:r>
            <w:r>
              <w:rPr>
                <w:sz w:val="20"/>
                <w:szCs w:val="20"/>
              </w:rPr>
              <w:t>使用比例</w:t>
            </w:r>
          </w:p>
        </w:tc>
        <w:tc>
          <w:tcPr>
            <w:tcW w:w="4300" w:type="dxa"/>
            <w:tcMar>
              <w:top w:w="90" w:type="dxa"/>
              <w:left w:w="90" w:type="dxa"/>
              <w:bottom w:w="90" w:type="dxa"/>
              <w:right w:w="90" w:type="dxa"/>
            </w:tcMar>
            <w:vAlign w:val="center"/>
          </w:tcPr>
          <w:p w14:paraId="2FE0CDE5" w14:textId="77777777" w:rsidR="007666A8" w:rsidRDefault="007666A8" w:rsidP="00167708">
            <w:pPr>
              <w:keepLines/>
              <w:spacing w:line="250" w:lineRule="auto"/>
              <w:jc w:val="center"/>
            </w:pPr>
            <w:r>
              <w:rPr>
                <w:sz w:val="20"/>
                <w:szCs w:val="20"/>
              </w:rPr>
              <w:t>反映板端资源压力</w:t>
            </w:r>
          </w:p>
        </w:tc>
      </w:tr>
      <w:tr w:rsidR="007666A8" w14:paraId="786D0FD2" w14:textId="77777777" w:rsidTr="00167708">
        <w:trPr>
          <w:cantSplit/>
          <w:jc w:val="center"/>
        </w:trPr>
        <w:tc>
          <w:tcPr>
            <w:tcW w:w="1700" w:type="dxa"/>
            <w:tcMar>
              <w:top w:w="90" w:type="dxa"/>
              <w:left w:w="90" w:type="dxa"/>
              <w:bottom w:w="90" w:type="dxa"/>
              <w:right w:w="90" w:type="dxa"/>
            </w:tcMar>
            <w:vAlign w:val="center"/>
          </w:tcPr>
          <w:p w14:paraId="7B980DA8" w14:textId="77777777" w:rsidR="007666A8" w:rsidRDefault="007666A8" w:rsidP="00167708">
            <w:pPr>
              <w:keepLines/>
              <w:spacing w:line="250" w:lineRule="auto"/>
              <w:jc w:val="center"/>
            </w:pPr>
            <w:r>
              <w:rPr>
                <w:sz w:val="20"/>
                <w:szCs w:val="20"/>
              </w:rPr>
              <w:t>RSS</w:t>
            </w:r>
            <w:r>
              <w:rPr>
                <w:sz w:val="20"/>
                <w:szCs w:val="20"/>
              </w:rPr>
              <w:t>内存</w:t>
            </w:r>
          </w:p>
        </w:tc>
        <w:tc>
          <w:tcPr>
            <w:tcW w:w="2200" w:type="dxa"/>
            <w:tcMar>
              <w:top w:w="90" w:type="dxa"/>
              <w:left w:w="90" w:type="dxa"/>
              <w:bottom w:w="90" w:type="dxa"/>
              <w:right w:w="90" w:type="dxa"/>
            </w:tcMar>
            <w:vAlign w:val="center"/>
          </w:tcPr>
          <w:p w14:paraId="1350D2FB" w14:textId="77777777" w:rsidR="007666A8" w:rsidRDefault="007666A8" w:rsidP="00167708">
            <w:pPr>
              <w:keepLines/>
              <w:spacing w:line="250" w:lineRule="auto"/>
              <w:jc w:val="center"/>
            </w:pPr>
            <w:r>
              <w:rPr>
                <w:sz w:val="20"/>
                <w:szCs w:val="20"/>
              </w:rPr>
              <w:t>程序常驻内存占用</w:t>
            </w:r>
          </w:p>
        </w:tc>
        <w:tc>
          <w:tcPr>
            <w:tcW w:w="4300" w:type="dxa"/>
            <w:tcMar>
              <w:top w:w="90" w:type="dxa"/>
              <w:left w:w="90" w:type="dxa"/>
              <w:bottom w:w="90" w:type="dxa"/>
              <w:right w:w="90" w:type="dxa"/>
            </w:tcMar>
            <w:vAlign w:val="center"/>
          </w:tcPr>
          <w:p w14:paraId="1EBA9EDC" w14:textId="77777777" w:rsidR="007666A8" w:rsidRDefault="007666A8" w:rsidP="00167708">
            <w:pPr>
              <w:keepLines/>
              <w:spacing w:line="250" w:lineRule="auto"/>
              <w:jc w:val="center"/>
            </w:pPr>
            <w:r>
              <w:rPr>
                <w:sz w:val="20"/>
                <w:szCs w:val="20"/>
              </w:rPr>
              <w:t>反映多</w:t>
            </w:r>
            <w:r>
              <w:rPr>
                <w:sz w:val="20"/>
                <w:szCs w:val="20"/>
              </w:rPr>
              <w:t>context</w:t>
            </w:r>
            <w:r>
              <w:rPr>
                <w:sz w:val="20"/>
                <w:szCs w:val="20"/>
              </w:rPr>
              <w:t>和缓存开销</w:t>
            </w:r>
          </w:p>
        </w:tc>
      </w:tr>
      <w:tr w:rsidR="007666A8" w14:paraId="26344C1D" w14:textId="77777777" w:rsidTr="00167708">
        <w:trPr>
          <w:cantSplit/>
          <w:jc w:val="center"/>
        </w:trPr>
        <w:tc>
          <w:tcPr>
            <w:tcW w:w="1700" w:type="dxa"/>
            <w:tcMar>
              <w:top w:w="90" w:type="dxa"/>
              <w:left w:w="90" w:type="dxa"/>
              <w:bottom w:w="90" w:type="dxa"/>
              <w:right w:w="90" w:type="dxa"/>
            </w:tcMar>
            <w:vAlign w:val="center"/>
          </w:tcPr>
          <w:p w14:paraId="0B04EA72" w14:textId="77777777" w:rsidR="007666A8" w:rsidRDefault="007666A8" w:rsidP="00167708">
            <w:pPr>
              <w:keepLines/>
              <w:spacing w:line="250" w:lineRule="auto"/>
            </w:pPr>
            <w:r>
              <w:rPr>
                <w:sz w:val="20"/>
                <w:szCs w:val="20"/>
              </w:rPr>
              <w:t>dropped_capture / dropped_publish</w:t>
            </w:r>
          </w:p>
        </w:tc>
        <w:tc>
          <w:tcPr>
            <w:tcW w:w="2200" w:type="dxa"/>
            <w:tcMar>
              <w:top w:w="90" w:type="dxa"/>
              <w:left w:w="90" w:type="dxa"/>
              <w:bottom w:w="90" w:type="dxa"/>
              <w:right w:w="90" w:type="dxa"/>
            </w:tcMar>
            <w:vAlign w:val="center"/>
          </w:tcPr>
          <w:p w14:paraId="56A2D454" w14:textId="77777777" w:rsidR="007666A8" w:rsidRDefault="007666A8" w:rsidP="00167708">
            <w:pPr>
              <w:keepLines/>
              <w:spacing w:line="250" w:lineRule="auto"/>
              <w:jc w:val="center"/>
            </w:pPr>
            <w:r>
              <w:rPr>
                <w:sz w:val="20"/>
                <w:szCs w:val="20"/>
              </w:rPr>
              <w:t>采集或发布阶段丢帧数量</w:t>
            </w:r>
          </w:p>
        </w:tc>
        <w:tc>
          <w:tcPr>
            <w:tcW w:w="4300" w:type="dxa"/>
            <w:tcMar>
              <w:top w:w="90" w:type="dxa"/>
              <w:left w:w="90" w:type="dxa"/>
              <w:bottom w:w="90" w:type="dxa"/>
              <w:right w:w="90" w:type="dxa"/>
            </w:tcMar>
            <w:vAlign w:val="center"/>
          </w:tcPr>
          <w:p w14:paraId="3FB88E35" w14:textId="77777777" w:rsidR="007666A8" w:rsidRDefault="007666A8" w:rsidP="00167708">
            <w:pPr>
              <w:keepLines/>
              <w:spacing w:line="250" w:lineRule="auto"/>
              <w:jc w:val="center"/>
            </w:pPr>
            <w:r>
              <w:rPr>
                <w:sz w:val="20"/>
                <w:szCs w:val="20"/>
              </w:rPr>
              <w:t>反映系统是否出现队列积压</w:t>
            </w:r>
          </w:p>
        </w:tc>
      </w:tr>
    </w:tbl>
    <w:p w14:paraId="3F58CB9A" w14:textId="77777777" w:rsidR="007666A8" w:rsidRDefault="007666A8" w:rsidP="00D663D4">
      <w:pPr>
        <w:spacing w:after="120" w:line="360" w:lineRule="auto"/>
      </w:pPr>
    </w:p>
    <w:p w14:paraId="4C87AF55" w14:textId="77777777" w:rsidR="007666A8" w:rsidRDefault="007666A8" w:rsidP="00D663D4">
      <w:pPr>
        <w:spacing w:line="360" w:lineRule="auto"/>
        <w:ind w:firstLine="480"/>
      </w:pPr>
      <w:r>
        <w:rPr>
          <w:szCs w:val="24"/>
        </w:rPr>
        <w:t>需要说明的是，本文当前阶段的重点是嵌入式部署与</w:t>
      </w:r>
      <w:r>
        <w:rPr>
          <w:szCs w:val="24"/>
        </w:rPr>
        <w:t>NPU</w:t>
      </w:r>
      <w:r>
        <w:rPr>
          <w:szCs w:val="24"/>
        </w:rPr>
        <w:t>多线程优化，而不是提出新的检测网络结构。因此，本章在讨论模型效果时更强调</w:t>
      </w:r>
      <w:r>
        <w:rPr>
          <w:szCs w:val="24"/>
        </w:rPr>
        <w:t>“</w:t>
      </w:r>
      <w:r>
        <w:rPr>
          <w:szCs w:val="24"/>
        </w:rPr>
        <w:t>模型能否作为系统输入稳定工作</w:t>
      </w:r>
      <w:r>
        <w:rPr>
          <w:szCs w:val="24"/>
        </w:rPr>
        <w:t>”</w:t>
      </w:r>
      <w:r>
        <w:rPr>
          <w:szCs w:val="24"/>
        </w:rPr>
        <w:t>，在讨论系统实验时则更强调</w:t>
      </w:r>
      <w:r>
        <w:rPr>
          <w:szCs w:val="24"/>
        </w:rPr>
        <w:t>“RK3588</w:t>
      </w:r>
      <w:r>
        <w:rPr>
          <w:szCs w:val="24"/>
        </w:rPr>
        <w:t>上不同运行策略的吞吐与延迟差异</w:t>
      </w:r>
      <w:r>
        <w:rPr>
          <w:szCs w:val="24"/>
        </w:rPr>
        <w:t>”</w:t>
      </w:r>
      <w:r>
        <w:rPr>
          <w:szCs w:val="24"/>
        </w:rPr>
        <w:t>。</w:t>
      </w:r>
    </w:p>
    <w:p w14:paraId="0BA74DED" w14:textId="77777777" w:rsidR="00F55C58" w:rsidRPr="004B5984" w:rsidRDefault="00F55C58" w:rsidP="004B5984">
      <w:pPr>
        <w:spacing w:before="240" w:after="120"/>
        <w:ind w:firstLine="420"/>
        <w:jc w:val="left"/>
        <w:rPr>
          <w:rFonts w:cs="Times New Roman"/>
          <w:szCs w:val="28"/>
        </w:rPr>
      </w:pPr>
      <w:r w:rsidRPr="004B5984">
        <w:rPr>
          <w:rFonts w:cs="Times New Roman" w:hint="eastAsia"/>
          <w:szCs w:val="28"/>
        </w:rPr>
        <w:t>为保证实验结果具有可比性，本章实时</w:t>
      </w:r>
      <w:r w:rsidRPr="004B5984">
        <w:rPr>
          <w:rFonts w:cs="Times New Roman" w:hint="eastAsia"/>
          <w:szCs w:val="28"/>
        </w:rPr>
        <w:t>RTSP</w:t>
      </w:r>
      <w:r w:rsidRPr="004B5984">
        <w:rPr>
          <w:rFonts w:cs="Times New Roman" w:hint="eastAsia"/>
          <w:szCs w:val="28"/>
        </w:rPr>
        <w:t>实验均在同一块</w:t>
      </w:r>
      <w:r w:rsidRPr="004B5984">
        <w:rPr>
          <w:rFonts w:cs="Times New Roman" w:hint="eastAsia"/>
          <w:szCs w:val="28"/>
        </w:rPr>
        <w:t>RK3588</w:t>
      </w:r>
      <w:r w:rsidRPr="004B5984">
        <w:rPr>
          <w:rFonts w:cs="Times New Roman" w:hint="eastAsia"/>
          <w:szCs w:val="28"/>
        </w:rPr>
        <w:t>开发板和同一套</w:t>
      </w:r>
      <w:r w:rsidRPr="004B5984">
        <w:rPr>
          <w:rFonts w:cs="Times New Roman" w:hint="eastAsia"/>
          <w:szCs w:val="28"/>
        </w:rPr>
        <w:t>FP RKNN</w:t>
      </w:r>
      <w:r w:rsidRPr="004B5984">
        <w:rPr>
          <w:rFonts w:cs="Times New Roman" w:hint="eastAsia"/>
          <w:szCs w:val="28"/>
        </w:rPr>
        <w:t>模型上完成。每组配置在</w:t>
      </w:r>
      <w:r w:rsidRPr="004B5984">
        <w:rPr>
          <w:rFonts w:cs="Times New Roman" w:hint="eastAsia"/>
          <w:szCs w:val="28"/>
        </w:rPr>
        <w:t>RTSP</w:t>
      </w:r>
      <w:r w:rsidRPr="004B5984">
        <w:rPr>
          <w:rFonts w:cs="Times New Roman" w:hint="eastAsia"/>
          <w:szCs w:val="28"/>
        </w:rPr>
        <w:t>客户端连接稳定后持续运行不少于</w:t>
      </w:r>
      <w:r w:rsidRPr="004B5984">
        <w:rPr>
          <w:rFonts w:cs="Times New Roman" w:hint="eastAsia"/>
          <w:szCs w:val="28"/>
        </w:rPr>
        <w:t>60 s</w:t>
      </w:r>
      <w:r w:rsidRPr="004B5984">
        <w:rPr>
          <w:rFonts w:cs="Times New Roman" w:hint="eastAsia"/>
          <w:szCs w:val="28"/>
        </w:rPr>
        <w:t>，统计时排除启动初期约</w:t>
      </w:r>
      <w:r w:rsidRPr="004B5984">
        <w:rPr>
          <w:rFonts w:cs="Times New Roman" w:hint="eastAsia"/>
          <w:szCs w:val="28"/>
        </w:rPr>
        <w:t>5 s</w:t>
      </w:r>
      <w:r w:rsidRPr="004B5984">
        <w:rPr>
          <w:rFonts w:cs="Times New Roman" w:hint="eastAsia"/>
          <w:szCs w:val="28"/>
        </w:rPr>
        <w:t>的初始化波动；</w:t>
      </w:r>
      <w:r w:rsidRPr="004B5984">
        <w:rPr>
          <w:rFonts w:cs="Times New Roman" w:hint="eastAsia"/>
          <w:szCs w:val="28"/>
        </w:rPr>
        <w:t>stream_fps</w:t>
      </w:r>
      <w:r w:rsidRPr="004B5984">
        <w:rPr>
          <w:rFonts w:cs="Times New Roman" w:hint="eastAsia"/>
          <w:szCs w:val="28"/>
        </w:rPr>
        <w:t>和</w:t>
      </w:r>
      <w:r w:rsidRPr="004B5984">
        <w:rPr>
          <w:rFonts w:cs="Times New Roman" w:hint="eastAsia"/>
          <w:szCs w:val="28"/>
        </w:rPr>
        <w:t>npu_fps</w:t>
      </w:r>
      <w:r w:rsidRPr="004B5984">
        <w:rPr>
          <w:rFonts w:cs="Times New Roman" w:hint="eastAsia"/>
          <w:szCs w:val="28"/>
        </w:rPr>
        <w:t>由程序按固定时间窗口周期性统计，端到端延迟由采集时间戳与发布</w:t>
      </w:r>
      <w:r w:rsidRPr="004B5984">
        <w:rPr>
          <w:rFonts w:cs="Times New Roman" w:hint="eastAsia"/>
          <w:szCs w:val="28"/>
        </w:rPr>
        <w:t>/</w:t>
      </w:r>
      <w:r w:rsidRPr="004B5984">
        <w:rPr>
          <w:rFonts w:cs="Times New Roman" w:hint="eastAsia"/>
          <w:szCs w:val="28"/>
        </w:rPr>
        <w:t>绘制时间戳之差得到。固定视频实验则使用相同输入视频和相同阈值重复运行，以便比较不同策略下的输出结果和日志数据。</w:t>
      </w:r>
    </w:p>
    <w:p w14:paraId="0C5E284C" w14:textId="60071B18" w:rsidR="007666A8" w:rsidRDefault="007666A8" w:rsidP="00D663D4">
      <w:pPr>
        <w:spacing w:before="240" w:after="120" w:line="360" w:lineRule="auto"/>
        <w:outlineLvl w:val="1"/>
      </w:pPr>
      <w:bookmarkStart w:id="45" w:name="_Toc228306666"/>
      <w:r>
        <w:rPr>
          <w:rFonts w:eastAsia="黑体"/>
          <w:b/>
          <w:sz w:val="28"/>
          <w:szCs w:val="28"/>
        </w:rPr>
        <w:t>5.2</w:t>
      </w:r>
      <w:r>
        <w:rPr>
          <w:rFonts w:eastAsia="黑体"/>
          <w:b/>
          <w:sz w:val="28"/>
          <w:szCs w:val="28"/>
        </w:rPr>
        <w:t>无人机检测模型训练结果</w:t>
      </w:r>
      <w:bookmarkEnd w:id="45"/>
    </w:p>
    <w:p w14:paraId="133CABFA" w14:textId="77777777" w:rsidR="007666A8" w:rsidRDefault="007666A8" w:rsidP="00D663D4">
      <w:pPr>
        <w:spacing w:line="360" w:lineRule="auto"/>
        <w:ind w:firstLine="480"/>
      </w:pPr>
      <w:r>
        <w:rPr>
          <w:szCs w:val="24"/>
        </w:rPr>
        <w:t>本文使用</w:t>
      </w:r>
      <w:r>
        <w:rPr>
          <w:szCs w:val="24"/>
        </w:rPr>
        <w:t>YOLOv10n</w:t>
      </w:r>
      <w:r>
        <w:rPr>
          <w:szCs w:val="24"/>
        </w:rPr>
        <w:t>作为基础模型，并在单类无人机数据集上进行迁移训练。训练轮数为</w:t>
      </w:r>
      <w:r>
        <w:rPr>
          <w:szCs w:val="24"/>
        </w:rPr>
        <w:t>50 epoch</w:t>
      </w:r>
      <w:r>
        <w:rPr>
          <w:szCs w:val="24"/>
        </w:rPr>
        <w:t>，输入尺寸为</w:t>
      </w:r>
      <w:r>
        <w:rPr>
          <w:szCs w:val="24"/>
        </w:rPr>
        <w:t>640</w:t>
      </w:r>
      <w:r>
        <w:rPr>
          <w:szCs w:val="24"/>
        </w:rPr>
        <w:t>，</w:t>
      </w:r>
      <w:r>
        <w:rPr>
          <w:szCs w:val="24"/>
        </w:rPr>
        <w:t>batch size</w:t>
      </w:r>
      <w:r>
        <w:rPr>
          <w:szCs w:val="24"/>
        </w:rPr>
        <w:t>为</w:t>
      </w:r>
      <w:r>
        <w:rPr>
          <w:szCs w:val="24"/>
        </w:rPr>
        <w:t>16</w:t>
      </w:r>
      <w:r>
        <w:rPr>
          <w:szCs w:val="24"/>
        </w:rPr>
        <w:t>，训练完成后得到</w:t>
      </w:r>
      <w:r>
        <w:rPr>
          <w:szCs w:val="24"/>
        </w:rPr>
        <w:t>PyTorch</w:t>
      </w:r>
      <w:r>
        <w:rPr>
          <w:szCs w:val="24"/>
        </w:rPr>
        <w:t>权重文件</w:t>
      </w:r>
      <w:r>
        <w:rPr>
          <w:szCs w:val="24"/>
        </w:rPr>
        <w:t>best.pt</w:t>
      </w:r>
      <w:r>
        <w:rPr>
          <w:szCs w:val="24"/>
        </w:rPr>
        <w:t>。该模型随后被导出为</w:t>
      </w:r>
      <w:r>
        <w:rPr>
          <w:szCs w:val="24"/>
        </w:rPr>
        <w:t>ONNX</w:t>
      </w:r>
      <w:r>
        <w:rPr>
          <w:szCs w:val="24"/>
        </w:rPr>
        <w:t>，并进一步转换为</w:t>
      </w:r>
      <w:r>
        <w:rPr>
          <w:szCs w:val="24"/>
        </w:rPr>
        <w:t>RK3588</w:t>
      </w:r>
      <w:r>
        <w:rPr>
          <w:szCs w:val="24"/>
        </w:rPr>
        <w:t>可加载的</w:t>
      </w:r>
      <w:r>
        <w:rPr>
          <w:szCs w:val="24"/>
        </w:rPr>
        <w:t>RKNN</w:t>
      </w:r>
      <w:r>
        <w:rPr>
          <w:szCs w:val="24"/>
        </w:rPr>
        <w:lastRenderedPageBreak/>
        <w:t>模型。</w:t>
      </w:r>
    </w:p>
    <w:p w14:paraId="3FA0D91C" w14:textId="77777777" w:rsidR="00F55C58" w:rsidRPr="004B5984" w:rsidRDefault="00F55C58" w:rsidP="004B5984">
      <w:pPr>
        <w:keepNext/>
        <w:spacing w:before="120" w:after="60"/>
        <w:ind w:firstLine="420"/>
        <w:jc w:val="left"/>
        <w:rPr>
          <w:rFonts w:cs="Times New Roman"/>
          <w:szCs w:val="21"/>
        </w:rPr>
      </w:pPr>
      <w:r w:rsidRPr="004B5984">
        <w:rPr>
          <w:rFonts w:cs="Times New Roman" w:hint="eastAsia"/>
          <w:szCs w:val="21"/>
        </w:rPr>
        <w:t>训练脚本中保留</w:t>
      </w:r>
      <w:r w:rsidRPr="004B5984">
        <w:rPr>
          <w:rFonts w:cs="Times New Roman" w:hint="eastAsia"/>
          <w:szCs w:val="21"/>
        </w:rPr>
        <w:t>epochs=100</w:t>
      </w:r>
      <w:r w:rsidRPr="004B5984">
        <w:rPr>
          <w:rFonts w:cs="Times New Roman" w:hint="eastAsia"/>
          <w:szCs w:val="21"/>
        </w:rPr>
        <w:t>和</w:t>
      </w:r>
      <w:r w:rsidRPr="004B5984">
        <w:rPr>
          <w:rFonts w:cs="Times New Roman" w:hint="eastAsia"/>
          <w:szCs w:val="21"/>
        </w:rPr>
        <w:t>patience=20</w:t>
      </w:r>
      <w:r w:rsidRPr="004B5984">
        <w:rPr>
          <w:rFonts w:cs="Times New Roman" w:hint="eastAsia"/>
          <w:szCs w:val="21"/>
        </w:rPr>
        <w:t>等配置项，用于支持更长训练和</w:t>
      </w:r>
      <w:r w:rsidRPr="004B5984">
        <w:rPr>
          <w:rFonts w:cs="Times New Roman" w:hint="eastAsia"/>
          <w:szCs w:val="21"/>
        </w:rPr>
        <w:t>early stopping</w:t>
      </w:r>
      <w:r w:rsidRPr="004B5984">
        <w:rPr>
          <w:rFonts w:cs="Times New Roman" w:hint="eastAsia"/>
          <w:szCs w:val="21"/>
        </w:rPr>
        <w:t>策略；本文报告的模型来自实际保存的</w:t>
      </w:r>
      <w:r w:rsidRPr="004B5984">
        <w:rPr>
          <w:rFonts w:cs="Times New Roman" w:hint="eastAsia"/>
          <w:szCs w:val="21"/>
        </w:rPr>
        <w:t>50 epoch</w:t>
      </w:r>
      <w:r w:rsidRPr="004B5984">
        <w:rPr>
          <w:rFonts w:cs="Times New Roman" w:hint="eastAsia"/>
          <w:szCs w:val="21"/>
        </w:rPr>
        <w:t>训练结果，因此论文中按最终有效训练轮数记录为</w:t>
      </w:r>
      <w:r w:rsidRPr="004B5984">
        <w:rPr>
          <w:rFonts w:cs="Times New Roman" w:hint="eastAsia"/>
          <w:szCs w:val="21"/>
        </w:rPr>
        <w:t>50 epoch</w:t>
      </w:r>
      <w:r w:rsidRPr="004B5984">
        <w:rPr>
          <w:rFonts w:cs="Times New Roman" w:hint="eastAsia"/>
          <w:szCs w:val="21"/>
        </w:rPr>
        <w:t>。</w:t>
      </w:r>
    </w:p>
    <w:p w14:paraId="199E4A6C" w14:textId="2C652749" w:rsidR="007666A8" w:rsidRDefault="007666A8" w:rsidP="00D663D4">
      <w:pPr>
        <w:keepNext/>
        <w:spacing w:before="120" w:after="60" w:line="300" w:lineRule="auto"/>
        <w:jc w:val="center"/>
      </w:pPr>
      <w:r>
        <w:rPr>
          <w:sz w:val="21"/>
          <w:szCs w:val="21"/>
        </w:rPr>
        <w:t>表</w:t>
      </w:r>
      <w:r>
        <w:rPr>
          <w:sz w:val="21"/>
          <w:szCs w:val="21"/>
        </w:rPr>
        <w:t>5.3</w:t>
      </w:r>
      <w:r>
        <w:rPr>
          <w:sz w:val="21"/>
          <w:szCs w:val="21"/>
        </w:rPr>
        <w:t>给出了训练完成后验证集上的主要指标。</w:t>
      </w:r>
    </w:p>
    <w:p w14:paraId="6899D857" w14:textId="77777777" w:rsidR="00E512AB" w:rsidRDefault="00E512AB" w:rsidP="00D663D4">
      <w:pPr>
        <w:widowControl/>
        <w:spacing w:line="240" w:lineRule="auto"/>
        <w:jc w:val="left"/>
        <w:rPr>
          <w:sz w:val="21"/>
          <w:szCs w:val="21"/>
        </w:rPr>
      </w:pPr>
      <w:r>
        <w:rPr>
          <w:sz w:val="21"/>
          <w:szCs w:val="21"/>
        </w:rPr>
        <w:br w:type="page"/>
      </w:r>
    </w:p>
    <w:p w14:paraId="710D69E7" w14:textId="77777777" w:rsidR="007666A8" w:rsidRDefault="007666A8" w:rsidP="00D663D4">
      <w:pPr>
        <w:keepNext/>
        <w:keepLines/>
        <w:spacing w:before="120" w:after="60" w:line="300" w:lineRule="auto"/>
        <w:jc w:val="center"/>
      </w:pPr>
      <w:r>
        <w:rPr>
          <w:sz w:val="21"/>
          <w:szCs w:val="21"/>
        </w:rPr>
        <w:lastRenderedPageBreak/>
        <w:t>表</w:t>
      </w:r>
      <w:r>
        <w:rPr>
          <w:sz w:val="21"/>
          <w:szCs w:val="21"/>
        </w:rPr>
        <w:t xml:space="preserve">5.3 </w:t>
      </w:r>
      <w:r>
        <w:rPr>
          <w:sz w:val="21"/>
          <w:szCs w:val="21"/>
        </w:rPr>
        <w:t>单类无人机模型训练结果</w:t>
      </w:r>
    </w:p>
    <w:tbl>
      <w:tblPr>
        <w:tblW w:w="8200" w:type="dxa"/>
        <w:jc w:val="center"/>
        <w:tblBorders>
          <w:top w:val="single" w:sz="8" w:space="0" w:color="000000"/>
          <w:left w:val="nil"/>
          <w:bottom w:val="single" w:sz="8" w:space="0" w:color="000000"/>
          <w:right w:val="nil"/>
          <w:insideH w:val="single" w:sz="4" w:space="0" w:color="000000"/>
          <w:insideV w:val="nil"/>
        </w:tblBorders>
        <w:tblLayout w:type="fixed"/>
        <w:tblCellMar>
          <w:left w:w="10" w:type="dxa"/>
          <w:right w:w="10" w:type="dxa"/>
        </w:tblCellMar>
        <w:tblLook w:val="0000" w:firstRow="0" w:lastRow="0" w:firstColumn="0" w:lastColumn="0" w:noHBand="0" w:noVBand="0"/>
      </w:tblPr>
      <w:tblGrid>
        <w:gridCol w:w="4100"/>
        <w:gridCol w:w="4100"/>
      </w:tblGrid>
      <w:tr w:rsidR="007666A8" w14:paraId="2E626BD5" w14:textId="77777777" w:rsidTr="00E512AB">
        <w:trPr>
          <w:cantSplit/>
          <w:jc w:val="center"/>
        </w:trPr>
        <w:tc>
          <w:tcPr>
            <w:tcW w:w="4100" w:type="dxa"/>
            <w:tcBorders>
              <w:bottom w:val="single" w:sz="6" w:space="0" w:color="000000"/>
            </w:tcBorders>
            <w:shd w:val="clear" w:color="auto" w:fill="DCEBF4"/>
            <w:tcMar>
              <w:top w:w="90" w:type="dxa"/>
              <w:left w:w="90" w:type="dxa"/>
              <w:bottom w:w="90" w:type="dxa"/>
              <w:right w:w="90" w:type="dxa"/>
            </w:tcMar>
            <w:vAlign w:val="center"/>
          </w:tcPr>
          <w:p w14:paraId="2AA4BD21" w14:textId="77777777" w:rsidR="007666A8" w:rsidRDefault="007666A8" w:rsidP="00E512AB">
            <w:pPr>
              <w:keepLines/>
              <w:spacing w:line="250" w:lineRule="auto"/>
              <w:jc w:val="center"/>
            </w:pPr>
            <w:r>
              <w:rPr>
                <w:rFonts w:eastAsia="黑体"/>
                <w:b/>
                <w:sz w:val="20"/>
                <w:szCs w:val="20"/>
              </w:rPr>
              <w:t>指标</w:t>
            </w:r>
          </w:p>
        </w:tc>
        <w:tc>
          <w:tcPr>
            <w:tcW w:w="4100" w:type="dxa"/>
            <w:tcBorders>
              <w:bottom w:val="single" w:sz="6" w:space="0" w:color="000000"/>
            </w:tcBorders>
            <w:shd w:val="clear" w:color="auto" w:fill="DCEBF4"/>
            <w:tcMar>
              <w:top w:w="90" w:type="dxa"/>
              <w:left w:w="90" w:type="dxa"/>
              <w:bottom w:w="90" w:type="dxa"/>
              <w:right w:w="90" w:type="dxa"/>
            </w:tcMar>
            <w:vAlign w:val="center"/>
          </w:tcPr>
          <w:p w14:paraId="0CF8585C" w14:textId="77777777" w:rsidR="007666A8" w:rsidRDefault="007666A8" w:rsidP="00E512AB">
            <w:pPr>
              <w:keepLines/>
              <w:spacing w:line="250" w:lineRule="auto"/>
              <w:jc w:val="center"/>
            </w:pPr>
            <w:r>
              <w:rPr>
                <w:rFonts w:eastAsia="黑体"/>
                <w:b/>
                <w:sz w:val="20"/>
                <w:szCs w:val="20"/>
              </w:rPr>
              <w:t>数值</w:t>
            </w:r>
          </w:p>
        </w:tc>
      </w:tr>
      <w:tr w:rsidR="007666A8" w14:paraId="3BED4B8F" w14:textId="77777777" w:rsidTr="00E512AB">
        <w:trPr>
          <w:cantSplit/>
          <w:jc w:val="center"/>
        </w:trPr>
        <w:tc>
          <w:tcPr>
            <w:tcW w:w="4100" w:type="dxa"/>
            <w:tcMar>
              <w:top w:w="90" w:type="dxa"/>
              <w:left w:w="90" w:type="dxa"/>
              <w:bottom w:w="90" w:type="dxa"/>
              <w:right w:w="90" w:type="dxa"/>
            </w:tcMar>
            <w:vAlign w:val="center"/>
          </w:tcPr>
          <w:p w14:paraId="10CF9CE1" w14:textId="77777777" w:rsidR="007666A8" w:rsidRDefault="007666A8" w:rsidP="00E512AB">
            <w:pPr>
              <w:keepLines/>
              <w:spacing w:line="250" w:lineRule="auto"/>
              <w:jc w:val="center"/>
            </w:pPr>
            <w:r>
              <w:rPr>
                <w:sz w:val="20"/>
                <w:szCs w:val="20"/>
              </w:rPr>
              <w:t>Precision</w:t>
            </w:r>
          </w:p>
        </w:tc>
        <w:tc>
          <w:tcPr>
            <w:tcW w:w="4100" w:type="dxa"/>
            <w:tcMar>
              <w:top w:w="90" w:type="dxa"/>
              <w:left w:w="90" w:type="dxa"/>
              <w:bottom w:w="90" w:type="dxa"/>
              <w:right w:w="90" w:type="dxa"/>
            </w:tcMar>
            <w:vAlign w:val="center"/>
          </w:tcPr>
          <w:p w14:paraId="07C216B1" w14:textId="77777777" w:rsidR="007666A8" w:rsidRDefault="007666A8" w:rsidP="00E512AB">
            <w:pPr>
              <w:keepLines/>
              <w:spacing w:line="250" w:lineRule="auto"/>
              <w:jc w:val="center"/>
            </w:pPr>
            <w:r>
              <w:rPr>
                <w:sz w:val="20"/>
                <w:szCs w:val="20"/>
              </w:rPr>
              <w:t>0.8291</w:t>
            </w:r>
          </w:p>
        </w:tc>
      </w:tr>
      <w:tr w:rsidR="007666A8" w14:paraId="091A8005" w14:textId="77777777" w:rsidTr="00E512AB">
        <w:trPr>
          <w:cantSplit/>
          <w:jc w:val="center"/>
        </w:trPr>
        <w:tc>
          <w:tcPr>
            <w:tcW w:w="4100" w:type="dxa"/>
            <w:tcMar>
              <w:top w:w="90" w:type="dxa"/>
              <w:left w:w="90" w:type="dxa"/>
              <w:bottom w:w="90" w:type="dxa"/>
              <w:right w:w="90" w:type="dxa"/>
            </w:tcMar>
            <w:vAlign w:val="center"/>
          </w:tcPr>
          <w:p w14:paraId="19787CD3" w14:textId="77777777" w:rsidR="007666A8" w:rsidRDefault="007666A8" w:rsidP="00E512AB">
            <w:pPr>
              <w:keepLines/>
              <w:spacing w:line="250" w:lineRule="auto"/>
              <w:jc w:val="center"/>
            </w:pPr>
            <w:r>
              <w:rPr>
                <w:sz w:val="20"/>
                <w:szCs w:val="20"/>
              </w:rPr>
              <w:t>Recall</w:t>
            </w:r>
          </w:p>
        </w:tc>
        <w:tc>
          <w:tcPr>
            <w:tcW w:w="4100" w:type="dxa"/>
            <w:tcMar>
              <w:top w:w="90" w:type="dxa"/>
              <w:left w:w="90" w:type="dxa"/>
              <w:bottom w:w="90" w:type="dxa"/>
              <w:right w:w="90" w:type="dxa"/>
            </w:tcMar>
            <w:vAlign w:val="center"/>
          </w:tcPr>
          <w:p w14:paraId="3E597641" w14:textId="77777777" w:rsidR="007666A8" w:rsidRDefault="007666A8" w:rsidP="00E512AB">
            <w:pPr>
              <w:keepLines/>
              <w:spacing w:line="250" w:lineRule="auto"/>
              <w:jc w:val="center"/>
            </w:pPr>
            <w:r>
              <w:rPr>
                <w:sz w:val="20"/>
                <w:szCs w:val="20"/>
              </w:rPr>
              <w:t>0.8426</w:t>
            </w:r>
          </w:p>
        </w:tc>
      </w:tr>
      <w:tr w:rsidR="007666A8" w14:paraId="3F185375" w14:textId="77777777" w:rsidTr="00E512AB">
        <w:trPr>
          <w:cantSplit/>
          <w:jc w:val="center"/>
        </w:trPr>
        <w:tc>
          <w:tcPr>
            <w:tcW w:w="4100" w:type="dxa"/>
            <w:tcMar>
              <w:top w:w="90" w:type="dxa"/>
              <w:left w:w="90" w:type="dxa"/>
              <w:bottom w:w="90" w:type="dxa"/>
              <w:right w:w="90" w:type="dxa"/>
            </w:tcMar>
            <w:vAlign w:val="center"/>
          </w:tcPr>
          <w:p w14:paraId="58AE0294" w14:textId="77777777" w:rsidR="007666A8" w:rsidRDefault="007666A8" w:rsidP="00E512AB">
            <w:pPr>
              <w:keepLines/>
              <w:spacing w:line="250" w:lineRule="auto"/>
              <w:jc w:val="center"/>
            </w:pPr>
            <w:r>
              <w:rPr>
                <w:sz w:val="20"/>
                <w:szCs w:val="20"/>
              </w:rPr>
              <w:t>mAP50</w:t>
            </w:r>
          </w:p>
        </w:tc>
        <w:tc>
          <w:tcPr>
            <w:tcW w:w="4100" w:type="dxa"/>
            <w:tcMar>
              <w:top w:w="90" w:type="dxa"/>
              <w:left w:w="90" w:type="dxa"/>
              <w:bottom w:w="90" w:type="dxa"/>
              <w:right w:w="90" w:type="dxa"/>
            </w:tcMar>
            <w:vAlign w:val="center"/>
          </w:tcPr>
          <w:p w14:paraId="26A5BB8A" w14:textId="77777777" w:rsidR="007666A8" w:rsidRDefault="007666A8" w:rsidP="00E512AB">
            <w:pPr>
              <w:keepLines/>
              <w:spacing w:line="250" w:lineRule="auto"/>
              <w:jc w:val="center"/>
            </w:pPr>
            <w:r>
              <w:rPr>
                <w:sz w:val="20"/>
                <w:szCs w:val="20"/>
              </w:rPr>
              <w:t>0.8901</w:t>
            </w:r>
          </w:p>
        </w:tc>
      </w:tr>
      <w:tr w:rsidR="007666A8" w14:paraId="4E88965A" w14:textId="77777777" w:rsidTr="00E512AB">
        <w:trPr>
          <w:cantSplit/>
          <w:jc w:val="center"/>
        </w:trPr>
        <w:tc>
          <w:tcPr>
            <w:tcW w:w="4100" w:type="dxa"/>
            <w:tcMar>
              <w:top w:w="90" w:type="dxa"/>
              <w:left w:w="90" w:type="dxa"/>
              <w:bottom w:w="90" w:type="dxa"/>
              <w:right w:w="90" w:type="dxa"/>
            </w:tcMar>
            <w:vAlign w:val="center"/>
          </w:tcPr>
          <w:p w14:paraId="23467D6E" w14:textId="77777777" w:rsidR="007666A8" w:rsidRDefault="007666A8" w:rsidP="00E512AB">
            <w:pPr>
              <w:keepLines/>
              <w:spacing w:line="250" w:lineRule="auto"/>
              <w:jc w:val="center"/>
            </w:pPr>
            <w:r>
              <w:rPr>
                <w:sz w:val="20"/>
                <w:szCs w:val="20"/>
              </w:rPr>
              <w:t>mAP50-95</w:t>
            </w:r>
          </w:p>
        </w:tc>
        <w:tc>
          <w:tcPr>
            <w:tcW w:w="4100" w:type="dxa"/>
            <w:tcMar>
              <w:top w:w="90" w:type="dxa"/>
              <w:left w:w="90" w:type="dxa"/>
              <w:bottom w:w="90" w:type="dxa"/>
              <w:right w:w="90" w:type="dxa"/>
            </w:tcMar>
            <w:vAlign w:val="center"/>
          </w:tcPr>
          <w:p w14:paraId="6246BB34" w14:textId="77777777" w:rsidR="007666A8" w:rsidRDefault="007666A8" w:rsidP="00E512AB">
            <w:pPr>
              <w:keepLines/>
              <w:spacing w:line="250" w:lineRule="auto"/>
              <w:jc w:val="center"/>
            </w:pPr>
            <w:r>
              <w:rPr>
                <w:sz w:val="20"/>
                <w:szCs w:val="20"/>
              </w:rPr>
              <w:t>0.5095</w:t>
            </w:r>
          </w:p>
        </w:tc>
      </w:tr>
      <w:tr w:rsidR="007666A8" w14:paraId="0CD22D5A" w14:textId="77777777" w:rsidTr="00E512AB">
        <w:trPr>
          <w:cantSplit/>
          <w:jc w:val="center"/>
        </w:trPr>
        <w:tc>
          <w:tcPr>
            <w:tcW w:w="4100" w:type="dxa"/>
            <w:tcMar>
              <w:top w:w="90" w:type="dxa"/>
              <w:left w:w="90" w:type="dxa"/>
              <w:bottom w:w="90" w:type="dxa"/>
              <w:right w:w="90" w:type="dxa"/>
            </w:tcMar>
            <w:vAlign w:val="center"/>
          </w:tcPr>
          <w:p w14:paraId="68FCDA14" w14:textId="77777777" w:rsidR="007666A8" w:rsidRDefault="007666A8" w:rsidP="00E512AB">
            <w:pPr>
              <w:keepLines/>
              <w:spacing w:line="250" w:lineRule="auto"/>
              <w:jc w:val="center"/>
            </w:pPr>
            <w:r>
              <w:rPr>
                <w:sz w:val="20"/>
                <w:szCs w:val="20"/>
              </w:rPr>
              <w:t>训练轮数</w:t>
            </w:r>
          </w:p>
        </w:tc>
        <w:tc>
          <w:tcPr>
            <w:tcW w:w="4100" w:type="dxa"/>
            <w:tcMar>
              <w:top w:w="90" w:type="dxa"/>
              <w:left w:w="90" w:type="dxa"/>
              <w:bottom w:w="90" w:type="dxa"/>
              <w:right w:w="90" w:type="dxa"/>
            </w:tcMar>
            <w:vAlign w:val="center"/>
          </w:tcPr>
          <w:p w14:paraId="474713DF" w14:textId="77777777" w:rsidR="007666A8" w:rsidRDefault="007666A8" w:rsidP="00E512AB">
            <w:pPr>
              <w:keepLines/>
              <w:spacing w:line="250" w:lineRule="auto"/>
              <w:jc w:val="center"/>
            </w:pPr>
            <w:r>
              <w:rPr>
                <w:sz w:val="20"/>
                <w:szCs w:val="20"/>
              </w:rPr>
              <w:t>50</w:t>
            </w:r>
          </w:p>
        </w:tc>
      </w:tr>
      <w:tr w:rsidR="007666A8" w14:paraId="672EAAFC" w14:textId="77777777" w:rsidTr="00E512AB">
        <w:trPr>
          <w:cantSplit/>
          <w:jc w:val="center"/>
        </w:trPr>
        <w:tc>
          <w:tcPr>
            <w:tcW w:w="4100" w:type="dxa"/>
            <w:tcMar>
              <w:top w:w="90" w:type="dxa"/>
              <w:left w:w="90" w:type="dxa"/>
              <w:bottom w:w="90" w:type="dxa"/>
              <w:right w:w="90" w:type="dxa"/>
            </w:tcMar>
            <w:vAlign w:val="center"/>
          </w:tcPr>
          <w:p w14:paraId="76229947" w14:textId="77777777" w:rsidR="007666A8" w:rsidRDefault="007666A8" w:rsidP="00E512AB">
            <w:pPr>
              <w:keepLines/>
              <w:spacing w:line="250" w:lineRule="auto"/>
              <w:jc w:val="center"/>
            </w:pPr>
            <w:r>
              <w:rPr>
                <w:sz w:val="20"/>
                <w:szCs w:val="20"/>
              </w:rPr>
              <w:t>输入尺寸</w:t>
            </w:r>
          </w:p>
        </w:tc>
        <w:tc>
          <w:tcPr>
            <w:tcW w:w="4100" w:type="dxa"/>
            <w:tcMar>
              <w:top w:w="90" w:type="dxa"/>
              <w:left w:w="90" w:type="dxa"/>
              <w:bottom w:w="90" w:type="dxa"/>
              <w:right w:w="90" w:type="dxa"/>
            </w:tcMar>
            <w:vAlign w:val="center"/>
          </w:tcPr>
          <w:p w14:paraId="285F32DA" w14:textId="77777777" w:rsidR="007666A8" w:rsidRDefault="007666A8" w:rsidP="00E512AB">
            <w:pPr>
              <w:keepLines/>
              <w:spacing w:line="250" w:lineRule="auto"/>
              <w:jc w:val="center"/>
            </w:pPr>
            <w:r>
              <w:rPr>
                <w:sz w:val="20"/>
                <w:szCs w:val="20"/>
              </w:rPr>
              <w:t>640 × 640</w:t>
            </w:r>
          </w:p>
        </w:tc>
      </w:tr>
    </w:tbl>
    <w:p w14:paraId="046284EE" w14:textId="77777777" w:rsidR="007666A8" w:rsidRDefault="007666A8" w:rsidP="00D663D4">
      <w:pPr>
        <w:spacing w:after="120" w:line="360" w:lineRule="auto"/>
      </w:pPr>
    </w:p>
    <w:p w14:paraId="529249D8" w14:textId="77777777" w:rsidR="007666A8" w:rsidRDefault="007666A8" w:rsidP="00D663D4">
      <w:pPr>
        <w:spacing w:line="360" w:lineRule="auto"/>
        <w:ind w:firstLine="480"/>
      </w:pPr>
      <w:r>
        <w:rPr>
          <w:szCs w:val="24"/>
        </w:rPr>
        <w:t>由表</w:t>
      </w:r>
      <w:r>
        <w:rPr>
          <w:szCs w:val="24"/>
        </w:rPr>
        <w:t>5.3</w:t>
      </w:r>
      <w:r>
        <w:rPr>
          <w:szCs w:val="24"/>
        </w:rPr>
        <w:t>可知，当前模型在验证集上具有较高的</w:t>
      </w:r>
      <w:r>
        <w:rPr>
          <w:szCs w:val="24"/>
        </w:rPr>
        <w:t>mAP50</w:t>
      </w:r>
      <w:r>
        <w:rPr>
          <w:szCs w:val="24"/>
        </w:rPr>
        <w:t>，说明其能够较好地区分无人机目标与背景。</w:t>
      </w:r>
      <w:r>
        <w:rPr>
          <w:szCs w:val="24"/>
        </w:rPr>
        <w:t>mAP50-95</w:t>
      </w:r>
      <w:r>
        <w:rPr>
          <w:szCs w:val="24"/>
        </w:rPr>
        <w:t>相对低于</w:t>
      </w:r>
      <w:r>
        <w:rPr>
          <w:szCs w:val="24"/>
        </w:rPr>
        <w:t>mAP50</w:t>
      </w:r>
      <w:r>
        <w:rPr>
          <w:szCs w:val="24"/>
        </w:rPr>
        <w:t>，说明在更严格的定位阈值下，模型的边界框精度仍有提升空间。这与小目标无人机检测任务特点一致：远距离无人机在图像中尺寸较小，轻微的边界框偏移就会对高</w:t>
      </w:r>
      <w:r>
        <w:rPr>
          <w:szCs w:val="24"/>
        </w:rPr>
        <w:t>IoU</w:t>
      </w:r>
      <w:r>
        <w:rPr>
          <w:szCs w:val="24"/>
        </w:rPr>
        <w:t>阈值下的评价结果产生较大影响。</w:t>
      </w:r>
    </w:p>
    <w:p w14:paraId="5127C3D3" w14:textId="77777777" w:rsidR="007666A8" w:rsidRDefault="007666A8" w:rsidP="00D663D4">
      <w:pPr>
        <w:spacing w:line="360" w:lineRule="auto"/>
        <w:ind w:firstLine="480"/>
      </w:pPr>
      <w:r>
        <w:rPr>
          <w:szCs w:val="24"/>
        </w:rPr>
        <w:t>在论文表述中，本文不将该训练结果描述为算法创新，而是将其作为后续</w:t>
      </w:r>
      <w:r>
        <w:rPr>
          <w:szCs w:val="24"/>
        </w:rPr>
        <w:t>RK3588</w:t>
      </w:r>
      <w:r>
        <w:rPr>
          <w:szCs w:val="24"/>
        </w:rPr>
        <w:t>部署和实时检测实验的模型基础。这样可以避免夸大模型本身贡献，同时突出本课题的系统移植和硬件优化重点。</w:t>
      </w:r>
    </w:p>
    <w:p w14:paraId="7D90661E" w14:textId="77777777" w:rsidR="007666A8" w:rsidRDefault="007666A8" w:rsidP="00D663D4">
      <w:pPr>
        <w:spacing w:before="240" w:after="120" w:line="360" w:lineRule="auto"/>
        <w:outlineLvl w:val="1"/>
      </w:pPr>
      <w:bookmarkStart w:id="46" w:name="_Toc228306667"/>
      <w:r>
        <w:rPr>
          <w:rFonts w:eastAsia="黑体"/>
          <w:b/>
          <w:sz w:val="28"/>
          <w:szCs w:val="28"/>
        </w:rPr>
        <w:t>5.3</w:t>
      </w:r>
      <w:r>
        <w:rPr>
          <w:rFonts w:eastAsia="黑体"/>
          <w:b/>
          <w:sz w:val="28"/>
          <w:szCs w:val="28"/>
        </w:rPr>
        <w:t>公开视频固定输入验证</w:t>
      </w:r>
      <w:bookmarkEnd w:id="46"/>
    </w:p>
    <w:p w14:paraId="27AA7F64" w14:textId="77777777" w:rsidR="007666A8" w:rsidRDefault="007666A8" w:rsidP="00D663D4">
      <w:pPr>
        <w:spacing w:line="360" w:lineRule="auto"/>
        <w:ind w:firstLine="480"/>
      </w:pPr>
      <w:r>
        <w:rPr>
          <w:szCs w:val="24"/>
        </w:rPr>
        <w:t>为了弥补真实无人机飞行场景不易获得的问题，本文引入公开无人机视频作为固定输入测试源。公开视频层的作用不是直接替代完整数据集训练，而是为系统提供可重复的视频输入，使不同程序、不同模型和不同运行策略可以在相同场景下进行比较。</w:t>
      </w:r>
    </w:p>
    <w:p w14:paraId="52E5E7C8" w14:textId="77777777" w:rsidR="007666A8" w:rsidRDefault="007666A8" w:rsidP="00D663D4">
      <w:pPr>
        <w:spacing w:line="360" w:lineRule="auto"/>
        <w:ind w:firstLine="480"/>
      </w:pPr>
      <w:r>
        <w:rPr>
          <w:szCs w:val="24"/>
        </w:rPr>
        <w:t>PC/WSL</w:t>
      </w:r>
      <w:r>
        <w:rPr>
          <w:szCs w:val="24"/>
        </w:rPr>
        <w:t>端首先使用</w:t>
      </w:r>
      <w:r>
        <w:rPr>
          <w:szCs w:val="24"/>
        </w:rPr>
        <w:t>best.pt</w:t>
      </w:r>
      <w:r>
        <w:rPr>
          <w:szCs w:val="24"/>
        </w:rPr>
        <w:t>对</w:t>
      </w:r>
      <w:r>
        <w:rPr>
          <w:szCs w:val="24"/>
        </w:rPr>
        <w:t>anti_uav_fig1.mp4</w:t>
      </w:r>
      <w:r>
        <w:rPr>
          <w:szCs w:val="24"/>
        </w:rPr>
        <w:t>进行离线检测。该视频共</w:t>
      </w:r>
      <w:r>
        <w:rPr>
          <w:szCs w:val="24"/>
        </w:rPr>
        <w:t>130</w:t>
      </w:r>
      <w:r>
        <w:rPr>
          <w:szCs w:val="24"/>
        </w:rPr>
        <w:t>帧，在置信度阈值</w:t>
      </w:r>
      <w:r>
        <w:rPr>
          <w:szCs w:val="24"/>
        </w:rPr>
        <w:t>0.35</w:t>
      </w:r>
      <w:r>
        <w:rPr>
          <w:szCs w:val="24"/>
        </w:rPr>
        <w:t>下，检测结果为：</w:t>
      </w:r>
      <w:r>
        <w:rPr>
          <w:szCs w:val="24"/>
        </w:rPr>
        <w:t>16</w:t>
      </w:r>
      <w:r>
        <w:rPr>
          <w:szCs w:val="24"/>
        </w:rPr>
        <w:t>帧存在检测框，总检测数为</w:t>
      </w:r>
      <w:r>
        <w:rPr>
          <w:szCs w:val="24"/>
        </w:rPr>
        <w:t>18</w:t>
      </w:r>
      <w:r>
        <w:rPr>
          <w:szCs w:val="24"/>
        </w:rPr>
        <w:t>，最高置信度为</w:t>
      </w:r>
      <w:r>
        <w:rPr>
          <w:szCs w:val="24"/>
        </w:rPr>
        <w:t>0.6216</w:t>
      </w:r>
      <w:r>
        <w:rPr>
          <w:szCs w:val="24"/>
        </w:rPr>
        <w:t>。这说明当前模型能够在新的公开无人机视频源中产生目标响应。</w:t>
      </w:r>
    </w:p>
    <w:p w14:paraId="58F9D64C" w14:textId="648C28C5" w:rsidR="007666A8" w:rsidRDefault="007666A8" w:rsidP="00D663D4">
      <w:pPr>
        <w:spacing w:line="360" w:lineRule="auto"/>
        <w:ind w:firstLine="480"/>
      </w:pPr>
      <w:r>
        <w:rPr>
          <w:szCs w:val="24"/>
        </w:rPr>
        <w:t>随后，本文将模型部署到</w:t>
      </w:r>
      <w:r>
        <w:rPr>
          <w:szCs w:val="24"/>
        </w:rPr>
        <w:t>RK3588</w:t>
      </w:r>
      <w:r>
        <w:rPr>
          <w:szCs w:val="24"/>
        </w:rPr>
        <w:t>板端进行固定视频验证。早期直接转换的无人机</w:t>
      </w:r>
      <w:r>
        <w:rPr>
          <w:szCs w:val="24"/>
        </w:rPr>
        <w:t>RKNN</w:t>
      </w:r>
      <w:r>
        <w:rPr>
          <w:szCs w:val="24"/>
        </w:rPr>
        <w:t>模型曾在</w:t>
      </w:r>
      <w:r>
        <w:rPr>
          <w:szCs w:val="24"/>
        </w:rPr>
        <w:t>rknn_run</w:t>
      </w:r>
      <w:r>
        <w:rPr>
          <w:szCs w:val="24"/>
        </w:rPr>
        <w:t>阶段出现运行崩溃。后续通过重新导出</w:t>
      </w:r>
      <w:r>
        <w:rPr>
          <w:szCs w:val="24"/>
        </w:rPr>
        <w:t>end2end=False</w:t>
      </w:r>
      <w:r>
        <w:rPr>
          <w:szCs w:val="24"/>
        </w:rPr>
        <w:t>的</w:t>
      </w:r>
      <w:r>
        <w:rPr>
          <w:szCs w:val="24"/>
        </w:rPr>
        <w:t>ONNX</w:t>
      </w:r>
      <w:r>
        <w:rPr>
          <w:szCs w:val="24"/>
        </w:rPr>
        <w:t>模型，并在</w:t>
      </w:r>
      <w:r>
        <w:rPr>
          <w:szCs w:val="24"/>
        </w:rPr>
        <w:t xml:space="preserve">C++ </w:t>
      </w:r>
      <w:r>
        <w:rPr>
          <w:szCs w:val="24"/>
        </w:rPr>
        <w:t>后处理模块中适配单类输出头</w:t>
      </w:r>
      <w:r>
        <w:rPr>
          <w:szCs w:val="24"/>
        </w:rPr>
        <w:t xml:space="preserve"> </w:t>
      </w:r>
      <w:r w:rsidR="00F4542B">
        <w:rPr>
          <w:szCs w:val="24"/>
        </w:rPr>
        <w:t>1×5×8400</w:t>
      </w:r>
      <w:r>
        <w:rPr>
          <w:szCs w:val="24"/>
        </w:rPr>
        <w:t>，恢复了板端运行路径。该过程说明模型部署并不是单纯格式转换，还需要与输出张量结构和后处理逻</w:t>
      </w:r>
      <w:r>
        <w:rPr>
          <w:szCs w:val="24"/>
        </w:rPr>
        <w:lastRenderedPageBreak/>
        <w:t>辑保持一致。</w:t>
      </w:r>
    </w:p>
    <w:p w14:paraId="039EF801" w14:textId="77777777" w:rsidR="007666A8" w:rsidRDefault="007666A8" w:rsidP="00D663D4">
      <w:pPr>
        <w:keepNext/>
        <w:spacing w:before="120" w:after="60" w:line="300" w:lineRule="auto"/>
        <w:jc w:val="center"/>
      </w:pPr>
      <w:r>
        <w:rPr>
          <w:sz w:val="21"/>
          <w:szCs w:val="21"/>
        </w:rPr>
        <w:t>表</w:t>
      </w:r>
      <w:r>
        <w:rPr>
          <w:sz w:val="21"/>
          <w:szCs w:val="21"/>
        </w:rPr>
        <w:t>5.4</w:t>
      </w:r>
      <w:r>
        <w:rPr>
          <w:sz w:val="21"/>
          <w:szCs w:val="21"/>
        </w:rPr>
        <w:t>给出了</w:t>
      </w:r>
      <w:r>
        <w:rPr>
          <w:sz w:val="21"/>
          <w:szCs w:val="21"/>
        </w:rPr>
        <w:t xml:space="preserve"> RK3588 </w:t>
      </w:r>
      <w:r>
        <w:rPr>
          <w:sz w:val="21"/>
          <w:szCs w:val="21"/>
        </w:rPr>
        <w:t>固定视频验证结果。</w:t>
      </w:r>
    </w:p>
    <w:p w14:paraId="049D0267" w14:textId="77777777" w:rsidR="007666A8" w:rsidRDefault="007666A8" w:rsidP="00D663D4">
      <w:pPr>
        <w:keepNext/>
        <w:spacing w:before="120" w:after="60" w:line="300" w:lineRule="auto"/>
        <w:jc w:val="center"/>
      </w:pPr>
      <w:r>
        <w:rPr>
          <w:sz w:val="21"/>
          <w:szCs w:val="21"/>
        </w:rPr>
        <w:t>表</w:t>
      </w:r>
      <w:r>
        <w:rPr>
          <w:sz w:val="21"/>
          <w:szCs w:val="21"/>
        </w:rPr>
        <w:t xml:space="preserve">5.4 RK3588 </w:t>
      </w:r>
      <w:r>
        <w:rPr>
          <w:sz w:val="21"/>
          <w:szCs w:val="21"/>
        </w:rPr>
        <w:t>固定视频检测结果</w:t>
      </w:r>
    </w:p>
    <w:tbl>
      <w:tblPr>
        <w:tblW w:w="8200" w:type="dxa"/>
        <w:jc w:val="center"/>
        <w:tblBorders>
          <w:top w:val="single" w:sz="8" w:space="0" w:color="000000"/>
          <w:left w:val="nil"/>
          <w:bottom w:val="single" w:sz="8" w:space="0" w:color="000000"/>
          <w:right w:val="nil"/>
          <w:insideH w:val="single" w:sz="4" w:space="0" w:color="000000"/>
          <w:insideV w:val="nil"/>
        </w:tblBorders>
        <w:tblLayout w:type="fixed"/>
        <w:tblCellMar>
          <w:left w:w="10" w:type="dxa"/>
          <w:right w:w="10" w:type="dxa"/>
        </w:tblCellMar>
        <w:tblLook w:val="0000" w:firstRow="0" w:lastRow="0" w:firstColumn="0" w:lastColumn="0" w:noHBand="0" w:noVBand="0"/>
      </w:tblPr>
      <w:tblGrid>
        <w:gridCol w:w="1700"/>
        <w:gridCol w:w="1400"/>
        <w:gridCol w:w="1600"/>
        <w:gridCol w:w="1600"/>
        <w:gridCol w:w="1900"/>
      </w:tblGrid>
      <w:tr w:rsidR="007666A8" w14:paraId="5D423860" w14:textId="77777777">
        <w:trPr>
          <w:jc w:val="center"/>
        </w:trPr>
        <w:tc>
          <w:tcPr>
            <w:tcW w:w="1700" w:type="dxa"/>
            <w:tcBorders>
              <w:bottom w:val="single" w:sz="6" w:space="0" w:color="000000"/>
            </w:tcBorders>
            <w:shd w:val="clear" w:color="auto" w:fill="DCEBF4"/>
            <w:tcMar>
              <w:top w:w="90" w:type="dxa"/>
              <w:left w:w="90" w:type="dxa"/>
              <w:bottom w:w="90" w:type="dxa"/>
              <w:right w:w="90" w:type="dxa"/>
            </w:tcMar>
            <w:vAlign w:val="center"/>
          </w:tcPr>
          <w:p w14:paraId="1671DA33" w14:textId="77777777" w:rsidR="007666A8" w:rsidRDefault="007666A8">
            <w:pPr>
              <w:spacing w:line="250" w:lineRule="auto"/>
              <w:jc w:val="center"/>
            </w:pPr>
            <w:r>
              <w:rPr>
                <w:rFonts w:eastAsia="黑体"/>
                <w:b/>
                <w:sz w:val="20"/>
                <w:szCs w:val="20"/>
              </w:rPr>
              <w:t>视频样本</w:t>
            </w:r>
          </w:p>
        </w:tc>
        <w:tc>
          <w:tcPr>
            <w:tcW w:w="1400" w:type="dxa"/>
            <w:tcBorders>
              <w:bottom w:val="single" w:sz="6" w:space="0" w:color="000000"/>
            </w:tcBorders>
            <w:shd w:val="clear" w:color="auto" w:fill="DCEBF4"/>
            <w:tcMar>
              <w:top w:w="90" w:type="dxa"/>
              <w:left w:w="90" w:type="dxa"/>
              <w:bottom w:w="90" w:type="dxa"/>
              <w:right w:w="90" w:type="dxa"/>
            </w:tcMar>
            <w:vAlign w:val="center"/>
          </w:tcPr>
          <w:p w14:paraId="28CC9385" w14:textId="77777777" w:rsidR="007666A8" w:rsidRDefault="007666A8">
            <w:pPr>
              <w:spacing w:line="250" w:lineRule="auto"/>
              <w:jc w:val="center"/>
            </w:pPr>
            <w:r>
              <w:rPr>
                <w:rFonts w:eastAsia="黑体"/>
                <w:b/>
                <w:sz w:val="20"/>
                <w:szCs w:val="20"/>
              </w:rPr>
              <w:t>帧数</w:t>
            </w:r>
          </w:p>
        </w:tc>
        <w:tc>
          <w:tcPr>
            <w:tcW w:w="1600" w:type="dxa"/>
            <w:tcBorders>
              <w:bottom w:val="single" w:sz="6" w:space="0" w:color="000000"/>
            </w:tcBorders>
            <w:shd w:val="clear" w:color="auto" w:fill="DCEBF4"/>
            <w:tcMar>
              <w:top w:w="90" w:type="dxa"/>
              <w:left w:w="90" w:type="dxa"/>
              <w:bottom w:w="90" w:type="dxa"/>
              <w:right w:w="90" w:type="dxa"/>
            </w:tcMar>
            <w:vAlign w:val="center"/>
          </w:tcPr>
          <w:p w14:paraId="4B44299C" w14:textId="77777777" w:rsidR="007666A8" w:rsidRDefault="007666A8">
            <w:pPr>
              <w:spacing w:line="250" w:lineRule="auto"/>
              <w:jc w:val="center"/>
            </w:pPr>
            <w:r>
              <w:rPr>
                <w:rFonts w:eastAsia="黑体"/>
                <w:b/>
                <w:sz w:val="20"/>
                <w:szCs w:val="20"/>
              </w:rPr>
              <w:t>有检测帧</w:t>
            </w:r>
          </w:p>
        </w:tc>
        <w:tc>
          <w:tcPr>
            <w:tcW w:w="1600" w:type="dxa"/>
            <w:tcBorders>
              <w:bottom w:val="single" w:sz="6" w:space="0" w:color="000000"/>
            </w:tcBorders>
            <w:shd w:val="clear" w:color="auto" w:fill="DCEBF4"/>
            <w:tcMar>
              <w:top w:w="90" w:type="dxa"/>
              <w:left w:w="90" w:type="dxa"/>
              <w:bottom w:w="90" w:type="dxa"/>
              <w:right w:w="90" w:type="dxa"/>
            </w:tcMar>
            <w:vAlign w:val="center"/>
          </w:tcPr>
          <w:p w14:paraId="10FD2CC7" w14:textId="77777777" w:rsidR="007666A8" w:rsidRDefault="007666A8">
            <w:pPr>
              <w:spacing w:line="250" w:lineRule="auto"/>
              <w:jc w:val="center"/>
            </w:pPr>
            <w:r>
              <w:rPr>
                <w:rFonts w:eastAsia="黑体"/>
                <w:b/>
                <w:sz w:val="20"/>
                <w:szCs w:val="20"/>
              </w:rPr>
              <w:t>检测数</w:t>
            </w:r>
          </w:p>
        </w:tc>
        <w:tc>
          <w:tcPr>
            <w:tcW w:w="1900" w:type="dxa"/>
            <w:tcBorders>
              <w:bottom w:val="single" w:sz="6" w:space="0" w:color="000000"/>
            </w:tcBorders>
            <w:shd w:val="clear" w:color="auto" w:fill="DCEBF4"/>
            <w:tcMar>
              <w:top w:w="90" w:type="dxa"/>
              <w:left w:w="90" w:type="dxa"/>
              <w:bottom w:w="90" w:type="dxa"/>
              <w:right w:w="90" w:type="dxa"/>
            </w:tcMar>
            <w:vAlign w:val="center"/>
          </w:tcPr>
          <w:p w14:paraId="5BAB7F5F" w14:textId="77777777" w:rsidR="007666A8" w:rsidRDefault="007666A8">
            <w:pPr>
              <w:spacing w:line="250" w:lineRule="auto"/>
              <w:jc w:val="center"/>
            </w:pPr>
            <w:r>
              <w:rPr>
                <w:rFonts w:eastAsia="黑体"/>
                <w:b/>
                <w:sz w:val="20"/>
                <w:szCs w:val="20"/>
              </w:rPr>
              <w:t>平均推理</w:t>
            </w:r>
          </w:p>
        </w:tc>
      </w:tr>
      <w:tr w:rsidR="007666A8" w14:paraId="59980007" w14:textId="77777777">
        <w:trPr>
          <w:jc w:val="center"/>
        </w:trPr>
        <w:tc>
          <w:tcPr>
            <w:tcW w:w="1700" w:type="dxa"/>
            <w:tcMar>
              <w:top w:w="90" w:type="dxa"/>
              <w:left w:w="90" w:type="dxa"/>
              <w:bottom w:w="90" w:type="dxa"/>
              <w:right w:w="90" w:type="dxa"/>
            </w:tcMar>
            <w:vAlign w:val="center"/>
          </w:tcPr>
          <w:p w14:paraId="5079A50C" w14:textId="77777777" w:rsidR="007666A8" w:rsidRDefault="007666A8">
            <w:pPr>
              <w:spacing w:line="250" w:lineRule="auto"/>
              <w:jc w:val="center"/>
            </w:pPr>
            <w:r>
              <w:rPr>
                <w:sz w:val="20"/>
                <w:szCs w:val="20"/>
              </w:rPr>
              <w:t>短公开视频</w:t>
            </w:r>
          </w:p>
        </w:tc>
        <w:tc>
          <w:tcPr>
            <w:tcW w:w="1400" w:type="dxa"/>
            <w:tcMar>
              <w:top w:w="90" w:type="dxa"/>
              <w:left w:w="90" w:type="dxa"/>
              <w:bottom w:w="90" w:type="dxa"/>
              <w:right w:w="90" w:type="dxa"/>
            </w:tcMar>
            <w:vAlign w:val="center"/>
          </w:tcPr>
          <w:p w14:paraId="65BDA5F5" w14:textId="77777777" w:rsidR="007666A8" w:rsidRDefault="007666A8">
            <w:pPr>
              <w:spacing w:line="250" w:lineRule="auto"/>
              <w:jc w:val="center"/>
            </w:pPr>
            <w:r>
              <w:rPr>
                <w:sz w:val="20"/>
                <w:szCs w:val="20"/>
              </w:rPr>
              <w:t>130</w:t>
            </w:r>
          </w:p>
        </w:tc>
        <w:tc>
          <w:tcPr>
            <w:tcW w:w="1600" w:type="dxa"/>
            <w:tcMar>
              <w:top w:w="90" w:type="dxa"/>
              <w:left w:w="90" w:type="dxa"/>
              <w:bottom w:w="90" w:type="dxa"/>
              <w:right w:w="90" w:type="dxa"/>
            </w:tcMar>
            <w:vAlign w:val="center"/>
          </w:tcPr>
          <w:p w14:paraId="379497B9" w14:textId="77777777" w:rsidR="007666A8" w:rsidRDefault="007666A8">
            <w:pPr>
              <w:spacing w:line="250" w:lineRule="auto"/>
              <w:jc w:val="center"/>
            </w:pPr>
            <w:r>
              <w:rPr>
                <w:sz w:val="20"/>
                <w:szCs w:val="20"/>
              </w:rPr>
              <w:t>30</w:t>
            </w:r>
          </w:p>
        </w:tc>
        <w:tc>
          <w:tcPr>
            <w:tcW w:w="1600" w:type="dxa"/>
            <w:tcMar>
              <w:top w:w="90" w:type="dxa"/>
              <w:left w:w="90" w:type="dxa"/>
              <w:bottom w:w="90" w:type="dxa"/>
              <w:right w:w="90" w:type="dxa"/>
            </w:tcMar>
            <w:vAlign w:val="center"/>
          </w:tcPr>
          <w:p w14:paraId="5A8D6760" w14:textId="77777777" w:rsidR="007666A8" w:rsidRDefault="007666A8">
            <w:pPr>
              <w:spacing w:line="250" w:lineRule="auto"/>
              <w:jc w:val="center"/>
            </w:pPr>
            <w:r>
              <w:rPr>
                <w:sz w:val="20"/>
                <w:szCs w:val="20"/>
              </w:rPr>
              <w:t>30</w:t>
            </w:r>
          </w:p>
        </w:tc>
        <w:tc>
          <w:tcPr>
            <w:tcW w:w="1900" w:type="dxa"/>
            <w:tcMar>
              <w:top w:w="90" w:type="dxa"/>
              <w:left w:w="90" w:type="dxa"/>
              <w:bottom w:w="90" w:type="dxa"/>
              <w:right w:w="90" w:type="dxa"/>
            </w:tcMar>
            <w:vAlign w:val="center"/>
          </w:tcPr>
          <w:p w14:paraId="7DC3BF8A" w14:textId="77777777" w:rsidR="007666A8" w:rsidRDefault="007666A8">
            <w:pPr>
              <w:spacing w:line="250" w:lineRule="auto"/>
              <w:jc w:val="center"/>
            </w:pPr>
            <w:r>
              <w:rPr>
                <w:sz w:val="20"/>
                <w:szCs w:val="20"/>
              </w:rPr>
              <w:t>109.43 ms</w:t>
            </w:r>
          </w:p>
        </w:tc>
      </w:tr>
      <w:tr w:rsidR="007666A8" w14:paraId="73B735F6" w14:textId="77777777">
        <w:trPr>
          <w:jc w:val="center"/>
        </w:trPr>
        <w:tc>
          <w:tcPr>
            <w:tcW w:w="1700" w:type="dxa"/>
            <w:tcMar>
              <w:top w:w="90" w:type="dxa"/>
              <w:left w:w="90" w:type="dxa"/>
              <w:bottom w:w="90" w:type="dxa"/>
              <w:right w:w="90" w:type="dxa"/>
            </w:tcMar>
            <w:vAlign w:val="center"/>
          </w:tcPr>
          <w:p w14:paraId="3745DFCA" w14:textId="77777777" w:rsidR="007666A8" w:rsidRDefault="007666A8">
            <w:pPr>
              <w:spacing w:line="250" w:lineRule="auto"/>
              <w:jc w:val="center"/>
            </w:pPr>
            <w:r>
              <w:rPr>
                <w:sz w:val="20"/>
                <w:szCs w:val="20"/>
              </w:rPr>
              <w:t>DUT video01</w:t>
            </w:r>
          </w:p>
        </w:tc>
        <w:tc>
          <w:tcPr>
            <w:tcW w:w="1400" w:type="dxa"/>
            <w:tcMar>
              <w:top w:w="90" w:type="dxa"/>
              <w:left w:w="90" w:type="dxa"/>
              <w:bottom w:w="90" w:type="dxa"/>
              <w:right w:w="90" w:type="dxa"/>
            </w:tcMar>
            <w:vAlign w:val="center"/>
          </w:tcPr>
          <w:p w14:paraId="0EA71AA8" w14:textId="77777777" w:rsidR="007666A8" w:rsidRDefault="007666A8">
            <w:pPr>
              <w:spacing w:line="250" w:lineRule="auto"/>
              <w:jc w:val="center"/>
            </w:pPr>
            <w:r>
              <w:rPr>
                <w:sz w:val="20"/>
                <w:szCs w:val="20"/>
              </w:rPr>
              <w:t>1050</w:t>
            </w:r>
          </w:p>
        </w:tc>
        <w:tc>
          <w:tcPr>
            <w:tcW w:w="1600" w:type="dxa"/>
            <w:tcMar>
              <w:top w:w="90" w:type="dxa"/>
              <w:left w:w="90" w:type="dxa"/>
              <w:bottom w:w="90" w:type="dxa"/>
              <w:right w:w="90" w:type="dxa"/>
            </w:tcMar>
            <w:vAlign w:val="center"/>
          </w:tcPr>
          <w:p w14:paraId="3BB66371" w14:textId="77777777" w:rsidR="007666A8" w:rsidRDefault="007666A8">
            <w:pPr>
              <w:spacing w:line="250" w:lineRule="auto"/>
              <w:jc w:val="center"/>
            </w:pPr>
            <w:r>
              <w:rPr>
                <w:sz w:val="20"/>
                <w:szCs w:val="20"/>
              </w:rPr>
              <w:t>846</w:t>
            </w:r>
          </w:p>
        </w:tc>
        <w:tc>
          <w:tcPr>
            <w:tcW w:w="1600" w:type="dxa"/>
            <w:tcMar>
              <w:top w:w="90" w:type="dxa"/>
              <w:left w:w="90" w:type="dxa"/>
              <w:bottom w:w="90" w:type="dxa"/>
              <w:right w:w="90" w:type="dxa"/>
            </w:tcMar>
            <w:vAlign w:val="center"/>
          </w:tcPr>
          <w:p w14:paraId="5F11B9AB" w14:textId="77777777" w:rsidR="007666A8" w:rsidRDefault="007666A8">
            <w:pPr>
              <w:spacing w:line="250" w:lineRule="auto"/>
              <w:jc w:val="center"/>
            </w:pPr>
            <w:r>
              <w:rPr>
                <w:sz w:val="20"/>
                <w:szCs w:val="20"/>
              </w:rPr>
              <w:t>846</w:t>
            </w:r>
          </w:p>
        </w:tc>
        <w:tc>
          <w:tcPr>
            <w:tcW w:w="1900" w:type="dxa"/>
            <w:tcMar>
              <w:top w:w="90" w:type="dxa"/>
              <w:left w:w="90" w:type="dxa"/>
              <w:bottom w:w="90" w:type="dxa"/>
              <w:right w:w="90" w:type="dxa"/>
            </w:tcMar>
            <w:vAlign w:val="center"/>
          </w:tcPr>
          <w:p w14:paraId="460CCA3C" w14:textId="77777777" w:rsidR="007666A8" w:rsidRDefault="007666A8">
            <w:pPr>
              <w:spacing w:line="250" w:lineRule="auto"/>
              <w:jc w:val="center"/>
            </w:pPr>
            <w:r>
              <w:rPr>
                <w:sz w:val="20"/>
                <w:szCs w:val="20"/>
              </w:rPr>
              <w:t>67.61 ms</w:t>
            </w:r>
          </w:p>
        </w:tc>
      </w:tr>
    </w:tbl>
    <w:p w14:paraId="569E1A39" w14:textId="77777777" w:rsidR="007666A8" w:rsidRDefault="007666A8" w:rsidP="00D663D4">
      <w:pPr>
        <w:spacing w:after="120" w:line="360" w:lineRule="auto"/>
      </w:pPr>
    </w:p>
    <w:p w14:paraId="0A60E04A" w14:textId="77777777" w:rsidR="007666A8" w:rsidRDefault="007666A8" w:rsidP="00D663D4">
      <w:pPr>
        <w:spacing w:line="360" w:lineRule="auto"/>
        <w:ind w:firstLine="480"/>
      </w:pPr>
      <w:r>
        <w:rPr>
          <w:szCs w:val="24"/>
        </w:rPr>
        <w:t>由表</w:t>
      </w:r>
      <w:r>
        <w:rPr>
          <w:szCs w:val="24"/>
        </w:rPr>
        <w:t>5.4</w:t>
      </w:r>
      <w:r>
        <w:rPr>
          <w:szCs w:val="24"/>
        </w:rPr>
        <w:t>可知，恢复后的无人机</w:t>
      </w:r>
      <w:r>
        <w:rPr>
          <w:szCs w:val="24"/>
        </w:rPr>
        <w:t>RKNN</w:t>
      </w:r>
      <w:r>
        <w:rPr>
          <w:szCs w:val="24"/>
        </w:rPr>
        <w:t>模型不仅能够在短视频上运行，也能够在较长的</w:t>
      </w:r>
      <w:r>
        <w:rPr>
          <w:szCs w:val="24"/>
        </w:rPr>
        <w:t>DUT-Anti-UAV</w:t>
      </w:r>
      <w:r>
        <w:rPr>
          <w:szCs w:val="24"/>
        </w:rPr>
        <w:t>序列上稳定产生检测结果。其中</w:t>
      </w:r>
      <w:r>
        <w:rPr>
          <w:szCs w:val="24"/>
        </w:rPr>
        <w:t>video01.mp4</w:t>
      </w:r>
      <w:r>
        <w:rPr>
          <w:szCs w:val="24"/>
        </w:rPr>
        <w:t>共</w:t>
      </w:r>
      <w:r>
        <w:rPr>
          <w:szCs w:val="24"/>
        </w:rPr>
        <w:t>1050</w:t>
      </w:r>
      <w:r>
        <w:rPr>
          <w:szCs w:val="24"/>
        </w:rPr>
        <w:t>帧，有</w:t>
      </w:r>
      <w:r>
        <w:rPr>
          <w:szCs w:val="24"/>
        </w:rPr>
        <w:t>846</w:t>
      </w:r>
      <w:r>
        <w:rPr>
          <w:szCs w:val="24"/>
        </w:rPr>
        <w:t>帧输出检测框，说明该视频适合作为后续重复实验和论文定性展示的主要公开视频样本。</w:t>
      </w:r>
    </w:p>
    <w:p w14:paraId="418939B8" w14:textId="77777777" w:rsidR="007666A8" w:rsidRDefault="007666A8" w:rsidP="00D663D4">
      <w:pPr>
        <w:spacing w:line="360" w:lineRule="auto"/>
        <w:ind w:firstLine="480"/>
      </w:pPr>
      <w:r>
        <w:rPr>
          <w:szCs w:val="24"/>
        </w:rPr>
        <w:t>固定视频验证的意义在于，它将模型可用性、</w:t>
      </w:r>
      <w:r>
        <w:rPr>
          <w:szCs w:val="24"/>
        </w:rPr>
        <w:t>RKNN</w:t>
      </w:r>
      <w:r>
        <w:rPr>
          <w:szCs w:val="24"/>
        </w:rPr>
        <w:t>运行稳定性和输出记录能力统一到同一条可重复路径中。相比只进行实时摄像头演示，固定视频可以保存带框视频、逐帧</w:t>
      </w:r>
      <w:r>
        <w:rPr>
          <w:szCs w:val="24"/>
        </w:rPr>
        <w:t>CSV</w:t>
      </w:r>
      <w:r>
        <w:rPr>
          <w:szCs w:val="24"/>
        </w:rPr>
        <w:t>和</w:t>
      </w:r>
      <w:r>
        <w:rPr>
          <w:szCs w:val="24"/>
        </w:rPr>
        <w:t>ROI JSONL</w:t>
      </w:r>
      <w:r>
        <w:rPr>
          <w:szCs w:val="24"/>
        </w:rPr>
        <w:t>文件，更适合论文实验记录和后续误差分析。</w:t>
      </w:r>
    </w:p>
    <w:p w14:paraId="48782295" w14:textId="77777777" w:rsidR="007666A8" w:rsidRDefault="007666A8" w:rsidP="00D663D4">
      <w:pPr>
        <w:spacing w:before="240" w:after="120" w:line="360" w:lineRule="auto"/>
        <w:outlineLvl w:val="1"/>
      </w:pPr>
      <w:bookmarkStart w:id="47" w:name="_Toc228306668"/>
      <w:r>
        <w:rPr>
          <w:rFonts w:eastAsia="黑体"/>
          <w:b/>
          <w:sz w:val="28"/>
          <w:szCs w:val="28"/>
        </w:rPr>
        <w:t>5.4</w:t>
      </w:r>
      <w:r>
        <w:rPr>
          <w:rFonts w:eastAsia="黑体"/>
          <w:b/>
          <w:sz w:val="28"/>
          <w:szCs w:val="28"/>
        </w:rPr>
        <w:t>实时</w:t>
      </w:r>
      <w:r>
        <w:rPr>
          <w:rFonts w:eastAsia="黑体"/>
          <w:b/>
          <w:sz w:val="28"/>
          <w:szCs w:val="28"/>
        </w:rPr>
        <w:t>RTSP</w:t>
      </w:r>
      <w:r>
        <w:rPr>
          <w:rFonts w:eastAsia="黑体"/>
          <w:b/>
          <w:sz w:val="28"/>
          <w:szCs w:val="28"/>
        </w:rPr>
        <w:t>首轮配置对比</w:t>
      </w:r>
      <w:bookmarkEnd w:id="47"/>
    </w:p>
    <w:p w14:paraId="43D386B2" w14:textId="77777777" w:rsidR="007666A8" w:rsidRDefault="007666A8" w:rsidP="00D663D4">
      <w:pPr>
        <w:spacing w:line="360" w:lineRule="auto"/>
        <w:ind w:firstLine="480"/>
      </w:pPr>
      <w:r>
        <w:rPr>
          <w:szCs w:val="24"/>
        </w:rPr>
        <w:t>在固定视频路径完成验证后，本文进一步测试实时</w:t>
      </w:r>
      <w:r>
        <w:rPr>
          <w:szCs w:val="24"/>
        </w:rPr>
        <w:t>RTSP</w:t>
      </w:r>
      <w:r>
        <w:rPr>
          <w:szCs w:val="24"/>
        </w:rPr>
        <w:t>检测程序。首轮实时实验比较了基线全帧检测、多</w:t>
      </w:r>
      <w:r>
        <w:rPr>
          <w:szCs w:val="24"/>
        </w:rPr>
        <w:t>context</w:t>
      </w:r>
      <w:r>
        <w:rPr>
          <w:szCs w:val="24"/>
        </w:rPr>
        <w:t>全帧检测和策略优化检测三类配置。其目标不是单纯追求最高帧率，而是观察不同配置在吞吐和延迟之间的差异。</w:t>
      </w:r>
    </w:p>
    <w:p w14:paraId="24E328F7" w14:textId="77777777" w:rsidR="007666A8" w:rsidRDefault="007666A8" w:rsidP="00D663D4">
      <w:pPr>
        <w:keepNext/>
        <w:spacing w:before="120" w:after="120" w:line="240" w:lineRule="auto"/>
        <w:jc w:val="center"/>
      </w:pPr>
      <w:r>
        <w:rPr>
          <w:noProof/>
        </w:rPr>
        <w:drawing>
          <wp:inline distT="0" distB="0" distL="0" distR="0" wp14:anchorId="295E01A2" wp14:editId="77FB0F26">
            <wp:extent cx="4572000" cy="2222499"/>
            <wp:effectExtent l="0" t="0" r="0" b="6985"/>
            <wp:docPr id="10" name="fig_5_1_live_config_comparis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fig_5_1_live_config_comparison.png"/>
                    <pic:cNvPicPr/>
                  </pic:nvPicPr>
                  <pic:blipFill>
                    <a:blip r:embed="rId18"/>
                    <a:stretch>
                      <a:fillRect/>
                    </a:stretch>
                  </pic:blipFill>
                  <pic:spPr>
                    <a:xfrm>
                      <a:off x="0" y="0"/>
                      <a:ext cx="4572000" cy="2222499"/>
                    </a:xfrm>
                    <a:prstGeom prst="rect">
                      <a:avLst/>
                    </a:prstGeom>
                  </pic:spPr>
                </pic:pic>
              </a:graphicData>
            </a:graphic>
          </wp:inline>
        </w:drawing>
      </w:r>
    </w:p>
    <w:p w14:paraId="39A75E74" w14:textId="77777777" w:rsidR="007666A8" w:rsidRDefault="007666A8" w:rsidP="00D663D4">
      <w:pPr>
        <w:spacing w:before="60" w:after="180" w:line="300" w:lineRule="auto"/>
        <w:jc w:val="center"/>
      </w:pPr>
      <w:r>
        <w:rPr>
          <w:sz w:val="21"/>
          <w:szCs w:val="21"/>
        </w:rPr>
        <w:t>图</w:t>
      </w:r>
      <w:r>
        <w:rPr>
          <w:sz w:val="21"/>
          <w:szCs w:val="21"/>
        </w:rPr>
        <w:t xml:space="preserve">5.1 </w:t>
      </w:r>
      <w:r>
        <w:rPr>
          <w:sz w:val="21"/>
          <w:szCs w:val="21"/>
        </w:rPr>
        <w:t>实时</w:t>
      </w:r>
      <w:r>
        <w:rPr>
          <w:sz w:val="21"/>
          <w:szCs w:val="21"/>
        </w:rPr>
        <w:t xml:space="preserve"> RTSP </w:t>
      </w:r>
      <w:r>
        <w:rPr>
          <w:sz w:val="21"/>
          <w:szCs w:val="21"/>
        </w:rPr>
        <w:t>首轮配置对比</w:t>
      </w:r>
    </w:p>
    <w:p w14:paraId="64DF4FFF" w14:textId="77777777" w:rsidR="007666A8" w:rsidRDefault="007666A8" w:rsidP="00D663D4">
      <w:pPr>
        <w:keepNext/>
        <w:spacing w:before="120" w:after="60" w:line="300" w:lineRule="auto"/>
        <w:jc w:val="center"/>
      </w:pPr>
      <w:r>
        <w:rPr>
          <w:sz w:val="21"/>
          <w:szCs w:val="21"/>
        </w:rPr>
        <w:lastRenderedPageBreak/>
        <w:t>表</w:t>
      </w:r>
      <w:r>
        <w:rPr>
          <w:sz w:val="21"/>
          <w:szCs w:val="21"/>
        </w:rPr>
        <w:t>5.5</w:t>
      </w:r>
      <w:r>
        <w:rPr>
          <w:sz w:val="21"/>
          <w:szCs w:val="21"/>
        </w:rPr>
        <w:t>给出了首轮实时</w:t>
      </w:r>
      <w:r>
        <w:rPr>
          <w:sz w:val="21"/>
          <w:szCs w:val="21"/>
        </w:rPr>
        <w:t xml:space="preserve"> RTSP </w:t>
      </w:r>
      <w:r>
        <w:rPr>
          <w:sz w:val="21"/>
          <w:szCs w:val="21"/>
        </w:rPr>
        <w:t>实验的主要结果。</w:t>
      </w:r>
    </w:p>
    <w:p w14:paraId="660CCAE4" w14:textId="77777777" w:rsidR="007666A8" w:rsidRDefault="007666A8" w:rsidP="00D663D4">
      <w:pPr>
        <w:keepNext/>
        <w:spacing w:before="120" w:after="60" w:line="300" w:lineRule="auto"/>
        <w:jc w:val="center"/>
      </w:pPr>
      <w:r>
        <w:rPr>
          <w:sz w:val="21"/>
          <w:szCs w:val="21"/>
        </w:rPr>
        <w:t>表</w:t>
      </w:r>
      <w:r>
        <w:rPr>
          <w:sz w:val="21"/>
          <w:szCs w:val="21"/>
        </w:rPr>
        <w:t xml:space="preserve">5.5 </w:t>
      </w:r>
      <w:r>
        <w:rPr>
          <w:sz w:val="21"/>
          <w:szCs w:val="21"/>
        </w:rPr>
        <w:t>实时</w:t>
      </w:r>
      <w:r>
        <w:rPr>
          <w:sz w:val="21"/>
          <w:szCs w:val="21"/>
        </w:rPr>
        <w:t xml:space="preserve"> RTSP </w:t>
      </w:r>
      <w:r>
        <w:rPr>
          <w:sz w:val="21"/>
          <w:szCs w:val="21"/>
        </w:rPr>
        <w:t>首轮配置实验结果</w:t>
      </w:r>
    </w:p>
    <w:tbl>
      <w:tblPr>
        <w:tblW w:w="8200" w:type="dxa"/>
        <w:jc w:val="center"/>
        <w:tblBorders>
          <w:top w:val="single" w:sz="8" w:space="0" w:color="000000"/>
          <w:left w:val="nil"/>
          <w:bottom w:val="single" w:sz="8" w:space="0" w:color="000000"/>
          <w:right w:val="nil"/>
          <w:insideH w:val="single" w:sz="4" w:space="0" w:color="000000"/>
          <w:insideV w:val="nil"/>
        </w:tblBorders>
        <w:tblLayout w:type="fixed"/>
        <w:tblCellMar>
          <w:left w:w="10" w:type="dxa"/>
          <w:right w:w="10" w:type="dxa"/>
        </w:tblCellMar>
        <w:tblLook w:val="0000" w:firstRow="0" w:lastRow="0" w:firstColumn="0" w:lastColumn="0" w:noHBand="0" w:noVBand="0"/>
      </w:tblPr>
      <w:tblGrid>
        <w:gridCol w:w="1300"/>
        <w:gridCol w:w="950"/>
        <w:gridCol w:w="950"/>
        <w:gridCol w:w="1300"/>
        <w:gridCol w:w="1300"/>
        <w:gridCol w:w="1000"/>
        <w:gridCol w:w="1400"/>
      </w:tblGrid>
      <w:tr w:rsidR="007666A8" w14:paraId="08578224" w14:textId="77777777">
        <w:trPr>
          <w:jc w:val="center"/>
        </w:trPr>
        <w:tc>
          <w:tcPr>
            <w:tcW w:w="1300" w:type="dxa"/>
            <w:tcBorders>
              <w:bottom w:val="single" w:sz="6" w:space="0" w:color="000000"/>
            </w:tcBorders>
            <w:shd w:val="clear" w:color="auto" w:fill="DCEBF4"/>
            <w:tcMar>
              <w:top w:w="90" w:type="dxa"/>
              <w:left w:w="60" w:type="dxa"/>
              <w:bottom w:w="90" w:type="dxa"/>
              <w:right w:w="60" w:type="dxa"/>
            </w:tcMar>
            <w:vAlign w:val="center"/>
          </w:tcPr>
          <w:p w14:paraId="13D08431" w14:textId="77777777" w:rsidR="007666A8" w:rsidRDefault="007666A8">
            <w:pPr>
              <w:spacing w:line="220" w:lineRule="auto"/>
              <w:jc w:val="center"/>
            </w:pPr>
            <w:r>
              <w:rPr>
                <w:rFonts w:eastAsia="黑体"/>
                <w:b/>
                <w:sz w:val="18"/>
                <w:szCs w:val="18"/>
              </w:rPr>
              <w:t>配置</w:t>
            </w:r>
          </w:p>
        </w:tc>
        <w:tc>
          <w:tcPr>
            <w:tcW w:w="950" w:type="dxa"/>
            <w:tcBorders>
              <w:bottom w:val="single" w:sz="6" w:space="0" w:color="000000"/>
            </w:tcBorders>
            <w:shd w:val="clear" w:color="auto" w:fill="DCEBF4"/>
            <w:tcMar>
              <w:top w:w="90" w:type="dxa"/>
              <w:left w:w="60" w:type="dxa"/>
              <w:bottom w:w="90" w:type="dxa"/>
              <w:right w:w="60" w:type="dxa"/>
            </w:tcMar>
            <w:vAlign w:val="center"/>
          </w:tcPr>
          <w:p w14:paraId="416C0CD7" w14:textId="77777777" w:rsidR="007666A8" w:rsidRDefault="007666A8">
            <w:pPr>
              <w:spacing w:line="220" w:lineRule="auto"/>
              <w:jc w:val="center"/>
            </w:pPr>
            <w:r>
              <w:rPr>
                <w:rFonts w:eastAsia="黑体"/>
                <w:b/>
                <w:sz w:val="18"/>
                <w:szCs w:val="18"/>
              </w:rPr>
              <w:t>stream</w:t>
            </w:r>
          </w:p>
        </w:tc>
        <w:tc>
          <w:tcPr>
            <w:tcW w:w="950" w:type="dxa"/>
            <w:tcBorders>
              <w:bottom w:val="single" w:sz="6" w:space="0" w:color="000000"/>
            </w:tcBorders>
            <w:shd w:val="clear" w:color="auto" w:fill="DCEBF4"/>
            <w:tcMar>
              <w:top w:w="90" w:type="dxa"/>
              <w:left w:w="60" w:type="dxa"/>
              <w:bottom w:w="90" w:type="dxa"/>
              <w:right w:w="60" w:type="dxa"/>
            </w:tcMar>
            <w:vAlign w:val="center"/>
          </w:tcPr>
          <w:p w14:paraId="6935610E" w14:textId="77777777" w:rsidR="007666A8" w:rsidRDefault="007666A8">
            <w:pPr>
              <w:spacing w:line="220" w:lineRule="auto"/>
              <w:jc w:val="center"/>
            </w:pPr>
            <w:r>
              <w:rPr>
                <w:rFonts w:eastAsia="黑体"/>
                <w:b/>
                <w:sz w:val="18"/>
                <w:szCs w:val="18"/>
              </w:rPr>
              <w:t>npu</w:t>
            </w:r>
          </w:p>
        </w:tc>
        <w:tc>
          <w:tcPr>
            <w:tcW w:w="1300" w:type="dxa"/>
            <w:tcBorders>
              <w:bottom w:val="single" w:sz="6" w:space="0" w:color="000000"/>
            </w:tcBorders>
            <w:shd w:val="clear" w:color="auto" w:fill="DCEBF4"/>
            <w:tcMar>
              <w:top w:w="90" w:type="dxa"/>
              <w:left w:w="60" w:type="dxa"/>
              <w:bottom w:w="90" w:type="dxa"/>
              <w:right w:w="60" w:type="dxa"/>
            </w:tcMar>
            <w:vAlign w:val="center"/>
          </w:tcPr>
          <w:p w14:paraId="3FD944D5" w14:textId="77777777" w:rsidR="007666A8" w:rsidRDefault="007666A8">
            <w:pPr>
              <w:spacing w:line="220" w:lineRule="auto"/>
              <w:jc w:val="center"/>
            </w:pPr>
            <w:r>
              <w:rPr>
                <w:rFonts w:eastAsia="黑体"/>
                <w:b/>
                <w:sz w:val="18"/>
                <w:szCs w:val="18"/>
              </w:rPr>
              <w:t>工作耗时</w:t>
            </w:r>
          </w:p>
        </w:tc>
        <w:tc>
          <w:tcPr>
            <w:tcW w:w="1300" w:type="dxa"/>
            <w:tcBorders>
              <w:bottom w:val="single" w:sz="6" w:space="0" w:color="000000"/>
            </w:tcBorders>
            <w:shd w:val="clear" w:color="auto" w:fill="DCEBF4"/>
            <w:tcMar>
              <w:top w:w="90" w:type="dxa"/>
              <w:left w:w="60" w:type="dxa"/>
              <w:bottom w:w="90" w:type="dxa"/>
              <w:right w:w="60" w:type="dxa"/>
            </w:tcMar>
            <w:vAlign w:val="center"/>
          </w:tcPr>
          <w:p w14:paraId="0D3264B1" w14:textId="77777777" w:rsidR="007666A8" w:rsidRDefault="007666A8">
            <w:pPr>
              <w:spacing w:line="220" w:lineRule="auto"/>
              <w:jc w:val="center"/>
            </w:pPr>
            <w:r>
              <w:rPr>
                <w:rFonts w:eastAsia="黑体"/>
                <w:b/>
                <w:sz w:val="18"/>
                <w:szCs w:val="18"/>
              </w:rPr>
              <w:t>端到端延迟</w:t>
            </w:r>
          </w:p>
        </w:tc>
        <w:tc>
          <w:tcPr>
            <w:tcW w:w="1000" w:type="dxa"/>
            <w:tcBorders>
              <w:bottom w:val="single" w:sz="6" w:space="0" w:color="000000"/>
            </w:tcBorders>
            <w:shd w:val="clear" w:color="auto" w:fill="DCEBF4"/>
            <w:tcMar>
              <w:top w:w="90" w:type="dxa"/>
              <w:left w:w="60" w:type="dxa"/>
              <w:bottom w:w="90" w:type="dxa"/>
              <w:right w:w="60" w:type="dxa"/>
            </w:tcMar>
            <w:vAlign w:val="center"/>
          </w:tcPr>
          <w:p w14:paraId="614D8E73" w14:textId="77777777" w:rsidR="007666A8" w:rsidRDefault="007666A8">
            <w:pPr>
              <w:spacing w:line="220" w:lineRule="auto"/>
              <w:jc w:val="center"/>
            </w:pPr>
            <w:r>
              <w:rPr>
                <w:rFonts w:eastAsia="黑体"/>
                <w:b/>
                <w:sz w:val="18"/>
                <w:szCs w:val="18"/>
              </w:rPr>
              <w:t>采集丢帧</w:t>
            </w:r>
          </w:p>
        </w:tc>
        <w:tc>
          <w:tcPr>
            <w:tcW w:w="1400" w:type="dxa"/>
            <w:tcBorders>
              <w:bottom w:val="single" w:sz="6" w:space="0" w:color="000000"/>
            </w:tcBorders>
            <w:shd w:val="clear" w:color="auto" w:fill="DCEBF4"/>
            <w:tcMar>
              <w:top w:w="90" w:type="dxa"/>
              <w:left w:w="60" w:type="dxa"/>
              <w:bottom w:w="90" w:type="dxa"/>
              <w:right w:w="60" w:type="dxa"/>
            </w:tcMar>
            <w:vAlign w:val="center"/>
          </w:tcPr>
          <w:p w14:paraId="775EBBCC" w14:textId="77777777" w:rsidR="007666A8" w:rsidRDefault="007666A8">
            <w:pPr>
              <w:spacing w:line="220" w:lineRule="auto"/>
              <w:jc w:val="center"/>
            </w:pPr>
            <w:r>
              <w:rPr>
                <w:rFonts w:eastAsia="黑体"/>
                <w:b/>
                <w:sz w:val="18"/>
                <w:szCs w:val="18"/>
              </w:rPr>
              <w:t>说明</w:t>
            </w:r>
          </w:p>
        </w:tc>
      </w:tr>
      <w:tr w:rsidR="007666A8" w14:paraId="491BD15C" w14:textId="77777777">
        <w:trPr>
          <w:jc w:val="center"/>
        </w:trPr>
        <w:tc>
          <w:tcPr>
            <w:tcW w:w="1300" w:type="dxa"/>
            <w:tcMar>
              <w:top w:w="90" w:type="dxa"/>
              <w:left w:w="60" w:type="dxa"/>
              <w:bottom w:w="90" w:type="dxa"/>
              <w:right w:w="60" w:type="dxa"/>
            </w:tcMar>
            <w:vAlign w:val="center"/>
          </w:tcPr>
          <w:p w14:paraId="20284A77" w14:textId="77777777" w:rsidR="007666A8" w:rsidRDefault="007666A8">
            <w:pPr>
              <w:spacing w:line="220" w:lineRule="auto"/>
              <w:jc w:val="center"/>
            </w:pPr>
            <w:r>
              <w:rPr>
                <w:sz w:val="18"/>
                <w:szCs w:val="18"/>
              </w:rPr>
              <w:t>Baseline</w:t>
            </w:r>
          </w:p>
        </w:tc>
        <w:tc>
          <w:tcPr>
            <w:tcW w:w="950" w:type="dxa"/>
            <w:tcMar>
              <w:top w:w="90" w:type="dxa"/>
              <w:left w:w="60" w:type="dxa"/>
              <w:bottom w:w="90" w:type="dxa"/>
              <w:right w:w="60" w:type="dxa"/>
            </w:tcMar>
            <w:vAlign w:val="center"/>
          </w:tcPr>
          <w:p w14:paraId="44BD713A" w14:textId="77777777" w:rsidR="007666A8" w:rsidRDefault="007666A8">
            <w:pPr>
              <w:spacing w:line="220" w:lineRule="auto"/>
              <w:jc w:val="center"/>
            </w:pPr>
            <w:r>
              <w:rPr>
                <w:sz w:val="18"/>
                <w:szCs w:val="18"/>
              </w:rPr>
              <w:t>6.56</w:t>
            </w:r>
          </w:p>
        </w:tc>
        <w:tc>
          <w:tcPr>
            <w:tcW w:w="950" w:type="dxa"/>
            <w:tcMar>
              <w:top w:w="90" w:type="dxa"/>
              <w:left w:w="60" w:type="dxa"/>
              <w:bottom w:w="90" w:type="dxa"/>
              <w:right w:w="60" w:type="dxa"/>
            </w:tcMar>
            <w:vAlign w:val="center"/>
          </w:tcPr>
          <w:p w14:paraId="32AD882D" w14:textId="77777777" w:rsidR="007666A8" w:rsidRDefault="007666A8">
            <w:pPr>
              <w:spacing w:line="220" w:lineRule="auto"/>
              <w:jc w:val="center"/>
            </w:pPr>
            <w:r>
              <w:rPr>
                <w:sz w:val="18"/>
                <w:szCs w:val="18"/>
              </w:rPr>
              <w:t>6.56</w:t>
            </w:r>
          </w:p>
        </w:tc>
        <w:tc>
          <w:tcPr>
            <w:tcW w:w="1300" w:type="dxa"/>
            <w:tcMar>
              <w:top w:w="90" w:type="dxa"/>
              <w:left w:w="60" w:type="dxa"/>
              <w:bottom w:w="90" w:type="dxa"/>
              <w:right w:w="60" w:type="dxa"/>
            </w:tcMar>
            <w:vAlign w:val="center"/>
          </w:tcPr>
          <w:p w14:paraId="464DF27A" w14:textId="77777777" w:rsidR="007666A8" w:rsidRDefault="007666A8">
            <w:pPr>
              <w:spacing w:line="220" w:lineRule="auto"/>
              <w:jc w:val="center"/>
            </w:pPr>
            <w:r>
              <w:rPr>
                <w:sz w:val="18"/>
                <w:szCs w:val="18"/>
              </w:rPr>
              <w:t>152.49 ms</w:t>
            </w:r>
          </w:p>
        </w:tc>
        <w:tc>
          <w:tcPr>
            <w:tcW w:w="1300" w:type="dxa"/>
            <w:tcMar>
              <w:top w:w="90" w:type="dxa"/>
              <w:left w:w="60" w:type="dxa"/>
              <w:bottom w:w="90" w:type="dxa"/>
              <w:right w:w="60" w:type="dxa"/>
            </w:tcMar>
            <w:vAlign w:val="center"/>
          </w:tcPr>
          <w:p w14:paraId="375BFAC7" w14:textId="77777777" w:rsidR="007666A8" w:rsidRDefault="007666A8">
            <w:pPr>
              <w:spacing w:line="220" w:lineRule="auto"/>
              <w:jc w:val="center"/>
            </w:pPr>
            <w:r>
              <w:rPr>
                <w:sz w:val="18"/>
                <w:szCs w:val="18"/>
              </w:rPr>
              <w:t>240.59 ms</w:t>
            </w:r>
          </w:p>
        </w:tc>
        <w:tc>
          <w:tcPr>
            <w:tcW w:w="1000" w:type="dxa"/>
            <w:tcMar>
              <w:top w:w="90" w:type="dxa"/>
              <w:left w:w="60" w:type="dxa"/>
              <w:bottom w:w="90" w:type="dxa"/>
              <w:right w:w="60" w:type="dxa"/>
            </w:tcMar>
            <w:vAlign w:val="center"/>
          </w:tcPr>
          <w:p w14:paraId="5EB07092" w14:textId="77777777" w:rsidR="007666A8" w:rsidRDefault="007666A8">
            <w:pPr>
              <w:spacing w:line="220" w:lineRule="auto"/>
              <w:jc w:val="center"/>
            </w:pPr>
            <w:r>
              <w:rPr>
                <w:sz w:val="18"/>
                <w:szCs w:val="18"/>
              </w:rPr>
              <w:t>80</w:t>
            </w:r>
          </w:p>
        </w:tc>
        <w:tc>
          <w:tcPr>
            <w:tcW w:w="1400" w:type="dxa"/>
            <w:tcMar>
              <w:top w:w="90" w:type="dxa"/>
              <w:left w:w="60" w:type="dxa"/>
              <w:bottom w:w="90" w:type="dxa"/>
              <w:right w:w="60" w:type="dxa"/>
            </w:tcMar>
            <w:vAlign w:val="center"/>
          </w:tcPr>
          <w:p w14:paraId="31DB676F" w14:textId="77777777" w:rsidR="007666A8" w:rsidRDefault="007666A8">
            <w:pPr>
              <w:spacing w:line="220" w:lineRule="auto"/>
              <w:jc w:val="center"/>
            </w:pPr>
            <w:r>
              <w:rPr>
                <w:sz w:val="18"/>
                <w:szCs w:val="18"/>
              </w:rPr>
              <w:t>单</w:t>
            </w:r>
            <w:r>
              <w:rPr>
                <w:sz w:val="18"/>
                <w:szCs w:val="18"/>
              </w:rPr>
              <w:t>worker</w:t>
            </w:r>
            <w:r>
              <w:rPr>
                <w:sz w:val="18"/>
                <w:szCs w:val="18"/>
              </w:rPr>
              <w:t>全帧推理基线</w:t>
            </w:r>
          </w:p>
        </w:tc>
      </w:tr>
      <w:tr w:rsidR="007666A8" w14:paraId="23E9C890" w14:textId="77777777">
        <w:trPr>
          <w:jc w:val="center"/>
        </w:trPr>
        <w:tc>
          <w:tcPr>
            <w:tcW w:w="1300" w:type="dxa"/>
            <w:tcMar>
              <w:top w:w="90" w:type="dxa"/>
              <w:left w:w="60" w:type="dxa"/>
              <w:bottom w:w="90" w:type="dxa"/>
              <w:right w:w="60" w:type="dxa"/>
            </w:tcMar>
            <w:vAlign w:val="center"/>
          </w:tcPr>
          <w:p w14:paraId="4B3B8D90" w14:textId="77777777" w:rsidR="007666A8" w:rsidRDefault="007666A8">
            <w:pPr>
              <w:spacing w:line="220" w:lineRule="auto"/>
              <w:jc w:val="center"/>
            </w:pPr>
            <w:r>
              <w:rPr>
                <w:sz w:val="18"/>
                <w:szCs w:val="18"/>
              </w:rPr>
              <w:t>Multi-Context</w:t>
            </w:r>
          </w:p>
        </w:tc>
        <w:tc>
          <w:tcPr>
            <w:tcW w:w="950" w:type="dxa"/>
            <w:tcMar>
              <w:top w:w="90" w:type="dxa"/>
              <w:left w:w="60" w:type="dxa"/>
              <w:bottom w:w="90" w:type="dxa"/>
              <w:right w:w="60" w:type="dxa"/>
            </w:tcMar>
            <w:vAlign w:val="center"/>
          </w:tcPr>
          <w:p w14:paraId="46B2B0AB" w14:textId="77777777" w:rsidR="007666A8" w:rsidRDefault="007666A8">
            <w:pPr>
              <w:spacing w:line="220" w:lineRule="auto"/>
              <w:jc w:val="center"/>
            </w:pPr>
            <w:r>
              <w:rPr>
                <w:sz w:val="18"/>
                <w:szCs w:val="18"/>
              </w:rPr>
              <w:t>13.98</w:t>
            </w:r>
          </w:p>
        </w:tc>
        <w:tc>
          <w:tcPr>
            <w:tcW w:w="950" w:type="dxa"/>
            <w:tcMar>
              <w:top w:w="90" w:type="dxa"/>
              <w:left w:w="60" w:type="dxa"/>
              <w:bottom w:w="90" w:type="dxa"/>
              <w:right w:w="60" w:type="dxa"/>
            </w:tcMar>
            <w:vAlign w:val="center"/>
          </w:tcPr>
          <w:p w14:paraId="5030646A" w14:textId="77777777" w:rsidR="007666A8" w:rsidRDefault="007666A8">
            <w:pPr>
              <w:spacing w:line="220" w:lineRule="auto"/>
              <w:jc w:val="center"/>
            </w:pPr>
            <w:r>
              <w:rPr>
                <w:sz w:val="18"/>
                <w:szCs w:val="18"/>
              </w:rPr>
              <w:t>13.98</w:t>
            </w:r>
          </w:p>
        </w:tc>
        <w:tc>
          <w:tcPr>
            <w:tcW w:w="1300" w:type="dxa"/>
            <w:tcMar>
              <w:top w:w="90" w:type="dxa"/>
              <w:left w:w="60" w:type="dxa"/>
              <w:bottom w:w="90" w:type="dxa"/>
              <w:right w:w="60" w:type="dxa"/>
            </w:tcMar>
            <w:vAlign w:val="center"/>
          </w:tcPr>
          <w:p w14:paraId="6B891D9B" w14:textId="77777777" w:rsidR="007666A8" w:rsidRDefault="007666A8">
            <w:pPr>
              <w:spacing w:line="220" w:lineRule="auto"/>
              <w:jc w:val="center"/>
            </w:pPr>
            <w:r>
              <w:rPr>
                <w:sz w:val="18"/>
                <w:szCs w:val="18"/>
              </w:rPr>
              <w:t>180.16 ms</w:t>
            </w:r>
          </w:p>
        </w:tc>
        <w:tc>
          <w:tcPr>
            <w:tcW w:w="1300" w:type="dxa"/>
            <w:tcMar>
              <w:top w:w="90" w:type="dxa"/>
              <w:left w:w="60" w:type="dxa"/>
              <w:bottom w:w="90" w:type="dxa"/>
              <w:right w:w="60" w:type="dxa"/>
            </w:tcMar>
            <w:vAlign w:val="center"/>
          </w:tcPr>
          <w:p w14:paraId="0641C11E" w14:textId="77777777" w:rsidR="007666A8" w:rsidRDefault="007666A8">
            <w:pPr>
              <w:spacing w:line="220" w:lineRule="auto"/>
              <w:jc w:val="center"/>
            </w:pPr>
            <w:r>
              <w:rPr>
                <w:sz w:val="18"/>
                <w:szCs w:val="18"/>
              </w:rPr>
              <w:t>307.30 ms</w:t>
            </w:r>
          </w:p>
        </w:tc>
        <w:tc>
          <w:tcPr>
            <w:tcW w:w="1000" w:type="dxa"/>
            <w:tcMar>
              <w:top w:w="90" w:type="dxa"/>
              <w:left w:w="60" w:type="dxa"/>
              <w:bottom w:w="90" w:type="dxa"/>
              <w:right w:w="60" w:type="dxa"/>
            </w:tcMar>
            <w:vAlign w:val="center"/>
          </w:tcPr>
          <w:p w14:paraId="239A4E7A" w14:textId="77777777" w:rsidR="007666A8" w:rsidRDefault="007666A8">
            <w:pPr>
              <w:spacing w:line="220" w:lineRule="auto"/>
              <w:jc w:val="center"/>
            </w:pPr>
            <w:r>
              <w:rPr>
                <w:sz w:val="18"/>
                <w:szCs w:val="18"/>
              </w:rPr>
              <w:t>0</w:t>
            </w:r>
          </w:p>
        </w:tc>
        <w:tc>
          <w:tcPr>
            <w:tcW w:w="1400" w:type="dxa"/>
            <w:tcMar>
              <w:top w:w="90" w:type="dxa"/>
              <w:left w:w="60" w:type="dxa"/>
              <w:bottom w:w="90" w:type="dxa"/>
              <w:right w:w="60" w:type="dxa"/>
            </w:tcMar>
            <w:vAlign w:val="center"/>
          </w:tcPr>
          <w:p w14:paraId="71C16919" w14:textId="77777777" w:rsidR="007666A8" w:rsidRDefault="007666A8">
            <w:pPr>
              <w:spacing w:line="220" w:lineRule="auto"/>
            </w:pPr>
            <w:r>
              <w:rPr>
                <w:sz w:val="18"/>
                <w:szCs w:val="18"/>
              </w:rPr>
              <w:t>双</w:t>
            </w:r>
            <w:r>
              <w:rPr>
                <w:sz w:val="18"/>
                <w:szCs w:val="18"/>
              </w:rPr>
              <w:t>context</w:t>
            </w:r>
            <w:r>
              <w:rPr>
                <w:sz w:val="18"/>
                <w:szCs w:val="18"/>
              </w:rPr>
              <w:t>全帧推理，吞吐最高</w:t>
            </w:r>
          </w:p>
        </w:tc>
      </w:tr>
      <w:tr w:rsidR="007666A8" w14:paraId="5BC1B9B0" w14:textId="77777777">
        <w:trPr>
          <w:jc w:val="center"/>
        </w:trPr>
        <w:tc>
          <w:tcPr>
            <w:tcW w:w="1300" w:type="dxa"/>
            <w:tcMar>
              <w:top w:w="90" w:type="dxa"/>
              <w:left w:w="60" w:type="dxa"/>
              <w:bottom w:w="90" w:type="dxa"/>
              <w:right w:w="60" w:type="dxa"/>
            </w:tcMar>
            <w:vAlign w:val="center"/>
          </w:tcPr>
          <w:p w14:paraId="5AC0061E" w14:textId="77777777" w:rsidR="007666A8" w:rsidRDefault="007666A8">
            <w:pPr>
              <w:spacing w:line="220" w:lineRule="auto"/>
              <w:jc w:val="center"/>
            </w:pPr>
            <w:r>
              <w:rPr>
                <w:sz w:val="18"/>
                <w:szCs w:val="18"/>
              </w:rPr>
              <w:t>Policy-Optimized</w:t>
            </w:r>
          </w:p>
        </w:tc>
        <w:tc>
          <w:tcPr>
            <w:tcW w:w="950" w:type="dxa"/>
            <w:tcMar>
              <w:top w:w="90" w:type="dxa"/>
              <w:left w:w="60" w:type="dxa"/>
              <w:bottom w:w="90" w:type="dxa"/>
              <w:right w:w="60" w:type="dxa"/>
            </w:tcMar>
            <w:vAlign w:val="center"/>
          </w:tcPr>
          <w:p w14:paraId="13B78385" w14:textId="77777777" w:rsidR="007666A8" w:rsidRDefault="007666A8">
            <w:pPr>
              <w:spacing w:line="220" w:lineRule="auto"/>
              <w:jc w:val="center"/>
            </w:pPr>
            <w:r>
              <w:rPr>
                <w:sz w:val="18"/>
                <w:szCs w:val="18"/>
              </w:rPr>
              <w:t>10.55</w:t>
            </w:r>
          </w:p>
        </w:tc>
        <w:tc>
          <w:tcPr>
            <w:tcW w:w="950" w:type="dxa"/>
            <w:tcMar>
              <w:top w:w="90" w:type="dxa"/>
              <w:left w:w="60" w:type="dxa"/>
              <w:bottom w:w="90" w:type="dxa"/>
              <w:right w:w="60" w:type="dxa"/>
            </w:tcMar>
            <w:vAlign w:val="center"/>
          </w:tcPr>
          <w:p w14:paraId="023D37E6" w14:textId="77777777" w:rsidR="007666A8" w:rsidRDefault="007666A8">
            <w:pPr>
              <w:spacing w:line="220" w:lineRule="auto"/>
              <w:jc w:val="center"/>
            </w:pPr>
            <w:r>
              <w:rPr>
                <w:sz w:val="18"/>
                <w:szCs w:val="18"/>
              </w:rPr>
              <w:t>5.04</w:t>
            </w:r>
          </w:p>
        </w:tc>
        <w:tc>
          <w:tcPr>
            <w:tcW w:w="1300" w:type="dxa"/>
            <w:tcMar>
              <w:top w:w="90" w:type="dxa"/>
              <w:left w:w="60" w:type="dxa"/>
              <w:bottom w:w="90" w:type="dxa"/>
              <w:right w:w="60" w:type="dxa"/>
            </w:tcMar>
            <w:vAlign w:val="center"/>
          </w:tcPr>
          <w:p w14:paraId="019616F9" w14:textId="230DDC33" w:rsidR="007666A8" w:rsidRDefault="00F55C58">
            <w:pPr>
              <w:spacing w:line="220" w:lineRule="auto"/>
              <w:jc w:val="center"/>
            </w:pPr>
            <w:r>
              <w:rPr>
                <w:sz w:val="18"/>
                <w:szCs w:val="18"/>
              </w:rPr>
              <w:t>N/A</w:t>
            </w:r>
          </w:p>
        </w:tc>
        <w:tc>
          <w:tcPr>
            <w:tcW w:w="1300" w:type="dxa"/>
            <w:tcMar>
              <w:top w:w="90" w:type="dxa"/>
              <w:left w:w="60" w:type="dxa"/>
              <w:bottom w:w="90" w:type="dxa"/>
              <w:right w:w="60" w:type="dxa"/>
            </w:tcMar>
            <w:vAlign w:val="center"/>
          </w:tcPr>
          <w:p w14:paraId="75FC0C92" w14:textId="77777777" w:rsidR="007666A8" w:rsidRDefault="007666A8">
            <w:pPr>
              <w:spacing w:line="220" w:lineRule="auto"/>
              <w:jc w:val="center"/>
            </w:pPr>
            <w:r>
              <w:rPr>
                <w:sz w:val="18"/>
                <w:szCs w:val="18"/>
              </w:rPr>
              <w:t>104.91 ms</w:t>
            </w:r>
          </w:p>
        </w:tc>
        <w:tc>
          <w:tcPr>
            <w:tcW w:w="1000" w:type="dxa"/>
            <w:tcMar>
              <w:top w:w="90" w:type="dxa"/>
              <w:left w:w="60" w:type="dxa"/>
              <w:bottom w:w="90" w:type="dxa"/>
              <w:right w:w="60" w:type="dxa"/>
            </w:tcMar>
            <w:vAlign w:val="center"/>
          </w:tcPr>
          <w:p w14:paraId="617B4421" w14:textId="77777777" w:rsidR="007666A8" w:rsidRDefault="007666A8">
            <w:pPr>
              <w:spacing w:line="220" w:lineRule="auto"/>
              <w:jc w:val="center"/>
            </w:pPr>
            <w:r>
              <w:rPr>
                <w:sz w:val="18"/>
                <w:szCs w:val="18"/>
              </w:rPr>
              <w:t>1</w:t>
            </w:r>
          </w:p>
        </w:tc>
        <w:tc>
          <w:tcPr>
            <w:tcW w:w="1400" w:type="dxa"/>
            <w:tcMar>
              <w:top w:w="90" w:type="dxa"/>
              <w:left w:w="60" w:type="dxa"/>
              <w:bottom w:w="90" w:type="dxa"/>
              <w:right w:w="60" w:type="dxa"/>
            </w:tcMar>
            <w:vAlign w:val="center"/>
          </w:tcPr>
          <w:p w14:paraId="50F17FD4" w14:textId="77777777" w:rsidR="007666A8" w:rsidRDefault="007666A8">
            <w:pPr>
              <w:spacing w:line="220" w:lineRule="auto"/>
              <w:jc w:val="center"/>
            </w:pPr>
            <w:r>
              <w:rPr>
                <w:sz w:val="18"/>
                <w:szCs w:val="18"/>
              </w:rPr>
              <w:t>跳帧与复用策略，延迟最低</w:t>
            </w:r>
          </w:p>
        </w:tc>
      </w:tr>
    </w:tbl>
    <w:p w14:paraId="31FD6E54" w14:textId="77777777" w:rsidR="007666A8" w:rsidRDefault="007666A8" w:rsidP="00D663D4">
      <w:pPr>
        <w:spacing w:after="120" w:line="360" w:lineRule="auto"/>
      </w:pPr>
    </w:p>
    <w:p w14:paraId="627E5ABD" w14:textId="5EEDC815" w:rsidR="007666A8" w:rsidRDefault="007666A8" w:rsidP="00D663D4">
      <w:pPr>
        <w:spacing w:line="360" w:lineRule="auto"/>
        <w:ind w:firstLine="480"/>
      </w:pPr>
      <w:r>
        <w:rPr>
          <w:szCs w:val="24"/>
        </w:rPr>
        <w:t>表中</w:t>
      </w:r>
      <w:r>
        <w:rPr>
          <w:szCs w:val="24"/>
        </w:rPr>
        <w:t>Policy-Optimized</w:t>
      </w:r>
      <w:r>
        <w:rPr>
          <w:szCs w:val="24"/>
        </w:rPr>
        <w:t>的平均推理</w:t>
      </w:r>
      <w:r>
        <w:rPr>
          <w:szCs w:val="24"/>
        </w:rPr>
        <w:t>/</w:t>
      </w:r>
      <w:r>
        <w:rPr>
          <w:szCs w:val="24"/>
        </w:rPr>
        <w:t>工作耗时显示为</w:t>
      </w:r>
      <w:r w:rsidR="00F55C58">
        <w:rPr>
          <w:szCs w:val="24"/>
        </w:rPr>
        <w:t>N/A</w:t>
      </w:r>
      <w:r>
        <w:rPr>
          <w:szCs w:val="24"/>
        </w:rPr>
        <w:t>，是因为采样日志对应的是复用帧，而不是完整</w:t>
      </w:r>
      <w:r>
        <w:rPr>
          <w:szCs w:val="24"/>
        </w:rPr>
        <w:t>NPU</w:t>
      </w:r>
      <w:r>
        <w:rPr>
          <w:szCs w:val="24"/>
        </w:rPr>
        <w:t>推理帧。因此该数值不能直接与全帧推理配置比较，但其端到端延迟仍然反映了策略模式下的实时观看响应。</w:t>
      </w:r>
    </w:p>
    <w:p w14:paraId="246BF6C7" w14:textId="77777777" w:rsidR="007666A8" w:rsidRDefault="007666A8" w:rsidP="00D663D4">
      <w:pPr>
        <w:spacing w:line="360" w:lineRule="auto"/>
        <w:ind w:firstLine="480"/>
      </w:pPr>
      <w:r>
        <w:rPr>
          <w:szCs w:val="24"/>
        </w:rPr>
        <w:t>实验结果显示，</w:t>
      </w:r>
      <w:r>
        <w:rPr>
          <w:szCs w:val="24"/>
        </w:rPr>
        <w:t>Multi-Context</w:t>
      </w:r>
      <w:r>
        <w:rPr>
          <w:szCs w:val="24"/>
        </w:rPr>
        <w:t>配置提高了输出帧率和</w:t>
      </w:r>
      <w:r>
        <w:rPr>
          <w:szCs w:val="24"/>
        </w:rPr>
        <w:t>NPU</w:t>
      </w:r>
      <w:r>
        <w:rPr>
          <w:szCs w:val="24"/>
        </w:rPr>
        <w:t>推理频率，但端到端延迟也随之升高。</w:t>
      </w:r>
      <w:r>
        <w:rPr>
          <w:szCs w:val="24"/>
        </w:rPr>
        <w:t>Policy-Optimized</w:t>
      </w:r>
      <w:r>
        <w:rPr>
          <w:szCs w:val="24"/>
        </w:rPr>
        <w:t>配置没有追求每帧都执行完整检测，而是通过跳帧检测、动态</w:t>
      </w:r>
      <w:r>
        <w:rPr>
          <w:szCs w:val="24"/>
        </w:rPr>
        <w:t>ROI</w:t>
      </w:r>
      <w:r>
        <w:rPr>
          <w:szCs w:val="24"/>
        </w:rPr>
        <w:t>和轻量跟踪保持显示连续性，端到端延迟最低。该结果说明实时系统优化不能只看</w:t>
      </w:r>
      <w:r>
        <w:rPr>
          <w:szCs w:val="24"/>
        </w:rPr>
        <w:t>NPU</w:t>
      </w:r>
      <w:r>
        <w:rPr>
          <w:szCs w:val="24"/>
        </w:rPr>
        <w:t>吞吐，还需要综合考虑检测刷新频率、队列积压、输出延迟和观看体验。</w:t>
      </w:r>
    </w:p>
    <w:p w14:paraId="5CE6FC45" w14:textId="77777777" w:rsidR="007666A8" w:rsidRDefault="007666A8" w:rsidP="00D663D4">
      <w:pPr>
        <w:spacing w:before="240" w:after="120" w:line="360" w:lineRule="auto"/>
        <w:outlineLvl w:val="1"/>
      </w:pPr>
      <w:bookmarkStart w:id="48" w:name="_Toc228306669"/>
      <w:r>
        <w:rPr>
          <w:rFonts w:eastAsia="黑体"/>
          <w:b/>
          <w:sz w:val="28"/>
          <w:szCs w:val="28"/>
        </w:rPr>
        <w:t>5.5</w:t>
      </w:r>
      <w:r>
        <w:rPr>
          <w:rFonts w:eastAsia="黑体"/>
          <w:b/>
          <w:sz w:val="28"/>
          <w:szCs w:val="28"/>
        </w:rPr>
        <w:t>检测间隔与框平滑策略实验</w:t>
      </w:r>
      <w:bookmarkEnd w:id="48"/>
    </w:p>
    <w:p w14:paraId="2468C3F3" w14:textId="77777777" w:rsidR="007666A8" w:rsidRDefault="007666A8" w:rsidP="00D663D4">
      <w:pPr>
        <w:spacing w:line="360" w:lineRule="auto"/>
        <w:ind w:firstLine="480"/>
      </w:pPr>
      <w:r>
        <w:rPr>
          <w:szCs w:val="24"/>
        </w:rPr>
        <w:t>在实时观看过程中，检测框曾出现左右抖动现象。分析认为，这与检测间隔较大、轻量跟踪漂移以及框平滑未启用有关。为此，本文比较了</w:t>
      </w:r>
      <w:r>
        <w:rPr>
          <w:szCs w:val="24"/>
        </w:rPr>
        <w:t>detect_every_n</w:t>
      </w:r>
      <w:r>
        <w:rPr>
          <w:szCs w:val="24"/>
        </w:rPr>
        <w:t>和</w:t>
      </w:r>
      <w:r>
        <w:rPr>
          <w:szCs w:val="24"/>
        </w:rPr>
        <w:t>box smoothing</w:t>
      </w:r>
      <w:r>
        <w:rPr>
          <w:szCs w:val="24"/>
        </w:rPr>
        <w:t>对实时显示稳定性的影响。</w:t>
      </w:r>
    </w:p>
    <w:p w14:paraId="623215CB" w14:textId="77777777" w:rsidR="007666A8" w:rsidRDefault="007666A8" w:rsidP="00D663D4">
      <w:pPr>
        <w:spacing w:line="360" w:lineRule="auto"/>
        <w:ind w:firstLine="480"/>
      </w:pPr>
      <w:r>
        <w:rPr>
          <w:szCs w:val="24"/>
        </w:rPr>
        <w:t>首先，在无目标或弱目标实时场景下比较了</w:t>
      </w:r>
      <w:r>
        <w:rPr>
          <w:szCs w:val="24"/>
        </w:rPr>
        <w:t>detect_every_n=2</w:t>
      </w:r>
      <w:r>
        <w:rPr>
          <w:szCs w:val="24"/>
        </w:rPr>
        <w:t>、</w:t>
      </w:r>
      <w:r>
        <w:rPr>
          <w:szCs w:val="24"/>
        </w:rPr>
        <w:t>3</w:t>
      </w:r>
      <w:r>
        <w:rPr>
          <w:szCs w:val="24"/>
        </w:rPr>
        <w:t>、</w:t>
      </w:r>
      <w:r>
        <w:rPr>
          <w:szCs w:val="24"/>
        </w:rPr>
        <w:t>4</w:t>
      </w:r>
      <w:r>
        <w:rPr>
          <w:szCs w:val="24"/>
        </w:rPr>
        <w:t>三种策略。实验结果如表</w:t>
      </w:r>
      <w:r>
        <w:rPr>
          <w:szCs w:val="24"/>
        </w:rPr>
        <w:t>5.6</w:t>
      </w:r>
      <w:r>
        <w:rPr>
          <w:szCs w:val="24"/>
        </w:rPr>
        <w:t>所示。</w:t>
      </w:r>
    </w:p>
    <w:p w14:paraId="367B08C1" w14:textId="77777777" w:rsidR="00E512AB" w:rsidRDefault="00E512AB" w:rsidP="00D663D4">
      <w:pPr>
        <w:widowControl/>
        <w:spacing w:line="240" w:lineRule="auto"/>
        <w:jc w:val="left"/>
        <w:rPr>
          <w:sz w:val="21"/>
          <w:szCs w:val="21"/>
        </w:rPr>
      </w:pPr>
      <w:r>
        <w:rPr>
          <w:sz w:val="21"/>
          <w:szCs w:val="21"/>
        </w:rPr>
        <w:br w:type="page"/>
      </w:r>
    </w:p>
    <w:p w14:paraId="290B9F31" w14:textId="77777777" w:rsidR="007666A8" w:rsidRDefault="007666A8" w:rsidP="00D663D4">
      <w:pPr>
        <w:keepNext/>
        <w:keepLines/>
        <w:spacing w:before="120" w:after="60" w:line="300" w:lineRule="auto"/>
        <w:jc w:val="center"/>
      </w:pPr>
      <w:r>
        <w:rPr>
          <w:sz w:val="21"/>
          <w:szCs w:val="21"/>
        </w:rPr>
        <w:lastRenderedPageBreak/>
        <w:t>表</w:t>
      </w:r>
      <w:r>
        <w:rPr>
          <w:sz w:val="21"/>
          <w:szCs w:val="21"/>
        </w:rPr>
        <w:t xml:space="preserve">5.6 </w:t>
      </w:r>
      <w:r>
        <w:rPr>
          <w:sz w:val="21"/>
          <w:szCs w:val="21"/>
        </w:rPr>
        <w:t>检测间隔策略实验结果</w:t>
      </w:r>
    </w:p>
    <w:tbl>
      <w:tblPr>
        <w:tblW w:w="5000" w:type="pct"/>
        <w:jc w:val="center"/>
        <w:tblBorders>
          <w:top w:val="single" w:sz="8" w:space="0" w:color="000000"/>
          <w:left w:val="nil"/>
          <w:bottom w:val="single" w:sz="8" w:space="0" w:color="000000"/>
          <w:right w:val="nil"/>
          <w:insideH w:val="single" w:sz="4" w:space="0" w:color="000000"/>
          <w:insideV w:val="nil"/>
        </w:tblBorders>
        <w:tblCellMar>
          <w:top w:w="40" w:type="dxa"/>
          <w:left w:w="40" w:type="dxa"/>
          <w:bottom w:w="40" w:type="dxa"/>
          <w:right w:w="40" w:type="dxa"/>
        </w:tblCellMar>
        <w:tblLook w:val="0000" w:firstRow="0" w:lastRow="0" w:firstColumn="0" w:lastColumn="0" w:noHBand="0" w:noVBand="0"/>
      </w:tblPr>
      <w:tblGrid>
        <w:gridCol w:w="1393"/>
        <w:gridCol w:w="1017"/>
        <w:gridCol w:w="1018"/>
        <w:gridCol w:w="1394"/>
        <w:gridCol w:w="1394"/>
        <w:gridCol w:w="1072"/>
        <w:gridCol w:w="1499"/>
      </w:tblGrid>
      <w:tr w:rsidR="007666A8" w:rsidRPr="00E512AB" w14:paraId="5F8034B4" w14:textId="77777777" w:rsidTr="00E512AB">
        <w:trPr>
          <w:cantSplit/>
          <w:jc w:val="center"/>
        </w:trPr>
        <w:tc>
          <w:tcPr>
            <w:tcW w:w="793" w:type="pct"/>
            <w:tcBorders>
              <w:bottom w:val="single" w:sz="6" w:space="0" w:color="000000"/>
            </w:tcBorders>
            <w:shd w:val="clear" w:color="auto" w:fill="DCEBF4"/>
            <w:tcMar>
              <w:top w:w="90" w:type="dxa"/>
              <w:left w:w="60" w:type="dxa"/>
              <w:bottom w:w="90" w:type="dxa"/>
              <w:right w:w="60" w:type="dxa"/>
            </w:tcMar>
            <w:vAlign w:val="center"/>
          </w:tcPr>
          <w:p w14:paraId="3DE6F4CA" w14:textId="77777777" w:rsidR="007666A8" w:rsidRPr="00E512AB" w:rsidRDefault="007666A8" w:rsidP="00E512AB">
            <w:pPr>
              <w:keepLines/>
              <w:spacing w:line="220" w:lineRule="auto"/>
              <w:jc w:val="center"/>
              <w:rPr>
                <w:sz w:val="17"/>
              </w:rPr>
            </w:pPr>
            <w:r w:rsidRPr="00E512AB">
              <w:rPr>
                <w:rFonts w:eastAsia="黑体"/>
                <w:b/>
                <w:sz w:val="17"/>
                <w:szCs w:val="18"/>
              </w:rPr>
              <w:t>配置</w:t>
            </w:r>
          </w:p>
        </w:tc>
        <w:tc>
          <w:tcPr>
            <w:tcW w:w="579" w:type="pct"/>
            <w:tcBorders>
              <w:bottom w:val="single" w:sz="6" w:space="0" w:color="000000"/>
            </w:tcBorders>
            <w:shd w:val="clear" w:color="auto" w:fill="DCEBF4"/>
            <w:tcMar>
              <w:top w:w="90" w:type="dxa"/>
              <w:left w:w="60" w:type="dxa"/>
              <w:bottom w:w="90" w:type="dxa"/>
              <w:right w:w="60" w:type="dxa"/>
            </w:tcMar>
            <w:vAlign w:val="center"/>
          </w:tcPr>
          <w:p w14:paraId="6049C8FD" w14:textId="77777777" w:rsidR="007666A8" w:rsidRPr="00E512AB" w:rsidRDefault="007666A8" w:rsidP="00E512AB">
            <w:pPr>
              <w:keepLines/>
              <w:spacing w:line="220" w:lineRule="auto"/>
              <w:jc w:val="center"/>
              <w:rPr>
                <w:sz w:val="17"/>
              </w:rPr>
            </w:pPr>
            <w:r w:rsidRPr="00E512AB">
              <w:rPr>
                <w:rFonts w:eastAsia="黑体"/>
                <w:b/>
                <w:sz w:val="17"/>
                <w:szCs w:val="18"/>
              </w:rPr>
              <w:t>stream</w:t>
            </w:r>
          </w:p>
        </w:tc>
        <w:tc>
          <w:tcPr>
            <w:tcW w:w="579" w:type="pct"/>
            <w:tcBorders>
              <w:bottom w:val="single" w:sz="6" w:space="0" w:color="000000"/>
            </w:tcBorders>
            <w:shd w:val="clear" w:color="auto" w:fill="DCEBF4"/>
            <w:tcMar>
              <w:top w:w="90" w:type="dxa"/>
              <w:left w:w="60" w:type="dxa"/>
              <w:bottom w:w="90" w:type="dxa"/>
              <w:right w:w="60" w:type="dxa"/>
            </w:tcMar>
            <w:vAlign w:val="center"/>
          </w:tcPr>
          <w:p w14:paraId="09B0896D" w14:textId="77777777" w:rsidR="007666A8" w:rsidRPr="00E512AB" w:rsidRDefault="007666A8" w:rsidP="00E512AB">
            <w:pPr>
              <w:keepLines/>
              <w:spacing w:line="220" w:lineRule="auto"/>
              <w:jc w:val="center"/>
              <w:rPr>
                <w:sz w:val="17"/>
              </w:rPr>
            </w:pPr>
            <w:r w:rsidRPr="00E512AB">
              <w:rPr>
                <w:rFonts w:eastAsia="黑体"/>
                <w:b/>
                <w:sz w:val="17"/>
                <w:szCs w:val="18"/>
              </w:rPr>
              <w:t>npu</w:t>
            </w:r>
          </w:p>
        </w:tc>
        <w:tc>
          <w:tcPr>
            <w:tcW w:w="793" w:type="pct"/>
            <w:tcBorders>
              <w:bottom w:val="single" w:sz="6" w:space="0" w:color="000000"/>
            </w:tcBorders>
            <w:shd w:val="clear" w:color="auto" w:fill="DCEBF4"/>
            <w:tcMar>
              <w:top w:w="90" w:type="dxa"/>
              <w:left w:w="60" w:type="dxa"/>
              <w:bottom w:w="90" w:type="dxa"/>
              <w:right w:w="60" w:type="dxa"/>
            </w:tcMar>
            <w:vAlign w:val="center"/>
          </w:tcPr>
          <w:p w14:paraId="5494C335" w14:textId="77777777" w:rsidR="007666A8" w:rsidRPr="00E512AB" w:rsidRDefault="007666A8" w:rsidP="00E512AB">
            <w:pPr>
              <w:keepLines/>
              <w:spacing w:line="220" w:lineRule="auto"/>
              <w:jc w:val="center"/>
              <w:rPr>
                <w:sz w:val="17"/>
              </w:rPr>
            </w:pPr>
            <w:r w:rsidRPr="00E512AB">
              <w:rPr>
                <w:rFonts w:eastAsia="黑体"/>
                <w:b/>
                <w:sz w:val="17"/>
                <w:szCs w:val="18"/>
              </w:rPr>
              <w:t>延迟</w:t>
            </w:r>
          </w:p>
        </w:tc>
        <w:tc>
          <w:tcPr>
            <w:tcW w:w="793" w:type="pct"/>
            <w:tcBorders>
              <w:bottom w:val="single" w:sz="6" w:space="0" w:color="000000"/>
            </w:tcBorders>
            <w:shd w:val="clear" w:color="auto" w:fill="DCEBF4"/>
            <w:tcMar>
              <w:top w:w="90" w:type="dxa"/>
              <w:left w:w="60" w:type="dxa"/>
              <w:bottom w:w="90" w:type="dxa"/>
              <w:right w:w="60" w:type="dxa"/>
            </w:tcMar>
            <w:vAlign w:val="center"/>
          </w:tcPr>
          <w:p w14:paraId="6A11B353" w14:textId="77777777" w:rsidR="007666A8" w:rsidRPr="00E512AB" w:rsidRDefault="007666A8" w:rsidP="00E512AB">
            <w:pPr>
              <w:keepLines/>
              <w:spacing w:line="220" w:lineRule="auto"/>
              <w:jc w:val="center"/>
              <w:rPr>
                <w:sz w:val="17"/>
              </w:rPr>
            </w:pPr>
            <w:r w:rsidRPr="00E512AB">
              <w:rPr>
                <w:rFonts w:eastAsia="黑体"/>
                <w:b/>
                <w:sz w:val="17"/>
                <w:szCs w:val="18"/>
              </w:rPr>
              <w:t>CPU</w:t>
            </w:r>
          </w:p>
        </w:tc>
        <w:tc>
          <w:tcPr>
            <w:tcW w:w="610" w:type="pct"/>
            <w:tcBorders>
              <w:bottom w:val="single" w:sz="6" w:space="0" w:color="000000"/>
            </w:tcBorders>
            <w:shd w:val="clear" w:color="auto" w:fill="DCEBF4"/>
            <w:tcMar>
              <w:top w:w="90" w:type="dxa"/>
              <w:left w:w="60" w:type="dxa"/>
              <w:bottom w:w="90" w:type="dxa"/>
              <w:right w:w="60" w:type="dxa"/>
            </w:tcMar>
            <w:vAlign w:val="center"/>
          </w:tcPr>
          <w:p w14:paraId="441966A5" w14:textId="77777777" w:rsidR="007666A8" w:rsidRPr="00E512AB" w:rsidRDefault="007666A8" w:rsidP="00E512AB">
            <w:pPr>
              <w:keepLines/>
              <w:spacing w:line="220" w:lineRule="auto"/>
              <w:jc w:val="center"/>
              <w:rPr>
                <w:sz w:val="17"/>
              </w:rPr>
            </w:pPr>
            <w:r w:rsidRPr="00E512AB">
              <w:rPr>
                <w:rFonts w:eastAsia="黑体"/>
                <w:b/>
                <w:sz w:val="17"/>
                <w:szCs w:val="18"/>
              </w:rPr>
              <w:t>RSS</w:t>
            </w:r>
          </w:p>
        </w:tc>
        <w:tc>
          <w:tcPr>
            <w:tcW w:w="854" w:type="pct"/>
            <w:tcBorders>
              <w:bottom w:val="single" w:sz="6" w:space="0" w:color="000000"/>
            </w:tcBorders>
            <w:shd w:val="clear" w:color="auto" w:fill="DCEBF4"/>
            <w:tcMar>
              <w:top w:w="90" w:type="dxa"/>
              <w:left w:w="60" w:type="dxa"/>
              <w:bottom w:w="90" w:type="dxa"/>
              <w:right w:w="60" w:type="dxa"/>
            </w:tcMar>
            <w:vAlign w:val="center"/>
          </w:tcPr>
          <w:p w14:paraId="1D83AC93" w14:textId="77777777" w:rsidR="007666A8" w:rsidRPr="00E512AB" w:rsidRDefault="007666A8" w:rsidP="00E512AB">
            <w:pPr>
              <w:keepLines/>
              <w:spacing w:line="220" w:lineRule="auto"/>
              <w:jc w:val="center"/>
              <w:rPr>
                <w:sz w:val="17"/>
              </w:rPr>
            </w:pPr>
            <w:r w:rsidRPr="00E512AB">
              <w:rPr>
                <w:rFonts w:eastAsia="黑体"/>
                <w:b/>
                <w:sz w:val="17"/>
                <w:szCs w:val="18"/>
              </w:rPr>
              <w:t>说明</w:t>
            </w:r>
          </w:p>
        </w:tc>
      </w:tr>
      <w:tr w:rsidR="007666A8" w:rsidRPr="00E512AB" w14:paraId="3CAE17CB" w14:textId="77777777" w:rsidTr="00E512AB">
        <w:trPr>
          <w:cantSplit/>
          <w:jc w:val="center"/>
        </w:trPr>
        <w:tc>
          <w:tcPr>
            <w:tcW w:w="793" w:type="pct"/>
            <w:tcMar>
              <w:top w:w="90" w:type="dxa"/>
              <w:left w:w="60" w:type="dxa"/>
              <w:bottom w:w="90" w:type="dxa"/>
              <w:right w:w="60" w:type="dxa"/>
            </w:tcMar>
            <w:vAlign w:val="center"/>
          </w:tcPr>
          <w:p w14:paraId="5472CB29" w14:textId="77777777" w:rsidR="007666A8" w:rsidRPr="00E512AB" w:rsidRDefault="007666A8" w:rsidP="00E512AB">
            <w:pPr>
              <w:keepLines/>
              <w:spacing w:line="220" w:lineRule="auto"/>
              <w:jc w:val="center"/>
              <w:rPr>
                <w:sz w:val="17"/>
              </w:rPr>
            </w:pPr>
            <w:r w:rsidRPr="00E512AB">
              <w:rPr>
                <w:sz w:val="17"/>
                <w:szCs w:val="18"/>
              </w:rPr>
              <w:t>N=2</w:t>
            </w:r>
          </w:p>
        </w:tc>
        <w:tc>
          <w:tcPr>
            <w:tcW w:w="579" w:type="pct"/>
            <w:tcMar>
              <w:top w:w="90" w:type="dxa"/>
              <w:left w:w="60" w:type="dxa"/>
              <w:bottom w:w="90" w:type="dxa"/>
              <w:right w:w="60" w:type="dxa"/>
            </w:tcMar>
            <w:vAlign w:val="center"/>
          </w:tcPr>
          <w:p w14:paraId="52E8C1B4" w14:textId="77777777" w:rsidR="007666A8" w:rsidRPr="00E512AB" w:rsidRDefault="007666A8" w:rsidP="00E512AB">
            <w:pPr>
              <w:keepLines/>
              <w:spacing w:line="220" w:lineRule="auto"/>
              <w:jc w:val="center"/>
              <w:rPr>
                <w:sz w:val="17"/>
              </w:rPr>
            </w:pPr>
            <w:r w:rsidRPr="00E512AB">
              <w:rPr>
                <w:sz w:val="17"/>
                <w:szCs w:val="18"/>
              </w:rPr>
              <w:t>10.02</w:t>
            </w:r>
          </w:p>
        </w:tc>
        <w:tc>
          <w:tcPr>
            <w:tcW w:w="579" w:type="pct"/>
            <w:tcMar>
              <w:top w:w="90" w:type="dxa"/>
              <w:left w:w="60" w:type="dxa"/>
              <w:bottom w:w="90" w:type="dxa"/>
              <w:right w:w="60" w:type="dxa"/>
            </w:tcMar>
            <w:vAlign w:val="center"/>
          </w:tcPr>
          <w:p w14:paraId="465C001D" w14:textId="77777777" w:rsidR="007666A8" w:rsidRPr="00E512AB" w:rsidRDefault="007666A8" w:rsidP="00E512AB">
            <w:pPr>
              <w:keepLines/>
              <w:spacing w:line="220" w:lineRule="auto"/>
              <w:jc w:val="center"/>
              <w:rPr>
                <w:sz w:val="17"/>
              </w:rPr>
            </w:pPr>
            <w:r w:rsidRPr="00E512AB">
              <w:rPr>
                <w:sz w:val="17"/>
                <w:szCs w:val="18"/>
              </w:rPr>
              <w:t>6.68</w:t>
            </w:r>
          </w:p>
        </w:tc>
        <w:tc>
          <w:tcPr>
            <w:tcW w:w="793" w:type="pct"/>
            <w:tcMar>
              <w:top w:w="90" w:type="dxa"/>
              <w:left w:w="60" w:type="dxa"/>
              <w:bottom w:w="90" w:type="dxa"/>
              <w:right w:w="60" w:type="dxa"/>
            </w:tcMar>
            <w:vAlign w:val="center"/>
          </w:tcPr>
          <w:p w14:paraId="527D3DB0" w14:textId="77777777" w:rsidR="007666A8" w:rsidRPr="00E512AB" w:rsidRDefault="007666A8" w:rsidP="00E512AB">
            <w:pPr>
              <w:keepLines/>
              <w:spacing w:line="220" w:lineRule="auto"/>
              <w:jc w:val="center"/>
              <w:rPr>
                <w:sz w:val="17"/>
              </w:rPr>
            </w:pPr>
            <w:r w:rsidRPr="00E512AB">
              <w:rPr>
                <w:sz w:val="17"/>
                <w:szCs w:val="18"/>
              </w:rPr>
              <w:t>175.20 ms</w:t>
            </w:r>
          </w:p>
        </w:tc>
        <w:tc>
          <w:tcPr>
            <w:tcW w:w="793" w:type="pct"/>
            <w:tcMar>
              <w:top w:w="90" w:type="dxa"/>
              <w:left w:w="60" w:type="dxa"/>
              <w:bottom w:w="90" w:type="dxa"/>
              <w:right w:w="60" w:type="dxa"/>
            </w:tcMar>
            <w:vAlign w:val="center"/>
          </w:tcPr>
          <w:p w14:paraId="29B46B05" w14:textId="77777777" w:rsidR="007666A8" w:rsidRPr="00E512AB" w:rsidRDefault="007666A8" w:rsidP="00E512AB">
            <w:pPr>
              <w:keepLines/>
              <w:spacing w:line="220" w:lineRule="auto"/>
              <w:jc w:val="center"/>
              <w:rPr>
                <w:sz w:val="17"/>
              </w:rPr>
            </w:pPr>
            <w:r w:rsidRPr="00E512AB">
              <w:rPr>
                <w:sz w:val="17"/>
                <w:szCs w:val="18"/>
              </w:rPr>
              <w:t>43.0%</w:t>
            </w:r>
          </w:p>
        </w:tc>
        <w:tc>
          <w:tcPr>
            <w:tcW w:w="610" w:type="pct"/>
            <w:tcMar>
              <w:top w:w="90" w:type="dxa"/>
              <w:left w:w="60" w:type="dxa"/>
              <w:bottom w:w="90" w:type="dxa"/>
              <w:right w:w="60" w:type="dxa"/>
            </w:tcMar>
            <w:vAlign w:val="center"/>
          </w:tcPr>
          <w:p w14:paraId="097A6FBE" w14:textId="77777777" w:rsidR="007666A8" w:rsidRPr="00E512AB" w:rsidRDefault="007666A8" w:rsidP="00E512AB">
            <w:pPr>
              <w:keepLines/>
              <w:spacing w:line="220" w:lineRule="auto"/>
              <w:jc w:val="center"/>
              <w:rPr>
                <w:sz w:val="17"/>
              </w:rPr>
            </w:pPr>
            <w:r w:rsidRPr="00E512AB">
              <w:rPr>
                <w:sz w:val="17"/>
                <w:szCs w:val="18"/>
              </w:rPr>
              <w:t>132.37 MB</w:t>
            </w:r>
          </w:p>
        </w:tc>
        <w:tc>
          <w:tcPr>
            <w:tcW w:w="854" w:type="pct"/>
            <w:tcMar>
              <w:top w:w="90" w:type="dxa"/>
              <w:left w:w="60" w:type="dxa"/>
              <w:bottom w:w="90" w:type="dxa"/>
              <w:right w:w="60" w:type="dxa"/>
            </w:tcMar>
            <w:vAlign w:val="center"/>
          </w:tcPr>
          <w:p w14:paraId="391D8618" w14:textId="77777777" w:rsidR="007666A8" w:rsidRPr="00E512AB" w:rsidRDefault="007666A8" w:rsidP="00E512AB">
            <w:pPr>
              <w:keepLines/>
              <w:spacing w:line="220" w:lineRule="auto"/>
              <w:jc w:val="center"/>
              <w:rPr>
                <w:sz w:val="17"/>
              </w:rPr>
            </w:pPr>
            <w:r w:rsidRPr="00E512AB">
              <w:rPr>
                <w:sz w:val="17"/>
                <w:szCs w:val="18"/>
              </w:rPr>
              <w:t>NPU</w:t>
            </w:r>
            <w:r w:rsidRPr="00E512AB">
              <w:rPr>
                <w:sz w:val="17"/>
                <w:szCs w:val="18"/>
              </w:rPr>
              <w:t>刷新强度较高，但延迟较高</w:t>
            </w:r>
          </w:p>
        </w:tc>
      </w:tr>
      <w:tr w:rsidR="007666A8" w:rsidRPr="00E512AB" w14:paraId="718E49E6" w14:textId="77777777" w:rsidTr="00E512AB">
        <w:trPr>
          <w:cantSplit/>
          <w:jc w:val="center"/>
        </w:trPr>
        <w:tc>
          <w:tcPr>
            <w:tcW w:w="793" w:type="pct"/>
            <w:tcMar>
              <w:top w:w="90" w:type="dxa"/>
              <w:left w:w="60" w:type="dxa"/>
              <w:bottom w:w="90" w:type="dxa"/>
              <w:right w:w="60" w:type="dxa"/>
            </w:tcMar>
            <w:vAlign w:val="center"/>
          </w:tcPr>
          <w:p w14:paraId="7DD38EC0" w14:textId="77777777" w:rsidR="007666A8" w:rsidRPr="00E512AB" w:rsidRDefault="007666A8" w:rsidP="00E512AB">
            <w:pPr>
              <w:keepLines/>
              <w:spacing w:line="220" w:lineRule="auto"/>
              <w:jc w:val="center"/>
              <w:rPr>
                <w:sz w:val="17"/>
              </w:rPr>
            </w:pPr>
            <w:r w:rsidRPr="00E512AB">
              <w:rPr>
                <w:sz w:val="17"/>
                <w:szCs w:val="18"/>
              </w:rPr>
              <w:t>N=3</w:t>
            </w:r>
          </w:p>
        </w:tc>
        <w:tc>
          <w:tcPr>
            <w:tcW w:w="579" w:type="pct"/>
            <w:tcMar>
              <w:top w:w="90" w:type="dxa"/>
              <w:left w:w="60" w:type="dxa"/>
              <w:bottom w:w="90" w:type="dxa"/>
              <w:right w:w="60" w:type="dxa"/>
            </w:tcMar>
            <w:vAlign w:val="center"/>
          </w:tcPr>
          <w:p w14:paraId="38184AF2" w14:textId="77777777" w:rsidR="007666A8" w:rsidRPr="00E512AB" w:rsidRDefault="007666A8" w:rsidP="00E512AB">
            <w:pPr>
              <w:keepLines/>
              <w:spacing w:line="220" w:lineRule="auto"/>
              <w:jc w:val="center"/>
              <w:rPr>
                <w:sz w:val="17"/>
              </w:rPr>
            </w:pPr>
            <w:r w:rsidRPr="00E512AB">
              <w:rPr>
                <w:sz w:val="17"/>
                <w:szCs w:val="18"/>
              </w:rPr>
              <w:t>10.91</w:t>
            </w:r>
          </w:p>
        </w:tc>
        <w:tc>
          <w:tcPr>
            <w:tcW w:w="579" w:type="pct"/>
            <w:tcMar>
              <w:top w:w="90" w:type="dxa"/>
              <w:left w:w="60" w:type="dxa"/>
              <w:bottom w:w="90" w:type="dxa"/>
              <w:right w:w="60" w:type="dxa"/>
            </w:tcMar>
            <w:vAlign w:val="center"/>
          </w:tcPr>
          <w:p w14:paraId="16FFEEAC" w14:textId="77777777" w:rsidR="007666A8" w:rsidRPr="00E512AB" w:rsidRDefault="007666A8" w:rsidP="00E512AB">
            <w:pPr>
              <w:keepLines/>
              <w:spacing w:line="220" w:lineRule="auto"/>
              <w:jc w:val="center"/>
              <w:rPr>
                <w:sz w:val="17"/>
              </w:rPr>
            </w:pPr>
            <w:r w:rsidRPr="00E512AB">
              <w:rPr>
                <w:sz w:val="17"/>
                <w:szCs w:val="18"/>
              </w:rPr>
              <w:t>4.96</w:t>
            </w:r>
          </w:p>
        </w:tc>
        <w:tc>
          <w:tcPr>
            <w:tcW w:w="793" w:type="pct"/>
            <w:tcMar>
              <w:top w:w="90" w:type="dxa"/>
              <w:left w:w="60" w:type="dxa"/>
              <w:bottom w:w="90" w:type="dxa"/>
              <w:right w:w="60" w:type="dxa"/>
            </w:tcMar>
            <w:vAlign w:val="center"/>
          </w:tcPr>
          <w:p w14:paraId="7373FE45" w14:textId="77777777" w:rsidR="007666A8" w:rsidRPr="00E512AB" w:rsidRDefault="007666A8" w:rsidP="00E512AB">
            <w:pPr>
              <w:keepLines/>
              <w:spacing w:line="220" w:lineRule="auto"/>
              <w:jc w:val="center"/>
              <w:rPr>
                <w:sz w:val="17"/>
              </w:rPr>
            </w:pPr>
            <w:r w:rsidRPr="00E512AB">
              <w:rPr>
                <w:sz w:val="17"/>
                <w:szCs w:val="18"/>
              </w:rPr>
              <w:t>107.18 ms</w:t>
            </w:r>
          </w:p>
        </w:tc>
        <w:tc>
          <w:tcPr>
            <w:tcW w:w="793" w:type="pct"/>
            <w:tcMar>
              <w:top w:w="90" w:type="dxa"/>
              <w:left w:w="60" w:type="dxa"/>
              <w:bottom w:w="90" w:type="dxa"/>
              <w:right w:w="60" w:type="dxa"/>
            </w:tcMar>
            <w:vAlign w:val="center"/>
          </w:tcPr>
          <w:p w14:paraId="43EE8956" w14:textId="77777777" w:rsidR="007666A8" w:rsidRPr="00E512AB" w:rsidRDefault="007666A8" w:rsidP="00E512AB">
            <w:pPr>
              <w:keepLines/>
              <w:spacing w:line="220" w:lineRule="auto"/>
              <w:jc w:val="center"/>
              <w:rPr>
                <w:sz w:val="17"/>
              </w:rPr>
            </w:pPr>
            <w:r w:rsidRPr="00E512AB">
              <w:rPr>
                <w:sz w:val="17"/>
                <w:szCs w:val="18"/>
              </w:rPr>
              <w:t>37.1%</w:t>
            </w:r>
          </w:p>
        </w:tc>
        <w:tc>
          <w:tcPr>
            <w:tcW w:w="610" w:type="pct"/>
            <w:tcMar>
              <w:top w:w="90" w:type="dxa"/>
              <w:left w:w="60" w:type="dxa"/>
              <w:bottom w:w="90" w:type="dxa"/>
              <w:right w:w="60" w:type="dxa"/>
            </w:tcMar>
            <w:vAlign w:val="center"/>
          </w:tcPr>
          <w:p w14:paraId="31179437" w14:textId="77777777" w:rsidR="007666A8" w:rsidRPr="00E512AB" w:rsidRDefault="007666A8" w:rsidP="00E512AB">
            <w:pPr>
              <w:keepLines/>
              <w:spacing w:line="220" w:lineRule="auto"/>
              <w:jc w:val="center"/>
              <w:rPr>
                <w:sz w:val="17"/>
              </w:rPr>
            </w:pPr>
            <w:r w:rsidRPr="00E512AB">
              <w:rPr>
                <w:sz w:val="17"/>
                <w:szCs w:val="18"/>
              </w:rPr>
              <w:t>127.36 MB</w:t>
            </w:r>
          </w:p>
        </w:tc>
        <w:tc>
          <w:tcPr>
            <w:tcW w:w="854" w:type="pct"/>
            <w:tcMar>
              <w:top w:w="90" w:type="dxa"/>
              <w:left w:w="60" w:type="dxa"/>
              <w:bottom w:w="90" w:type="dxa"/>
              <w:right w:w="60" w:type="dxa"/>
            </w:tcMar>
            <w:vAlign w:val="center"/>
          </w:tcPr>
          <w:p w14:paraId="709DD200" w14:textId="77777777" w:rsidR="007666A8" w:rsidRPr="00E512AB" w:rsidRDefault="007666A8" w:rsidP="00E512AB">
            <w:pPr>
              <w:keepLines/>
              <w:spacing w:line="220" w:lineRule="auto"/>
              <w:jc w:val="center"/>
              <w:rPr>
                <w:sz w:val="17"/>
              </w:rPr>
            </w:pPr>
            <w:r w:rsidRPr="00E512AB">
              <w:rPr>
                <w:sz w:val="17"/>
                <w:szCs w:val="18"/>
              </w:rPr>
              <w:t>帧率、延迟和资源占用较均衡</w:t>
            </w:r>
          </w:p>
        </w:tc>
      </w:tr>
      <w:tr w:rsidR="007666A8" w:rsidRPr="00E512AB" w14:paraId="2C4E67EC" w14:textId="77777777" w:rsidTr="00E512AB">
        <w:trPr>
          <w:cantSplit/>
          <w:jc w:val="center"/>
        </w:trPr>
        <w:tc>
          <w:tcPr>
            <w:tcW w:w="793" w:type="pct"/>
            <w:tcMar>
              <w:top w:w="90" w:type="dxa"/>
              <w:left w:w="60" w:type="dxa"/>
              <w:bottom w:w="90" w:type="dxa"/>
              <w:right w:w="60" w:type="dxa"/>
            </w:tcMar>
            <w:vAlign w:val="center"/>
          </w:tcPr>
          <w:p w14:paraId="7AB5FF27" w14:textId="77777777" w:rsidR="007666A8" w:rsidRPr="00E512AB" w:rsidRDefault="007666A8" w:rsidP="00E512AB">
            <w:pPr>
              <w:keepLines/>
              <w:spacing w:line="220" w:lineRule="auto"/>
              <w:jc w:val="center"/>
              <w:rPr>
                <w:sz w:val="17"/>
              </w:rPr>
            </w:pPr>
            <w:r w:rsidRPr="00E512AB">
              <w:rPr>
                <w:sz w:val="17"/>
                <w:szCs w:val="18"/>
              </w:rPr>
              <w:t>N=4</w:t>
            </w:r>
          </w:p>
        </w:tc>
        <w:tc>
          <w:tcPr>
            <w:tcW w:w="579" w:type="pct"/>
            <w:tcMar>
              <w:top w:w="90" w:type="dxa"/>
              <w:left w:w="60" w:type="dxa"/>
              <w:bottom w:w="90" w:type="dxa"/>
              <w:right w:w="60" w:type="dxa"/>
            </w:tcMar>
            <w:vAlign w:val="center"/>
          </w:tcPr>
          <w:p w14:paraId="330A6C16" w14:textId="77777777" w:rsidR="007666A8" w:rsidRPr="00E512AB" w:rsidRDefault="007666A8" w:rsidP="00E512AB">
            <w:pPr>
              <w:keepLines/>
              <w:spacing w:line="220" w:lineRule="auto"/>
              <w:jc w:val="center"/>
              <w:rPr>
                <w:sz w:val="17"/>
              </w:rPr>
            </w:pPr>
            <w:r w:rsidRPr="00E512AB">
              <w:rPr>
                <w:sz w:val="17"/>
                <w:szCs w:val="18"/>
              </w:rPr>
              <w:t>9.54</w:t>
            </w:r>
          </w:p>
        </w:tc>
        <w:tc>
          <w:tcPr>
            <w:tcW w:w="579" w:type="pct"/>
            <w:tcMar>
              <w:top w:w="90" w:type="dxa"/>
              <w:left w:w="60" w:type="dxa"/>
              <w:bottom w:w="90" w:type="dxa"/>
              <w:right w:w="60" w:type="dxa"/>
            </w:tcMar>
            <w:vAlign w:val="center"/>
          </w:tcPr>
          <w:p w14:paraId="31E157A4" w14:textId="77777777" w:rsidR="007666A8" w:rsidRPr="00E512AB" w:rsidRDefault="007666A8" w:rsidP="00E512AB">
            <w:pPr>
              <w:keepLines/>
              <w:spacing w:line="220" w:lineRule="auto"/>
              <w:jc w:val="center"/>
              <w:rPr>
                <w:sz w:val="17"/>
              </w:rPr>
            </w:pPr>
            <w:r w:rsidRPr="00E512AB">
              <w:rPr>
                <w:sz w:val="17"/>
                <w:szCs w:val="18"/>
              </w:rPr>
              <w:t>3.82</w:t>
            </w:r>
          </w:p>
        </w:tc>
        <w:tc>
          <w:tcPr>
            <w:tcW w:w="793" w:type="pct"/>
            <w:tcMar>
              <w:top w:w="90" w:type="dxa"/>
              <w:left w:w="60" w:type="dxa"/>
              <w:bottom w:w="90" w:type="dxa"/>
              <w:right w:w="60" w:type="dxa"/>
            </w:tcMar>
            <w:vAlign w:val="center"/>
          </w:tcPr>
          <w:p w14:paraId="2CEC0BA4" w14:textId="77777777" w:rsidR="007666A8" w:rsidRPr="00E512AB" w:rsidRDefault="007666A8" w:rsidP="00E512AB">
            <w:pPr>
              <w:keepLines/>
              <w:spacing w:line="220" w:lineRule="auto"/>
              <w:jc w:val="center"/>
              <w:rPr>
                <w:sz w:val="17"/>
              </w:rPr>
            </w:pPr>
            <w:r w:rsidRPr="00E512AB">
              <w:rPr>
                <w:sz w:val="17"/>
                <w:szCs w:val="18"/>
              </w:rPr>
              <w:t>95.54 ms</w:t>
            </w:r>
          </w:p>
        </w:tc>
        <w:tc>
          <w:tcPr>
            <w:tcW w:w="793" w:type="pct"/>
            <w:tcMar>
              <w:top w:w="90" w:type="dxa"/>
              <w:left w:w="60" w:type="dxa"/>
              <w:bottom w:w="90" w:type="dxa"/>
              <w:right w:w="60" w:type="dxa"/>
            </w:tcMar>
            <w:vAlign w:val="center"/>
          </w:tcPr>
          <w:p w14:paraId="76875CFB" w14:textId="77777777" w:rsidR="007666A8" w:rsidRPr="00E512AB" w:rsidRDefault="007666A8" w:rsidP="00E512AB">
            <w:pPr>
              <w:keepLines/>
              <w:spacing w:line="220" w:lineRule="auto"/>
              <w:jc w:val="center"/>
              <w:rPr>
                <w:sz w:val="17"/>
              </w:rPr>
            </w:pPr>
            <w:r w:rsidRPr="00E512AB">
              <w:rPr>
                <w:sz w:val="17"/>
                <w:szCs w:val="18"/>
              </w:rPr>
              <w:t>33.5%</w:t>
            </w:r>
          </w:p>
        </w:tc>
        <w:tc>
          <w:tcPr>
            <w:tcW w:w="610" w:type="pct"/>
            <w:tcMar>
              <w:top w:w="90" w:type="dxa"/>
              <w:left w:w="60" w:type="dxa"/>
              <w:bottom w:w="90" w:type="dxa"/>
              <w:right w:w="60" w:type="dxa"/>
            </w:tcMar>
            <w:vAlign w:val="center"/>
          </w:tcPr>
          <w:p w14:paraId="4206F12F" w14:textId="77777777" w:rsidR="007666A8" w:rsidRPr="00E512AB" w:rsidRDefault="007666A8" w:rsidP="00E512AB">
            <w:pPr>
              <w:keepLines/>
              <w:spacing w:line="220" w:lineRule="auto"/>
              <w:jc w:val="center"/>
              <w:rPr>
                <w:sz w:val="17"/>
              </w:rPr>
            </w:pPr>
            <w:r w:rsidRPr="00E512AB">
              <w:rPr>
                <w:sz w:val="17"/>
                <w:szCs w:val="18"/>
              </w:rPr>
              <w:t>127.97 MB</w:t>
            </w:r>
          </w:p>
        </w:tc>
        <w:tc>
          <w:tcPr>
            <w:tcW w:w="854" w:type="pct"/>
            <w:tcMar>
              <w:top w:w="90" w:type="dxa"/>
              <w:left w:w="60" w:type="dxa"/>
              <w:bottom w:w="90" w:type="dxa"/>
              <w:right w:w="60" w:type="dxa"/>
            </w:tcMar>
            <w:vAlign w:val="center"/>
          </w:tcPr>
          <w:p w14:paraId="1F5F7669" w14:textId="77777777" w:rsidR="007666A8" w:rsidRPr="00E512AB" w:rsidRDefault="007666A8" w:rsidP="00E512AB">
            <w:pPr>
              <w:keepLines/>
              <w:spacing w:line="220" w:lineRule="auto"/>
              <w:jc w:val="center"/>
              <w:rPr>
                <w:sz w:val="17"/>
              </w:rPr>
            </w:pPr>
            <w:r w:rsidRPr="00E512AB">
              <w:rPr>
                <w:sz w:val="17"/>
                <w:szCs w:val="18"/>
              </w:rPr>
              <w:t>延迟较低，但刷新强度下降</w:t>
            </w:r>
          </w:p>
        </w:tc>
      </w:tr>
    </w:tbl>
    <w:p w14:paraId="56F5910A" w14:textId="77777777" w:rsidR="007666A8" w:rsidRDefault="007666A8" w:rsidP="00D663D4">
      <w:pPr>
        <w:spacing w:after="120" w:line="360" w:lineRule="auto"/>
      </w:pPr>
    </w:p>
    <w:p w14:paraId="25CA1157" w14:textId="77777777" w:rsidR="007666A8" w:rsidRDefault="007666A8" w:rsidP="00D663D4">
      <w:pPr>
        <w:keepNext/>
        <w:spacing w:before="120" w:after="120" w:line="240" w:lineRule="auto"/>
        <w:jc w:val="center"/>
      </w:pPr>
      <w:r>
        <w:rPr>
          <w:noProof/>
        </w:rPr>
        <w:drawing>
          <wp:inline distT="0" distB="0" distL="0" distR="0" wp14:anchorId="18E49883" wp14:editId="73CC4E32">
            <wp:extent cx="4572000" cy="2222499"/>
            <wp:effectExtent l="0" t="0" r="0" b="6985"/>
            <wp:docPr id="11" name="fig_5_2_detect_interval_swee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fig_5_2_detect_interval_sweep.png"/>
                    <pic:cNvPicPr/>
                  </pic:nvPicPr>
                  <pic:blipFill>
                    <a:blip r:embed="rId19"/>
                    <a:stretch>
                      <a:fillRect/>
                    </a:stretch>
                  </pic:blipFill>
                  <pic:spPr>
                    <a:xfrm>
                      <a:off x="0" y="0"/>
                      <a:ext cx="4572000" cy="2222499"/>
                    </a:xfrm>
                    <a:prstGeom prst="rect">
                      <a:avLst/>
                    </a:prstGeom>
                  </pic:spPr>
                </pic:pic>
              </a:graphicData>
            </a:graphic>
          </wp:inline>
        </w:drawing>
      </w:r>
    </w:p>
    <w:p w14:paraId="5407EEE0" w14:textId="77777777" w:rsidR="007666A8" w:rsidRDefault="007666A8" w:rsidP="00D663D4">
      <w:pPr>
        <w:spacing w:before="60" w:after="180" w:line="300" w:lineRule="auto"/>
        <w:jc w:val="center"/>
      </w:pPr>
      <w:r>
        <w:rPr>
          <w:sz w:val="21"/>
          <w:szCs w:val="21"/>
        </w:rPr>
        <w:t>图</w:t>
      </w:r>
      <w:r>
        <w:rPr>
          <w:sz w:val="21"/>
          <w:szCs w:val="21"/>
        </w:rPr>
        <w:t xml:space="preserve">5.2 </w:t>
      </w:r>
      <w:r>
        <w:rPr>
          <w:sz w:val="21"/>
          <w:szCs w:val="21"/>
        </w:rPr>
        <w:t>检测间隔策略性能变化</w:t>
      </w:r>
    </w:p>
    <w:p w14:paraId="4F63F106" w14:textId="77777777" w:rsidR="007666A8" w:rsidRDefault="007666A8" w:rsidP="00D663D4">
      <w:pPr>
        <w:spacing w:line="360" w:lineRule="auto"/>
        <w:ind w:firstLine="480"/>
      </w:pPr>
      <w:r>
        <w:rPr>
          <w:szCs w:val="24"/>
        </w:rPr>
        <w:t>由表</w:t>
      </w:r>
      <w:r>
        <w:rPr>
          <w:szCs w:val="24"/>
        </w:rPr>
        <w:t>5.6</w:t>
      </w:r>
      <w:r>
        <w:rPr>
          <w:szCs w:val="24"/>
        </w:rPr>
        <w:t>可知，随着</w:t>
      </w:r>
      <w:r>
        <w:rPr>
          <w:szCs w:val="24"/>
        </w:rPr>
        <w:t>detect_every_n</w:t>
      </w:r>
      <w:r>
        <w:rPr>
          <w:szCs w:val="24"/>
        </w:rPr>
        <w:t>增大，</w:t>
      </w:r>
      <w:r>
        <w:rPr>
          <w:szCs w:val="24"/>
        </w:rPr>
        <w:t>NPU</w:t>
      </w:r>
      <w:r>
        <w:rPr>
          <w:szCs w:val="24"/>
        </w:rPr>
        <w:t>推理频率降低，端到端延迟总体下降，但目标刷新能力也随之降低。</w:t>
      </w:r>
      <w:r>
        <w:rPr>
          <w:szCs w:val="24"/>
        </w:rPr>
        <w:t>N=4</w:t>
      </w:r>
      <w:r>
        <w:rPr>
          <w:szCs w:val="24"/>
        </w:rPr>
        <w:t>虽然延迟较低，但输出帧率和检测刷新强度均下降；</w:t>
      </w:r>
      <w:r>
        <w:rPr>
          <w:szCs w:val="24"/>
        </w:rPr>
        <w:t>N=2</w:t>
      </w:r>
      <w:r>
        <w:rPr>
          <w:szCs w:val="24"/>
        </w:rPr>
        <w:t>虽然检测更频繁，但延迟较高。因此，在该轮实验中</w:t>
      </w:r>
      <w:r>
        <w:rPr>
          <w:szCs w:val="24"/>
        </w:rPr>
        <w:t>N=3</w:t>
      </w:r>
      <w:r>
        <w:rPr>
          <w:szCs w:val="24"/>
        </w:rPr>
        <w:t>可作为无目标实时场景下的较优折中点。</w:t>
      </w:r>
    </w:p>
    <w:p w14:paraId="4822515D" w14:textId="77777777" w:rsidR="007666A8" w:rsidRDefault="007666A8" w:rsidP="00D663D4">
      <w:pPr>
        <w:spacing w:line="360" w:lineRule="auto"/>
        <w:ind w:firstLine="480"/>
      </w:pPr>
      <w:r>
        <w:rPr>
          <w:szCs w:val="24"/>
        </w:rPr>
        <w:t>后续在公开视频</w:t>
      </w:r>
      <w:r>
        <w:rPr>
          <w:szCs w:val="24"/>
        </w:rPr>
        <w:t>video01.mp4</w:t>
      </w:r>
      <w:r>
        <w:rPr>
          <w:szCs w:val="24"/>
        </w:rPr>
        <w:t>的目标场景中再次比较</w:t>
      </w:r>
      <w:r>
        <w:rPr>
          <w:szCs w:val="24"/>
        </w:rPr>
        <w:t>N=3</w:t>
      </w:r>
      <w:r>
        <w:rPr>
          <w:szCs w:val="24"/>
        </w:rPr>
        <w:t>和</w:t>
      </w:r>
      <w:r>
        <w:rPr>
          <w:szCs w:val="24"/>
        </w:rPr>
        <w:t>N=2</w:t>
      </w:r>
      <w:r>
        <w:rPr>
          <w:szCs w:val="24"/>
        </w:rPr>
        <w:t>，并加入框平滑。结果表明，</w:t>
      </w:r>
      <w:r>
        <w:rPr>
          <w:szCs w:val="24"/>
        </w:rPr>
        <w:t>N=2</w:t>
      </w:r>
      <w:r>
        <w:rPr>
          <w:szCs w:val="24"/>
        </w:rPr>
        <w:t>配合</w:t>
      </w:r>
      <w:r>
        <w:rPr>
          <w:szCs w:val="24"/>
        </w:rPr>
        <w:t>box_smooth=on</w:t>
      </w:r>
      <w:r>
        <w:rPr>
          <w:szCs w:val="24"/>
        </w:rPr>
        <w:t>后可以减轻检测框左右抖动，虽然</w:t>
      </w:r>
      <w:r>
        <w:rPr>
          <w:szCs w:val="24"/>
        </w:rPr>
        <w:t>NPU</w:t>
      </w:r>
      <w:r>
        <w:rPr>
          <w:szCs w:val="24"/>
        </w:rPr>
        <w:t>调用频率提高，但输出帧率仍保持在约</w:t>
      </w:r>
      <w:r>
        <w:rPr>
          <w:szCs w:val="24"/>
        </w:rPr>
        <w:t>10 FPS</w:t>
      </w:r>
      <w:r>
        <w:rPr>
          <w:szCs w:val="24"/>
        </w:rPr>
        <w:t>。表</w:t>
      </w:r>
      <w:r>
        <w:rPr>
          <w:szCs w:val="24"/>
        </w:rPr>
        <w:t>5.7</w:t>
      </w:r>
      <w:r>
        <w:rPr>
          <w:szCs w:val="24"/>
        </w:rPr>
        <w:t>给出了该轮消融实验结果。</w:t>
      </w:r>
    </w:p>
    <w:p w14:paraId="679842FC" w14:textId="77777777" w:rsidR="00E512AB" w:rsidRDefault="00E512AB" w:rsidP="00D663D4">
      <w:pPr>
        <w:widowControl/>
        <w:spacing w:line="240" w:lineRule="auto"/>
        <w:jc w:val="left"/>
        <w:rPr>
          <w:sz w:val="21"/>
          <w:szCs w:val="21"/>
        </w:rPr>
      </w:pPr>
      <w:r>
        <w:rPr>
          <w:sz w:val="21"/>
          <w:szCs w:val="21"/>
        </w:rPr>
        <w:br w:type="page"/>
      </w:r>
    </w:p>
    <w:p w14:paraId="574EB475" w14:textId="77777777" w:rsidR="007666A8" w:rsidRDefault="007666A8" w:rsidP="00D663D4">
      <w:pPr>
        <w:keepNext/>
        <w:keepLines/>
        <w:spacing w:before="120" w:after="60" w:line="300" w:lineRule="auto"/>
        <w:jc w:val="center"/>
      </w:pPr>
      <w:r>
        <w:rPr>
          <w:sz w:val="21"/>
          <w:szCs w:val="21"/>
        </w:rPr>
        <w:lastRenderedPageBreak/>
        <w:t>表</w:t>
      </w:r>
      <w:r>
        <w:rPr>
          <w:sz w:val="21"/>
          <w:szCs w:val="21"/>
        </w:rPr>
        <w:t xml:space="preserve">5.7 </w:t>
      </w:r>
      <w:r>
        <w:rPr>
          <w:sz w:val="21"/>
          <w:szCs w:val="21"/>
        </w:rPr>
        <w:t>跳帧检测与框平滑消融实验结果</w:t>
      </w:r>
    </w:p>
    <w:tbl>
      <w:tblPr>
        <w:tblW w:w="5000" w:type="pct"/>
        <w:jc w:val="center"/>
        <w:tblBorders>
          <w:top w:val="single" w:sz="8" w:space="0" w:color="000000"/>
          <w:left w:val="nil"/>
          <w:bottom w:val="single" w:sz="8" w:space="0" w:color="000000"/>
          <w:right w:val="nil"/>
          <w:insideH w:val="single" w:sz="4" w:space="0" w:color="000000"/>
          <w:insideV w:val="nil"/>
        </w:tblBorders>
        <w:tblCellMar>
          <w:top w:w="40" w:type="dxa"/>
          <w:left w:w="40" w:type="dxa"/>
          <w:bottom w:w="40" w:type="dxa"/>
          <w:right w:w="40" w:type="dxa"/>
        </w:tblCellMar>
        <w:tblLook w:val="0000" w:firstRow="0" w:lastRow="0" w:firstColumn="0" w:lastColumn="0" w:noHBand="0" w:noVBand="0"/>
      </w:tblPr>
      <w:tblGrid>
        <w:gridCol w:w="1394"/>
        <w:gridCol w:w="1179"/>
        <w:gridCol w:w="1179"/>
        <w:gridCol w:w="1608"/>
        <w:gridCol w:w="1501"/>
        <w:gridCol w:w="1926"/>
      </w:tblGrid>
      <w:tr w:rsidR="007666A8" w:rsidRPr="00E512AB" w14:paraId="10447AEC" w14:textId="77777777" w:rsidTr="00E512AB">
        <w:trPr>
          <w:cantSplit/>
          <w:jc w:val="center"/>
        </w:trPr>
        <w:tc>
          <w:tcPr>
            <w:tcW w:w="793" w:type="pct"/>
            <w:tcBorders>
              <w:bottom w:val="single" w:sz="6" w:space="0" w:color="000000"/>
            </w:tcBorders>
            <w:shd w:val="clear" w:color="auto" w:fill="DCEBF4"/>
            <w:tcMar>
              <w:top w:w="90" w:type="dxa"/>
              <w:left w:w="60" w:type="dxa"/>
              <w:bottom w:w="90" w:type="dxa"/>
              <w:right w:w="60" w:type="dxa"/>
            </w:tcMar>
            <w:vAlign w:val="center"/>
          </w:tcPr>
          <w:p w14:paraId="016DD076" w14:textId="77777777" w:rsidR="007666A8" w:rsidRPr="00E512AB" w:rsidRDefault="007666A8" w:rsidP="00E512AB">
            <w:pPr>
              <w:keepLines/>
              <w:spacing w:line="220" w:lineRule="auto"/>
              <w:jc w:val="center"/>
              <w:rPr>
                <w:sz w:val="17"/>
              </w:rPr>
            </w:pPr>
            <w:r w:rsidRPr="00E512AB">
              <w:rPr>
                <w:rFonts w:eastAsia="黑体"/>
                <w:b/>
                <w:sz w:val="17"/>
                <w:szCs w:val="18"/>
              </w:rPr>
              <w:t>配置</w:t>
            </w:r>
          </w:p>
        </w:tc>
        <w:tc>
          <w:tcPr>
            <w:tcW w:w="671" w:type="pct"/>
            <w:tcBorders>
              <w:bottom w:val="single" w:sz="6" w:space="0" w:color="000000"/>
            </w:tcBorders>
            <w:shd w:val="clear" w:color="auto" w:fill="DCEBF4"/>
            <w:tcMar>
              <w:top w:w="90" w:type="dxa"/>
              <w:left w:w="60" w:type="dxa"/>
              <w:bottom w:w="90" w:type="dxa"/>
              <w:right w:w="60" w:type="dxa"/>
            </w:tcMar>
            <w:vAlign w:val="center"/>
          </w:tcPr>
          <w:p w14:paraId="6CE2FE2E" w14:textId="77777777" w:rsidR="007666A8" w:rsidRPr="00E512AB" w:rsidRDefault="007666A8" w:rsidP="00E512AB">
            <w:pPr>
              <w:keepLines/>
              <w:spacing w:line="220" w:lineRule="auto"/>
              <w:jc w:val="center"/>
              <w:rPr>
                <w:sz w:val="17"/>
              </w:rPr>
            </w:pPr>
            <w:r w:rsidRPr="00E512AB">
              <w:rPr>
                <w:rFonts w:eastAsia="黑体"/>
                <w:b/>
                <w:sz w:val="17"/>
                <w:szCs w:val="18"/>
              </w:rPr>
              <w:t>stream</w:t>
            </w:r>
          </w:p>
        </w:tc>
        <w:tc>
          <w:tcPr>
            <w:tcW w:w="671" w:type="pct"/>
            <w:tcBorders>
              <w:bottom w:val="single" w:sz="6" w:space="0" w:color="000000"/>
            </w:tcBorders>
            <w:shd w:val="clear" w:color="auto" w:fill="DCEBF4"/>
            <w:tcMar>
              <w:top w:w="90" w:type="dxa"/>
              <w:left w:w="60" w:type="dxa"/>
              <w:bottom w:w="90" w:type="dxa"/>
              <w:right w:w="60" w:type="dxa"/>
            </w:tcMar>
            <w:vAlign w:val="center"/>
          </w:tcPr>
          <w:p w14:paraId="5B3E1735" w14:textId="77777777" w:rsidR="007666A8" w:rsidRPr="00E512AB" w:rsidRDefault="007666A8" w:rsidP="00E512AB">
            <w:pPr>
              <w:keepLines/>
              <w:spacing w:line="220" w:lineRule="auto"/>
              <w:jc w:val="center"/>
              <w:rPr>
                <w:sz w:val="17"/>
              </w:rPr>
            </w:pPr>
            <w:r w:rsidRPr="00E512AB">
              <w:rPr>
                <w:rFonts w:eastAsia="黑体"/>
                <w:b/>
                <w:sz w:val="17"/>
                <w:szCs w:val="18"/>
              </w:rPr>
              <w:t>npu</w:t>
            </w:r>
          </w:p>
        </w:tc>
        <w:tc>
          <w:tcPr>
            <w:tcW w:w="915" w:type="pct"/>
            <w:tcBorders>
              <w:bottom w:val="single" w:sz="6" w:space="0" w:color="000000"/>
            </w:tcBorders>
            <w:shd w:val="clear" w:color="auto" w:fill="DCEBF4"/>
            <w:tcMar>
              <w:top w:w="90" w:type="dxa"/>
              <w:left w:w="60" w:type="dxa"/>
              <w:bottom w:w="90" w:type="dxa"/>
              <w:right w:w="60" w:type="dxa"/>
            </w:tcMar>
            <w:vAlign w:val="center"/>
          </w:tcPr>
          <w:p w14:paraId="780D323A" w14:textId="77777777" w:rsidR="007666A8" w:rsidRPr="00E512AB" w:rsidRDefault="007666A8" w:rsidP="00E512AB">
            <w:pPr>
              <w:keepLines/>
              <w:spacing w:line="220" w:lineRule="auto"/>
              <w:jc w:val="center"/>
              <w:rPr>
                <w:sz w:val="17"/>
              </w:rPr>
            </w:pPr>
            <w:r w:rsidRPr="00E512AB">
              <w:rPr>
                <w:rFonts w:eastAsia="黑体"/>
                <w:b/>
                <w:sz w:val="17"/>
                <w:szCs w:val="18"/>
              </w:rPr>
              <w:t>延迟</w:t>
            </w:r>
          </w:p>
        </w:tc>
        <w:tc>
          <w:tcPr>
            <w:tcW w:w="854" w:type="pct"/>
            <w:tcBorders>
              <w:bottom w:val="single" w:sz="6" w:space="0" w:color="000000"/>
            </w:tcBorders>
            <w:shd w:val="clear" w:color="auto" w:fill="DCEBF4"/>
            <w:tcMar>
              <w:top w:w="90" w:type="dxa"/>
              <w:left w:w="60" w:type="dxa"/>
              <w:bottom w:w="90" w:type="dxa"/>
              <w:right w:w="60" w:type="dxa"/>
            </w:tcMar>
            <w:vAlign w:val="center"/>
          </w:tcPr>
          <w:p w14:paraId="2D4CE371" w14:textId="77777777" w:rsidR="007666A8" w:rsidRPr="00E512AB" w:rsidRDefault="007666A8" w:rsidP="00E512AB">
            <w:pPr>
              <w:keepLines/>
              <w:spacing w:line="220" w:lineRule="auto"/>
              <w:jc w:val="center"/>
              <w:rPr>
                <w:sz w:val="17"/>
              </w:rPr>
            </w:pPr>
            <w:r w:rsidRPr="00E512AB">
              <w:rPr>
                <w:rFonts w:eastAsia="黑体"/>
                <w:b/>
                <w:sz w:val="17"/>
                <w:szCs w:val="18"/>
              </w:rPr>
              <w:t>工作耗时</w:t>
            </w:r>
          </w:p>
        </w:tc>
        <w:tc>
          <w:tcPr>
            <w:tcW w:w="1098" w:type="pct"/>
            <w:tcBorders>
              <w:bottom w:val="single" w:sz="6" w:space="0" w:color="000000"/>
            </w:tcBorders>
            <w:shd w:val="clear" w:color="auto" w:fill="DCEBF4"/>
            <w:tcMar>
              <w:top w:w="90" w:type="dxa"/>
              <w:left w:w="60" w:type="dxa"/>
              <w:bottom w:w="90" w:type="dxa"/>
              <w:right w:w="60" w:type="dxa"/>
            </w:tcMar>
            <w:vAlign w:val="center"/>
          </w:tcPr>
          <w:p w14:paraId="79BE3000" w14:textId="77777777" w:rsidR="007666A8" w:rsidRPr="00E512AB" w:rsidRDefault="007666A8" w:rsidP="00E512AB">
            <w:pPr>
              <w:keepLines/>
              <w:spacing w:line="220" w:lineRule="auto"/>
              <w:jc w:val="center"/>
              <w:rPr>
                <w:sz w:val="17"/>
              </w:rPr>
            </w:pPr>
            <w:r w:rsidRPr="00E512AB">
              <w:rPr>
                <w:rFonts w:eastAsia="黑体"/>
                <w:b/>
                <w:sz w:val="17"/>
                <w:szCs w:val="18"/>
              </w:rPr>
              <w:t>观察结果</w:t>
            </w:r>
          </w:p>
        </w:tc>
      </w:tr>
      <w:tr w:rsidR="007666A8" w:rsidRPr="00E512AB" w14:paraId="2364D630" w14:textId="77777777" w:rsidTr="00E512AB">
        <w:trPr>
          <w:cantSplit/>
          <w:jc w:val="center"/>
        </w:trPr>
        <w:tc>
          <w:tcPr>
            <w:tcW w:w="793" w:type="pct"/>
            <w:tcMar>
              <w:top w:w="90" w:type="dxa"/>
              <w:left w:w="60" w:type="dxa"/>
              <w:bottom w:w="90" w:type="dxa"/>
              <w:right w:w="60" w:type="dxa"/>
            </w:tcMar>
            <w:vAlign w:val="center"/>
          </w:tcPr>
          <w:p w14:paraId="2E2C5A38" w14:textId="77777777" w:rsidR="007666A8" w:rsidRPr="00E512AB" w:rsidRDefault="007666A8" w:rsidP="00E512AB">
            <w:pPr>
              <w:keepLines/>
              <w:spacing w:line="220" w:lineRule="auto"/>
              <w:jc w:val="center"/>
              <w:rPr>
                <w:sz w:val="17"/>
              </w:rPr>
            </w:pPr>
            <w:r w:rsidRPr="00E512AB">
              <w:rPr>
                <w:sz w:val="17"/>
                <w:szCs w:val="18"/>
              </w:rPr>
              <w:t>N=3</w:t>
            </w:r>
            <w:r w:rsidRPr="00E512AB">
              <w:rPr>
                <w:sz w:val="17"/>
                <w:szCs w:val="18"/>
              </w:rPr>
              <w:t>，平滑关闭</w:t>
            </w:r>
          </w:p>
        </w:tc>
        <w:tc>
          <w:tcPr>
            <w:tcW w:w="671" w:type="pct"/>
            <w:tcMar>
              <w:top w:w="90" w:type="dxa"/>
              <w:left w:w="60" w:type="dxa"/>
              <w:bottom w:w="90" w:type="dxa"/>
              <w:right w:w="60" w:type="dxa"/>
            </w:tcMar>
            <w:vAlign w:val="center"/>
          </w:tcPr>
          <w:p w14:paraId="768DEFCE" w14:textId="77777777" w:rsidR="007666A8" w:rsidRPr="00E512AB" w:rsidRDefault="007666A8" w:rsidP="00E512AB">
            <w:pPr>
              <w:keepLines/>
              <w:spacing w:line="220" w:lineRule="auto"/>
              <w:jc w:val="center"/>
              <w:rPr>
                <w:sz w:val="17"/>
              </w:rPr>
            </w:pPr>
            <w:r w:rsidRPr="00E512AB">
              <w:rPr>
                <w:sz w:val="17"/>
                <w:szCs w:val="18"/>
              </w:rPr>
              <w:t>9.95</w:t>
            </w:r>
          </w:p>
        </w:tc>
        <w:tc>
          <w:tcPr>
            <w:tcW w:w="671" w:type="pct"/>
            <w:tcMar>
              <w:top w:w="90" w:type="dxa"/>
              <w:left w:w="60" w:type="dxa"/>
              <w:bottom w:w="90" w:type="dxa"/>
              <w:right w:w="60" w:type="dxa"/>
            </w:tcMar>
            <w:vAlign w:val="center"/>
          </w:tcPr>
          <w:p w14:paraId="3E35AD65" w14:textId="77777777" w:rsidR="007666A8" w:rsidRPr="00E512AB" w:rsidRDefault="007666A8" w:rsidP="00E512AB">
            <w:pPr>
              <w:keepLines/>
              <w:spacing w:line="220" w:lineRule="auto"/>
              <w:jc w:val="center"/>
              <w:rPr>
                <w:sz w:val="17"/>
              </w:rPr>
            </w:pPr>
            <w:r w:rsidRPr="00E512AB">
              <w:rPr>
                <w:sz w:val="17"/>
                <w:szCs w:val="18"/>
              </w:rPr>
              <w:t>3.32</w:t>
            </w:r>
          </w:p>
        </w:tc>
        <w:tc>
          <w:tcPr>
            <w:tcW w:w="915" w:type="pct"/>
            <w:tcMar>
              <w:top w:w="90" w:type="dxa"/>
              <w:left w:w="60" w:type="dxa"/>
              <w:bottom w:w="90" w:type="dxa"/>
              <w:right w:w="60" w:type="dxa"/>
            </w:tcMar>
            <w:vAlign w:val="center"/>
          </w:tcPr>
          <w:p w14:paraId="2C49C366" w14:textId="77777777" w:rsidR="007666A8" w:rsidRPr="00E512AB" w:rsidRDefault="007666A8" w:rsidP="00E512AB">
            <w:pPr>
              <w:keepLines/>
              <w:spacing w:line="220" w:lineRule="auto"/>
              <w:jc w:val="center"/>
              <w:rPr>
                <w:sz w:val="17"/>
              </w:rPr>
            </w:pPr>
            <w:r w:rsidRPr="00E512AB">
              <w:rPr>
                <w:sz w:val="17"/>
                <w:szCs w:val="18"/>
              </w:rPr>
              <w:t>102.60 ms</w:t>
            </w:r>
          </w:p>
        </w:tc>
        <w:tc>
          <w:tcPr>
            <w:tcW w:w="854" w:type="pct"/>
            <w:tcMar>
              <w:top w:w="90" w:type="dxa"/>
              <w:left w:w="60" w:type="dxa"/>
              <w:bottom w:w="90" w:type="dxa"/>
              <w:right w:w="60" w:type="dxa"/>
            </w:tcMar>
            <w:vAlign w:val="center"/>
          </w:tcPr>
          <w:p w14:paraId="24D9F360" w14:textId="77777777" w:rsidR="007666A8" w:rsidRPr="00E512AB" w:rsidRDefault="007666A8" w:rsidP="00E512AB">
            <w:pPr>
              <w:keepLines/>
              <w:spacing w:line="220" w:lineRule="auto"/>
              <w:jc w:val="center"/>
              <w:rPr>
                <w:sz w:val="17"/>
              </w:rPr>
            </w:pPr>
            <w:r w:rsidRPr="00E512AB">
              <w:rPr>
                <w:sz w:val="17"/>
                <w:szCs w:val="18"/>
              </w:rPr>
              <w:t>101.99 ms</w:t>
            </w:r>
          </w:p>
        </w:tc>
        <w:tc>
          <w:tcPr>
            <w:tcW w:w="1098" w:type="pct"/>
            <w:tcMar>
              <w:top w:w="90" w:type="dxa"/>
              <w:left w:w="60" w:type="dxa"/>
              <w:bottom w:w="90" w:type="dxa"/>
              <w:right w:w="60" w:type="dxa"/>
            </w:tcMar>
            <w:vAlign w:val="center"/>
          </w:tcPr>
          <w:p w14:paraId="585A831D" w14:textId="77777777" w:rsidR="007666A8" w:rsidRPr="00E512AB" w:rsidRDefault="007666A8" w:rsidP="00E512AB">
            <w:pPr>
              <w:keepLines/>
              <w:spacing w:line="220" w:lineRule="auto"/>
              <w:jc w:val="center"/>
              <w:rPr>
                <w:sz w:val="17"/>
              </w:rPr>
            </w:pPr>
            <w:r w:rsidRPr="00E512AB">
              <w:rPr>
                <w:sz w:val="17"/>
                <w:szCs w:val="18"/>
              </w:rPr>
              <w:t>框抖动较明显</w:t>
            </w:r>
          </w:p>
        </w:tc>
      </w:tr>
      <w:tr w:rsidR="007666A8" w:rsidRPr="00E512AB" w14:paraId="6B5EA7E9" w14:textId="77777777" w:rsidTr="00E512AB">
        <w:trPr>
          <w:cantSplit/>
          <w:jc w:val="center"/>
        </w:trPr>
        <w:tc>
          <w:tcPr>
            <w:tcW w:w="793" w:type="pct"/>
            <w:tcMar>
              <w:top w:w="90" w:type="dxa"/>
              <w:left w:w="60" w:type="dxa"/>
              <w:bottom w:w="90" w:type="dxa"/>
              <w:right w:w="60" w:type="dxa"/>
            </w:tcMar>
            <w:vAlign w:val="center"/>
          </w:tcPr>
          <w:p w14:paraId="6E79C36E" w14:textId="77777777" w:rsidR="007666A8" w:rsidRPr="00E512AB" w:rsidRDefault="007666A8" w:rsidP="00E512AB">
            <w:pPr>
              <w:keepLines/>
              <w:spacing w:line="220" w:lineRule="auto"/>
              <w:jc w:val="center"/>
              <w:rPr>
                <w:sz w:val="17"/>
              </w:rPr>
            </w:pPr>
            <w:r w:rsidRPr="00E512AB">
              <w:rPr>
                <w:sz w:val="17"/>
                <w:szCs w:val="18"/>
              </w:rPr>
              <w:t>N=3</w:t>
            </w:r>
            <w:r w:rsidRPr="00E512AB">
              <w:rPr>
                <w:sz w:val="17"/>
                <w:szCs w:val="18"/>
              </w:rPr>
              <w:t>，平滑开启</w:t>
            </w:r>
          </w:p>
        </w:tc>
        <w:tc>
          <w:tcPr>
            <w:tcW w:w="671" w:type="pct"/>
            <w:tcMar>
              <w:top w:w="90" w:type="dxa"/>
              <w:left w:w="60" w:type="dxa"/>
              <w:bottom w:w="90" w:type="dxa"/>
              <w:right w:w="60" w:type="dxa"/>
            </w:tcMar>
            <w:vAlign w:val="center"/>
          </w:tcPr>
          <w:p w14:paraId="504B448D" w14:textId="77777777" w:rsidR="007666A8" w:rsidRPr="00E512AB" w:rsidRDefault="007666A8" w:rsidP="00E512AB">
            <w:pPr>
              <w:keepLines/>
              <w:spacing w:line="220" w:lineRule="auto"/>
              <w:jc w:val="center"/>
              <w:rPr>
                <w:sz w:val="17"/>
              </w:rPr>
            </w:pPr>
            <w:r w:rsidRPr="00E512AB">
              <w:rPr>
                <w:sz w:val="17"/>
                <w:szCs w:val="18"/>
              </w:rPr>
              <w:t>9.93</w:t>
            </w:r>
          </w:p>
        </w:tc>
        <w:tc>
          <w:tcPr>
            <w:tcW w:w="671" w:type="pct"/>
            <w:tcMar>
              <w:top w:w="90" w:type="dxa"/>
              <w:left w:w="60" w:type="dxa"/>
              <w:bottom w:w="90" w:type="dxa"/>
              <w:right w:w="60" w:type="dxa"/>
            </w:tcMar>
            <w:vAlign w:val="center"/>
          </w:tcPr>
          <w:p w14:paraId="7291BD25" w14:textId="77777777" w:rsidR="007666A8" w:rsidRPr="00E512AB" w:rsidRDefault="007666A8" w:rsidP="00E512AB">
            <w:pPr>
              <w:keepLines/>
              <w:spacing w:line="220" w:lineRule="auto"/>
              <w:jc w:val="center"/>
              <w:rPr>
                <w:sz w:val="17"/>
              </w:rPr>
            </w:pPr>
            <w:r w:rsidRPr="00E512AB">
              <w:rPr>
                <w:sz w:val="17"/>
                <w:szCs w:val="18"/>
              </w:rPr>
              <w:t>3.31</w:t>
            </w:r>
          </w:p>
        </w:tc>
        <w:tc>
          <w:tcPr>
            <w:tcW w:w="915" w:type="pct"/>
            <w:tcMar>
              <w:top w:w="90" w:type="dxa"/>
              <w:left w:w="60" w:type="dxa"/>
              <w:bottom w:w="90" w:type="dxa"/>
              <w:right w:w="60" w:type="dxa"/>
            </w:tcMar>
            <w:vAlign w:val="center"/>
          </w:tcPr>
          <w:p w14:paraId="5C12322B" w14:textId="77777777" w:rsidR="007666A8" w:rsidRPr="00E512AB" w:rsidRDefault="007666A8" w:rsidP="00E512AB">
            <w:pPr>
              <w:keepLines/>
              <w:spacing w:line="220" w:lineRule="auto"/>
              <w:jc w:val="center"/>
              <w:rPr>
                <w:sz w:val="17"/>
              </w:rPr>
            </w:pPr>
            <w:r w:rsidRPr="00E512AB">
              <w:rPr>
                <w:sz w:val="17"/>
                <w:szCs w:val="18"/>
              </w:rPr>
              <w:t>108.05 ms</w:t>
            </w:r>
          </w:p>
        </w:tc>
        <w:tc>
          <w:tcPr>
            <w:tcW w:w="854" w:type="pct"/>
            <w:tcMar>
              <w:top w:w="90" w:type="dxa"/>
              <w:left w:w="60" w:type="dxa"/>
              <w:bottom w:w="90" w:type="dxa"/>
              <w:right w:w="60" w:type="dxa"/>
            </w:tcMar>
            <w:vAlign w:val="center"/>
          </w:tcPr>
          <w:p w14:paraId="411B9408" w14:textId="77777777" w:rsidR="007666A8" w:rsidRPr="00E512AB" w:rsidRDefault="007666A8" w:rsidP="00E512AB">
            <w:pPr>
              <w:keepLines/>
              <w:spacing w:line="220" w:lineRule="auto"/>
              <w:jc w:val="center"/>
              <w:rPr>
                <w:sz w:val="17"/>
              </w:rPr>
            </w:pPr>
            <w:r w:rsidRPr="00E512AB">
              <w:rPr>
                <w:sz w:val="17"/>
                <w:szCs w:val="18"/>
              </w:rPr>
              <w:t>107.03 ms</w:t>
            </w:r>
          </w:p>
        </w:tc>
        <w:tc>
          <w:tcPr>
            <w:tcW w:w="1098" w:type="pct"/>
            <w:tcMar>
              <w:top w:w="90" w:type="dxa"/>
              <w:left w:w="60" w:type="dxa"/>
              <w:bottom w:w="90" w:type="dxa"/>
              <w:right w:w="60" w:type="dxa"/>
            </w:tcMar>
            <w:vAlign w:val="center"/>
          </w:tcPr>
          <w:p w14:paraId="5A0ACCC6" w14:textId="77777777" w:rsidR="007666A8" w:rsidRPr="00E512AB" w:rsidRDefault="007666A8" w:rsidP="00E512AB">
            <w:pPr>
              <w:keepLines/>
              <w:spacing w:line="220" w:lineRule="auto"/>
              <w:jc w:val="center"/>
              <w:rPr>
                <w:sz w:val="17"/>
              </w:rPr>
            </w:pPr>
            <w:r w:rsidRPr="00E512AB">
              <w:rPr>
                <w:sz w:val="17"/>
                <w:szCs w:val="18"/>
              </w:rPr>
              <w:t>抖动减轻，但刷新频率不变</w:t>
            </w:r>
          </w:p>
        </w:tc>
      </w:tr>
      <w:tr w:rsidR="007666A8" w:rsidRPr="00E512AB" w14:paraId="456B0B27" w14:textId="77777777" w:rsidTr="00E512AB">
        <w:trPr>
          <w:cantSplit/>
          <w:jc w:val="center"/>
        </w:trPr>
        <w:tc>
          <w:tcPr>
            <w:tcW w:w="793" w:type="pct"/>
            <w:tcMar>
              <w:top w:w="90" w:type="dxa"/>
              <w:left w:w="60" w:type="dxa"/>
              <w:bottom w:w="90" w:type="dxa"/>
              <w:right w:w="60" w:type="dxa"/>
            </w:tcMar>
            <w:vAlign w:val="center"/>
          </w:tcPr>
          <w:p w14:paraId="295C89A3" w14:textId="77777777" w:rsidR="007666A8" w:rsidRPr="00E512AB" w:rsidRDefault="007666A8" w:rsidP="00E512AB">
            <w:pPr>
              <w:keepLines/>
              <w:spacing w:line="220" w:lineRule="auto"/>
              <w:jc w:val="center"/>
              <w:rPr>
                <w:sz w:val="17"/>
              </w:rPr>
            </w:pPr>
            <w:r w:rsidRPr="00E512AB">
              <w:rPr>
                <w:sz w:val="17"/>
                <w:szCs w:val="18"/>
              </w:rPr>
              <w:t>N=2</w:t>
            </w:r>
            <w:r w:rsidRPr="00E512AB">
              <w:rPr>
                <w:sz w:val="17"/>
                <w:szCs w:val="18"/>
              </w:rPr>
              <w:t>，平滑开启</w:t>
            </w:r>
          </w:p>
        </w:tc>
        <w:tc>
          <w:tcPr>
            <w:tcW w:w="671" w:type="pct"/>
            <w:tcMar>
              <w:top w:w="90" w:type="dxa"/>
              <w:left w:w="60" w:type="dxa"/>
              <w:bottom w:w="90" w:type="dxa"/>
              <w:right w:w="60" w:type="dxa"/>
            </w:tcMar>
            <w:vAlign w:val="center"/>
          </w:tcPr>
          <w:p w14:paraId="5E18EC95" w14:textId="77777777" w:rsidR="007666A8" w:rsidRPr="00E512AB" w:rsidRDefault="007666A8" w:rsidP="00E512AB">
            <w:pPr>
              <w:keepLines/>
              <w:spacing w:line="220" w:lineRule="auto"/>
              <w:jc w:val="center"/>
              <w:rPr>
                <w:sz w:val="17"/>
              </w:rPr>
            </w:pPr>
            <w:r w:rsidRPr="00E512AB">
              <w:rPr>
                <w:sz w:val="17"/>
                <w:szCs w:val="18"/>
              </w:rPr>
              <w:t>10.36</w:t>
            </w:r>
          </w:p>
        </w:tc>
        <w:tc>
          <w:tcPr>
            <w:tcW w:w="671" w:type="pct"/>
            <w:tcMar>
              <w:top w:w="90" w:type="dxa"/>
              <w:left w:w="60" w:type="dxa"/>
              <w:bottom w:w="90" w:type="dxa"/>
              <w:right w:w="60" w:type="dxa"/>
            </w:tcMar>
            <w:vAlign w:val="center"/>
          </w:tcPr>
          <w:p w14:paraId="7D38FD12" w14:textId="77777777" w:rsidR="007666A8" w:rsidRPr="00E512AB" w:rsidRDefault="007666A8" w:rsidP="00E512AB">
            <w:pPr>
              <w:keepLines/>
              <w:spacing w:line="220" w:lineRule="auto"/>
              <w:jc w:val="center"/>
              <w:rPr>
                <w:sz w:val="17"/>
              </w:rPr>
            </w:pPr>
            <w:r w:rsidRPr="00E512AB">
              <w:rPr>
                <w:sz w:val="17"/>
                <w:szCs w:val="18"/>
              </w:rPr>
              <w:t>5.18</w:t>
            </w:r>
          </w:p>
        </w:tc>
        <w:tc>
          <w:tcPr>
            <w:tcW w:w="915" w:type="pct"/>
            <w:tcMar>
              <w:top w:w="90" w:type="dxa"/>
              <w:left w:w="60" w:type="dxa"/>
              <w:bottom w:w="90" w:type="dxa"/>
              <w:right w:w="60" w:type="dxa"/>
            </w:tcMar>
            <w:vAlign w:val="center"/>
          </w:tcPr>
          <w:p w14:paraId="0E519FCA" w14:textId="77777777" w:rsidR="007666A8" w:rsidRPr="00E512AB" w:rsidRDefault="007666A8" w:rsidP="00E512AB">
            <w:pPr>
              <w:keepLines/>
              <w:spacing w:line="220" w:lineRule="auto"/>
              <w:jc w:val="center"/>
              <w:rPr>
                <w:sz w:val="17"/>
              </w:rPr>
            </w:pPr>
            <w:r w:rsidRPr="00E512AB">
              <w:rPr>
                <w:sz w:val="17"/>
                <w:szCs w:val="18"/>
              </w:rPr>
              <w:t>111.41 ms</w:t>
            </w:r>
          </w:p>
        </w:tc>
        <w:tc>
          <w:tcPr>
            <w:tcW w:w="854" w:type="pct"/>
            <w:tcMar>
              <w:top w:w="90" w:type="dxa"/>
              <w:left w:w="60" w:type="dxa"/>
              <w:bottom w:w="90" w:type="dxa"/>
              <w:right w:w="60" w:type="dxa"/>
            </w:tcMar>
            <w:vAlign w:val="center"/>
          </w:tcPr>
          <w:p w14:paraId="6C6BD2C9" w14:textId="77777777" w:rsidR="007666A8" w:rsidRPr="00E512AB" w:rsidRDefault="007666A8" w:rsidP="00E512AB">
            <w:pPr>
              <w:keepLines/>
              <w:spacing w:line="220" w:lineRule="auto"/>
              <w:jc w:val="center"/>
              <w:rPr>
                <w:sz w:val="17"/>
              </w:rPr>
            </w:pPr>
            <w:r w:rsidRPr="00E512AB">
              <w:rPr>
                <w:sz w:val="17"/>
                <w:szCs w:val="18"/>
              </w:rPr>
              <w:t>110.76 ms</w:t>
            </w:r>
          </w:p>
        </w:tc>
        <w:tc>
          <w:tcPr>
            <w:tcW w:w="1098" w:type="pct"/>
            <w:tcMar>
              <w:top w:w="90" w:type="dxa"/>
              <w:left w:w="60" w:type="dxa"/>
              <w:bottom w:w="90" w:type="dxa"/>
              <w:right w:w="60" w:type="dxa"/>
            </w:tcMar>
            <w:vAlign w:val="center"/>
          </w:tcPr>
          <w:p w14:paraId="7F825104" w14:textId="77777777" w:rsidR="007666A8" w:rsidRPr="00E512AB" w:rsidRDefault="007666A8" w:rsidP="00E512AB">
            <w:pPr>
              <w:keepLines/>
              <w:spacing w:line="220" w:lineRule="auto"/>
              <w:jc w:val="center"/>
              <w:rPr>
                <w:sz w:val="17"/>
              </w:rPr>
            </w:pPr>
            <w:r w:rsidRPr="00E512AB">
              <w:rPr>
                <w:sz w:val="17"/>
                <w:szCs w:val="18"/>
              </w:rPr>
              <w:t>检测框更稳定，实时性仍可接受</w:t>
            </w:r>
          </w:p>
        </w:tc>
      </w:tr>
    </w:tbl>
    <w:p w14:paraId="3697A505" w14:textId="77777777" w:rsidR="007666A8" w:rsidRDefault="007666A8" w:rsidP="00D663D4">
      <w:pPr>
        <w:spacing w:after="120" w:line="360" w:lineRule="auto"/>
      </w:pPr>
    </w:p>
    <w:p w14:paraId="72A28016" w14:textId="77777777" w:rsidR="007666A8" w:rsidRDefault="007666A8" w:rsidP="00D663D4">
      <w:pPr>
        <w:spacing w:line="360" w:lineRule="auto"/>
        <w:ind w:firstLine="480"/>
      </w:pPr>
      <w:r>
        <w:rPr>
          <w:szCs w:val="24"/>
        </w:rPr>
        <w:t>综合两轮实验可知，若系统处于纯实时观看、目标不明显或演示场景较简单时，</w:t>
      </w:r>
      <w:r>
        <w:rPr>
          <w:szCs w:val="24"/>
        </w:rPr>
        <w:t>detect_every_n=3</w:t>
      </w:r>
      <w:r>
        <w:rPr>
          <w:szCs w:val="24"/>
        </w:rPr>
        <w:t>可以作为低延迟默认配置；若视频中存在无人机目标且需要更稳定的框位置，</w:t>
      </w:r>
      <w:r>
        <w:rPr>
          <w:szCs w:val="24"/>
        </w:rPr>
        <w:t>detect_every_n=2</w:t>
      </w:r>
      <w:r>
        <w:rPr>
          <w:szCs w:val="24"/>
        </w:rPr>
        <w:t>加框平滑更适合作为当前演示配置。</w:t>
      </w:r>
    </w:p>
    <w:p w14:paraId="5F18D2F0" w14:textId="77777777" w:rsidR="007666A8" w:rsidRDefault="007666A8" w:rsidP="00D663D4">
      <w:pPr>
        <w:spacing w:before="240" w:after="120" w:line="360" w:lineRule="auto"/>
        <w:outlineLvl w:val="1"/>
      </w:pPr>
      <w:bookmarkStart w:id="49" w:name="_Toc228306670"/>
      <w:r>
        <w:rPr>
          <w:rFonts w:eastAsia="黑体"/>
          <w:b/>
          <w:sz w:val="28"/>
          <w:szCs w:val="28"/>
        </w:rPr>
        <w:t>5.6</w:t>
      </w:r>
      <w:r>
        <w:rPr>
          <w:rFonts w:eastAsia="黑体"/>
          <w:b/>
          <w:sz w:val="28"/>
          <w:szCs w:val="28"/>
        </w:rPr>
        <w:t>多</w:t>
      </w:r>
      <w:r>
        <w:rPr>
          <w:rFonts w:eastAsia="黑体"/>
          <w:b/>
          <w:sz w:val="28"/>
          <w:szCs w:val="28"/>
        </w:rPr>
        <w:t>context NPU</w:t>
      </w:r>
      <w:r>
        <w:rPr>
          <w:rFonts w:eastAsia="黑体"/>
          <w:b/>
          <w:sz w:val="28"/>
          <w:szCs w:val="28"/>
        </w:rPr>
        <w:t>并行推理实验</w:t>
      </w:r>
      <w:bookmarkEnd w:id="49"/>
    </w:p>
    <w:p w14:paraId="56612045" w14:textId="77777777" w:rsidR="007666A8" w:rsidRDefault="007666A8" w:rsidP="00D663D4">
      <w:pPr>
        <w:spacing w:line="360" w:lineRule="auto"/>
        <w:ind w:firstLine="480"/>
      </w:pPr>
      <w:r>
        <w:rPr>
          <w:szCs w:val="24"/>
        </w:rPr>
        <w:t>导师提出的主要优化方向是利用</w:t>
      </w:r>
      <w:r>
        <w:rPr>
          <w:szCs w:val="24"/>
        </w:rPr>
        <w:t>RK3588 NPU</w:t>
      </w:r>
      <w:r>
        <w:rPr>
          <w:szCs w:val="24"/>
        </w:rPr>
        <w:t>做多线程并行以提高效率。为验证这一方向，本文在实时</w:t>
      </w:r>
      <w:r>
        <w:rPr>
          <w:szCs w:val="24"/>
        </w:rPr>
        <w:t>RTSP</w:t>
      </w:r>
      <w:r>
        <w:rPr>
          <w:szCs w:val="24"/>
        </w:rPr>
        <w:t>程序中加入多</w:t>
      </w:r>
      <w:r>
        <w:rPr>
          <w:szCs w:val="24"/>
        </w:rPr>
        <w:t>context</w:t>
      </w:r>
      <w:r>
        <w:rPr>
          <w:szCs w:val="24"/>
        </w:rPr>
        <w:t>推理机制，即创建多个</w:t>
      </w:r>
      <w:r>
        <w:rPr>
          <w:szCs w:val="24"/>
        </w:rPr>
        <w:t>RKNN</w:t>
      </w:r>
      <w:r>
        <w:rPr>
          <w:szCs w:val="24"/>
        </w:rPr>
        <w:t>检测器实例，每个</w:t>
      </w:r>
      <w:r>
        <w:rPr>
          <w:szCs w:val="24"/>
        </w:rPr>
        <w:t>worker</w:t>
      </w:r>
      <w:r>
        <w:rPr>
          <w:szCs w:val="24"/>
        </w:rPr>
        <w:t>拥有独立</w:t>
      </w:r>
      <w:r>
        <w:rPr>
          <w:szCs w:val="24"/>
        </w:rPr>
        <w:t>RKNN context</w:t>
      </w:r>
      <w:r>
        <w:rPr>
          <w:szCs w:val="24"/>
        </w:rPr>
        <w:t>，并由调度队列分配待检测帧。</w:t>
      </w:r>
    </w:p>
    <w:p w14:paraId="671FE429" w14:textId="77777777" w:rsidR="007666A8" w:rsidRDefault="007666A8" w:rsidP="00D663D4">
      <w:pPr>
        <w:keepNext/>
        <w:spacing w:before="120" w:after="60" w:line="300" w:lineRule="auto"/>
        <w:jc w:val="center"/>
      </w:pPr>
      <w:r>
        <w:rPr>
          <w:sz w:val="21"/>
          <w:szCs w:val="21"/>
        </w:rPr>
        <w:t>表</w:t>
      </w:r>
      <w:r>
        <w:rPr>
          <w:sz w:val="21"/>
          <w:szCs w:val="21"/>
        </w:rPr>
        <w:t>5.8</w:t>
      </w:r>
      <w:r>
        <w:rPr>
          <w:sz w:val="21"/>
          <w:szCs w:val="21"/>
        </w:rPr>
        <w:t>给出了多</w:t>
      </w:r>
      <w:r>
        <w:rPr>
          <w:sz w:val="21"/>
          <w:szCs w:val="21"/>
        </w:rPr>
        <w:t xml:space="preserve"> context NPU </w:t>
      </w:r>
      <w:r>
        <w:rPr>
          <w:sz w:val="21"/>
          <w:szCs w:val="21"/>
        </w:rPr>
        <w:t>并行实验结果。</w:t>
      </w:r>
    </w:p>
    <w:p w14:paraId="4D80E4B7" w14:textId="77777777" w:rsidR="00167708" w:rsidRDefault="00167708" w:rsidP="00D663D4">
      <w:pPr>
        <w:widowControl/>
        <w:spacing w:line="240" w:lineRule="auto"/>
        <w:jc w:val="left"/>
        <w:rPr>
          <w:sz w:val="21"/>
          <w:szCs w:val="21"/>
        </w:rPr>
      </w:pPr>
      <w:r>
        <w:rPr>
          <w:sz w:val="21"/>
          <w:szCs w:val="21"/>
        </w:rPr>
        <w:br w:type="page"/>
      </w:r>
    </w:p>
    <w:p w14:paraId="64D328EE" w14:textId="77777777" w:rsidR="007666A8" w:rsidRDefault="007666A8" w:rsidP="00D663D4">
      <w:pPr>
        <w:keepNext/>
        <w:keepLines/>
        <w:spacing w:before="120" w:after="60" w:line="300" w:lineRule="auto"/>
        <w:jc w:val="center"/>
      </w:pPr>
      <w:r>
        <w:rPr>
          <w:sz w:val="21"/>
          <w:szCs w:val="21"/>
        </w:rPr>
        <w:lastRenderedPageBreak/>
        <w:t>表</w:t>
      </w:r>
      <w:r>
        <w:rPr>
          <w:sz w:val="21"/>
          <w:szCs w:val="21"/>
        </w:rPr>
        <w:t xml:space="preserve">5.8 </w:t>
      </w:r>
      <w:r>
        <w:rPr>
          <w:sz w:val="21"/>
          <w:szCs w:val="21"/>
        </w:rPr>
        <w:t>多</w:t>
      </w:r>
      <w:r>
        <w:rPr>
          <w:sz w:val="21"/>
          <w:szCs w:val="21"/>
        </w:rPr>
        <w:t xml:space="preserve"> context NPU </w:t>
      </w:r>
      <w:r>
        <w:rPr>
          <w:sz w:val="21"/>
          <w:szCs w:val="21"/>
        </w:rPr>
        <w:t>并行推理实验结果</w:t>
      </w:r>
    </w:p>
    <w:tbl>
      <w:tblPr>
        <w:tblW w:w="5000" w:type="pct"/>
        <w:jc w:val="center"/>
        <w:tblBorders>
          <w:top w:val="single" w:sz="8" w:space="0" w:color="000000"/>
          <w:left w:val="nil"/>
          <w:bottom w:val="single" w:sz="8" w:space="0" w:color="000000"/>
          <w:right w:val="nil"/>
          <w:insideH w:val="single" w:sz="4" w:space="0" w:color="000000"/>
          <w:insideV w:val="nil"/>
        </w:tblBorders>
        <w:tblCellMar>
          <w:top w:w="40" w:type="dxa"/>
          <w:left w:w="40" w:type="dxa"/>
          <w:bottom w:w="40" w:type="dxa"/>
          <w:right w:w="40" w:type="dxa"/>
        </w:tblCellMar>
        <w:tblLook w:val="0000" w:firstRow="0" w:lastRow="0" w:firstColumn="0" w:lastColumn="0" w:noHBand="0" w:noVBand="0"/>
      </w:tblPr>
      <w:tblGrid>
        <w:gridCol w:w="859"/>
        <w:gridCol w:w="804"/>
        <w:gridCol w:w="803"/>
        <w:gridCol w:w="1018"/>
        <w:gridCol w:w="1018"/>
        <w:gridCol w:w="1232"/>
        <w:gridCol w:w="910"/>
        <w:gridCol w:w="1018"/>
        <w:gridCol w:w="1125"/>
      </w:tblGrid>
      <w:tr w:rsidR="007666A8" w:rsidRPr="00167708" w14:paraId="3401B8AB" w14:textId="77777777" w:rsidTr="00167708">
        <w:trPr>
          <w:cantSplit/>
          <w:jc w:val="center"/>
        </w:trPr>
        <w:tc>
          <w:tcPr>
            <w:tcW w:w="488" w:type="pct"/>
            <w:tcBorders>
              <w:bottom w:val="single" w:sz="6" w:space="0" w:color="000000"/>
            </w:tcBorders>
            <w:shd w:val="clear" w:color="auto" w:fill="DCEBF4"/>
            <w:tcMar>
              <w:top w:w="90" w:type="dxa"/>
              <w:left w:w="60" w:type="dxa"/>
              <w:bottom w:w="90" w:type="dxa"/>
              <w:right w:w="60" w:type="dxa"/>
            </w:tcMar>
            <w:vAlign w:val="center"/>
          </w:tcPr>
          <w:p w14:paraId="13D6143F" w14:textId="49451952" w:rsidR="007666A8" w:rsidRPr="00167708" w:rsidRDefault="00160A89" w:rsidP="00167708">
            <w:pPr>
              <w:keepLines/>
              <w:spacing w:line="220" w:lineRule="auto"/>
              <w:jc w:val="center"/>
              <w:rPr>
                <w:sz w:val="17"/>
              </w:rPr>
            </w:pPr>
            <w:r>
              <w:rPr>
                <w:rFonts w:eastAsia="黑体" w:hint="eastAsia"/>
                <w:b/>
                <w:sz w:val="17"/>
                <w:szCs w:val="18"/>
              </w:rPr>
              <w:t>配置</w:t>
            </w:r>
          </w:p>
        </w:tc>
        <w:tc>
          <w:tcPr>
            <w:tcW w:w="457" w:type="pct"/>
            <w:tcBorders>
              <w:bottom w:val="single" w:sz="6" w:space="0" w:color="000000"/>
            </w:tcBorders>
            <w:shd w:val="clear" w:color="auto" w:fill="DCEBF4"/>
            <w:tcMar>
              <w:top w:w="90" w:type="dxa"/>
              <w:left w:w="60" w:type="dxa"/>
              <w:bottom w:w="90" w:type="dxa"/>
              <w:right w:w="60" w:type="dxa"/>
            </w:tcMar>
            <w:vAlign w:val="center"/>
          </w:tcPr>
          <w:p w14:paraId="16D369F0" w14:textId="61030097" w:rsidR="007666A8" w:rsidRPr="00167708" w:rsidRDefault="00160A89" w:rsidP="00167708">
            <w:pPr>
              <w:keepLines/>
              <w:spacing w:line="220" w:lineRule="auto"/>
              <w:jc w:val="center"/>
              <w:rPr>
                <w:sz w:val="17"/>
              </w:rPr>
            </w:pPr>
            <w:r>
              <w:rPr>
                <w:rFonts w:eastAsia="黑体"/>
                <w:b/>
                <w:sz w:val="17"/>
                <w:szCs w:val="18"/>
              </w:rPr>
              <w:t>N</w:t>
            </w:r>
          </w:p>
        </w:tc>
        <w:tc>
          <w:tcPr>
            <w:tcW w:w="457" w:type="pct"/>
            <w:tcBorders>
              <w:bottom w:val="single" w:sz="6" w:space="0" w:color="000000"/>
            </w:tcBorders>
            <w:shd w:val="clear" w:color="auto" w:fill="DCEBF4"/>
            <w:tcMar>
              <w:top w:w="90" w:type="dxa"/>
              <w:left w:w="60" w:type="dxa"/>
              <w:bottom w:w="90" w:type="dxa"/>
              <w:right w:w="60" w:type="dxa"/>
            </w:tcMar>
            <w:vAlign w:val="center"/>
          </w:tcPr>
          <w:p w14:paraId="4793E6BE" w14:textId="1DBB4DC0" w:rsidR="007666A8" w:rsidRPr="00167708" w:rsidRDefault="00160A89" w:rsidP="00167708">
            <w:pPr>
              <w:keepLines/>
              <w:spacing w:line="220" w:lineRule="auto"/>
              <w:jc w:val="center"/>
              <w:rPr>
                <w:sz w:val="17"/>
              </w:rPr>
            </w:pPr>
            <w:r>
              <w:rPr>
                <w:rFonts w:eastAsia="黑体"/>
                <w:b/>
                <w:sz w:val="17"/>
                <w:szCs w:val="18"/>
              </w:rPr>
              <w:t>W</w:t>
            </w:r>
          </w:p>
        </w:tc>
        <w:tc>
          <w:tcPr>
            <w:tcW w:w="579" w:type="pct"/>
            <w:tcBorders>
              <w:bottom w:val="single" w:sz="6" w:space="0" w:color="000000"/>
            </w:tcBorders>
            <w:shd w:val="clear" w:color="auto" w:fill="DCEBF4"/>
            <w:tcMar>
              <w:top w:w="90" w:type="dxa"/>
              <w:left w:w="60" w:type="dxa"/>
              <w:bottom w:w="90" w:type="dxa"/>
              <w:right w:w="60" w:type="dxa"/>
            </w:tcMar>
            <w:vAlign w:val="center"/>
          </w:tcPr>
          <w:p w14:paraId="1007D69A" w14:textId="38D8F522" w:rsidR="007666A8" w:rsidRPr="00167708" w:rsidRDefault="00160A89" w:rsidP="00167708">
            <w:pPr>
              <w:keepLines/>
              <w:spacing w:line="220" w:lineRule="auto"/>
              <w:jc w:val="center"/>
              <w:rPr>
                <w:sz w:val="17"/>
              </w:rPr>
            </w:pPr>
            <w:r>
              <w:rPr>
                <w:rFonts w:eastAsia="黑体"/>
                <w:b/>
                <w:sz w:val="17"/>
                <w:szCs w:val="18"/>
              </w:rPr>
              <w:t>stream</w:t>
            </w:r>
          </w:p>
        </w:tc>
        <w:tc>
          <w:tcPr>
            <w:tcW w:w="579" w:type="pct"/>
            <w:tcBorders>
              <w:bottom w:val="single" w:sz="6" w:space="0" w:color="000000"/>
            </w:tcBorders>
            <w:shd w:val="clear" w:color="auto" w:fill="DCEBF4"/>
            <w:tcMar>
              <w:top w:w="90" w:type="dxa"/>
              <w:left w:w="60" w:type="dxa"/>
              <w:bottom w:w="90" w:type="dxa"/>
              <w:right w:w="60" w:type="dxa"/>
            </w:tcMar>
            <w:vAlign w:val="center"/>
          </w:tcPr>
          <w:p w14:paraId="17C081AD" w14:textId="33937DEC" w:rsidR="007666A8" w:rsidRPr="00167708" w:rsidRDefault="00160A89" w:rsidP="00167708">
            <w:pPr>
              <w:keepLines/>
              <w:spacing w:line="220" w:lineRule="auto"/>
              <w:jc w:val="center"/>
              <w:rPr>
                <w:sz w:val="17"/>
              </w:rPr>
            </w:pPr>
            <w:r>
              <w:rPr>
                <w:rFonts w:eastAsia="黑体"/>
                <w:b/>
                <w:sz w:val="17"/>
                <w:szCs w:val="18"/>
              </w:rPr>
              <w:t>npu</w:t>
            </w:r>
          </w:p>
        </w:tc>
        <w:tc>
          <w:tcPr>
            <w:tcW w:w="701" w:type="pct"/>
            <w:tcBorders>
              <w:bottom w:val="single" w:sz="6" w:space="0" w:color="000000"/>
            </w:tcBorders>
            <w:shd w:val="clear" w:color="auto" w:fill="DCEBF4"/>
            <w:tcMar>
              <w:top w:w="90" w:type="dxa"/>
              <w:left w:w="60" w:type="dxa"/>
              <w:bottom w:w="90" w:type="dxa"/>
              <w:right w:w="60" w:type="dxa"/>
            </w:tcMar>
            <w:vAlign w:val="center"/>
          </w:tcPr>
          <w:p w14:paraId="4F3B985F" w14:textId="49D86E36" w:rsidR="007666A8" w:rsidRPr="00167708" w:rsidRDefault="00160A89" w:rsidP="00167708">
            <w:pPr>
              <w:keepLines/>
              <w:spacing w:line="220" w:lineRule="auto"/>
              <w:jc w:val="center"/>
              <w:rPr>
                <w:sz w:val="17"/>
              </w:rPr>
            </w:pPr>
            <w:r>
              <w:rPr>
                <w:rFonts w:eastAsia="黑体" w:hint="eastAsia"/>
                <w:b/>
                <w:sz w:val="17"/>
                <w:szCs w:val="18"/>
              </w:rPr>
              <w:t>工作耗时</w:t>
            </w:r>
          </w:p>
        </w:tc>
        <w:tc>
          <w:tcPr>
            <w:tcW w:w="518" w:type="pct"/>
            <w:tcBorders>
              <w:bottom w:val="single" w:sz="6" w:space="0" w:color="000000"/>
            </w:tcBorders>
            <w:shd w:val="clear" w:color="auto" w:fill="DCEBF4"/>
            <w:tcMar>
              <w:top w:w="90" w:type="dxa"/>
              <w:left w:w="60" w:type="dxa"/>
              <w:bottom w:w="90" w:type="dxa"/>
              <w:right w:w="60" w:type="dxa"/>
            </w:tcMar>
            <w:vAlign w:val="center"/>
          </w:tcPr>
          <w:p w14:paraId="3C515C23" w14:textId="63708780" w:rsidR="007666A8" w:rsidRPr="00167708" w:rsidRDefault="00160A89" w:rsidP="00167708">
            <w:pPr>
              <w:keepLines/>
              <w:spacing w:line="220" w:lineRule="auto"/>
              <w:jc w:val="center"/>
              <w:rPr>
                <w:sz w:val="17"/>
              </w:rPr>
            </w:pPr>
            <w:r>
              <w:rPr>
                <w:rFonts w:eastAsia="黑体" w:hint="eastAsia"/>
                <w:b/>
                <w:sz w:val="17"/>
                <w:szCs w:val="18"/>
              </w:rPr>
              <w:t>端到端延迟</w:t>
            </w:r>
          </w:p>
        </w:tc>
        <w:tc>
          <w:tcPr>
            <w:tcW w:w="579" w:type="pct"/>
            <w:tcBorders>
              <w:bottom w:val="single" w:sz="6" w:space="0" w:color="000000"/>
            </w:tcBorders>
            <w:shd w:val="clear" w:color="auto" w:fill="DCEBF4"/>
            <w:tcMar>
              <w:top w:w="90" w:type="dxa"/>
              <w:left w:w="60" w:type="dxa"/>
              <w:bottom w:w="90" w:type="dxa"/>
              <w:right w:w="60" w:type="dxa"/>
            </w:tcMar>
            <w:vAlign w:val="center"/>
          </w:tcPr>
          <w:p w14:paraId="18488C93" w14:textId="1C3E853D" w:rsidR="007666A8" w:rsidRPr="00167708" w:rsidRDefault="00160A89" w:rsidP="00167708">
            <w:pPr>
              <w:keepLines/>
              <w:spacing w:line="220" w:lineRule="auto"/>
              <w:jc w:val="center"/>
              <w:rPr>
                <w:sz w:val="17"/>
              </w:rPr>
            </w:pPr>
            <w:r>
              <w:rPr>
                <w:rFonts w:eastAsia="黑体" w:hint="eastAsia"/>
                <w:b/>
                <w:sz w:val="17"/>
                <w:szCs w:val="18"/>
              </w:rPr>
              <w:t>丢帧</w:t>
            </w:r>
          </w:p>
        </w:tc>
        <w:tc>
          <w:tcPr>
            <w:tcW w:w="640" w:type="pct"/>
            <w:tcBorders>
              <w:bottom w:val="single" w:sz="6" w:space="0" w:color="000000"/>
            </w:tcBorders>
            <w:shd w:val="clear" w:color="auto" w:fill="DCEBF4"/>
            <w:tcMar>
              <w:top w:w="90" w:type="dxa"/>
              <w:left w:w="60" w:type="dxa"/>
              <w:bottom w:w="90" w:type="dxa"/>
              <w:right w:w="60" w:type="dxa"/>
            </w:tcMar>
            <w:vAlign w:val="center"/>
          </w:tcPr>
          <w:p w14:paraId="32459F6C" w14:textId="41EF33BF" w:rsidR="007666A8" w:rsidRPr="00167708" w:rsidRDefault="00160A89" w:rsidP="00167708">
            <w:pPr>
              <w:keepLines/>
              <w:spacing w:line="220" w:lineRule="auto"/>
              <w:jc w:val="center"/>
              <w:rPr>
                <w:sz w:val="17"/>
              </w:rPr>
            </w:pPr>
            <w:r>
              <w:rPr>
                <w:rFonts w:eastAsia="黑体" w:hint="eastAsia"/>
                <w:b/>
                <w:sz w:val="17"/>
                <w:szCs w:val="18"/>
              </w:rPr>
              <w:t>说明</w:t>
            </w:r>
          </w:p>
        </w:tc>
      </w:tr>
      <w:tr w:rsidR="007666A8" w:rsidRPr="00167708" w14:paraId="704D4178" w14:textId="77777777" w:rsidTr="00167708">
        <w:trPr>
          <w:cantSplit/>
          <w:jc w:val="center"/>
        </w:trPr>
        <w:tc>
          <w:tcPr>
            <w:tcW w:w="488" w:type="pct"/>
            <w:tcMar>
              <w:top w:w="90" w:type="dxa"/>
              <w:left w:w="60" w:type="dxa"/>
              <w:bottom w:w="90" w:type="dxa"/>
              <w:right w:w="60" w:type="dxa"/>
            </w:tcMar>
            <w:vAlign w:val="center"/>
          </w:tcPr>
          <w:p w14:paraId="41164812" w14:textId="0C16BCCC" w:rsidR="007666A8" w:rsidRPr="00167708" w:rsidRDefault="00160A89" w:rsidP="00167708">
            <w:pPr>
              <w:keepLines/>
              <w:spacing w:line="220" w:lineRule="auto"/>
              <w:jc w:val="center"/>
              <w:rPr>
                <w:sz w:val="17"/>
              </w:rPr>
            </w:pPr>
            <w:r>
              <w:rPr>
                <w:sz w:val="17"/>
                <w:szCs w:val="18"/>
              </w:rPr>
              <w:t>A</w:t>
            </w:r>
          </w:p>
        </w:tc>
        <w:tc>
          <w:tcPr>
            <w:tcW w:w="457" w:type="pct"/>
            <w:tcMar>
              <w:top w:w="90" w:type="dxa"/>
              <w:left w:w="60" w:type="dxa"/>
              <w:bottom w:w="90" w:type="dxa"/>
              <w:right w:w="60" w:type="dxa"/>
            </w:tcMar>
            <w:vAlign w:val="center"/>
          </w:tcPr>
          <w:p w14:paraId="0ED7AD1D" w14:textId="7103F60F" w:rsidR="007666A8" w:rsidRPr="00167708" w:rsidRDefault="00160A89" w:rsidP="00167708">
            <w:pPr>
              <w:keepLines/>
              <w:spacing w:line="220" w:lineRule="auto"/>
              <w:jc w:val="center"/>
              <w:rPr>
                <w:sz w:val="17"/>
              </w:rPr>
            </w:pPr>
            <w:r>
              <w:rPr>
                <w:sz w:val="17"/>
                <w:szCs w:val="18"/>
              </w:rPr>
              <w:t>1</w:t>
            </w:r>
          </w:p>
        </w:tc>
        <w:tc>
          <w:tcPr>
            <w:tcW w:w="457" w:type="pct"/>
            <w:tcMar>
              <w:top w:w="90" w:type="dxa"/>
              <w:left w:w="60" w:type="dxa"/>
              <w:bottom w:w="90" w:type="dxa"/>
              <w:right w:w="60" w:type="dxa"/>
            </w:tcMar>
            <w:vAlign w:val="center"/>
          </w:tcPr>
          <w:p w14:paraId="0318EB75" w14:textId="625FC878" w:rsidR="007666A8" w:rsidRPr="00167708" w:rsidRDefault="00160A89" w:rsidP="00167708">
            <w:pPr>
              <w:keepLines/>
              <w:spacing w:line="220" w:lineRule="auto"/>
              <w:jc w:val="center"/>
              <w:rPr>
                <w:sz w:val="17"/>
              </w:rPr>
            </w:pPr>
            <w:r>
              <w:rPr>
                <w:sz w:val="17"/>
                <w:szCs w:val="18"/>
              </w:rPr>
              <w:t>1</w:t>
            </w:r>
          </w:p>
        </w:tc>
        <w:tc>
          <w:tcPr>
            <w:tcW w:w="579" w:type="pct"/>
            <w:tcMar>
              <w:top w:w="90" w:type="dxa"/>
              <w:left w:w="60" w:type="dxa"/>
              <w:bottom w:w="90" w:type="dxa"/>
              <w:right w:w="60" w:type="dxa"/>
            </w:tcMar>
            <w:vAlign w:val="center"/>
          </w:tcPr>
          <w:p w14:paraId="6E0DAAA3" w14:textId="384E9485" w:rsidR="007666A8" w:rsidRPr="00167708" w:rsidRDefault="00160A89" w:rsidP="00167708">
            <w:pPr>
              <w:keepLines/>
              <w:spacing w:line="220" w:lineRule="auto"/>
              <w:jc w:val="center"/>
              <w:rPr>
                <w:sz w:val="17"/>
              </w:rPr>
            </w:pPr>
            <w:r>
              <w:rPr>
                <w:sz w:val="17"/>
                <w:szCs w:val="18"/>
              </w:rPr>
              <w:t>6.80</w:t>
            </w:r>
          </w:p>
        </w:tc>
        <w:tc>
          <w:tcPr>
            <w:tcW w:w="579" w:type="pct"/>
            <w:tcMar>
              <w:top w:w="90" w:type="dxa"/>
              <w:left w:w="60" w:type="dxa"/>
              <w:bottom w:w="90" w:type="dxa"/>
              <w:right w:w="60" w:type="dxa"/>
            </w:tcMar>
            <w:vAlign w:val="center"/>
          </w:tcPr>
          <w:p w14:paraId="1D5825D5" w14:textId="74FB763B" w:rsidR="007666A8" w:rsidRPr="00167708" w:rsidRDefault="00160A89" w:rsidP="00167708">
            <w:pPr>
              <w:keepLines/>
              <w:spacing w:line="220" w:lineRule="auto"/>
              <w:jc w:val="center"/>
              <w:rPr>
                <w:sz w:val="17"/>
              </w:rPr>
            </w:pPr>
            <w:r>
              <w:rPr>
                <w:sz w:val="17"/>
                <w:szCs w:val="18"/>
              </w:rPr>
              <w:t>6.80</w:t>
            </w:r>
          </w:p>
        </w:tc>
        <w:tc>
          <w:tcPr>
            <w:tcW w:w="701" w:type="pct"/>
            <w:tcMar>
              <w:top w:w="90" w:type="dxa"/>
              <w:left w:w="60" w:type="dxa"/>
              <w:bottom w:w="90" w:type="dxa"/>
              <w:right w:w="60" w:type="dxa"/>
            </w:tcMar>
            <w:vAlign w:val="center"/>
          </w:tcPr>
          <w:p w14:paraId="59B01519" w14:textId="38F9667C" w:rsidR="007666A8" w:rsidRPr="00167708" w:rsidRDefault="00160A89" w:rsidP="00167708">
            <w:pPr>
              <w:keepLines/>
              <w:spacing w:line="220" w:lineRule="auto"/>
              <w:jc w:val="center"/>
              <w:rPr>
                <w:sz w:val="17"/>
              </w:rPr>
            </w:pPr>
            <w:r>
              <w:rPr>
                <w:sz w:val="17"/>
                <w:szCs w:val="18"/>
              </w:rPr>
              <w:t>141.30 ms</w:t>
            </w:r>
          </w:p>
        </w:tc>
        <w:tc>
          <w:tcPr>
            <w:tcW w:w="518" w:type="pct"/>
            <w:tcMar>
              <w:top w:w="90" w:type="dxa"/>
              <w:left w:w="60" w:type="dxa"/>
              <w:bottom w:w="90" w:type="dxa"/>
              <w:right w:w="60" w:type="dxa"/>
            </w:tcMar>
            <w:vAlign w:val="center"/>
          </w:tcPr>
          <w:p w14:paraId="53264D2D" w14:textId="12FF0551" w:rsidR="007666A8" w:rsidRPr="00167708" w:rsidRDefault="00160A89" w:rsidP="00167708">
            <w:pPr>
              <w:keepLines/>
              <w:spacing w:line="220" w:lineRule="auto"/>
              <w:jc w:val="center"/>
              <w:rPr>
                <w:sz w:val="17"/>
              </w:rPr>
            </w:pPr>
            <w:r>
              <w:rPr>
                <w:sz w:val="17"/>
                <w:szCs w:val="18"/>
              </w:rPr>
              <w:t>254.88 ms</w:t>
            </w:r>
          </w:p>
        </w:tc>
        <w:tc>
          <w:tcPr>
            <w:tcW w:w="579" w:type="pct"/>
            <w:tcMar>
              <w:top w:w="90" w:type="dxa"/>
              <w:left w:w="60" w:type="dxa"/>
              <w:bottom w:w="90" w:type="dxa"/>
              <w:right w:w="60" w:type="dxa"/>
            </w:tcMar>
            <w:vAlign w:val="center"/>
          </w:tcPr>
          <w:p w14:paraId="7F6BA32A" w14:textId="1015CCE2" w:rsidR="007666A8" w:rsidRPr="00167708" w:rsidRDefault="00160A89" w:rsidP="00167708">
            <w:pPr>
              <w:keepLines/>
              <w:spacing w:line="220" w:lineRule="auto"/>
              <w:jc w:val="center"/>
              <w:rPr>
                <w:sz w:val="17"/>
              </w:rPr>
            </w:pPr>
            <w:r>
              <w:rPr>
                <w:sz w:val="17"/>
                <w:szCs w:val="18"/>
              </w:rPr>
              <w:t>364 capture / 0 publish</w:t>
            </w:r>
          </w:p>
        </w:tc>
        <w:tc>
          <w:tcPr>
            <w:tcW w:w="640" w:type="pct"/>
            <w:tcMar>
              <w:top w:w="90" w:type="dxa"/>
              <w:left w:w="60" w:type="dxa"/>
              <w:bottom w:w="90" w:type="dxa"/>
              <w:right w:w="60" w:type="dxa"/>
            </w:tcMar>
            <w:vAlign w:val="center"/>
          </w:tcPr>
          <w:p w14:paraId="5F5F9112" w14:textId="54C2309B" w:rsidR="007666A8" w:rsidRPr="00167708" w:rsidRDefault="00160A89" w:rsidP="00167708">
            <w:pPr>
              <w:keepLines/>
              <w:spacing w:line="220" w:lineRule="auto"/>
              <w:rPr>
                <w:sz w:val="17"/>
              </w:rPr>
            </w:pPr>
            <w:r>
              <w:rPr>
                <w:rFonts w:hint="eastAsia"/>
                <w:sz w:val="17"/>
                <w:szCs w:val="18"/>
              </w:rPr>
              <w:t>单</w:t>
            </w:r>
            <w:r>
              <w:rPr>
                <w:rFonts w:hint="eastAsia"/>
                <w:sz w:val="17"/>
                <w:szCs w:val="18"/>
              </w:rPr>
              <w:t>context</w:t>
            </w:r>
            <w:r>
              <w:rPr>
                <w:rFonts w:hint="eastAsia"/>
                <w:sz w:val="17"/>
                <w:szCs w:val="18"/>
              </w:rPr>
              <w:t>全帧推理基线</w:t>
            </w:r>
          </w:p>
        </w:tc>
      </w:tr>
      <w:tr w:rsidR="007666A8" w:rsidRPr="00167708" w14:paraId="394F12AA" w14:textId="77777777" w:rsidTr="00167708">
        <w:trPr>
          <w:cantSplit/>
          <w:jc w:val="center"/>
        </w:trPr>
        <w:tc>
          <w:tcPr>
            <w:tcW w:w="488" w:type="pct"/>
            <w:tcMar>
              <w:top w:w="90" w:type="dxa"/>
              <w:left w:w="60" w:type="dxa"/>
              <w:bottom w:w="90" w:type="dxa"/>
              <w:right w:w="60" w:type="dxa"/>
            </w:tcMar>
            <w:vAlign w:val="center"/>
          </w:tcPr>
          <w:p w14:paraId="5ED581F1" w14:textId="0B7DBDF2" w:rsidR="007666A8" w:rsidRPr="00167708" w:rsidRDefault="00160A89" w:rsidP="00167708">
            <w:pPr>
              <w:keepLines/>
              <w:spacing w:line="220" w:lineRule="auto"/>
              <w:jc w:val="center"/>
              <w:rPr>
                <w:sz w:val="17"/>
              </w:rPr>
            </w:pPr>
            <w:r>
              <w:rPr>
                <w:sz w:val="17"/>
                <w:szCs w:val="18"/>
              </w:rPr>
              <w:t>B</w:t>
            </w:r>
          </w:p>
        </w:tc>
        <w:tc>
          <w:tcPr>
            <w:tcW w:w="457" w:type="pct"/>
            <w:tcMar>
              <w:top w:w="90" w:type="dxa"/>
              <w:left w:w="60" w:type="dxa"/>
              <w:bottom w:w="90" w:type="dxa"/>
              <w:right w:w="60" w:type="dxa"/>
            </w:tcMar>
            <w:vAlign w:val="center"/>
          </w:tcPr>
          <w:p w14:paraId="3FE6E360" w14:textId="1FE2D635" w:rsidR="007666A8" w:rsidRPr="00167708" w:rsidRDefault="00160A89" w:rsidP="00167708">
            <w:pPr>
              <w:keepLines/>
              <w:spacing w:line="220" w:lineRule="auto"/>
              <w:jc w:val="center"/>
              <w:rPr>
                <w:sz w:val="17"/>
              </w:rPr>
            </w:pPr>
            <w:r>
              <w:rPr>
                <w:sz w:val="17"/>
                <w:szCs w:val="18"/>
              </w:rPr>
              <w:t>1</w:t>
            </w:r>
          </w:p>
        </w:tc>
        <w:tc>
          <w:tcPr>
            <w:tcW w:w="457" w:type="pct"/>
            <w:tcMar>
              <w:top w:w="90" w:type="dxa"/>
              <w:left w:w="60" w:type="dxa"/>
              <w:bottom w:w="90" w:type="dxa"/>
              <w:right w:w="60" w:type="dxa"/>
            </w:tcMar>
            <w:vAlign w:val="center"/>
          </w:tcPr>
          <w:p w14:paraId="17ADB823" w14:textId="2E65E29B" w:rsidR="007666A8" w:rsidRPr="00167708" w:rsidRDefault="00160A89" w:rsidP="00167708">
            <w:pPr>
              <w:keepLines/>
              <w:spacing w:line="220" w:lineRule="auto"/>
              <w:jc w:val="center"/>
              <w:rPr>
                <w:sz w:val="17"/>
              </w:rPr>
            </w:pPr>
            <w:r>
              <w:rPr>
                <w:sz w:val="17"/>
                <w:szCs w:val="18"/>
              </w:rPr>
              <w:t>2</w:t>
            </w:r>
          </w:p>
        </w:tc>
        <w:tc>
          <w:tcPr>
            <w:tcW w:w="579" w:type="pct"/>
            <w:tcMar>
              <w:top w:w="90" w:type="dxa"/>
              <w:left w:w="60" w:type="dxa"/>
              <w:bottom w:w="90" w:type="dxa"/>
              <w:right w:w="60" w:type="dxa"/>
            </w:tcMar>
            <w:vAlign w:val="center"/>
          </w:tcPr>
          <w:p w14:paraId="7E7DDD85" w14:textId="134698C7" w:rsidR="007666A8" w:rsidRPr="00167708" w:rsidRDefault="00160A89" w:rsidP="00167708">
            <w:pPr>
              <w:keepLines/>
              <w:spacing w:line="220" w:lineRule="auto"/>
              <w:jc w:val="center"/>
              <w:rPr>
                <w:sz w:val="17"/>
              </w:rPr>
            </w:pPr>
            <w:r>
              <w:rPr>
                <w:sz w:val="17"/>
                <w:szCs w:val="18"/>
              </w:rPr>
              <w:t>13.71</w:t>
            </w:r>
          </w:p>
        </w:tc>
        <w:tc>
          <w:tcPr>
            <w:tcW w:w="579" w:type="pct"/>
            <w:tcMar>
              <w:top w:w="90" w:type="dxa"/>
              <w:left w:w="60" w:type="dxa"/>
              <w:bottom w:w="90" w:type="dxa"/>
              <w:right w:w="60" w:type="dxa"/>
            </w:tcMar>
            <w:vAlign w:val="center"/>
          </w:tcPr>
          <w:p w14:paraId="3DA82A1B" w14:textId="71E90145" w:rsidR="007666A8" w:rsidRPr="00167708" w:rsidRDefault="00160A89" w:rsidP="00167708">
            <w:pPr>
              <w:keepLines/>
              <w:spacing w:line="220" w:lineRule="auto"/>
              <w:jc w:val="center"/>
              <w:rPr>
                <w:sz w:val="17"/>
              </w:rPr>
            </w:pPr>
            <w:r>
              <w:rPr>
                <w:sz w:val="17"/>
                <w:szCs w:val="18"/>
              </w:rPr>
              <w:t>13.71</w:t>
            </w:r>
          </w:p>
        </w:tc>
        <w:tc>
          <w:tcPr>
            <w:tcW w:w="701" w:type="pct"/>
            <w:tcMar>
              <w:top w:w="90" w:type="dxa"/>
              <w:left w:w="60" w:type="dxa"/>
              <w:bottom w:w="90" w:type="dxa"/>
              <w:right w:w="60" w:type="dxa"/>
            </w:tcMar>
            <w:vAlign w:val="center"/>
          </w:tcPr>
          <w:p w14:paraId="77643222" w14:textId="1D4A56E7" w:rsidR="007666A8" w:rsidRPr="00167708" w:rsidRDefault="00160A89" w:rsidP="00167708">
            <w:pPr>
              <w:keepLines/>
              <w:spacing w:line="220" w:lineRule="auto"/>
              <w:jc w:val="center"/>
              <w:rPr>
                <w:sz w:val="17"/>
              </w:rPr>
            </w:pPr>
            <w:r>
              <w:rPr>
                <w:sz w:val="17"/>
                <w:szCs w:val="18"/>
              </w:rPr>
              <w:t>124.91 ms</w:t>
            </w:r>
          </w:p>
        </w:tc>
        <w:tc>
          <w:tcPr>
            <w:tcW w:w="518" w:type="pct"/>
            <w:tcMar>
              <w:top w:w="90" w:type="dxa"/>
              <w:left w:w="60" w:type="dxa"/>
              <w:bottom w:w="90" w:type="dxa"/>
              <w:right w:w="60" w:type="dxa"/>
            </w:tcMar>
            <w:vAlign w:val="center"/>
          </w:tcPr>
          <w:p w14:paraId="59E44ADF" w14:textId="0F55A307" w:rsidR="007666A8" w:rsidRPr="00167708" w:rsidRDefault="00160A89" w:rsidP="00167708">
            <w:pPr>
              <w:keepLines/>
              <w:spacing w:line="220" w:lineRule="auto"/>
              <w:jc w:val="center"/>
              <w:rPr>
                <w:sz w:val="17"/>
              </w:rPr>
            </w:pPr>
            <w:r>
              <w:rPr>
                <w:sz w:val="17"/>
                <w:szCs w:val="18"/>
              </w:rPr>
              <w:t>215.25 ms</w:t>
            </w:r>
          </w:p>
        </w:tc>
        <w:tc>
          <w:tcPr>
            <w:tcW w:w="579" w:type="pct"/>
            <w:tcMar>
              <w:top w:w="90" w:type="dxa"/>
              <w:left w:w="60" w:type="dxa"/>
              <w:bottom w:w="90" w:type="dxa"/>
              <w:right w:w="60" w:type="dxa"/>
            </w:tcMar>
            <w:vAlign w:val="center"/>
          </w:tcPr>
          <w:p w14:paraId="2619250E" w14:textId="58FDF98D" w:rsidR="007666A8" w:rsidRPr="00167708" w:rsidRDefault="00160A89" w:rsidP="00167708">
            <w:pPr>
              <w:keepLines/>
              <w:spacing w:line="220" w:lineRule="auto"/>
              <w:jc w:val="center"/>
              <w:rPr>
                <w:sz w:val="17"/>
              </w:rPr>
            </w:pPr>
            <w:r>
              <w:rPr>
                <w:sz w:val="17"/>
                <w:szCs w:val="18"/>
              </w:rPr>
              <w:t>0 capture / 0 publish</w:t>
            </w:r>
          </w:p>
        </w:tc>
        <w:tc>
          <w:tcPr>
            <w:tcW w:w="640" w:type="pct"/>
            <w:tcMar>
              <w:top w:w="90" w:type="dxa"/>
              <w:left w:w="60" w:type="dxa"/>
              <w:bottom w:w="90" w:type="dxa"/>
              <w:right w:w="60" w:type="dxa"/>
            </w:tcMar>
            <w:vAlign w:val="center"/>
          </w:tcPr>
          <w:p w14:paraId="2DAF4DF9" w14:textId="27F85238" w:rsidR="007666A8" w:rsidRPr="00167708" w:rsidRDefault="00160A89" w:rsidP="00167708">
            <w:pPr>
              <w:keepLines/>
              <w:spacing w:line="220" w:lineRule="auto"/>
              <w:rPr>
                <w:sz w:val="17"/>
              </w:rPr>
            </w:pPr>
            <w:r>
              <w:rPr>
                <w:rFonts w:hint="eastAsia"/>
                <w:sz w:val="17"/>
                <w:szCs w:val="18"/>
              </w:rPr>
              <w:t>双</w:t>
            </w:r>
            <w:r>
              <w:rPr>
                <w:rFonts w:hint="eastAsia"/>
                <w:sz w:val="17"/>
                <w:szCs w:val="18"/>
              </w:rPr>
              <w:t>context</w:t>
            </w:r>
            <w:r>
              <w:rPr>
                <w:rFonts w:hint="eastAsia"/>
                <w:sz w:val="17"/>
                <w:szCs w:val="18"/>
              </w:rPr>
              <w:t>全帧推理，吞吐提升明显</w:t>
            </w:r>
          </w:p>
        </w:tc>
      </w:tr>
      <w:tr w:rsidR="007666A8" w:rsidRPr="00167708" w14:paraId="3D5C39F4" w14:textId="77777777" w:rsidTr="00167708">
        <w:trPr>
          <w:cantSplit/>
          <w:jc w:val="center"/>
        </w:trPr>
        <w:tc>
          <w:tcPr>
            <w:tcW w:w="488" w:type="pct"/>
            <w:tcMar>
              <w:top w:w="90" w:type="dxa"/>
              <w:left w:w="60" w:type="dxa"/>
              <w:bottom w:w="90" w:type="dxa"/>
              <w:right w:w="60" w:type="dxa"/>
            </w:tcMar>
            <w:vAlign w:val="center"/>
          </w:tcPr>
          <w:p w14:paraId="298BC8FE" w14:textId="7CF4EB14" w:rsidR="007666A8" w:rsidRPr="00167708" w:rsidRDefault="00160A89" w:rsidP="00167708">
            <w:pPr>
              <w:keepLines/>
              <w:spacing w:line="220" w:lineRule="auto"/>
              <w:jc w:val="center"/>
              <w:rPr>
                <w:sz w:val="17"/>
              </w:rPr>
            </w:pPr>
            <w:r>
              <w:rPr>
                <w:sz w:val="17"/>
                <w:szCs w:val="18"/>
              </w:rPr>
              <w:t>C</w:t>
            </w:r>
          </w:p>
        </w:tc>
        <w:tc>
          <w:tcPr>
            <w:tcW w:w="457" w:type="pct"/>
            <w:tcMar>
              <w:top w:w="90" w:type="dxa"/>
              <w:left w:w="60" w:type="dxa"/>
              <w:bottom w:w="90" w:type="dxa"/>
              <w:right w:w="60" w:type="dxa"/>
            </w:tcMar>
            <w:vAlign w:val="center"/>
          </w:tcPr>
          <w:p w14:paraId="72AA8BD1" w14:textId="1409A288" w:rsidR="007666A8" w:rsidRPr="00167708" w:rsidRDefault="00160A89" w:rsidP="00167708">
            <w:pPr>
              <w:keepLines/>
              <w:spacing w:line="220" w:lineRule="auto"/>
              <w:jc w:val="center"/>
              <w:rPr>
                <w:sz w:val="17"/>
              </w:rPr>
            </w:pPr>
            <w:r>
              <w:rPr>
                <w:sz w:val="17"/>
                <w:szCs w:val="18"/>
              </w:rPr>
              <w:t>2</w:t>
            </w:r>
          </w:p>
        </w:tc>
        <w:tc>
          <w:tcPr>
            <w:tcW w:w="457" w:type="pct"/>
            <w:tcMar>
              <w:top w:w="90" w:type="dxa"/>
              <w:left w:w="60" w:type="dxa"/>
              <w:bottom w:w="90" w:type="dxa"/>
              <w:right w:w="60" w:type="dxa"/>
            </w:tcMar>
            <w:vAlign w:val="center"/>
          </w:tcPr>
          <w:p w14:paraId="13C2BF13" w14:textId="1682F832" w:rsidR="007666A8" w:rsidRPr="00167708" w:rsidRDefault="00160A89" w:rsidP="00167708">
            <w:pPr>
              <w:keepLines/>
              <w:spacing w:line="220" w:lineRule="auto"/>
              <w:jc w:val="center"/>
              <w:rPr>
                <w:sz w:val="17"/>
              </w:rPr>
            </w:pPr>
            <w:r>
              <w:rPr>
                <w:sz w:val="17"/>
                <w:szCs w:val="18"/>
              </w:rPr>
              <w:t>1</w:t>
            </w:r>
          </w:p>
        </w:tc>
        <w:tc>
          <w:tcPr>
            <w:tcW w:w="579" w:type="pct"/>
            <w:tcMar>
              <w:top w:w="90" w:type="dxa"/>
              <w:left w:w="60" w:type="dxa"/>
              <w:bottom w:w="90" w:type="dxa"/>
              <w:right w:w="60" w:type="dxa"/>
            </w:tcMar>
            <w:vAlign w:val="center"/>
          </w:tcPr>
          <w:p w14:paraId="3128EFFB" w14:textId="5AC15B4E" w:rsidR="007666A8" w:rsidRPr="00167708" w:rsidRDefault="00160A89" w:rsidP="00167708">
            <w:pPr>
              <w:keepLines/>
              <w:spacing w:line="220" w:lineRule="auto"/>
              <w:jc w:val="center"/>
              <w:rPr>
                <w:sz w:val="17"/>
              </w:rPr>
            </w:pPr>
            <w:r>
              <w:rPr>
                <w:sz w:val="17"/>
                <w:szCs w:val="18"/>
              </w:rPr>
              <w:t>12.16</w:t>
            </w:r>
          </w:p>
        </w:tc>
        <w:tc>
          <w:tcPr>
            <w:tcW w:w="579" w:type="pct"/>
            <w:tcMar>
              <w:top w:w="90" w:type="dxa"/>
              <w:left w:w="60" w:type="dxa"/>
              <w:bottom w:w="90" w:type="dxa"/>
              <w:right w:w="60" w:type="dxa"/>
            </w:tcMar>
            <w:vAlign w:val="center"/>
          </w:tcPr>
          <w:p w14:paraId="0A8B2CE1" w14:textId="7E708567" w:rsidR="007666A8" w:rsidRPr="00167708" w:rsidRDefault="00160A89" w:rsidP="00167708">
            <w:pPr>
              <w:keepLines/>
              <w:spacing w:line="220" w:lineRule="auto"/>
              <w:jc w:val="center"/>
              <w:rPr>
                <w:sz w:val="17"/>
              </w:rPr>
            </w:pPr>
            <w:r>
              <w:rPr>
                <w:sz w:val="17"/>
                <w:szCs w:val="18"/>
              </w:rPr>
              <w:t>6.75</w:t>
            </w:r>
          </w:p>
        </w:tc>
        <w:tc>
          <w:tcPr>
            <w:tcW w:w="701" w:type="pct"/>
            <w:tcMar>
              <w:top w:w="90" w:type="dxa"/>
              <w:left w:w="60" w:type="dxa"/>
              <w:bottom w:w="90" w:type="dxa"/>
              <w:right w:w="60" w:type="dxa"/>
            </w:tcMar>
            <w:vAlign w:val="center"/>
          </w:tcPr>
          <w:p w14:paraId="18456C29" w14:textId="42457105" w:rsidR="007666A8" w:rsidRPr="00167708" w:rsidRDefault="00160A89" w:rsidP="00167708">
            <w:pPr>
              <w:keepLines/>
              <w:spacing w:line="220" w:lineRule="auto"/>
              <w:jc w:val="center"/>
              <w:rPr>
                <w:sz w:val="17"/>
              </w:rPr>
            </w:pPr>
            <w:r>
              <w:rPr>
                <w:sz w:val="17"/>
                <w:szCs w:val="18"/>
              </w:rPr>
              <w:t>128.32 ms</w:t>
            </w:r>
          </w:p>
        </w:tc>
        <w:tc>
          <w:tcPr>
            <w:tcW w:w="518" w:type="pct"/>
            <w:tcMar>
              <w:top w:w="90" w:type="dxa"/>
              <w:left w:w="60" w:type="dxa"/>
              <w:bottom w:w="90" w:type="dxa"/>
              <w:right w:w="60" w:type="dxa"/>
            </w:tcMar>
            <w:vAlign w:val="center"/>
          </w:tcPr>
          <w:p w14:paraId="3A53321E" w14:textId="114EDABB" w:rsidR="007666A8" w:rsidRPr="00167708" w:rsidRDefault="00160A89" w:rsidP="00167708">
            <w:pPr>
              <w:keepLines/>
              <w:spacing w:line="220" w:lineRule="auto"/>
              <w:jc w:val="center"/>
              <w:rPr>
                <w:sz w:val="17"/>
              </w:rPr>
            </w:pPr>
            <w:r>
              <w:rPr>
                <w:sz w:val="17"/>
                <w:szCs w:val="18"/>
              </w:rPr>
              <w:t>188.97 ms</w:t>
            </w:r>
          </w:p>
        </w:tc>
        <w:tc>
          <w:tcPr>
            <w:tcW w:w="579" w:type="pct"/>
            <w:tcMar>
              <w:top w:w="90" w:type="dxa"/>
              <w:left w:w="60" w:type="dxa"/>
              <w:bottom w:w="90" w:type="dxa"/>
              <w:right w:w="60" w:type="dxa"/>
            </w:tcMar>
            <w:vAlign w:val="center"/>
          </w:tcPr>
          <w:p w14:paraId="24B67ED8" w14:textId="788F28EF" w:rsidR="007666A8" w:rsidRPr="00167708" w:rsidRDefault="00160A89" w:rsidP="00167708">
            <w:pPr>
              <w:keepLines/>
              <w:spacing w:line="220" w:lineRule="auto"/>
              <w:jc w:val="center"/>
              <w:rPr>
                <w:sz w:val="17"/>
              </w:rPr>
            </w:pPr>
            <w:r>
              <w:rPr>
                <w:sz w:val="17"/>
                <w:szCs w:val="18"/>
              </w:rPr>
              <w:t>69 capture / 0 publish</w:t>
            </w:r>
          </w:p>
        </w:tc>
        <w:tc>
          <w:tcPr>
            <w:tcW w:w="640" w:type="pct"/>
            <w:tcMar>
              <w:top w:w="90" w:type="dxa"/>
              <w:left w:w="60" w:type="dxa"/>
              <w:bottom w:w="90" w:type="dxa"/>
              <w:right w:w="60" w:type="dxa"/>
            </w:tcMar>
            <w:vAlign w:val="center"/>
          </w:tcPr>
          <w:p w14:paraId="082CE510" w14:textId="6A6542CE" w:rsidR="007666A8" w:rsidRPr="00167708" w:rsidRDefault="00160A89" w:rsidP="00167708">
            <w:pPr>
              <w:keepLines/>
              <w:spacing w:line="220" w:lineRule="auto"/>
              <w:rPr>
                <w:sz w:val="17"/>
              </w:rPr>
            </w:pPr>
            <w:r>
              <w:rPr>
                <w:rFonts w:hint="eastAsia"/>
                <w:sz w:val="17"/>
                <w:szCs w:val="18"/>
              </w:rPr>
              <w:t>检测更频繁，延迟适中</w:t>
            </w:r>
          </w:p>
        </w:tc>
      </w:tr>
      <w:tr w:rsidR="007666A8" w:rsidRPr="00167708" w14:paraId="423B15CC" w14:textId="77777777" w:rsidTr="00167708">
        <w:trPr>
          <w:cantSplit/>
          <w:jc w:val="center"/>
        </w:trPr>
        <w:tc>
          <w:tcPr>
            <w:tcW w:w="488" w:type="pct"/>
            <w:tcMar>
              <w:top w:w="90" w:type="dxa"/>
              <w:left w:w="60" w:type="dxa"/>
              <w:bottom w:w="90" w:type="dxa"/>
              <w:right w:w="60" w:type="dxa"/>
            </w:tcMar>
            <w:vAlign w:val="center"/>
          </w:tcPr>
          <w:p w14:paraId="162826C0" w14:textId="06AC424D" w:rsidR="007666A8" w:rsidRPr="00167708" w:rsidRDefault="00160A89" w:rsidP="00167708">
            <w:pPr>
              <w:keepLines/>
              <w:spacing w:line="220" w:lineRule="auto"/>
              <w:jc w:val="center"/>
              <w:rPr>
                <w:sz w:val="17"/>
              </w:rPr>
            </w:pPr>
            <w:r>
              <w:rPr>
                <w:sz w:val="17"/>
                <w:szCs w:val="18"/>
              </w:rPr>
              <w:t>D</w:t>
            </w:r>
          </w:p>
        </w:tc>
        <w:tc>
          <w:tcPr>
            <w:tcW w:w="457" w:type="pct"/>
            <w:tcMar>
              <w:top w:w="90" w:type="dxa"/>
              <w:left w:w="60" w:type="dxa"/>
              <w:bottom w:w="90" w:type="dxa"/>
              <w:right w:w="60" w:type="dxa"/>
            </w:tcMar>
            <w:vAlign w:val="center"/>
          </w:tcPr>
          <w:p w14:paraId="1D6356D0" w14:textId="31FCFF15" w:rsidR="007666A8" w:rsidRPr="00167708" w:rsidRDefault="00160A89" w:rsidP="00167708">
            <w:pPr>
              <w:keepLines/>
              <w:spacing w:line="220" w:lineRule="auto"/>
              <w:jc w:val="center"/>
              <w:rPr>
                <w:sz w:val="17"/>
              </w:rPr>
            </w:pPr>
            <w:r>
              <w:rPr>
                <w:sz w:val="17"/>
                <w:szCs w:val="18"/>
              </w:rPr>
              <w:t>3</w:t>
            </w:r>
          </w:p>
        </w:tc>
        <w:tc>
          <w:tcPr>
            <w:tcW w:w="457" w:type="pct"/>
            <w:tcMar>
              <w:top w:w="90" w:type="dxa"/>
              <w:left w:w="60" w:type="dxa"/>
              <w:bottom w:w="90" w:type="dxa"/>
              <w:right w:w="60" w:type="dxa"/>
            </w:tcMar>
            <w:vAlign w:val="center"/>
          </w:tcPr>
          <w:p w14:paraId="070632D9" w14:textId="1776555D" w:rsidR="007666A8" w:rsidRPr="00167708" w:rsidRDefault="00160A89" w:rsidP="00167708">
            <w:pPr>
              <w:keepLines/>
              <w:spacing w:line="220" w:lineRule="auto"/>
              <w:jc w:val="center"/>
              <w:rPr>
                <w:sz w:val="17"/>
              </w:rPr>
            </w:pPr>
            <w:r>
              <w:rPr>
                <w:sz w:val="17"/>
                <w:szCs w:val="18"/>
              </w:rPr>
              <w:t>1</w:t>
            </w:r>
          </w:p>
        </w:tc>
        <w:tc>
          <w:tcPr>
            <w:tcW w:w="579" w:type="pct"/>
            <w:tcMar>
              <w:top w:w="90" w:type="dxa"/>
              <w:left w:w="60" w:type="dxa"/>
              <w:bottom w:w="90" w:type="dxa"/>
              <w:right w:w="60" w:type="dxa"/>
            </w:tcMar>
            <w:vAlign w:val="center"/>
          </w:tcPr>
          <w:p w14:paraId="13D954AD" w14:textId="1FA201D8" w:rsidR="007666A8" w:rsidRPr="00167708" w:rsidRDefault="00160A89" w:rsidP="00167708">
            <w:pPr>
              <w:keepLines/>
              <w:spacing w:line="220" w:lineRule="auto"/>
              <w:jc w:val="center"/>
              <w:rPr>
                <w:sz w:val="17"/>
              </w:rPr>
            </w:pPr>
            <w:r>
              <w:rPr>
                <w:sz w:val="17"/>
                <w:szCs w:val="18"/>
              </w:rPr>
              <w:t>13.40</w:t>
            </w:r>
          </w:p>
        </w:tc>
        <w:tc>
          <w:tcPr>
            <w:tcW w:w="579" w:type="pct"/>
            <w:tcMar>
              <w:top w:w="90" w:type="dxa"/>
              <w:left w:w="60" w:type="dxa"/>
              <w:bottom w:w="90" w:type="dxa"/>
              <w:right w:w="60" w:type="dxa"/>
            </w:tcMar>
            <w:vAlign w:val="center"/>
          </w:tcPr>
          <w:p w14:paraId="139219E9" w14:textId="5EB2014B" w:rsidR="007666A8" w:rsidRPr="00167708" w:rsidRDefault="00160A89" w:rsidP="00167708">
            <w:pPr>
              <w:keepLines/>
              <w:spacing w:line="220" w:lineRule="auto"/>
              <w:jc w:val="center"/>
              <w:rPr>
                <w:sz w:val="17"/>
              </w:rPr>
            </w:pPr>
            <w:r>
              <w:rPr>
                <w:sz w:val="17"/>
                <w:szCs w:val="18"/>
              </w:rPr>
              <w:t>4.45</w:t>
            </w:r>
          </w:p>
        </w:tc>
        <w:tc>
          <w:tcPr>
            <w:tcW w:w="701" w:type="pct"/>
            <w:tcMar>
              <w:top w:w="90" w:type="dxa"/>
              <w:left w:w="60" w:type="dxa"/>
              <w:bottom w:w="90" w:type="dxa"/>
              <w:right w:w="60" w:type="dxa"/>
            </w:tcMar>
            <w:vAlign w:val="center"/>
          </w:tcPr>
          <w:p w14:paraId="66F8C7CC" w14:textId="0EADE8A2" w:rsidR="007666A8" w:rsidRPr="00167708" w:rsidRDefault="00160A89" w:rsidP="00167708">
            <w:pPr>
              <w:keepLines/>
              <w:spacing w:line="220" w:lineRule="auto"/>
              <w:jc w:val="center"/>
              <w:rPr>
                <w:sz w:val="17"/>
              </w:rPr>
            </w:pPr>
            <w:r>
              <w:rPr>
                <w:sz w:val="17"/>
                <w:szCs w:val="18"/>
              </w:rPr>
              <w:t>87.81 ms</w:t>
            </w:r>
          </w:p>
        </w:tc>
        <w:tc>
          <w:tcPr>
            <w:tcW w:w="518" w:type="pct"/>
            <w:tcMar>
              <w:top w:w="90" w:type="dxa"/>
              <w:left w:w="60" w:type="dxa"/>
              <w:bottom w:w="90" w:type="dxa"/>
              <w:right w:w="60" w:type="dxa"/>
            </w:tcMar>
            <w:vAlign w:val="center"/>
          </w:tcPr>
          <w:p w14:paraId="7115DA3D" w14:textId="7B03B951" w:rsidR="007666A8" w:rsidRPr="00167708" w:rsidRDefault="00160A89" w:rsidP="00167708">
            <w:pPr>
              <w:keepLines/>
              <w:spacing w:line="220" w:lineRule="auto"/>
              <w:jc w:val="center"/>
              <w:rPr>
                <w:sz w:val="17"/>
              </w:rPr>
            </w:pPr>
            <w:r>
              <w:rPr>
                <w:sz w:val="17"/>
                <w:szCs w:val="18"/>
              </w:rPr>
              <w:t>92.16 ms</w:t>
            </w:r>
          </w:p>
        </w:tc>
        <w:tc>
          <w:tcPr>
            <w:tcW w:w="579" w:type="pct"/>
            <w:tcMar>
              <w:top w:w="90" w:type="dxa"/>
              <w:left w:w="60" w:type="dxa"/>
              <w:bottom w:w="90" w:type="dxa"/>
              <w:right w:w="60" w:type="dxa"/>
            </w:tcMar>
            <w:vAlign w:val="center"/>
          </w:tcPr>
          <w:p w14:paraId="6E623D09" w14:textId="0B392765" w:rsidR="007666A8" w:rsidRPr="00167708" w:rsidRDefault="00160A89" w:rsidP="00167708">
            <w:pPr>
              <w:keepLines/>
              <w:spacing w:line="220" w:lineRule="auto"/>
              <w:jc w:val="center"/>
              <w:rPr>
                <w:sz w:val="17"/>
              </w:rPr>
            </w:pPr>
            <w:r>
              <w:rPr>
                <w:sz w:val="17"/>
                <w:szCs w:val="18"/>
              </w:rPr>
              <w:t>0 capture / 0 publish</w:t>
            </w:r>
          </w:p>
        </w:tc>
        <w:tc>
          <w:tcPr>
            <w:tcW w:w="640" w:type="pct"/>
            <w:tcMar>
              <w:top w:w="90" w:type="dxa"/>
              <w:left w:w="60" w:type="dxa"/>
              <w:bottom w:w="90" w:type="dxa"/>
              <w:right w:w="60" w:type="dxa"/>
            </w:tcMar>
            <w:vAlign w:val="center"/>
          </w:tcPr>
          <w:p w14:paraId="49CC6B3E" w14:textId="2F820D19" w:rsidR="007666A8" w:rsidRPr="00167708" w:rsidRDefault="00160A89" w:rsidP="00167708">
            <w:pPr>
              <w:keepLines/>
              <w:spacing w:line="220" w:lineRule="auto"/>
              <w:rPr>
                <w:sz w:val="17"/>
              </w:rPr>
            </w:pPr>
            <w:r>
              <w:rPr>
                <w:rFonts w:hint="eastAsia"/>
                <w:sz w:val="17"/>
                <w:szCs w:val="18"/>
              </w:rPr>
              <w:t>低延迟实时观看配置</w:t>
            </w:r>
          </w:p>
        </w:tc>
      </w:tr>
    </w:tbl>
    <w:p w14:paraId="6FBFF8A4" w14:textId="77777777" w:rsidR="007666A8" w:rsidRDefault="007666A8" w:rsidP="00D663D4">
      <w:pPr>
        <w:spacing w:after="120" w:line="360" w:lineRule="auto"/>
      </w:pPr>
    </w:p>
    <w:p w14:paraId="32B29AFF" w14:textId="12E67061" w:rsidR="007666A8" w:rsidRDefault="00160A89" w:rsidP="00D663D4">
      <w:pPr>
        <w:spacing w:line="360" w:lineRule="auto"/>
        <w:ind w:firstLine="480"/>
      </w:pPr>
      <w:r>
        <w:rPr>
          <w:szCs w:val="24"/>
        </w:rPr>
        <w:t>实验结果表明，单</w:t>
      </w:r>
      <w:r>
        <w:rPr>
          <w:szCs w:val="24"/>
        </w:rPr>
        <w:t>context</w:t>
      </w:r>
      <w:r>
        <w:rPr>
          <w:szCs w:val="24"/>
        </w:rPr>
        <w:t>每帧检测不适合作为实时默认配置。其</w:t>
      </w:r>
      <w:r>
        <w:rPr>
          <w:szCs w:val="24"/>
        </w:rPr>
        <w:t>stream_fps</w:t>
      </w:r>
      <w:r>
        <w:rPr>
          <w:szCs w:val="24"/>
        </w:rPr>
        <w:t>仅为</w:t>
      </w:r>
      <w:r>
        <w:rPr>
          <w:szCs w:val="24"/>
        </w:rPr>
        <w:t>6.80 FPS</w:t>
      </w:r>
      <w:r>
        <w:rPr>
          <w:szCs w:val="24"/>
        </w:rPr>
        <w:t>，端到端延迟为</w:t>
      </w:r>
      <w:r>
        <w:rPr>
          <w:szCs w:val="24"/>
        </w:rPr>
        <w:t>254.88 ms</w:t>
      </w:r>
      <w:r>
        <w:rPr>
          <w:szCs w:val="24"/>
        </w:rPr>
        <w:t>，并出现</w:t>
      </w:r>
      <w:r>
        <w:rPr>
          <w:szCs w:val="24"/>
        </w:rPr>
        <w:t>364</w:t>
      </w:r>
      <w:r>
        <w:rPr>
          <w:szCs w:val="24"/>
        </w:rPr>
        <w:t>帧采集丢帧。双</w:t>
      </w:r>
      <w:r>
        <w:rPr>
          <w:szCs w:val="24"/>
        </w:rPr>
        <w:t>context</w:t>
      </w:r>
      <w:r>
        <w:rPr>
          <w:szCs w:val="24"/>
        </w:rPr>
        <w:t>每帧检测将</w:t>
      </w:r>
      <w:r>
        <w:rPr>
          <w:szCs w:val="24"/>
        </w:rPr>
        <w:t>stream_fps</w:t>
      </w:r>
      <w:r>
        <w:rPr>
          <w:szCs w:val="24"/>
        </w:rPr>
        <w:t>和</w:t>
      </w:r>
      <w:r>
        <w:rPr>
          <w:szCs w:val="24"/>
        </w:rPr>
        <w:t>npu_fps</w:t>
      </w:r>
      <w:r>
        <w:rPr>
          <w:szCs w:val="24"/>
        </w:rPr>
        <w:t>提升到</w:t>
      </w:r>
      <w:r>
        <w:rPr>
          <w:szCs w:val="24"/>
        </w:rPr>
        <w:t>13.71 FPS</w:t>
      </w:r>
      <w:r>
        <w:rPr>
          <w:szCs w:val="24"/>
        </w:rPr>
        <w:t>，同时消除了采集和发布丢帧，说明多</w:t>
      </w:r>
      <w:r>
        <w:rPr>
          <w:szCs w:val="24"/>
        </w:rPr>
        <w:t>context</w:t>
      </w:r>
      <w:r>
        <w:rPr>
          <w:szCs w:val="24"/>
        </w:rPr>
        <w:t>机制能够显著提升每帧检测场景下的吞吐能力。</w:t>
      </w:r>
    </w:p>
    <w:p w14:paraId="08F10660" w14:textId="0795AE84" w:rsidR="007666A8" w:rsidRDefault="00160A89" w:rsidP="00D663D4">
      <w:pPr>
        <w:spacing w:line="360" w:lineRule="auto"/>
        <w:ind w:firstLine="480"/>
      </w:pPr>
      <w:r>
        <w:rPr>
          <w:szCs w:val="24"/>
        </w:rPr>
        <w:t>从同一公开视频输入下的策略对比看，</w:t>
      </w:r>
      <w:r>
        <w:rPr>
          <w:szCs w:val="24"/>
        </w:rPr>
        <w:t>detect_every_n=2</w:t>
      </w:r>
      <w:r>
        <w:rPr>
          <w:szCs w:val="24"/>
        </w:rPr>
        <w:t>在保持较高检测刷新频率的同时，将端到端延迟降低到</w:t>
      </w:r>
      <w:r>
        <w:rPr>
          <w:szCs w:val="24"/>
        </w:rPr>
        <w:t>188.97 ms</w:t>
      </w:r>
      <w:r>
        <w:rPr>
          <w:szCs w:val="24"/>
        </w:rPr>
        <w:t>；</w:t>
      </w:r>
      <w:r>
        <w:rPr>
          <w:szCs w:val="24"/>
        </w:rPr>
        <w:t>detect_every_n=3</w:t>
      </w:r>
      <w:r>
        <w:rPr>
          <w:szCs w:val="24"/>
        </w:rPr>
        <w:t>进一步将平均端到端延迟降低到</w:t>
      </w:r>
      <w:r>
        <w:rPr>
          <w:szCs w:val="24"/>
        </w:rPr>
        <w:t>92.16 ms</w:t>
      </w:r>
      <w:r>
        <w:rPr>
          <w:szCs w:val="24"/>
        </w:rPr>
        <w:t>，并保持</w:t>
      </w:r>
      <w:r>
        <w:rPr>
          <w:szCs w:val="24"/>
        </w:rPr>
        <w:t>13.40 FPS</w:t>
      </w:r>
      <w:r>
        <w:rPr>
          <w:szCs w:val="24"/>
        </w:rPr>
        <w:t>输出。该结果说明，实时观看场景不能只追求每帧检测，还需要结合检测间隔、动态</w:t>
      </w:r>
      <w:r>
        <w:rPr>
          <w:szCs w:val="24"/>
        </w:rPr>
        <w:t>ROI</w:t>
      </w:r>
      <w:r>
        <w:rPr>
          <w:szCs w:val="24"/>
        </w:rPr>
        <w:t>、轻量跟踪和框平滑来控制端到端延迟。</w:t>
      </w:r>
    </w:p>
    <w:p w14:paraId="218E4D45" w14:textId="11FF056D" w:rsidR="007666A8" w:rsidRDefault="00160A89" w:rsidP="00D663D4">
      <w:pPr>
        <w:spacing w:line="360" w:lineRule="auto"/>
        <w:ind w:firstLine="480"/>
      </w:pPr>
      <w:r>
        <w:rPr>
          <w:szCs w:val="24"/>
        </w:rPr>
        <w:t>因此，本轮矩阵实验形成两条结论。第一，从硬件优化角度看，双</w:t>
      </w:r>
      <w:r>
        <w:rPr>
          <w:szCs w:val="24"/>
        </w:rPr>
        <w:t>context</w:t>
      </w:r>
      <w:r>
        <w:rPr>
          <w:szCs w:val="24"/>
        </w:rPr>
        <w:t>是当前配置下最有效的</w:t>
      </w:r>
      <w:r>
        <w:rPr>
          <w:szCs w:val="24"/>
        </w:rPr>
        <w:t>NPU</w:t>
      </w:r>
      <w:r>
        <w:rPr>
          <w:szCs w:val="24"/>
        </w:rPr>
        <w:t>并行实验方案，可以作为导师要求的</w:t>
      </w:r>
      <w:r>
        <w:rPr>
          <w:szCs w:val="24"/>
        </w:rPr>
        <w:t>NPU</w:t>
      </w:r>
      <w:r>
        <w:rPr>
          <w:szCs w:val="24"/>
        </w:rPr>
        <w:t>多线程方向的主要数据支撑。第二，从最终演示角度看，</w:t>
      </w:r>
      <w:r>
        <w:rPr>
          <w:szCs w:val="24"/>
        </w:rPr>
        <w:t>detect_every_n=3</w:t>
      </w:r>
      <w:r>
        <w:rPr>
          <w:szCs w:val="24"/>
        </w:rPr>
        <w:t>配合动态</w:t>
      </w:r>
      <w:r>
        <w:rPr>
          <w:szCs w:val="24"/>
        </w:rPr>
        <w:t>ROI</w:t>
      </w:r>
      <w:r>
        <w:rPr>
          <w:szCs w:val="24"/>
        </w:rPr>
        <w:t>、运动预测和框平滑更适合作为低延迟实时观看配置；若更强调目标检测刷新频率，则可切换到</w:t>
      </w:r>
      <w:r>
        <w:rPr>
          <w:szCs w:val="24"/>
        </w:rPr>
        <w:t>detect_every_n=2</w:t>
      </w:r>
      <w:r>
        <w:rPr>
          <w:szCs w:val="24"/>
        </w:rPr>
        <w:t>。</w:t>
      </w:r>
    </w:p>
    <w:p w14:paraId="6B3712FA" w14:textId="77777777" w:rsidR="007666A8" w:rsidRDefault="007666A8" w:rsidP="00D663D4">
      <w:pPr>
        <w:spacing w:before="240" w:after="120" w:line="360" w:lineRule="auto"/>
        <w:outlineLvl w:val="1"/>
      </w:pPr>
      <w:bookmarkStart w:id="50" w:name="_Toc228306671"/>
      <w:r>
        <w:rPr>
          <w:rFonts w:eastAsia="黑体"/>
          <w:b/>
          <w:sz w:val="28"/>
          <w:szCs w:val="28"/>
        </w:rPr>
        <w:t>5.7</w:t>
      </w:r>
      <w:r>
        <w:rPr>
          <w:rFonts w:eastAsia="黑体"/>
          <w:b/>
          <w:sz w:val="28"/>
          <w:szCs w:val="28"/>
        </w:rPr>
        <w:t>阶段耗时与瓶颈分析</w:t>
      </w:r>
      <w:bookmarkEnd w:id="50"/>
    </w:p>
    <w:p w14:paraId="3ADFE287" w14:textId="77777777" w:rsidR="007666A8" w:rsidRDefault="007666A8" w:rsidP="00D663D4">
      <w:pPr>
        <w:spacing w:line="360" w:lineRule="auto"/>
        <w:ind w:firstLine="480"/>
      </w:pPr>
      <w:r>
        <w:rPr>
          <w:szCs w:val="24"/>
        </w:rPr>
        <w:t>为了进一步解释为什么三</w:t>
      </w:r>
      <w:r>
        <w:rPr>
          <w:szCs w:val="24"/>
        </w:rPr>
        <w:t>context</w:t>
      </w:r>
      <w:r>
        <w:rPr>
          <w:szCs w:val="24"/>
        </w:rPr>
        <w:t>收益有限，本文加入</w:t>
      </w:r>
      <w:r>
        <w:rPr>
          <w:szCs w:val="24"/>
        </w:rPr>
        <w:t>RK_YOLO_PROFILE</w:t>
      </w:r>
      <w:r>
        <w:rPr>
          <w:szCs w:val="24"/>
        </w:rPr>
        <w:t>开关，对推理阶段进行细粒度计时。该开关可以记录</w:t>
      </w:r>
      <w:r>
        <w:rPr>
          <w:szCs w:val="24"/>
        </w:rPr>
        <w:t>prepare</w:t>
      </w:r>
      <w:r>
        <w:rPr>
          <w:szCs w:val="24"/>
        </w:rPr>
        <w:t>、</w:t>
      </w:r>
      <w:r>
        <w:rPr>
          <w:szCs w:val="24"/>
        </w:rPr>
        <w:t>rknn_inputs_set</w:t>
      </w:r>
      <w:r>
        <w:rPr>
          <w:szCs w:val="24"/>
        </w:rPr>
        <w:t>、</w:t>
      </w:r>
      <w:r>
        <w:rPr>
          <w:szCs w:val="24"/>
        </w:rPr>
        <w:t>rknn_run</w:t>
      </w:r>
      <w:r>
        <w:rPr>
          <w:szCs w:val="24"/>
        </w:rPr>
        <w:t>、</w:t>
      </w:r>
      <w:r>
        <w:rPr>
          <w:szCs w:val="24"/>
        </w:rPr>
        <w:lastRenderedPageBreak/>
        <w:t>outputs_get</w:t>
      </w:r>
      <w:r>
        <w:rPr>
          <w:szCs w:val="24"/>
        </w:rPr>
        <w:t>、</w:t>
      </w:r>
      <w:r>
        <w:rPr>
          <w:szCs w:val="24"/>
        </w:rPr>
        <w:t>decode</w:t>
      </w:r>
      <w:r>
        <w:rPr>
          <w:szCs w:val="24"/>
        </w:rPr>
        <w:t>和</w:t>
      </w:r>
      <w:r>
        <w:rPr>
          <w:szCs w:val="24"/>
        </w:rPr>
        <w:t>render</w:t>
      </w:r>
      <w:r>
        <w:rPr>
          <w:szCs w:val="24"/>
        </w:rPr>
        <w:t>等阶段耗时。</w:t>
      </w:r>
    </w:p>
    <w:p w14:paraId="3A02297D" w14:textId="77777777" w:rsidR="007666A8" w:rsidRDefault="007666A8" w:rsidP="00D663D4">
      <w:r>
        <w:br w:type="page"/>
      </w:r>
    </w:p>
    <w:p w14:paraId="7FFE6F15" w14:textId="77777777" w:rsidR="007666A8" w:rsidRDefault="007666A8" w:rsidP="00D663D4">
      <w:pPr>
        <w:keepNext/>
        <w:spacing w:before="120" w:after="120" w:line="240" w:lineRule="auto"/>
        <w:jc w:val="center"/>
      </w:pPr>
      <w:r>
        <w:rPr>
          <w:noProof/>
        </w:rPr>
        <w:lastRenderedPageBreak/>
        <w:drawing>
          <wp:inline distT="0" distB="0" distL="0" distR="0" wp14:anchorId="7D38F326" wp14:editId="6E2BF84F">
            <wp:extent cx="4572000" cy="2222499"/>
            <wp:effectExtent l="0" t="0" r="0" b="6985"/>
            <wp:docPr id="12" name="fig_5_3_stage_profile_bottlenec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fig_5_3_stage_profile_bottleneck.png"/>
                    <pic:cNvPicPr/>
                  </pic:nvPicPr>
                  <pic:blipFill>
                    <a:blip r:embed="rId20"/>
                    <a:stretch>
                      <a:fillRect/>
                    </a:stretch>
                  </pic:blipFill>
                  <pic:spPr>
                    <a:xfrm>
                      <a:off x="0" y="0"/>
                      <a:ext cx="4572000" cy="2222499"/>
                    </a:xfrm>
                    <a:prstGeom prst="rect">
                      <a:avLst/>
                    </a:prstGeom>
                  </pic:spPr>
                </pic:pic>
              </a:graphicData>
            </a:graphic>
          </wp:inline>
        </w:drawing>
      </w:r>
    </w:p>
    <w:p w14:paraId="5EF86E31" w14:textId="77777777" w:rsidR="007666A8" w:rsidRDefault="007666A8" w:rsidP="00D663D4">
      <w:pPr>
        <w:spacing w:before="60" w:after="180" w:line="300" w:lineRule="auto"/>
        <w:jc w:val="center"/>
      </w:pPr>
      <w:r>
        <w:rPr>
          <w:sz w:val="21"/>
          <w:szCs w:val="21"/>
        </w:rPr>
        <w:t>图</w:t>
      </w:r>
      <w:r>
        <w:rPr>
          <w:sz w:val="21"/>
          <w:szCs w:val="21"/>
        </w:rPr>
        <w:t xml:space="preserve">5.3 RKNN </w:t>
      </w:r>
      <w:r>
        <w:rPr>
          <w:sz w:val="21"/>
          <w:szCs w:val="21"/>
        </w:rPr>
        <w:t>推理阶段耗时分布</w:t>
      </w:r>
    </w:p>
    <w:p w14:paraId="7BA8277D" w14:textId="77777777" w:rsidR="007666A8" w:rsidRDefault="007666A8" w:rsidP="00D663D4">
      <w:pPr>
        <w:keepNext/>
        <w:spacing w:before="120" w:after="60" w:line="300" w:lineRule="auto"/>
        <w:jc w:val="center"/>
      </w:pPr>
      <w:r>
        <w:rPr>
          <w:sz w:val="21"/>
          <w:szCs w:val="21"/>
        </w:rPr>
        <w:t>表</w:t>
      </w:r>
      <w:r>
        <w:rPr>
          <w:sz w:val="21"/>
          <w:szCs w:val="21"/>
        </w:rPr>
        <w:t>5.9</w:t>
      </w:r>
      <w:r>
        <w:rPr>
          <w:sz w:val="21"/>
          <w:szCs w:val="21"/>
        </w:rPr>
        <w:t>给出了单</w:t>
      </w:r>
      <w:r>
        <w:rPr>
          <w:sz w:val="21"/>
          <w:szCs w:val="21"/>
        </w:rPr>
        <w:t xml:space="preserve"> context </w:t>
      </w:r>
      <w:r>
        <w:rPr>
          <w:sz w:val="21"/>
          <w:szCs w:val="21"/>
        </w:rPr>
        <w:t>和双</w:t>
      </w:r>
      <w:r>
        <w:rPr>
          <w:sz w:val="21"/>
          <w:szCs w:val="21"/>
        </w:rPr>
        <w:t xml:space="preserve"> context </w:t>
      </w:r>
      <w:r>
        <w:rPr>
          <w:sz w:val="21"/>
          <w:szCs w:val="21"/>
        </w:rPr>
        <w:t>条件下的阶段耗时对比。</w:t>
      </w:r>
    </w:p>
    <w:p w14:paraId="7CFFD081" w14:textId="77777777" w:rsidR="007666A8" w:rsidRDefault="007666A8" w:rsidP="00D663D4">
      <w:pPr>
        <w:keepNext/>
        <w:spacing w:before="120" w:after="60" w:line="300" w:lineRule="auto"/>
        <w:jc w:val="center"/>
      </w:pPr>
      <w:r>
        <w:rPr>
          <w:sz w:val="21"/>
          <w:szCs w:val="21"/>
        </w:rPr>
        <w:t>表</w:t>
      </w:r>
      <w:r>
        <w:rPr>
          <w:sz w:val="21"/>
          <w:szCs w:val="21"/>
        </w:rPr>
        <w:t xml:space="preserve">5.9 RKNN </w:t>
      </w:r>
      <w:r>
        <w:rPr>
          <w:sz w:val="21"/>
          <w:szCs w:val="21"/>
        </w:rPr>
        <w:t>推理阶段耗时分析</w:t>
      </w:r>
    </w:p>
    <w:tbl>
      <w:tblPr>
        <w:tblW w:w="8200" w:type="dxa"/>
        <w:jc w:val="center"/>
        <w:tblBorders>
          <w:top w:val="single" w:sz="8" w:space="0" w:color="000000"/>
          <w:left w:val="nil"/>
          <w:bottom w:val="single" w:sz="8" w:space="0" w:color="000000"/>
          <w:right w:val="nil"/>
          <w:insideH w:val="single" w:sz="4" w:space="0" w:color="000000"/>
          <w:insideV w:val="nil"/>
        </w:tblBorders>
        <w:tblLayout w:type="fixed"/>
        <w:tblCellMar>
          <w:left w:w="10" w:type="dxa"/>
          <w:right w:w="10" w:type="dxa"/>
        </w:tblCellMar>
        <w:tblLook w:val="0000" w:firstRow="0" w:lastRow="0" w:firstColumn="0" w:lastColumn="0" w:noHBand="0" w:noVBand="0"/>
      </w:tblPr>
      <w:tblGrid>
        <w:gridCol w:w="1700"/>
        <w:gridCol w:w="2200"/>
        <w:gridCol w:w="4300"/>
      </w:tblGrid>
      <w:tr w:rsidR="007666A8" w14:paraId="4819DBDB" w14:textId="77777777">
        <w:trPr>
          <w:jc w:val="center"/>
        </w:trPr>
        <w:tc>
          <w:tcPr>
            <w:tcW w:w="1700" w:type="dxa"/>
            <w:tcBorders>
              <w:bottom w:val="single" w:sz="6" w:space="0" w:color="000000"/>
            </w:tcBorders>
            <w:shd w:val="clear" w:color="auto" w:fill="DCEBF4"/>
            <w:tcMar>
              <w:top w:w="90" w:type="dxa"/>
              <w:left w:w="90" w:type="dxa"/>
              <w:bottom w:w="90" w:type="dxa"/>
              <w:right w:w="90" w:type="dxa"/>
            </w:tcMar>
            <w:vAlign w:val="center"/>
          </w:tcPr>
          <w:p w14:paraId="7CEEECDB" w14:textId="77777777" w:rsidR="007666A8" w:rsidRDefault="007666A8">
            <w:pPr>
              <w:spacing w:line="250" w:lineRule="auto"/>
              <w:jc w:val="center"/>
            </w:pPr>
            <w:r>
              <w:rPr>
                <w:rFonts w:eastAsia="黑体"/>
                <w:b/>
                <w:sz w:val="20"/>
                <w:szCs w:val="20"/>
              </w:rPr>
              <w:t>阶段</w:t>
            </w:r>
          </w:p>
        </w:tc>
        <w:tc>
          <w:tcPr>
            <w:tcW w:w="2200" w:type="dxa"/>
            <w:tcBorders>
              <w:bottom w:val="single" w:sz="6" w:space="0" w:color="000000"/>
            </w:tcBorders>
            <w:shd w:val="clear" w:color="auto" w:fill="DCEBF4"/>
            <w:tcMar>
              <w:top w:w="90" w:type="dxa"/>
              <w:left w:w="90" w:type="dxa"/>
              <w:bottom w:w="90" w:type="dxa"/>
              <w:right w:w="90" w:type="dxa"/>
            </w:tcMar>
            <w:vAlign w:val="center"/>
          </w:tcPr>
          <w:p w14:paraId="75018178" w14:textId="77777777" w:rsidR="007666A8" w:rsidRDefault="007666A8">
            <w:pPr>
              <w:spacing w:line="250" w:lineRule="auto"/>
              <w:jc w:val="center"/>
            </w:pPr>
            <w:r>
              <w:rPr>
                <w:rFonts w:eastAsia="黑体"/>
                <w:b/>
                <w:sz w:val="20"/>
                <w:szCs w:val="20"/>
              </w:rPr>
              <w:t>N=1</w:t>
            </w:r>
            <w:r>
              <w:rPr>
                <w:rFonts w:eastAsia="黑体"/>
                <w:b/>
                <w:sz w:val="20"/>
                <w:szCs w:val="20"/>
              </w:rPr>
              <w:t>，</w:t>
            </w:r>
            <w:r>
              <w:rPr>
                <w:rFonts w:eastAsia="黑体"/>
                <w:b/>
                <w:sz w:val="20"/>
                <w:szCs w:val="20"/>
              </w:rPr>
              <w:t>W=1</w:t>
            </w:r>
          </w:p>
        </w:tc>
        <w:tc>
          <w:tcPr>
            <w:tcW w:w="4300" w:type="dxa"/>
            <w:tcBorders>
              <w:bottom w:val="single" w:sz="6" w:space="0" w:color="000000"/>
            </w:tcBorders>
            <w:shd w:val="clear" w:color="auto" w:fill="DCEBF4"/>
            <w:tcMar>
              <w:top w:w="90" w:type="dxa"/>
              <w:left w:w="90" w:type="dxa"/>
              <w:bottom w:w="90" w:type="dxa"/>
              <w:right w:w="90" w:type="dxa"/>
            </w:tcMar>
            <w:vAlign w:val="center"/>
          </w:tcPr>
          <w:p w14:paraId="55D0D8CC" w14:textId="77777777" w:rsidR="007666A8" w:rsidRDefault="007666A8">
            <w:pPr>
              <w:spacing w:line="250" w:lineRule="auto"/>
              <w:jc w:val="center"/>
            </w:pPr>
            <w:r>
              <w:rPr>
                <w:rFonts w:eastAsia="黑体"/>
                <w:b/>
                <w:sz w:val="20"/>
                <w:szCs w:val="20"/>
              </w:rPr>
              <w:t>N=1</w:t>
            </w:r>
            <w:r>
              <w:rPr>
                <w:rFonts w:eastAsia="黑体"/>
                <w:b/>
                <w:sz w:val="20"/>
                <w:szCs w:val="20"/>
              </w:rPr>
              <w:t>，</w:t>
            </w:r>
            <w:r>
              <w:rPr>
                <w:rFonts w:eastAsia="黑体"/>
                <w:b/>
                <w:sz w:val="20"/>
                <w:szCs w:val="20"/>
              </w:rPr>
              <w:t>W=2</w:t>
            </w:r>
          </w:p>
        </w:tc>
      </w:tr>
      <w:tr w:rsidR="007666A8" w14:paraId="5C33513B" w14:textId="77777777">
        <w:trPr>
          <w:jc w:val="center"/>
        </w:trPr>
        <w:tc>
          <w:tcPr>
            <w:tcW w:w="1700" w:type="dxa"/>
            <w:tcMar>
              <w:top w:w="90" w:type="dxa"/>
              <w:left w:w="90" w:type="dxa"/>
              <w:bottom w:w="90" w:type="dxa"/>
              <w:right w:w="90" w:type="dxa"/>
            </w:tcMar>
            <w:vAlign w:val="center"/>
          </w:tcPr>
          <w:p w14:paraId="231440EB" w14:textId="77777777" w:rsidR="007666A8" w:rsidRDefault="007666A8">
            <w:pPr>
              <w:spacing w:line="250" w:lineRule="auto"/>
              <w:jc w:val="center"/>
            </w:pPr>
            <w:r>
              <w:rPr>
                <w:sz w:val="20"/>
                <w:szCs w:val="20"/>
              </w:rPr>
              <w:t>Stream FPS</w:t>
            </w:r>
          </w:p>
        </w:tc>
        <w:tc>
          <w:tcPr>
            <w:tcW w:w="2200" w:type="dxa"/>
            <w:tcMar>
              <w:top w:w="90" w:type="dxa"/>
              <w:left w:w="90" w:type="dxa"/>
              <w:bottom w:w="90" w:type="dxa"/>
              <w:right w:w="90" w:type="dxa"/>
            </w:tcMar>
            <w:vAlign w:val="center"/>
          </w:tcPr>
          <w:p w14:paraId="5B0B4179" w14:textId="77777777" w:rsidR="007666A8" w:rsidRDefault="007666A8">
            <w:pPr>
              <w:spacing w:line="250" w:lineRule="auto"/>
              <w:jc w:val="center"/>
            </w:pPr>
            <w:r>
              <w:rPr>
                <w:sz w:val="20"/>
                <w:szCs w:val="20"/>
              </w:rPr>
              <w:t>8.57</w:t>
            </w:r>
          </w:p>
        </w:tc>
        <w:tc>
          <w:tcPr>
            <w:tcW w:w="4300" w:type="dxa"/>
            <w:tcMar>
              <w:top w:w="90" w:type="dxa"/>
              <w:left w:w="90" w:type="dxa"/>
              <w:bottom w:w="90" w:type="dxa"/>
              <w:right w:w="90" w:type="dxa"/>
            </w:tcMar>
            <w:vAlign w:val="center"/>
          </w:tcPr>
          <w:p w14:paraId="59DBB172" w14:textId="77777777" w:rsidR="007666A8" w:rsidRDefault="007666A8">
            <w:pPr>
              <w:spacing w:line="250" w:lineRule="auto"/>
              <w:jc w:val="center"/>
            </w:pPr>
            <w:r>
              <w:rPr>
                <w:sz w:val="20"/>
                <w:szCs w:val="20"/>
              </w:rPr>
              <w:t>10.53</w:t>
            </w:r>
          </w:p>
        </w:tc>
      </w:tr>
      <w:tr w:rsidR="007666A8" w14:paraId="03F23616" w14:textId="77777777">
        <w:trPr>
          <w:jc w:val="center"/>
        </w:trPr>
        <w:tc>
          <w:tcPr>
            <w:tcW w:w="1700" w:type="dxa"/>
            <w:tcMar>
              <w:top w:w="90" w:type="dxa"/>
              <w:left w:w="90" w:type="dxa"/>
              <w:bottom w:w="90" w:type="dxa"/>
              <w:right w:w="90" w:type="dxa"/>
            </w:tcMar>
            <w:vAlign w:val="center"/>
          </w:tcPr>
          <w:p w14:paraId="37C03713" w14:textId="77777777" w:rsidR="007666A8" w:rsidRDefault="007666A8">
            <w:pPr>
              <w:spacing w:line="250" w:lineRule="auto"/>
              <w:jc w:val="center"/>
            </w:pPr>
            <w:r>
              <w:rPr>
                <w:sz w:val="20"/>
                <w:szCs w:val="20"/>
              </w:rPr>
              <w:t>NPU FPS</w:t>
            </w:r>
          </w:p>
        </w:tc>
        <w:tc>
          <w:tcPr>
            <w:tcW w:w="2200" w:type="dxa"/>
            <w:tcMar>
              <w:top w:w="90" w:type="dxa"/>
              <w:left w:w="90" w:type="dxa"/>
              <w:bottom w:w="90" w:type="dxa"/>
              <w:right w:w="90" w:type="dxa"/>
            </w:tcMar>
            <w:vAlign w:val="center"/>
          </w:tcPr>
          <w:p w14:paraId="640DAA4B" w14:textId="77777777" w:rsidR="007666A8" w:rsidRDefault="007666A8">
            <w:pPr>
              <w:spacing w:line="250" w:lineRule="auto"/>
              <w:jc w:val="center"/>
            </w:pPr>
            <w:r>
              <w:rPr>
                <w:sz w:val="20"/>
                <w:szCs w:val="20"/>
              </w:rPr>
              <w:t>8.57</w:t>
            </w:r>
          </w:p>
        </w:tc>
        <w:tc>
          <w:tcPr>
            <w:tcW w:w="4300" w:type="dxa"/>
            <w:tcMar>
              <w:top w:w="90" w:type="dxa"/>
              <w:left w:w="90" w:type="dxa"/>
              <w:bottom w:w="90" w:type="dxa"/>
              <w:right w:w="90" w:type="dxa"/>
            </w:tcMar>
            <w:vAlign w:val="center"/>
          </w:tcPr>
          <w:p w14:paraId="7B4AE9A4" w14:textId="77777777" w:rsidR="007666A8" w:rsidRDefault="007666A8">
            <w:pPr>
              <w:spacing w:line="250" w:lineRule="auto"/>
              <w:jc w:val="center"/>
            </w:pPr>
            <w:r>
              <w:rPr>
                <w:sz w:val="20"/>
                <w:szCs w:val="20"/>
              </w:rPr>
              <w:t>10.53</w:t>
            </w:r>
          </w:p>
        </w:tc>
      </w:tr>
      <w:tr w:rsidR="007666A8" w14:paraId="1FA0E8A4" w14:textId="77777777">
        <w:trPr>
          <w:jc w:val="center"/>
        </w:trPr>
        <w:tc>
          <w:tcPr>
            <w:tcW w:w="1700" w:type="dxa"/>
            <w:tcMar>
              <w:top w:w="90" w:type="dxa"/>
              <w:left w:w="90" w:type="dxa"/>
              <w:bottom w:w="90" w:type="dxa"/>
              <w:right w:w="90" w:type="dxa"/>
            </w:tcMar>
            <w:vAlign w:val="center"/>
          </w:tcPr>
          <w:p w14:paraId="7E11A70E" w14:textId="77777777" w:rsidR="007666A8" w:rsidRDefault="007666A8">
            <w:pPr>
              <w:spacing w:line="250" w:lineRule="auto"/>
              <w:jc w:val="center"/>
            </w:pPr>
            <w:r>
              <w:rPr>
                <w:sz w:val="20"/>
                <w:szCs w:val="20"/>
              </w:rPr>
              <w:t>端到端延迟</w:t>
            </w:r>
          </w:p>
        </w:tc>
        <w:tc>
          <w:tcPr>
            <w:tcW w:w="2200" w:type="dxa"/>
            <w:tcMar>
              <w:top w:w="90" w:type="dxa"/>
              <w:left w:w="90" w:type="dxa"/>
              <w:bottom w:w="90" w:type="dxa"/>
              <w:right w:w="90" w:type="dxa"/>
            </w:tcMar>
            <w:vAlign w:val="center"/>
          </w:tcPr>
          <w:p w14:paraId="0642C5B7" w14:textId="77777777" w:rsidR="007666A8" w:rsidRDefault="007666A8">
            <w:pPr>
              <w:spacing w:line="250" w:lineRule="auto"/>
              <w:jc w:val="center"/>
            </w:pPr>
            <w:r>
              <w:rPr>
                <w:sz w:val="20"/>
                <w:szCs w:val="20"/>
              </w:rPr>
              <w:t>255.52 ms</w:t>
            </w:r>
          </w:p>
        </w:tc>
        <w:tc>
          <w:tcPr>
            <w:tcW w:w="4300" w:type="dxa"/>
            <w:tcMar>
              <w:top w:w="90" w:type="dxa"/>
              <w:left w:w="90" w:type="dxa"/>
              <w:bottom w:w="90" w:type="dxa"/>
              <w:right w:w="90" w:type="dxa"/>
            </w:tcMar>
            <w:vAlign w:val="center"/>
          </w:tcPr>
          <w:p w14:paraId="4AA7BA3F" w14:textId="77777777" w:rsidR="007666A8" w:rsidRDefault="007666A8">
            <w:pPr>
              <w:spacing w:line="250" w:lineRule="auto"/>
              <w:jc w:val="center"/>
            </w:pPr>
            <w:r>
              <w:rPr>
                <w:sz w:val="20"/>
                <w:szCs w:val="20"/>
              </w:rPr>
              <w:t>179.52 ms</w:t>
            </w:r>
          </w:p>
        </w:tc>
      </w:tr>
      <w:tr w:rsidR="007666A8" w14:paraId="2D9D1C39" w14:textId="77777777">
        <w:trPr>
          <w:jc w:val="center"/>
        </w:trPr>
        <w:tc>
          <w:tcPr>
            <w:tcW w:w="1700" w:type="dxa"/>
            <w:tcMar>
              <w:top w:w="90" w:type="dxa"/>
              <w:left w:w="90" w:type="dxa"/>
              <w:bottom w:w="90" w:type="dxa"/>
              <w:right w:w="90" w:type="dxa"/>
            </w:tcMar>
            <w:vAlign w:val="center"/>
          </w:tcPr>
          <w:p w14:paraId="7B09A8AD" w14:textId="77777777" w:rsidR="007666A8" w:rsidRDefault="007666A8">
            <w:pPr>
              <w:spacing w:line="250" w:lineRule="auto"/>
              <w:jc w:val="center"/>
            </w:pPr>
            <w:r>
              <w:rPr>
                <w:sz w:val="20"/>
                <w:szCs w:val="20"/>
              </w:rPr>
              <w:t>总推理工作耗时</w:t>
            </w:r>
          </w:p>
        </w:tc>
        <w:tc>
          <w:tcPr>
            <w:tcW w:w="2200" w:type="dxa"/>
            <w:tcMar>
              <w:top w:w="90" w:type="dxa"/>
              <w:left w:w="90" w:type="dxa"/>
              <w:bottom w:w="90" w:type="dxa"/>
              <w:right w:w="90" w:type="dxa"/>
            </w:tcMar>
            <w:vAlign w:val="center"/>
          </w:tcPr>
          <w:p w14:paraId="3C98F187" w14:textId="77777777" w:rsidR="007666A8" w:rsidRDefault="007666A8">
            <w:pPr>
              <w:spacing w:line="250" w:lineRule="auto"/>
              <w:jc w:val="center"/>
            </w:pPr>
            <w:r>
              <w:rPr>
                <w:sz w:val="20"/>
                <w:szCs w:val="20"/>
              </w:rPr>
              <w:t>114.48 ms</w:t>
            </w:r>
          </w:p>
        </w:tc>
        <w:tc>
          <w:tcPr>
            <w:tcW w:w="4300" w:type="dxa"/>
            <w:tcMar>
              <w:top w:w="90" w:type="dxa"/>
              <w:left w:w="90" w:type="dxa"/>
              <w:bottom w:w="90" w:type="dxa"/>
              <w:right w:w="90" w:type="dxa"/>
            </w:tcMar>
            <w:vAlign w:val="center"/>
          </w:tcPr>
          <w:p w14:paraId="5276AB79" w14:textId="77777777" w:rsidR="007666A8" w:rsidRDefault="007666A8">
            <w:pPr>
              <w:spacing w:line="250" w:lineRule="auto"/>
              <w:jc w:val="center"/>
            </w:pPr>
            <w:r>
              <w:rPr>
                <w:sz w:val="20"/>
                <w:szCs w:val="20"/>
              </w:rPr>
              <w:t>113.96 ms</w:t>
            </w:r>
          </w:p>
        </w:tc>
      </w:tr>
      <w:tr w:rsidR="007666A8" w14:paraId="70CF3F41" w14:textId="77777777">
        <w:trPr>
          <w:jc w:val="center"/>
        </w:trPr>
        <w:tc>
          <w:tcPr>
            <w:tcW w:w="1700" w:type="dxa"/>
            <w:tcMar>
              <w:top w:w="90" w:type="dxa"/>
              <w:left w:w="90" w:type="dxa"/>
              <w:bottom w:w="90" w:type="dxa"/>
              <w:right w:w="90" w:type="dxa"/>
            </w:tcMar>
            <w:vAlign w:val="center"/>
          </w:tcPr>
          <w:p w14:paraId="7F507352" w14:textId="77777777" w:rsidR="007666A8" w:rsidRDefault="007666A8">
            <w:pPr>
              <w:spacing w:line="250" w:lineRule="auto"/>
              <w:jc w:val="center"/>
            </w:pPr>
            <w:r>
              <w:rPr>
                <w:sz w:val="20"/>
                <w:szCs w:val="20"/>
              </w:rPr>
              <w:t>Prepare</w:t>
            </w:r>
          </w:p>
        </w:tc>
        <w:tc>
          <w:tcPr>
            <w:tcW w:w="2200" w:type="dxa"/>
            <w:tcMar>
              <w:top w:w="90" w:type="dxa"/>
              <w:left w:w="90" w:type="dxa"/>
              <w:bottom w:w="90" w:type="dxa"/>
              <w:right w:w="90" w:type="dxa"/>
            </w:tcMar>
            <w:vAlign w:val="center"/>
          </w:tcPr>
          <w:p w14:paraId="4C650EF8" w14:textId="77777777" w:rsidR="007666A8" w:rsidRDefault="007666A8">
            <w:pPr>
              <w:spacing w:line="250" w:lineRule="auto"/>
              <w:jc w:val="center"/>
            </w:pPr>
            <w:r>
              <w:rPr>
                <w:sz w:val="20"/>
                <w:szCs w:val="20"/>
              </w:rPr>
              <w:t>3.62 ms</w:t>
            </w:r>
          </w:p>
        </w:tc>
        <w:tc>
          <w:tcPr>
            <w:tcW w:w="4300" w:type="dxa"/>
            <w:tcMar>
              <w:top w:w="90" w:type="dxa"/>
              <w:left w:w="90" w:type="dxa"/>
              <w:bottom w:w="90" w:type="dxa"/>
              <w:right w:w="90" w:type="dxa"/>
            </w:tcMar>
            <w:vAlign w:val="center"/>
          </w:tcPr>
          <w:p w14:paraId="5BFC1570" w14:textId="77777777" w:rsidR="007666A8" w:rsidRDefault="007666A8">
            <w:pPr>
              <w:spacing w:line="250" w:lineRule="auto"/>
              <w:jc w:val="center"/>
            </w:pPr>
            <w:r>
              <w:rPr>
                <w:sz w:val="20"/>
                <w:szCs w:val="20"/>
              </w:rPr>
              <w:t>1.42 ms</w:t>
            </w:r>
          </w:p>
        </w:tc>
      </w:tr>
      <w:tr w:rsidR="007666A8" w14:paraId="6E8C36C5" w14:textId="77777777">
        <w:trPr>
          <w:jc w:val="center"/>
        </w:trPr>
        <w:tc>
          <w:tcPr>
            <w:tcW w:w="1700" w:type="dxa"/>
            <w:tcMar>
              <w:top w:w="90" w:type="dxa"/>
              <w:left w:w="90" w:type="dxa"/>
              <w:bottom w:w="90" w:type="dxa"/>
              <w:right w:w="90" w:type="dxa"/>
            </w:tcMar>
            <w:vAlign w:val="center"/>
          </w:tcPr>
          <w:p w14:paraId="59BA8B16" w14:textId="77777777" w:rsidR="007666A8" w:rsidRDefault="007666A8">
            <w:pPr>
              <w:spacing w:line="250" w:lineRule="auto"/>
              <w:jc w:val="center"/>
            </w:pPr>
            <w:r>
              <w:rPr>
                <w:sz w:val="20"/>
                <w:szCs w:val="20"/>
              </w:rPr>
              <w:t>rknn_inputs_set</w:t>
            </w:r>
          </w:p>
        </w:tc>
        <w:tc>
          <w:tcPr>
            <w:tcW w:w="2200" w:type="dxa"/>
            <w:tcMar>
              <w:top w:w="90" w:type="dxa"/>
              <w:left w:w="90" w:type="dxa"/>
              <w:bottom w:w="90" w:type="dxa"/>
              <w:right w:w="90" w:type="dxa"/>
            </w:tcMar>
            <w:vAlign w:val="center"/>
          </w:tcPr>
          <w:p w14:paraId="6476A92D" w14:textId="77777777" w:rsidR="007666A8" w:rsidRDefault="007666A8">
            <w:pPr>
              <w:spacing w:line="250" w:lineRule="auto"/>
              <w:jc w:val="center"/>
            </w:pPr>
            <w:r>
              <w:rPr>
                <w:sz w:val="20"/>
                <w:szCs w:val="20"/>
              </w:rPr>
              <w:t>62.01 ms</w:t>
            </w:r>
          </w:p>
        </w:tc>
        <w:tc>
          <w:tcPr>
            <w:tcW w:w="4300" w:type="dxa"/>
            <w:tcMar>
              <w:top w:w="90" w:type="dxa"/>
              <w:left w:w="90" w:type="dxa"/>
              <w:bottom w:w="90" w:type="dxa"/>
              <w:right w:w="90" w:type="dxa"/>
            </w:tcMar>
            <w:vAlign w:val="center"/>
          </w:tcPr>
          <w:p w14:paraId="3745098D" w14:textId="77777777" w:rsidR="007666A8" w:rsidRDefault="007666A8">
            <w:pPr>
              <w:spacing w:line="250" w:lineRule="auto"/>
              <w:jc w:val="center"/>
            </w:pPr>
            <w:r>
              <w:rPr>
                <w:sz w:val="20"/>
                <w:szCs w:val="20"/>
              </w:rPr>
              <w:t>63.78 ms</w:t>
            </w:r>
          </w:p>
        </w:tc>
      </w:tr>
      <w:tr w:rsidR="007666A8" w14:paraId="7F3F8DC8" w14:textId="77777777">
        <w:trPr>
          <w:jc w:val="center"/>
        </w:trPr>
        <w:tc>
          <w:tcPr>
            <w:tcW w:w="1700" w:type="dxa"/>
            <w:tcMar>
              <w:top w:w="90" w:type="dxa"/>
              <w:left w:w="90" w:type="dxa"/>
              <w:bottom w:w="90" w:type="dxa"/>
              <w:right w:w="90" w:type="dxa"/>
            </w:tcMar>
            <w:vAlign w:val="center"/>
          </w:tcPr>
          <w:p w14:paraId="141E0786" w14:textId="77777777" w:rsidR="007666A8" w:rsidRDefault="007666A8">
            <w:pPr>
              <w:spacing w:line="250" w:lineRule="auto"/>
              <w:jc w:val="center"/>
            </w:pPr>
            <w:r>
              <w:rPr>
                <w:sz w:val="20"/>
                <w:szCs w:val="20"/>
              </w:rPr>
              <w:t>rknn_run</w:t>
            </w:r>
          </w:p>
        </w:tc>
        <w:tc>
          <w:tcPr>
            <w:tcW w:w="2200" w:type="dxa"/>
            <w:tcMar>
              <w:top w:w="90" w:type="dxa"/>
              <w:left w:w="90" w:type="dxa"/>
              <w:bottom w:w="90" w:type="dxa"/>
              <w:right w:w="90" w:type="dxa"/>
            </w:tcMar>
            <w:vAlign w:val="center"/>
          </w:tcPr>
          <w:p w14:paraId="5F135F24" w14:textId="77777777" w:rsidR="007666A8" w:rsidRDefault="007666A8">
            <w:pPr>
              <w:spacing w:line="250" w:lineRule="auto"/>
              <w:jc w:val="center"/>
            </w:pPr>
            <w:r>
              <w:rPr>
                <w:sz w:val="20"/>
                <w:szCs w:val="20"/>
              </w:rPr>
              <w:t>45.82 ms</w:t>
            </w:r>
          </w:p>
        </w:tc>
        <w:tc>
          <w:tcPr>
            <w:tcW w:w="4300" w:type="dxa"/>
            <w:tcMar>
              <w:top w:w="90" w:type="dxa"/>
              <w:left w:w="90" w:type="dxa"/>
              <w:bottom w:w="90" w:type="dxa"/>
              <w:right w:w="90" w:type="dxa"/>
            </w:tcMar>
            <w:vAlign w:val="center"/>
          </w:tcPr>
          <w:p w14:paraId="0535E284" w14:textId="77777777" w:rsidR="007666A8" w:rsidRDefault="007666A8">
            <w:pPr>
              <w:spacing w:line="250" w:lineRule="auto"/>
              <w:jc w:val="center"/>
            </w:pPr>
            <w:r>
              <w:rPr>
                <w:sz w:val="20"/>
                <w:szCs w:val="20"/>
              </w:rPr>
              <w:t>45.72 ms</w:t>
            </w:r>
          </w:p>
        </w:tc>
      </w:tr>
      <w:tr w:rsidR="007666A8" w14:paraId="2906BFDE" w14:textId="77777777">
        <w:trPr>
          <w:jc w:val="center"/>
        </w:trPr>
        <w:tc>
          <w:tcPr>
            <w:tcW w:w="1700" w:type="dxa"/>
            <w:tcMar>
              <w:top w:w="90" w:type="dxa"/>
              <w:left w:w="90" w:type="dxa"/>
              <w:bottom w:w="90" w:type="dxa"/>
              <w:right w:w="90" w:type="dxa"/>
            </w:tcMar>
            <w:vAlign w:val="center"/>
          </w:tcPr>
          <w:p w14:paraId="442F3BD3" w14:textId="77777777" w:rsidR="007666A8" w:rsidRDefault="007666A8">
            <w:pPr>
              <w:spacing w:line="250" w:lineRule="auto"/>
              <w:jc w:val="center"/>
            </w:pPr>
            <w:r>
              <w:rPr>
                <w:sz w:val="20"/>
                <w:szCs w:val="20"/>
              </w:rPr>
              <w:t>rknn_outputs_get</w:t>
            </w:r>
          </w:p>
        </w:tc>
        <w:tc>
          <w:tcPr>
            <w:tcW w:w="2200" w:type="dxa"/>
            <w:tcMar>
              <w:top w:w="90" w:type="dxa"/>
              <w:left w:w="90" w:type="dxa"/>
              <w:bottom w:w="90" w:type="dxa"/>
              <w:right w:w="90" w:type="dxa"/>
            </w:tcMar>
            <w:vAlign w:val="center"/>
          </w:tcPr>
          <w:p w14:paraId="6316E564" w14:textId="77777777" w:rsidR="007666A8" w:rsidRDefault="007666A8">
            <w:pPr>
              <w:spacing w:line="250" w:lineRule="auto"/>
              <w:jc w:val="center"/>
            </w:pPr>
            <w:r>
              <w:rPr>
                <w:sz w:val="20"/>
                <w:szCs w:val="20"/>
              </w:rPr>
              <w:t>0.49 ms</w:t>
            </w:r>
          </w:p>
        </w:tc>
        <w:tc>
          <w:tcPr>
            <w:tcW w:w="4300" w:type="dxa"/>
            <w:tcMar>
              <w:top w:w="90" w:type="dxa"/>
              <w:left w:w="90" w:type="dxa"/>
              <w:bottom w:w="90" w:type="dxa"/>
              <w:right w:w="90" w:type="dxa"/>
            </w:tcMar>
            <w:vAlign w:val="center"/>
          </w:tcPr>
          <w:p w14:paraId="006B2212" w14:textId="77777777" w:rsidR="007666A8" w:rsidRDefault="007666A8">
            <w:pPr>
              <w:spacing w:line="250" w:lineRule="auto"/>
              <w:jc w:val="center"/>
            </w:pPr>
            <w:r>
              <w:rPr>
                <w:sz w:val="20"/>
                <w:szCs w:val="20"/>
              </w:rPr>
              <w:t>0.54 ms</w:t>
            </w:r>
          </w:p>
        </w:tc>
      </w:tr>
      <w:tr w:rsidR="007666A8" w14:paraId="4A8F9471" w14:textId="77777777">
        <w:trPr>
          <w:jc w:val="center"/>
        </w:trPr>
        <w:tc>
          <w:tcPr>
            <w:tcW w:w="1700" w:type="dxa"/>
            <w:tcMar>
              <w:top w:w="90" w:type="dxa"/>
              <w:left w:w="90" w:type="dxa"/>
              <w:bottom w:w="90" w:type="dxa"/>
              <w:right w:w="90" w:type="dxa"/>
            </w:tcMar>
            <w:vAlign w:val="center"/>
          </w:tcPr>
          <w:p w14:paraId="02FB6B64" w14:textId="77777777" w:rsidR="007666A8" w:rsidRDefault="007666A8">
            <w:pPr>
              <w:spacing w:line="250" w:lineRule="auto"/>
              <w:jc w:val="center"/>
            </w:pPr>
            <w:r>
              <w:rPr>
                <w:sz w:val="20"/>
                <w:szCs w:val="20"/>
              </w:rPr>
              <w:t>Decode + NMS</w:t>
            </w:r>
          </w:p>
        </w:tc>
        <w:tc>
          <w:tcPr>
            <w:tcW w:w="2200" w:type="dxa"/>
            <w:tcMar>
              <w:top w:w="90" w:type="dxa"/>
              <w:left w:w="90" w:type="dxa"/>
              <w:bottom w:w="90" w:type="dxa"/>
              <w:right w:w="90" w:type="dxa"/>
            </w:tcMar>
            <w:vAlign w:val="center"/>
          </w:tcPr>
          <w:p w14:paraId="02537BBD" w14:textId="77777777" w:rsidR="007666A8" w:rsidRDefault="007666A8">
            <w:pPr>
              <w:spacing w:line="250" w:lineRule="auto"/>
              <w:jc w:val="center"/>
            </w:pPr>
            <w:r>
              <w:rPr>
                <w:sz w:val="20"/>
                <w:szCs w:val="20"/>
              </w:rPr>
              <w:t>2.40 ms</w:t>
            </w:r>
          </w:p>
        </w:tc>
        <w:tc>
          <w:tcPr>
            <w:tcW w:w="4300" w:type="dxa"/>
            <w:tcMar>
              <w:top w:w="90" w:type="dxa"/>
              <w:left w:w="90" w:type="dxa"/>
              <w:bottom w:w="90" w:type="dxa"/>
              <w:right w:w="90" w:type="dxa"/>
            </w:tcMar>
            <w:vAlign w:val="center"/>
          </w:tcPr>
          <w:p w14:paraId="57BEB76C" w14:textId="77777777" w:rsidR="007666A8" w:rsidRDefault="007666A8">
            <w:pPr>
              <w:spacing w:line="250" w:lineRule="auto"/>
              <w:jc w:val="center"/>
            </w:pPr>
            <w:r>
              <w:rPr>
                <w:sz w:val="20"/>
                <w:szCs w:val="20"/>
              </w:rPr>
              <w:t>2.48 ms</w:t>
            </w:r>
          </w:p>
        </w:tc>
      </w:tr>
      <w:tr w:rsidR="007666A8" w14:paraId="12687068" w14:textId="77777777">
        <w:trPr>
          <w:jc w:val="center"/>
        </w:trPr>
        <w:tc>
          <w:tcPr>
            <w:tcW w:w="1700" w:type="dxa"/>
            <w:tcMar>
              <w:top w:w="90" w:type="dxa"/>
              <w:left w:w="90" w:type="dxa"/>
              <w:bottom w:w="90" w:type="dxa"/>
              <w:right w:w="90" w:type="dxa"/>
            </w:tcMar>
            <w:vAlign w:val="center"/>
          </w:tcPr>
          <w:p w14:paraId="013E845A" w14:textId="77777777" w:rsidR="007666A8" w:rsidRDefault="007666A8">
            <w:pPr>
              <w:spacing w:line="250" w:lineRule="auto"/>
              <w:jc w:val="center"/>
            </w:pPr>
            <w:r>
              <w:rPr>
                <w:sz w:val="20"/>
                <w:szCs w:val="20"/>
              </w:rPr>
              <w:t>Render</w:t>
            </w:r>
          </w:p>
        </w:tc>
        <w:tc>
          <w:tcPr>
            <w:tcW w:w="2200" w:type="dxa"/>
            <w:tcMar>
              <w:top w:w="90" w:type="dxa"/>
              <w:left w:w="90" w:type="dxa"/>
              <w:bottom w:w="90" w:type="dxa"/>
              <w:right w:w="90" w:type="dxa"/>
            </w:tcMar>
            <w:vAlign w:val="center"/>
          </w:tcPr>
          <w:p w14:paraId="5668273E" w14:textId="77777777" w:rsidR="007666A8" w:rsidRDefault="007666A8">
            <w:pPr>
              <w:spacing w:line="250" w:lineRule="auto"/>
              <w:jc w:val="center"/>
            </w:pPr>
            <w:r>
              <w:rPr>
                <w:sz w:val="20"/>
                <w:szCs w:val="20"/>
              </w:rPr>
              <w:t>0.15 ms</w:t>
            </w:r>
          </w:p>
        </w:tc>
        <w:tc>
          <w:tcPr>
            <w:tcW w:w="4300" w:type="dxa"/>
            <w:tcMar>
              <w:top w:w="90" w:type="dxa"/>
              <w:left w:w="90" w:type="dxa"/>
              <w:bottom w:w="90" w:type="dxa"/>
              <w:right w:w="90" w:type="dxa"/>
            </w:tcMar>
            <w:vAlign w:val="center"/>
          </w:tcPr>
          <w:p w14:paraId="74B6585A" w14:textId="77777777" w:rsidR="007666A8" w:rsidRDefault="007666A8">
            <w:pPr>
              <w:spacing w:line="250" w:lineRule="auto"/>
              <w:jc w:val="center"/>
            </w:pPr>
            <w:r>
              <w:rPr>
                <w:sz w:val="20"/>
                <w:szCs w:val="20"/>
              </w:rPr>
              <w:t>0.13 ms</w:t>
            </w:r>
          </w:p>
        </w:tc>
      </w:tr>
    </w:tbl>
    <w:p w14:paraId="4BACF510" w14:textId="77777777" w:rsidR="007666A8" w:rsidRDefault="007666A8" w:rsidP="00D663D4">
      <w:pPr>
        <w:spacing w:after="120" w:line="360" w:lineRule="auto"/>
      </w:pPr>
    </w:p>
    <w:p w14:paraId="454231E4" w14:textId="77777777" w:rsidR="007666A8" w:rsidRDefault="007666A8" w:rsidP="00D663D4">
      <w:pPr>
        <w:spacing w:line="360" w:lineRule="auto"/>
        <w:ind w:firstLine="480"/>
      </w:pPr>
      <w:r>
        <w:rPr>
          <w:szCs w:val="24"/>
        </w:rPr>
        <w:t>由表</w:t>
      </w:r>
      <w:r>
        <w:rPr>
          <w:szCs w:val="24"/>
        </w:rPr>
        <w:t>5.9</w:t>
      </w:r>
      <w:r>
        <w:rPr>
          <w:szCs w:val="24"/>
        </w:rPr>
        <w:t>可知，双</w:t>
      </w:r>
      <w:r>
        <w:rPr>
          <w:szCs w:val="24"/>
        </w:rPr>
        <w:t>context</w:t>
      </w:r>
      <w:r>
        <w:rPr>
          <w:szCs w:val="24"/>
        </w:rPr>
        <w:t>并没有降低单次推理本身的总工作耗时，两个配置下总推理耗时都约为</w:t>
      </w:r>
      <w:r>
        <w:rPr>
          <w:szCs w:val="24"/>
        </w:rPr>
        <w:t>114 ms</w:t>
      </w:r>
      <w:r>
        <w:rPr>
          <w:szCs w:val="24"/>
        </w:rPr>
        <w:t>。双</w:t>
      </w:r>
      <w:r>
        <w:rPr>
          <w:szCs w:val="24"/>
        </w:rPr>
        <w:t>context</w:t>
      </w:r>
      <w:r>
        <w:rPr>
          <w:szCs w:val="24"/>
        </w:rPr>
        <w:t>的提升来自不同推理任务之间的重叠执行，而不是单帧推理速度变快。</w:t>
      </w:r>
    </w:p>
    <w:p w14:paraId="1780D1D2" w14:textId="77777777" w:rsidR="007666A8" w:rsidRDefault="007666A8" w:rsidP="00D663D4">
      <w:pPr>
        <w:spacing w:line="360" w:lineRule="auto"/>
        <w:ind w:firstLine="480"/>
      </w:pPr>
      <w:r>
        <w:rPr>
          <w:szCs w:val="24"/>
        </w:rPr>
        <w:t>更重要的是，</w:t>
      </w:r>
      <w:r>
        <w:rPr>
          <w:szCs w:val="24"/>
        </w:rPr>
        <w:t>rknn_inputs_set</w:t>
      </w:r>
      <w:r>
        <w:rPr>
          <w:szCs w:val="24"/>
        </w:rPr>
        <w:t>的耗时约为</w:t>
      </w:r>
      <w:r>
        <w:rPr>
          <w:szCs w:val="24"/>
        </w:rPr>
        <w:t>62</w:t>
      </w:r>
      <w:r>
        <w:rPr>
          <w:szCs w:val="24"/>
        </w:rPr>
        <w:t>至</w:t>
      </w:r>
      <w:r>
        <w:rPr>
          <w:szCs w:val="24"/>
        </w:rPr>
        <w:t>64 ms</w:t>
      </w:r>
      <w:r>
        <w:rPr>
          <w:szCs w:val="24"/>
        </w:rPr>
        <w:t>，甚至高于</w:t>
      </w:r>
      <w:r>
        <w:rPr>
          <w:szCs w:val="24"/>
        </w:rPr>
        <w:t>rknn_run</w:t>
      </w:r>
      <w:r>
        <w:rPr>
          <w:szCs w:val="24"/>
        </w:rPr>
        <w:t>的约</w:t>
      </w:r>
      <w:r>
        <w:rPr>
          <w:szCs w:val="24"/>
        </w:rPr>
        <w:t xml:space="preserve">46 </w:t>
      </w:r>
      <w:r>
        <w:rPr>
          <w:szCs w:val="24"/>
        </w:rPr>
        <w:lastRenderedPageBreak/>
        <w:t>ms</w:t>
      </w:r>
      <w:r>
        <w:rPr>
          <w:szCs w:val="24"/>
        </w:rPr>
        <w:t>。这表明当前瓶颈并不在后处理或绘制阶段。</w:t>
      </w:r>
      <w:r>
        <w:rPr>
          <w:szCs w:val="24"/>
        </w:rPr>
        <w:t>Decode + NMS</w:t>
      </w:r>
      <w:r>
        <w:rPr>
          <w:szCs w:val="24"/>
        </w:rPr>
        <w:t>仅约</w:t>
      </w:r>
      <w:r>
        <w:rPr>
          <w:szCs w:val="24"/>
        </w:rPr>
        <w:t>2.4 ms</w:t>
      </w:r>
      <w:r>
        <w:rPr>
          <w:szCs w:val="24"/>
        </w:rPr>
        <w:t>，</w:t>
      </w:r>
      <w:r>
        <w:rPr>
          <w:szCs w:val="24"/>
        </w:rPr>
        <w:t>Render</w:t>
      </w:r>
      <w:r>
        <w:rPr>
          <w:szCs w:val="24"/>
        </w:rPr>
        <w:t>仅约</w:t>
      </w:r>
      <w:r>
        <w:rPr>
          <w:szCs w:val="24"/>
        </w:rPr>
        <w:t>0.1</w:t>
      </w:r>
      <w:r>
        <w:rPr>
          <w:szCs w:val="24"/>
        </w:rPr>
        <w:t>至</w:t>
      </w:r>
      <w:r>
        <w:rPr>
          <w:szCs w:val="24"/>
        </w:rPr>
        <w:t>0.2 ms</w:t>
      </w:r>
      <w:r>
        <w:rPr>
          <w:szCs w:val="24"/>
        </w:rPr>
        <w:t>，继续优化画框或标签绘制对整体吞吐帮助有限。后续若要进一步提升性能，应优先考虑输入数据传输、预处理和内存布局优化。</w:t>
      </w:r>
    </w:p>
    <w:p w14:paraId="43FE1E89" w14:textId="77777777" w:rsidR="007666A8" w:rsidRDefault="007666A8" w:rsidP="00D663D4">
      <w:pPr>
        <w:spacing w:before="240" w:after="120" w:line="360" w:lineRule="auto"/>
        <w:outlineLvl w:val="1"/>
      </w:pPr>
      <w:bookmarkStart w:id="51" w:name="_Toc228306672"/>
      <w:r>
        <w:rPr>
          <w:rFonts w:eastAsia="黑体"/>
          <w:b/>
          <w:sz w:val="28"/>
          <w:szCs w:val="28"/>
        </w:rPr>
        <w:t>5.8 Zero-copy</w:t>
      </w:r>
      <w:r>
        <w:rPr>
          <w:rFonts w:eastAsia="黑体"/>
          <w:b/>
          <w:sz w:val="28"/>
          <w:szCs w:val="28"/>
        </w:rPr>
        <w:t>输入路径探索</w:t>
      </w:r>
      <w:bookmarkEnd w:id="51"/>
    </w:p>
    <w:p w14:paraId="06E63EEC" w14:textId="69000400" w:rsidR="007666A8" w:rsidRDefault="00160A89" w:rsidP="00D663D4">
      <w:pPr>
        <w:spacing w:line="360" w:lineRule="auto"/>
        <w:ind w:firstLine="480"/>
      </w:pPr>
      <w:r>
        <w:rPr>
          <w:szCs w:val="24"/>
        </w:rPr>
        <w:t>基于阶段耗时分析，本文进一步比较了</w:t>
      </w:r>
      <w:r>
        <w:rPr>
          <w:szCs w:val="24"/>
        </w:rPr>
        <w:t>OpenCV</w:t>
      </w:r>
      <w:r>
        <w:rPr>
          <w:szCs w:val="24"/>
        </w:rPr>
        <w:t>默认预处理、</w:t>
      </w:r>
      <w:r>
        <w:rPr>
          <w:szCs w:val="24"/>
        </w:rPr>
        <w:t>RGA</w:t>
      </w:r>
      <w:r>
        <w:rPr>
          <w:szCs w:val="24"/>
        </w:rPr>
        <w:t>颜色转换与缩放路径，以及</w:t>
      </w:r>
      <w:r>
        <w:rPr>
          <w:szCs w:val="24"/>
        </w:rPr>
        <w:t>RKNN zero-copy</w:t>
      </w:r>
      <w:r>
        <w:rPr>
          <w:szCs w:val="24"/>
        </w:rPr>
        <w:t>输入路径。三种路径均通过环境变量控制，默认关闭实验路径，以避免影响稳定演示。</w:t>
      </w:r>
    </w:p>
    <w:p w14:paraId="4A088C58" w14:textId="4A57DC7F" w:rsidR="007666A8" w:rsidRDefault="00160A89" w:rsidP="00D663D4">
      <w:pPr>
        <w:spacing w:line="360" w:lineRule="auto"/>
        <w:ind w:firstLine="480"/>
      </w:pPr>
      <w:r>
        <w:rPr>
          <w:szCs w:val="24"/>
        </w:rPr>
        <w:t>其中，</w:t>
      </w:r>
      <w:r>
        <w:rPr>
          <w:szCs w:val="24"/>
        </w:rPr>
        <w:t>RGA</w:t>
      </w:r>
      <w:r>
        <w:rPr>
          <w:szCs w:val="24"/>
        </w:rPr>
        <w:t>路径通过</w:t>
      </w:r>
      <w:r>
        <w:rPr>
          <w:szCs w:val="24"/>
        </w:rPr>
        <w:t>RK_YOLO_PREPROCESS=rga_cvt_resize</w:t>
      </w:r>
      <w:r>
        <w:rPr>
          <w:szCs w:val="24"/>
        </w:rPr>
        <w:t>启用，用于验证颜色空间转换与缩放是否可以部分交给</w:t>
      </w:r>
      <w:r>
        <w:rPr>
          <w:szCs w:val="24"/>
        </w:rPr>
        <w:t>RGA</w:t>
      </w:r>
      <w:r>
        <w:rPr>
          <w:szCs w:val="24"/>
        </w:rPr>
        <w:t>执行；</w:t>
      </w:r>
      <w:r>
        <w:rPr>
          <w:szCs w:val="24"/>
        </w:rPr>
        <w:t>zero-copy</w:t>
      </w:r>
      <w:r>
        <w:rPr>
          <w:szCs w:val="24"/>
        </w:rPr>
        <w:t>路径通过</w:t>
      </w:r>
      <w:r>
        <w:rPr>
          <w:szCs w:val="24"/>
        </w:rPr>
        <w:t>RK_YOLO_ZERO_COPY_INPUT=1</w:t>
      </w:r>
      <w:r>
        <w:rPr>
          <w:szCs w:val="24"/>
        </w:rPr>
        <w:t>启用，程序使用</w:t>
      </w:r>
      <w:r>
        <w:rPr>
          <w:szCs w:val="24"/>
        </w:rPr>
        <w:t>rknn_create_mem</w:t>
      </w:r>
      <w:r>
        <w:rPr>
          <w:szCs w:val="24"/>
        </w:rPr>
        <w:t>创建</w:t>
      </w:r>
      <w:r>
        <w:rPr>
          <w:szCs w:val="24"/>
        </w:rPr>
        <w:t>RKNN</w:t>
      </w:r>
      <w:r>
        <w:rPr>
          <w:szCs w:val="24"/>
        </w:rPr>
        <w:t>管理的输入内存，并通过</w:t>
      </w:r>
      <w:r>
        <w:rPr>
          <w:szCs w:val="24"/>
        </w:rPr>
        <w:t>rknn_set_io_mem</w:t>
      </w:r>
      <w:r>
        <w:rPr>
          <w:szCs w:val="24"/>
        </w:rPr>
        <w:t>将其绑定到模型输入。固定视频硬件输入路径实验结果如表</w:t>
      </w:r>
      <w:r>
        <w:rPr>
          <w:szCs w:val="24"/>
        </w:rPr>
        <w:t>5.10</w:t>
      </w:r>
      <w:r>
        <w:rPr>
          <w:szCs w:val="24"/>
        </w:rPr>
        <w:t>所示。</w:t>
      </w:r>
    </w:p>
    <w:p w14:paraId="44FCF70B" w14:textId="77777777" w:rsidR="007666A8" w:rsidRDefault="007666A8" w:rsidP="00D663D4">
      <w:r>
        <w:br w:type="page"/>
      </w:r>
    </w:p>
    <w:p w14:paraId="379E2A20" w14:textId="35115C32" w:rsidR="007666A8" w:rsidRDefault="00160A89" w:rsidP="00D663D4">
      <w:pPr>
        <w:keepNext/>
        <w:spacing w:before="120" w:after="60" w:line="300" w:lineRule="auto"/>
        <w:jc w:val="center"/>
      </w:pPr>
      <w:r>
        <w:rPr>
          <w:sz w:val="21"/>
          <w:szCs w:val="21"/>
        </w:rPr>
        <w:lastRenderedPageBreak/>
        <w:t>表</w:t>
      </w:r>
      <w:r>
        <w:rPr>
          <w:sz w:val="21"/>
          <w:szCs w:val="21"/>
        </w:rPr>
        <w:t xml:space="preserve">5.10 </w:t>
      </w:r>
      <w:r>
        <w:rPr>
          <w:sz w:val="21"/>
          <w:szCs w:val="21"/>
        </w:rPr>
        <w:t>固定视频硬件输入路径实验结果</w:t>
      </w:r>
    </w:p>
    <w:tbl>
      <w:tblPr>
        <w:tblW w:w="8200" w:type="dxa"/>
        <w:jc w:val="center"/>
        <w:tblBorders>
          <w:top w:val="single" w:sz="8" w:space="0" w:color="000000"/>
          <w:left w:val="nil"/>
          <w:bottom w:val="single" w:sz="8" w:space="0" w:color="000000"/>
          <w:right w:val="nil"/>
          <w:insideH w:val="single" w:sz="4" w:space="0" w:color="000000"/>
          <w:insideV w:val="nil"/>
        </w:tblBorders>
        <w:tblLayout w:type="fixed"/>
        <w:tblCellMar>
          <w:left w:w="10" w:type="dxa"/>
          <w:right w:w="10" w:type="dxa"/>
        </w:tblCellMar>
        <w:tblLook w:val="0000" w:firstRow="0" w:lastRow="0" w:firstColumn="0" w:lastColumn="0" w:noHBand="0" w:noVBand="0"/>
      </w:tblPr>
      <w:tblGrid>
        <w:gridCol w:w="1700"/>
        <w:gridCol w:w="2200"/>
        <w:gridCol w:w="4300"/>
      </w:tblGrid>
      <w:tr w:rsidR="007666A8" w14:paraId="41D2D61F" w14:textId="77777777">
        <w:trPr>
          <w:jc w:val="center"/>
        </w:trPr>
        <w:tc>
          <w:tcPr>
            <w:tcW w:w="1700" w:type="dxa"/>
            <w:tcBorders>
              <w:bottom w:val="single" w:sz="6" w:space="0" w:color="000000"/>
            </w:tcBorders>
            <w:shd w:val="clear" w:color="auto" w:fill="DCEBF4"/>
            <w:tcMar>
              <w:top w:w="90" w:type="dxa"/>
              <w:left w:w="90" w:type="dxa"/>
              <w:bottom w:w="90" w:type="dxa"/>
              <w:right w:w="90" w:type="dxa"/>
            </w:tcMar>
            <w:vAlign w:val="center"/>
          </w:tcPr>
          <w:p w14:paraId="49C2F241" w14:textId="6851D55D" w:rsidR="007666A8" w:rsidRDefault="00160A89">
            <w:pPr>
              <w:spacing w:line="250" w:lineRule="auto"/>
              <w:jc w:val="center"/>
            </w:pPr>
            <w:r>
              <w:rPr>
                <w:rFonts w:eastAsia="黑体" w:hint="eastAsia"/>
                <w:b/>
                <w:sz w:val="20"/>
                <w:szCs w:val="20"/>
              </w:rPr>
              <w:t>模式</w:t>
            </w:r>
          </w:p>
        </w:tc>
        <w:tc>
          <w:tcPr>
            <w:tcW w:w="2200" w:type="dxa"/>
            <w:tcBorders>
              <w:bottom w:val="single" w:sz="6" w:space="0" w:color="000000"/>
            </w:tcBorders>
            <w:shd w:val="clear" w:color="auto" w:fill="DCEBF4"/>
            <w:tcMar>
              <w:top w:w="90" w:type="dxa"/>
              <w:left w:w="90" w:type="dxa"/>
              <w:bottom w:w="90" w:type="dxa"/>
              <w:right w:w="90" w:type="dxa"/>
            </w:tcMar>
            <w:vAlign w:val="center"/>
          </w:tcPr>
          <w:p w14:paraId="56D47F47" w14:textId="2F5BBE14" w:rsidR="007666A8" w:rsidRDefault="00160A89">
            <w:pPr>
              <w:spacing w:line="250" w:lineRule="auto"/>
              <w:jc w:val="center"/>
            </w:pPr>
            <w:r>
              <w:rPr>
                <w:rFonts w:eastAsia="黑体"/>
                <w:b/>
                <w:sz w:val="20"/>
                <w:szCs w:val="20"/>
              </w:rPr>
              <w:t>total_work_ms</w:t>
            </w:r>
          </w:p>
        </w:tc>
        <w:tc>
          <w:tcPr>
            <w:tcW w:w="4300" w:type="dxa"/>
            <w:tcBorders>
              <w:bottom w:val="single" w:sz="6" w:space="0" w:color="000000"/>
            </w:tcBorders>
            <w:shd w:val="clear" w:color="auto" w:fill="DCEBF4"/>
            <w:tcMar>
              <w:top w:w="90" w:type="dxa"/>
              <w:left w:w="90" w:type="dxa"/>
              <w:bottom w:w="90" w:type="dxa"/>
              <w:right w:w="90" w:type="dxa"/>
            </w:tcMar>
            <w:vAlign w:val="center"/>
          </w:tcPr>
          <w:p w14:paraId="3123B490" w14:textId="7299AB8B" w:rsidR="007666A8" w:rsidRDefault="00160A89">
            <w:pPr>
              <w:spacing w:line="250" w:lineRule="auto"/>
              <w:jc w:val="center"/>
            </w:pPr>
            <w:r>
              <w:rPr>
                <w:rFonts w:eastAsia="黑体" w:hint="eastAsia"/>
                <w:b/>
                <w:sz w:val="20"/>
                <w:szCs w:val="20"/>
              </w:rPr>
              <w:t>关键观察</w:t>
            </w:r>
          </w:p>
        </w:tc>
      </w:tr>
      <w:tr w:rsidR="007666A8" w14:paraId="0FAC2819" w14:textId="77777777">
        <w:trPr>
          <w:jc w:val="center"/>
        </w:trPr>
        <w:tc>
          <w:tcPr>
            <w:tcW w:w="1700" w:type="dxa"/>
            <w:tcMar>
              <w:top w:w="90" w:type="dxa"/>
              <w:left w:w="90" w:type="dxa"/>
              <w:bottom w:w="90" w:type="dxa"/>
              <w:right w:w="90" w:type="dxa"/>
            </w:tcMar>
            <w:vAlign w:val="center"/>
          </w:tcPr>
          <w:p w14:paraId="506D4CFC" w14:textId="7D713B8C" w:rsidR="007666A8" w:rsidRDefault="00160A89">
            <w:pPr>
              <w:spacing w:line="250" w:lineRule="auto"/>
              <w:jc w:val="center"/>
            </w:pPr>
            <w:r>
              <w:rPr>
                <w:sz w:val="20"/>
                <w:szCs w:val="20"/>
              </w:rPr>
              <w:t>OpenCV baseline</w:t>
            </w:r>
          </w:p>
        </w:tc>
        <w:tc>
          <w:tcPr>
            <w:tcW w:w="2200" w:type="dxa"/>
            <w:tcMar>
              <w:top w:w="90" w:type="dxa"/>
              <w:left w:w="90" w:type="dxa"/>
              <w:bottom w:w="90" w:type="dxa"/>
              <w:right w:w="90" w:type="dxa"/>
            </w:tcMar>
            <w:vAlign w:val="center"/>
          </w:tcPr>
          <w:p w14:paraId="0C2F44B4" w14:textId="1EB50740" w:rsidR="007666A8" w:rsidRDefault="00160A89">
            <w:pPr>
              <w:spacing w:line="250" w:lineRule="auto"/>
              <w:jc w:val="center"/>
            </w:pPr>
            <w:r>
              <w:rPr>
                <w:sz w:val="20"/>
                <w:szCs w:val="20"/>
              </w:rPr>
              <w:t>146.60 ms</w:t>
            </w:r>
          </w:p>
        </w:tc>
        <w:tc>
          <w:tcPr>
            <w:tcW w:w="4300" w:type="dxa"/>
            <w:tcMar>
              <w:top w:w="90" w:type="dxa"/>
              <w:left w:w="90" w:type="dxa"/>
              <w:bottom w:w="90" w:type="dxa"/>
              <w:right w:w="90" w:type="dxa"/>
            </w:tcMar>
            <w:vAlign w:val="center"/>
          </w:tcPr>
          <w:p w14:paraId="0C6B691D" w14:textId="4164DA60" w:rsidR="007666A8" w:rsidRDefault="00160A89">
            <w:pPr>
              <w:spacing w:line="250" w:lineRule="auto"/>
              <w:jc w:val="center"/>
            </w:pPr>
            <w:r>
              <w:rPr>
                <w:rFonts w:hint="eastAsia"/>
                <w:sz w:val="20"/>
                <w:szCs w:val="20"/>
              </w:rPr>
              <w:t>稳定默认路径，检测</w:t>
            </w:r>
            <w:r>
              <w:rPr>
                <w:rFonts w:hint="eastAsia"/>
                <w:sz w:val="20"/>
                <w:szCs w:val="20"/>
              </w:rPr>
              <w:t>CSV</w:t>
            </w:r>
            <w:r>
              <w:rPr>
                <w:rFonts w:hint="eastAsia"/>
                <w:sz w:val="20"/>
                <w:szCs w:val="20"/>
              </w:rPr>
              <w:t>作为对照基准</w:t>
            </w:r>
          </w:p>
        </w:tc>
      </w:tr>
      <w:tr w:rsidR="007666A8" w14:paraId="08BC6A3E" w14:textId="77777777">
        <w:trPr>
          <w:jc w:val="center"/>
        </w:trPr>
        <w:tc>
          <w:tcPr>
            <w:tcW w:w="1700" w:type="dxa"/>
            <w:tcMar>
              <w:top w:w="90" w:type="dxa"/>
              <w:left w:w="90" w:type="dxa"/>
              <w:bottom w:w="90" w:type="dxa"/>
              <w:right w:w="90" w:type="dxa"/>
            </w:tcMar>
            <w:vAlign w:val="center"/>
          </w:tcPr>
          <w:p w14:paraId="5A8B0126" w14:textId="6FAF0FD3" w:rsidR="007666A8" w:rsidRDefault="00160A89">
            <w:pPr>
              <w:spacing w:line="250" w:lineRule="auto"/>
              <w:jc w:val="center"/>
            </w:pPr>
            <w:r>
              <w:rPr>
                <w:sz w:val="20"/>
                <w:szCs w:val="20"/>
              </w:rPr>
              <w:t>RGA cvt+resize</w:t>
            </w:r>
          </w:p>
        </w:tc>
        <w:tc>
          <w:tcPr>
            <w:tcW w:w="2200" w:type="dxa"/>
            <w:tcMar>
              <w:top w:w="90" w:type="dxa"/>
              <w:left w:w="90" w:type="dxa"/>
              <w:bottom w:w="90" w:type="dxa"/>
              <w:right w:w="90" w:type="dxa"/>
            </w:tcMar>
            <w:vAlign w:val="center"/>
          </w:tcPr>
          <w:p w14:paraId="21B8063E" w14:textId="393A51DC" w:rsidR="007666A8" w:rsidRDefault="00160A89">
            <w:pPr>
              <w:spacing w:line="250" w:lineRule="auto"/>
              <w:jc w:val="center"/>
            </w:pPr>
            <w:r>
              <w:rPr>
                <w:sz w:val="20"/>
                <w:szCs w:val="20"/>
              </w:rPr>
              <w:t>147.17 ms</w:t>
            </w:r>
          </w:p>
        </w:tc>
        <w:tc>
          <w:tcPr>
            <w:tcW w:w="4300" w:type="dxa"/>
            <w:tcMar>
              <w:top w:w="90" w:type="dxa"/>
              <w:left w:w="90" w:type="dxa"/>
              <w:bottom w:w="90" w:type="dxa"/>
              <w:right w:w="90" w:type="dxa"/>
            </w:tcMar>
            <w:vAlign w:val="center"/>
          </w:tcPr>
          <w:p w14:paraId="2BD44088" w14:textId="304F5456" w:rsidR="007666A8" w:rsidRDefault="00160A89">
            <w:pPr>
              <w:spacing w:line="250" w:lineRule="auto"/>
              <w:jc w:val="center"/>
            </w:pPr>
            <w:r>
              <w:rPr>
                <w:rFonts w:hint="eastAsia"/>
                <w:sz w:val="20"/>
                <w:szCs w:val="20"/>
              </w:rPr>
              <w:t>检测</w:t>
            </w:r>
            <w:r>
              <w:rPr>
                <w:rFonts w:hint="eastAsia"/>
                <w:sz w:val="20"/>
                <w:szCs w:val="20"/>
              </w:rPr>
              <w:t>CSV</w:t>
            </w:r>
            <w:r>
              <w:rPr>
                <w:rFonts w:hint="eastAsia"/>
                <w:sz w:val="20"/>
                <w:szCs w:val="20"/>
              </w:rPr>
              <w:t>与</w:t>
            </w:r>
            <w:r>
              <w:rPr>
                <w:rFonts w:hint="eastAsia"/>
                <w:sz w:val="20"/>
                <w:szCs w:val="20"/>
              </w:rPr>
              <w:t>OpenCV</w:t>
            </w:r>
            <w:r>
              <w:rPr>
                <w:rFonts w:hint="eastAsia"/>
                <w:sz w:val="20"/>
                <w:szCs w:val="20"/>
              </w:rPr>
              <w:t>一致，但本轮未形成明显加速</w:t>
            </w:r>
          </w:p>
        </w:tc>
      </w:tr>
      <w:tr w:rsidR="007666A8" w14:paraId="268C4D5F" w14:textId="77777777">
        <w:trPr>
          <w:jc w:val="center"/>
        </w:trPr>
        <w:tc>
          <w:tcPr>
            <w:tcW w:w="1700" w:type="dxa"/>
            <w:tcMar>
              <w:top w:w="90" w:type="dxa"/>
              <w:left w:w="90" w:type="dxa"/>
              <w:bottom w:w="90" w:type="dxa"/>
              <w:right w:w="90" w:type="dxa"/>
            </w:tcMar>
            <w:vAlign w:val="center"/>
          </w:tcPr>
          <w:p w14:paraId="3F446EEA" w14:textId="6F4C053D" w:rsidR="007666A8" w:rsidRDefault="00160A89">
            <w:pPr>
              <w:spacing w:line="250" w:lineRule="auto"/>
              <w:jc w:val="center"/>
            </w:pPr>
            <w:r>
              <w:rPr>
                <w:sz w:val="20"/>
                <w:szCs w:val="20"/>
              </w:rPr>
              <w:t>Zero-copy input</w:t>
            </w:r>
          </w:p>
        </w:tc>
        <w:tc>
          <w:tcPr>
            <w:tcW w:w="2200" w:type="dxa"/>
            <w:tcMar>
              <w:top w:w="90" w:type="dxa"/>
              <w:left w:w="90" w:type="dxa"/>
              <w:bottom w:w="90" w:type="dxa"/>
              <w:right w:w="90" w:type="dxa"/>
            </w:tcMar>
            <w:vAlign w:val="center"/>
          </w:tcPr>
          <w:p w14:paraId="3F5FEF29" w14:textId="793ABE64" w:rsidR="007666A8" w:rsidRDefault="00160A89">
            <w:pPr>
              <w:spacing w:line="250" w:lineRule="auto"/>
              <w:jc w:val="center"/>
            </w:pPr>
            <w:r>
              <w:rPr>
                <w:sz w:val="20"/>
                <w:szCs w:val="20"/>
              </w:rPr>
              <w:t>137.07 ms</w:t>
            </w:r>
          </w:p>
        </w:tc>
        <w:tc>
          <w:tcPr>
            <w:tcW w:w="4300" w:type="dxa"/>
            <w:tcMar>
              <w:top w:w="90" w:type="dxa"/>
              <w:left w:w="90" w:type="dxa"/>
              <w:bottom w:w="90" w:type="dxa"/>
              <w:right w:w="90" w:type="dxa"/>
            </w:tcMar>
            <w:vAlign w:val="center"/>
          </w:tcPr>
          <w:p w14:paraId="5E66BDCD" w14:textId="698F1EF2" w:rsidR="007666A8" w:rsidRDefault="00160A89">
            <w:pPr>
              <w:spacing w:line="250" w:lineRule="auto"/>
              <w:jc w:val="center"/>
            </w:pPr>
            <w:r>
              <w:rPr>
                <w:rFonts w:hint="eastAsia"/>
                <w:sz w:val="20"/>
                <w:szCs w:val="20"/>
              </w:rPr>
              <w:t>检测</w:t>
            </w:r>
            <w:r>
              <w:rPr>
                <w:rFonts w:hint="eastAsia"/>
                <w:sz w:val="20"/>
                <w:szCs w:val="20"/>
              </w:rPr>
              <w:t>CSV</w:t>
            </w:r>
            <w:r>
              <w:rPr>
                <w:rFonts w:hint="eastAsia"/>
                <w:sz w:val="20"/>
                <w:szCs w:val="20"/>
              </w:rPr>
              <w:t>与</w:t>
            </w:r>
            <w:r>
              <w:rPr>
                <w:rFonts w:hint="eastAsia"/>
                <w:sz w:val="20"/>
                <w:szCs w:val="20"/>
              </w:rPr>
              <w:t>OpenCV</w:t>
            </w:r>
            <w:r>
              <w:rPr>
                <w:rFonts w:hint="eastAsia"/>
                <w:sz w:val="20"/>
                <w:szCs w:val="20"/>
              </w:rPr>
              <w:t>一致；输入更新降至</w:t>
            </w:r>
            <w:r>
              <w:rPr>
                <w:rFonts w:hint="eastAsia"/>
                <w:sz w:val="20"/>
                <w:szCs w:val="20"/>
              </w:rPr>
              <w:t>0.45 ms</w:t>
            </w:r>
            <w:r>
              <w:rPr>
                <w:rFonts w:hint="eastAsia"/>
                <w:sz w:val="20"/>
                <w:szCs w:val="20"/>
              </w:rPr>
              <w:t>，但</w:t>
            </w:r>
            <w:r>
              <w:rPr>
                <w:rFonts w:hint="eastAsia"/>
                <w:sz w:val="20"/>
                <w:szCs w:val="20"/>
              </w:rPr>
              <w:t>rknn_run</w:t>
            </w:r>
            <w:r>
              <w:rPr>
                <w:rFonts w:hint="eastAsia"/>
                <w:sz w:val="20"/>
                <w:szCs w:val="20"/>
              </w:rPr>
              <w:t>增至</w:t>
            </w:r>
            <w:r>
              <w:rPr>
                <w:rFonts w:hint="eastAsia"/>
                <w:sz w:val="20"/>
                <w:szCs w:val="20"/>
              </w:rPr>
              <w:t>92.62 ms</w:t>
            </w:r>
          </w:p>
        </w:tc>
      </w:tr>
    </w:tbl>
    <w:p w14:paraId="1FD68641" w14:textId="77777777" w:rsidR="007666A8" w:rsidRDefault="007666A8" w:rsidP="00D663D4">
      <w:pPr>
        <w:spacing w:after="120" w:line="360" w:lineRule="auto"/>
      </w:pPr>
    </w:p>
    <w:p w14:paraId="03E91D38" w14:textId="12AE74D2" w:rsidR="007666A8" w:rsidRDefault="00160A89" w:rsidP="00D663D4">
      <w:pPr>
        <w:spacing w:line="360" w:lineRule="auto"/>
        <w:ind w:firstLine="480"/>
      </w:pPr>
      <w:r>
        <w:rPr>
          <w:szCs w:val="24"/>
        </w:rPr>
        <w:t>由表</w:t>
      </w:r>
      <w:r>
        <w:rPr>
          <w:szCs w:val="24"/>
        </w:rPr>
        <w:t>5.10</w:t>
      </w:r>
      <w:r>
        <w:rPr>
          <w:szCs w:val="24"/>
        </w:rPr>
        <w:t>可知，</w:t>
      </w:r>
      <w:r>
        <w:rPr>
          <w:szCs w:val="24"/>
        </w:rPr>
        <w:t>RGA cvt+resize</w:t>
      </w:r>
      <w:r>
        <w:rPr>
          <w:szCs w:val="24"/>
        </w:rPr>
        <w:t>路径与</w:t>
      </w:r>
      <w:r>
        <w:rPr>
          <w:szCs w:val="24"/>
        </w:rPr>
        <w:t>OpenCV</w:t>
      </w:r>
      <w:r>
        <w:rPr>
          <w:szCs w:val="24"/>
        </w:rPr>
        <w:t>路径检测结果完全一致，但</w:t>
      </w:r>
      <w:r>
        <w:rPr>
          <w:szCs w:val="24"/>
        </w:rPr>
        <w:t>total_work_ms</w:t>
      </w:r>
      <w:r>
        <w:rPr>
          <w:szCs w:val="24"/>
        </w:rPr>
        <w:t>为</w:t>
      </w:r>
      <w:r>
        <w:rPr>
          <w:szCs w:val="24"/>
        </w:rPr>
        <w:t>147.17 ms</w:t>
      </w:r>
      <w:r>
        <w:rPr>
          <w:szCs w:val="24"/>
        </w:rPr>
        <w:t>，未明显优于</w:t>
      </w:r>
      <w:r>
        <w:rPr>
          <w:szCs w:val="24"/>
        </w:rPr>
        <w:t>OpenCV</w:t>
      </w:r>
      <w:r>
        <w:rPr>
          <w:szCs w:val="24"/>
        </w:rPr>
        <w:t>的</w:t>
      </w:r>
      <w:r>
        <w:rPr>
          <w:szCs w:val="24"/>
        </w:rPr>
        <w:t>146.60 ms</w:t>
      </w:r>
      <w:r>
        <w:rPr>
          <w:szCs w:val="24"/>
        </w:rPr>
        <w:t>。这说明当前基于虚拟地址缓冲区的</w:t>
      </w:r>
      <w:r>
        <w:rPr>
          <w:szCs w:val="24"/>
        </w:rPr>
        <w:t>RGA</w:t>
      </w:r>
      <w:r>
        <w:rPr>
          <w:szCs w:val="24"/>
        </w:rPr>
        <w:t>预处理仍未形成决定性加速，后续若要获得更明显收益，需要进一步结合</w:t>
      </w:r>
      <w:r>
        <w:rPr>
          <w:szCs w:val="24"/>
        </w:rPr>
        <w:t>MPP</w:t>
      </w:r>
      <w:r>
        <w:rPr>
          <w:szCs w:val="24"/>
        </w:rPr>
        <w:t>解码、</w:t>
      </w:r>
      <w:r>
        <w:rPr>
          <w:szCs w:val="24"/>
        </w:rPr>
        <w:t>RGA</w:t>
      </w:r>
      <w:r>
        <w:rPr>
          <w:szCs w:val="24"/>
        </w:rPr>
        <w:t>物理连续内存和更完整的零拷贝链路。</w:t>
      </w:r>
    </w:p>
    <w:p w14:paraId="2112AA43" w14:textId="0DDB455C" w:rsidR="007666A8" w:rsidRDefault="00160A89" w:rsidP="00D663D4">
      <w:pPr>
        <w:spacing w:line="360" w:lineRule="auto"/>
        <w:ind w:firstLine="480"/>
      </w:pPr>
      <w:r>
        <w:rPr>
          <w:szCs w:val="24"/>
        </w:rPr>
        <w:t>Zero-copy</w:t>
      </w:r>
      <w:r>
        <w:rPr>
          <w:szCs w:val="24"/>
        </w:rPr>
        <w:t>路径在本轮固定视频实验中将输入更新阶段降低到</w:t>
      </w:r>
      <w:r>
        <w:rPr>
          <w:szCs w:val="24"/>
        </w:rPr>
        <w:t>0.45 ms</w:t>
      </w:r>
      <w:r>
        <w:rPr>
          <w:szCs w:val="24"/>
        </w:rPr>
        <w:t>，检测</w:t>
      </w:r>
      <w:r>
        <w:rPr>
          <w:szCs w:val="24"/>
        </w:rPr>
        <w:t>CSV</w:t>
      </w:r>
      <w:r>
        <w:rPr>
          <w:szCs w:val="24"/>
        </w:rPr>
        <w:t>也与</w:t>
      </w:r>
      <w:r>
        <w:rPr>
          <w:szCs w:val="24"/>
        </w:rPr>
        <w:t>OpenCV</w:t>
      </w:r>
      <w:r>
        <w:rPr>
          <w:szCs w:val="24"/>
        </w:rPr>
        <w:t>路径完全一致；但</w:t>
      </w:r>
      <w:r>
        <w:rPr>
          <w:szCs w:val="24"/>
        </w:rPr>
        <w:t>rknn_run</w:t>
      </w:r>
      <w:r>
        <w:rPr>
          <w:szCs w:val="24"/>
        </w:rPr>
        <w:t>阶段上升到</w:t>
      </w:r>
      <w:r>
        <w:rPr>
          <w:szCs w:val="24"/>
        </w:rPr>
        <w:t>92.62 ms</w:t>
      </w:r>
      <w:r>
        <w:rPr>
          <w:szCs w:val="24"/>
        </w:rPr>
        <w:t>，说明部分输入转换或同步开销可能转移到了</w:t>
      </w:r>
      <w:r>
        <w:rPr>
          <w:szCs w:val="24"/>
        </w:rPr>
        <w:t>NPU</w:t>
      </w:r>
      <w:r>
        <w:rPr>
          <w:szCs w:val="24"/>
        </w:rPr>
        <w:t>执行阶段。尽管本轮</w:t>
      </w:r>
      <w:r>
        <w:rPr>
          <w:szCs w:val="24"/>
        </w:rPr>
        <w:t>total_work_ms</w:t>
      </w:r>
      <w:r>
        <w:rPr>
          <w:szCs w:val="24"/>
        </w:rPr>
        <w:t>降低到</w:t>
      </w:r>
      <w:r>
        <w:rPr>
          <w:szCs w:val="24"/>
        </w:rPr>
        <w:t>137.07 ms</w:t>
      </w:r>
      <w:r>
        <w:rPr>
          <w:szCs w:val="24"/>
        </w:rPr>
        <w:t>，但其机制仍需结合实时</w:t>
      </w:r>
      <w:r>
        <w:rPr>
          <w:szCs w:val="24"/>
        </w:rPr>
        <w:t>RTSP</w:t>
      </w:r>
      <w:r>
        <w:rPr>
          <w:szCs w:val="24"/>
        </w:rPr>
        <w:t>链路继续验证。</w:t>
      </w:r>
    </w:p>
    <w:p w14:paraId="641A99AA" w14:textId="1E39DA49" w:rsidR="007666A8" w:rsidRDefault="00160A89" w:rsidP="00D663D4">
      <w:pPr>
        <w:spacing w:line="360" w:lineRule="auto"/>
        <w:ind w:firstLine="480"/>
      </w:pPr>
      <w:r>
        <w:rPr>
          <w:szCs w:val="24"/>
        </w:rPr>
        <w:t>因此，本文将</w:t>
      </w:r>
      <w:r>
        <w:rPr>
          <w:szCs w:val="24"/>
        </w:rPr>
        <w:t>RGA</w:t>
      </w:r>
      <w:r>
        <w:rPr>
          <w:szCs w:val="24"/>
        </w:rPr>
        <w:t>和</w:t>
      </w:r>
      <w:r>
        <w:rPr>
          <w:szCs w:val="24"/>
        </w:rPr>
        <w:t>zero-copy</w:t>
      </w:r>
      <w:r>
        <w:rPr>
          <w:szCs w:val="24"/>
        </w:rPr>
        <w:t>作为已经完成可切换验证的硬件优化探索，而不是默认稳定路径。当前演示仍建议保持</w:t>
      </w:r>
      <w:r>
        <w:rPr>
          <w:szCs w:val="24"/>
        </w:rPr>
        <w:t>OpenCV</w:t>
      </w:r>
      <w:r>
        <w:rPr>
          <w:szCs w:val="24"/>
        </w:rPr>
        <w:t>预处理和常规输入设置；</w:t>
      </w:r>
      <w:r>
        <w:rPr>
          <w:szCs w:val="24"/>
        </w:rPr>
        <w:t>RGA</w:t>
      </w:r>
      <w:r>
        <w:rPr>
          <w:szCs w:val="24"/>
        </w:rPr>
        <w:t>、</w:t>
      </w:r>
      <w:r>
        <w:rPr>
          <w:szCs w:val="24"/>
        </w:rPr>
        <w:t>zero-copy</w:t>
      </w:r>
      <w:r>
        <w:rPr>
          <w:szCs w:val="24"/>
        </w:rPr>
        <w:t>和</w:t>
      </w:r>
      <w:r>
        <w:rPr>
          <w:szCs w:val="24"/>
        </w:rPr>
        <w:t>INT8</w:t>
      </w:r>
      <w:r>
        <w:rPr>
          <w:szCs w:val="24"/>
        </w:rPr>
        <w:t>输入匹配可作为后续进一步压缩输入传输与预处理开销的方向。</w:t>
      </w:r>
    </w:p>
    <w:p w14:paraId="6B85F9FA" w14:textId="77777777" w:rsidR="007666A8" w:rsidRDefault="007666A8" w:rsidP="00D663D4">
      <w:pPr>
        <w:spacing w:before="240" w:after="120" w:line="360" w:lineRule="auto"/>
        <w:outlineLvl w:val="1"/>
      </w:pPr>
      <w:bookmarkStart w:id="52" w:name="_Toc228306673"/>
      <w:r>
        <w:rPr>
          <w:rFonts w:eastAsia="黑体"/>
          <w:b/>
          <w:sz w:val="28"/>
          <w:szCs w:val="28"/>
        </w:rPr>
        <w:t>5.9</w:t>
      </w:r>
      <w:r>
        <w:rPr>
          <w:rFonts w:eastAsia="黑体"/>
          <w:b/>
          <w:sz w:val="28"/>
          <w:szCs w:val="28"/>
        </w:rPr>
        <w:t>综合讨论与推荐配置</w:t>
      </w:r>
      <w:bookmarkEnd w:id="52"/>
    </w:p>
    <w:p w14:paraId="0DD3E941" w14:textId="77777777" w:rsidR="007666A8" w:rsidRDefault="007666A8" w:rsidP="00D663D4">
      <w:pPr>
        <w:spacing w:line="360" w:lineRule="auto"/>
        <w:ind w:firstLine="480"/>
      </w:pPr>
      <w:r>
        <w:rPr>
          <w:szCs w:val="24"/>
        </w:rPr>
        <w:t>综合本章实验，可以得到以下结论。</w:t>
      </w:r>
    </w:p>
    <w:p w14:paraId="15A818CA" w14:textId="77777777" w:rsidR="007666A8" w:rsidRDefault="007666A8" w:rsidP="00D663D4">
      <w:pPr>
        <w:spacing w:line="360" w:lineRule="auto"/>
        <w:ind w:firstLine="480"/>
      </w:pPr>
      <w:r>
        <w:rPr>
          <w:szCs w:val="24"/>
        </w:rPr>
        <w:t>第一，当前单类无人机模型已经能够作为</w:t>
      </w:r>
      <w:r>
        <w:rPr>
          <w:szCs w:val="24"/>
        </w:rPr>
        <w:t>RK3588</w:t>
      </w:r>
      <w:r>
        <w:rPr>
          <w:szCs w:val="24"/>
        </w:rPr>
        <w:t>检测系统的有效输入。训练结果显示</w:t>
      </w:r>
      <w:r>
        <w:rPr>
          <w:szCs w:val="24"/>
        </w:rPr>
        <w:t>mAP50</w:t>
      </w:r>
      <w:r>
        <w:rPr>
          <w:szCs w:val="24"/>
        </w:rPr>
        <w:t>达到</w:t>
      </w:r>
      <w:r>
        <w:rPr>
          <w:szCs w:val="24"/>
        </w:rPr>
        <w:t>0.8901</w:t>
      </w:r>
      <w:r>
        <w:rPr>
          <w:szCs w:val="24"/>
        </w:rPr>
        <w:t>，公开无人机视频验证也表明模型可以在新场景中产生检测框。板端固定视频实验进一步表明，恢复后的</w:t>
      </w:r>
      <w:r>
        <w:rPr>
          <w:szCs w:val="24"/>
        </w:rPr>
        <w:t>end2end=False RKNN</w:t>
      </w:r>
      <w:r>
        <w:rPr>
          <w:szCs w:val="24"/>
        </w:rPr>
        <w:t>模型可以在</w:t>
      </w:r>
      <w:r>
        <w:rPr>
          <w:szCs w:val="24"/>
        </w:rPr>
        <w:t>RK3588</w:t>
      </w:r>
      <w:r>
        <w:rPr>
          <w:szCs w:val="24"/>
        </w:rPr>
        <w:t>上稳定运行。</w:t>
      </w:r>
    </w:p>
    <w:p w14:paraId="6CCBBD5F" w14:textId="77777777" w:rsidR="007666A8" w:rsidRDefault="007666A8" w:rsidP="00D663D4">
      <w:pPr>
        <w:spacing w:line="360" w:lineRule="auto"/>
        <w:ind w:firstLine="480"/>
      </w:pPr>
      <w:r>
        <w:rPr>
          <w:szCs w:val="24"/>
        </w:rPr>
        <w:t>第二，固定视频和实时</w:t>
      </w:r>
      <w:r>
        <w:rPr>
          <w:szCs w:val="24"/>
        </w:rPr>
        <w:t>RTSP</w:t>
      </w:r>
      <w:r>
        <w:rPr>
          <w:szCs w:val="24"/>
        </w:rPr>
        <w:t>两条路径具有不同实验价值。固定视频路径可重复性强，适合模型可用性验证、输出视频生成和</w:t>
      </w:r>
      <w:r>
        <w:rPr>
          <w:szCs w:val="24"/>
        </w:rPr>
        <w:t>CSV</w:t>
      </w:r>
      <w:r>
        <w:rPr>
          <w:szCs w:val="24"/>
        </w:rPr>
        <w:t>结果分析；实时</w:t>
      </w:r>
      <w:r>
        <w:rPr>
          <w:szCs w:val="24"/>
        </w:rPr>
        <w:t>RTSP</w:t>
      </w:r>
      <w:r>
        <w:rPr>
          <w:szCs w:val="24"/>
        </w:rPr>
        <w:t>路径更接近实际部署，适合评价端到端延迟、观看流畅性和系统稳定性。</w:t>
      </w:r>
    </w:p>
    <w:p w14:paraId="5F2CC3FF" w14:textId="0C2B6B62" w:rsidR="007666A8" w:rsidRDefault="00160A89" w:rsidP="00D663D4">
      <w:pPr>
        <w:spacing w:line="360" w:lineRule="auto"/>
        <w:ind w:firstLine="480"/>
      </w:pPr>
      <w:r>
        <w:rPr>
          <w:szCs w:val="24"/>
        </w:rPr>
        <w:lastRenderedPageBreak/>
        <w:t>第三，</w:t>
      </w:r>
      <w:r>
        <w:rPr>
          <w:szCs w:val="24"/>
        </w:rPr>
        <w:t>RK3588 NPU</w:t>
      </w:r>
      <w:r>
        <w:rPr>
          <w:szCs w:val="24"/>
        </w:rPr>
        <w:t>多</w:t>
      </w:r>
      <w:r>
        <w:rPr>
          <w:szCs w:val="24"/>
        </w:rPr>
        <w:t>context</w:t>
      </w:r>
      <w:r>
        <w:rPr>
          <w:szCs w:val="24"/>
        </w:rPr>
        <w:t>并行对每帧检测吞吐具有明显提升作用。相比单</w:t>
      </w:r>
      <w:r>
        <w:rPr>
          <w:szCs w:val="24"/>
        </w:rPr>
        <w:t>context</w:t>
      </w:r>
      <w:r>
        <w:rPr>
          <w:szCs w:val="24"/>
        </w:rPr>
        <w:t>每帧检测，双</w:t>
      </w:r>
      <w:r>
        <w:rPr>
          <w:szCs w:val="24"/>
        </w:rPr>
        <w:t>context</w:t>
      </w:r>
      <w:r>
        <w:rPr>
          <w:szCs w:val="24"/>
        </w:rPr>
        <w:t>将</w:t>
      </w:r>
      <w:r>
        <w:rPr>
          <w:szCs w:val="24"/>
        </w:rPr>
        <w:t>stream_fps</w:t>
      </w:r>
      <w:r>
        <w:rPr>
          <w:szCs w:val="24"/>
        </w:rPr>
        <w:t>和</w:t>
      </w:r>
      <w:r>
        <w:rPr>
          <w:szCs w:val="24"/>
        </w:rPr>
        <w:t>npu_fps</w:t>
      </w:r>
      <w:r>
        <w:rPr>
          <w:szCs w:val="24"/>
        </w:rPr>
        <w:t>从</w:t>
      </w:r>
      <w:r>
        <w:rPr>
          <w:szCs w:val="24"/>
        </w:rPr>
        <w:t>6.80</w:t>
      </w:r>
      <w:r>
        <w:rPr>
          <w:szCs w:val="24"/>
        </w:rPr>
        <w:t>提升到</w:t>
      </w:r>
      <w:r>
        <w:rPr>
          <w:szCs w:val="24"/>
        </w:rPr>
        <w:t>13.71</w:t>
      </w:r>
      <w:r>
        <w:rPr>
          <w:szCs w:val="24"/>
        </w:rPr>
        <w:t>，并消除了采集丢帧，说明多</w:t>
      </w:r>
      <w:r>
        <w:rPr>
          <w:szCs w:val="24"/>
        </w:rPr>
        <w:t>context</w:t>
      </w:r>
      <w:r>
        <w:rPr>
          <w:szCs w:val="24"/>
        </w:rPr>
        <w:t>并行是本系统最明确的</w:t>
      </w:r>
      <w:r>
        <w:rPr>
          <w:szCs w:val="24"/>
        </w:rPr>
        <w:t>NPU</w:t>
      </w:r>
      <w:r>
        <w:rPr>
          <w:szCs w:val="24"/>
        </w:rPr>
        <w:t>硬件优化收益点。</w:t>
      </w:r>
    </w:p>
    <w:p w14:paraId="5367E96C" w14:textId="741B9E55" w:rsidR="007666A8" w:rsidRDefault="00160A89" w:rsidP="00D663D4">
      <w:pPr>
        <w:spacing w:line="360" w:lineRule="auto"/>
        <w:ind w:firstLine="480"/>
      </w:pPr>
      <w:r>
        <w:rPr>
          <w:szCs w:val="24"/>
        </w:rPr>
        <w:t>第四，实际演示配置不应只追求最高</w:t>
      </w:r>
      <w:r>
        <w:rPr>
          <w:szCs w:val="24"/>
        </w:rPr>
        <w:t>NPU FPS</w:t>
      </w:r>
      <w:r>
        <w:rPr>
          <w:szCs w:val="24"/>
        </w:rPr>
        <w:t>。双</w:t>
      </w:r>
      <w:r>
        <w:rPr>
          <w:szCs w:val="24"/>
        </w:rPr>
        <w:t>context</w:t>
      </w:r>
      <w:r>
        <w:rPr>
          <w:szCs w:val="24"/>
        </w:rPr>
        <w:t>全帧检测适合展示</w:t>
      </w:r>
      <w:r>
        <w:rPr>
          <w:szCs w:val="24"/>
        </w:rPr>
        <w:t>NPU</w:t>
      </w:r>
      <w:r>
        <w:rPr>
          <w:szCs w:val="24"/>
        </w:rPr>
        <w:t>并行吞吐能力，而</w:t>
      </w:r>
      <w:r>
        <w:rPr>
          <w:szCs w:val="24"/>
        </w:rPr>
        <w:t>detect_every_n=3</w:t>
      </w:r>
      <w:r>
        <w:rPr>
          <w:szCs w:val="24"/>
        </w:rPr>
        <w:t>配合动态</w:t>
      </w:r>
      <w:r>
        <w:rPr>
          <w:szCs w:val="24"/>
        </w:rPr>
        <w:t>ROI</w:t>
      </w:r>
      <w:r>
        <w:rPr>
          <w:szCs w:val="24"/>
        </w:rPr>
        <w:t>、运动预测和框平滑的策略在本轮实验中取得约</w:t>
      </w:r>
      <w:r>
        <w:rPr>
          <w:szCs w:val="24"/>
        </w:rPr>
        <w:t>13.40 FPS</w:t>
      </w:r>
      <w:r>
        <w:rPr>
          <w:szCs w:val="24"/>
        </w:rPr>
        <w:t>和</w:t>
      </w:r>
      <w:r>
        <w:rPr>
          <w:szCs w:val="24"/>
        </w:rPr>
        <w:t>92.16 ms</w:t>
      </w:r>
      <w:r>
        <w:rPr>
          <w:szCs w:val="24"/>
        </w:rPr>
        <w:t>平均端到端延迟，更适合实时观看演示。</w:t>
      </w:r>
    </w:p>
    <w:p w14:paraId="5472C1A1" w14:textId="77777777" w:rsidR="007666A8" w:rsidRDefault="007666A8" w:rsidP="00D663D4">
      <w:pPr>
        <w:keepNext/>
        <w:spacing w:before="120" w:after="60" w:line="300" w:lineRule="auto"/>
        <w:jc w:val="center"/>
      </w:pPr>
      <w:r>
        <w:rPr>
          <w:sz w:val="21"/>
          <w:szCs w:val="21"/>
        </w:rPr>
        <w:t>表</w:t>
      </w:r>
      <w:r>
        <w:rPr>
          <w:sz w:val="21"/>
          <w:szCs w:val="21"/>
        </w:rPr>
        <w:t>5.11</w:t>
      </w:r>
      <w:r>
        <w:rPr>
          <w:sz w:val="21"/>
          <w:szCs w:val="21"/>
        </w:rPr>
        <w:t>给出了当前阶段推荐配置。</w:t>
      </w:r>
    </w:p>
    <w:p w14:paraId="517B1ED2" w14:textId="77777777" w:rsidR="007666A8" w:rsidRDefault="007666A8" w:rsidP="00D663D4">
      <w:pPr>
        <w:keepNext/>
        <w:spacing w:before="120" w:after="60" w:line="300" w:lineRule="auto"/>
        <w:jc w:val="center"/>
      </w:pPr>
      <w:r>
        <w:rPr>
          <w:sz w:val="21"/>
          <w:szCs w:val="21"/>
        </w:rPr>
        <w:t>表</w:t>
      </w:r>
      <w:r>
        <w:rPr>
          <w:sz w:val="21"/>
          <w:szCs w:val="21"/>
        </w:rPr>
        <w:t xml:space="preserve">5.11 </w:t>
      </w:r>
      <w:r>
        <w:rPr>
          <w:sz w:val="21"/>
          <w:szCs w:val="21"/>
        </w:rPr>
        <w:t>当前推荐配置</w:t>
      </w:r>
    </w:p>
    <w:tbl>
      <w:tblPr>
        <w:tblW w:w="8200" w:type="dxa"/>
        <w:jc w:val="center"/>
        <w:tblBorders>
          <w:top w:val="single" w:sz="8" w:space="0" w:color="000000"/>
          <w:left w:val="nil"/>
          <w:bottom w:val="single" w:sz="8" w:space="0" w:color="000000"/>
          <w:right w:val="nil"/>
          <w:insideH w:val="single" w:sz="4" w:space="0" w:color="000000"/>
          <w:insideV w:val="nil"/>
        </w:tblBorders>
        <w:tblLayout w:type="fixed"/>
        <w:tblCellMar>
          <w:left w:w="10" w:type="dxa"/>
          <w:right w:w="10" w:type="dxa"/>
        </w:tblCellMar>
        <w:tblLook w:val="0000" w:firstRow="0" w:lastRow="0" w:firstColumn="0" w:lastColumn="0" w:noHBand="0" w:noVBand="0"/>
      </w:tblPr>
      <w:tblGrid>
        <w:gridCol w:w="1700"/>
        <w:gridCol w:w="2200"/>
        <w:gridCol w:w="4300"/>
      </w:tblGrid>
      <w:tr w:rsidR="007666A8" w14:paraId="378C270C" w14:textId="77777777">
        <w:trPr>
          <w:jc w:val="center"/>
        </w:trPr>
        <w:tc>
          <w:tcPr>
            <w:tcW w:w="1700" w:type="dxa"/>
            <w:tcBorders>
              <w:bottom w:val="single" w:sz="6" w:space="0" w:color="000000"/>
            </w:tcBorders>
            <w:shd w:val="clear" w:color="auto" w:fill="DCEBF4"/>
            <w:tcMar>
              <w:top w:w="90" w:type="dxa"/>
              <w:left w:w="90" w:type="dxa"/>
              <w:bottom w:w="90" w:type="dxa"/>
              <w:right w:w="90" w:type="dxa"/>
            </w:tcMar>
            <w:vAlign w:val="center"/>
          </w:tcPr>
          <w:p w14:paraId="7B5A3640" w14:textId="33387043" w:rsidR="007666A8" w:rsidRDefault="00160A89">
            <w:pPr>
              <w:spacing w:line="250" w:lineRule="auto"/>
              <w:jc w:val="center"/>
            </w:pPr>
            <w:r>
              <w:rPr>
                <w:rFonts w:eastAsia="黑体" w:hint="eastAsia"/>
                <w:b/>
                <w:sz w:val="20"/>
                <w:szCs w:val="20"/>
              </w:rPr>
              <w:t>使用目标</w:t>
            </w:r>
          </w:p>
        </w:tc>
        <w:tc>
          <w:tcPr>
            <w:tcW w:w="2200" w:type="dxa"/>
            <w:tcBorders>
              <w:bottom w:val="single" w:sz="6" w:space="0" w:color="000000"/>
            </w:tcBorders>
            <w:shd w:val="clear" w:color="auto" w:fill="DCEBF4"/>
            <w:tcMar>
              <w:top w:w="90" w:type="dxa"/>
              <w:left w:w="90" w:type="dxa"/>
              <w:bottom w:w="90" w:type="dxa"/>
              <w:right w:w="90" w:type="dxa"/>
            </w:tcMar>
            <w:vAlign w:val="center"/>
          </w:tcPr>
          <w:p w14:paraId="4EE03EE5" w14:textId="45CD0D77" w:rsidR="007666A8" w:rsidRDefault="00160A89">
            <w:pPr>
              <w:spacing w:line="250" w:lineRule="auto"/>
              <w:jc w:val="center"/>
            </w:pPr>
            <w:r>
              <w:rPr>
                <w:rFonts w:eastAsia="黑体" w:hint="eastAsia"/>
                <w:b/>
                <w:sz w:val="20"/>
                <w:szCs w:val="20"/>
              </w:rPr>
              <w:t>推荐配置</w:t>
            </w:r>
          </w:p>
        </w:tc>
        <w:tc>
          <w:tcPr>
            <w:tcW w:w="4300" w:type="dxa"/>
            <w:tcBorders>
              <w:bottom w:val="single" w:sz="6" w:space="0" w:color="000000"/>
            </w:tcBorders>
            <w:shd w:val="clear" w:color="auto" w:fill="DCEBF4"/>
            <w:tcMar>
              <w:top w:w="90" w:type="dxa"/>
              <w:left w:w="90" w:type="dxa"/>
              <w:bottom w:w="90" w:type="dxa"/>
              <w:right w:w="90" w:type="dxa"/>
            </w:tcMar>
            <w:vAlign w:val="center"/>
          </w:tcPr>
          <w:p w14:paraId="0BD9A499" w14:textId="69315067" w:rsidR="007666A8" w:rsidRDefault="00160A89">
            <w:pPr>
              <w:spacing w:line="250" w:lineRule="auto"/>
              <w:jc w:val="center"/>
            </w:pPr>
            <w:r>
              <w:rPr>
                <w:rFonts w:eastAsia="黑体" w:hint="eastAsia"/>
                <w:b/>
                <w:sz w:val="20"/>
                <w:szCs w:val="20"/>
              </w:rPr>
              <w:t>理由</w:t>
            </w:r>
          </w:p>
        </w:tc>
      </w:tr>
      <w:tr w:rsidR="007666A8" w14:paraId="1D0756F2" w14:textId="77777777">
        <w:trPr>
          <w:jc w:val="center"/>
        </w:trPr>
        <w:tc>
          <w:tcPr>
            <w:tcW w:w="1700" w:type="dxa"/>
            <w:tcMar>
              <w:top w:w="90" w:type="dxa"/>
              <w:left w:w="90" w:type="dxa"/>
              <w:bottom w:w="90" w:type="dxa"/>
              <w:right w:w="90" w:type="dxa"/>
            </w:tcMar>
            <w:vAlign w:val="center"/>
          </w:tcPr>
          <w:p w14:paraId="16C2CA4F" w14:textId="5C1CAF8C" w:rsidR="007666A8" w:rsidRDefault="00160A89">
            <w:pPr>
              <w:spacing w:line="250" w:lineRule="auto"/>
              <w:jc w:val="center"/>
            </w:pPr>
            <w:r>
              <w:rPr>
                <w:rFonts w:hint="eastAsia"/>
                <w:sz w:val="20"/>
                <w:szCs w:val="20"/>
              </w:rPr>
              <w:t>实时观看演示</w:t>
            </w:r>
          </w:p>
        </w:tc>
        <w:tc>
          <w:tcPr>
            <w:tcW w:w="2200" w:type="dxa"/>
            <w:tcMar>
              <w:top w:w="90" w:type="dxa"/>
              <w:left w:w="90" w:type="dxa"/>
              <w:bottom w:w="90" w:type="dxa"/>
              <w:right w:w="90" w:type="dxa"/>
            </w:tcMar>
            <w:vAlign w:val="center"/>
          </w:tcPr>
          <w:p w14:paraId="49D7EF19" w14:textId="0C09B68F" w:rsidR="007666A8" w:rsidRDefault="00160A89">
            <w:pPr>
              <w:spacing w:line="250" w:lineRule="auto"/>
            </w:pPr>
            <w:r>
              <w:rPr>
                <w:rFonts w:hint="eastAsia"/>
                <w:sz w:val="20"/>
                <w:szCs w:val="20"/>
              </w:rPr>
              <w:t>detect_every_n=3</w:t>
            </w:r>
            <w:r>
              <w:rPr>
                <w:rFonts w:hint="eastAsia"/>
                <w:sz w:val="20"/>
                <w:szCs w:val="20"/>
              </w:rPr>
              <w:t>，</w:t>
            </w:r>
            <w:r>
              <w:rPr>
                <w:rFonts w:hint="eastAsia"/>
                <w:sz w:val="20"/>
                <w:szCs w:val="20"/>
              </w:rPr>
              <w:t>infer_workers=1</w:t>
            </w:r>
            <w:r>
              <w:rPr>
                <w:rFonts w:hint="eastAsia"/>
                <w:sz w:val="20"/>
                <w:szCs w:val="20"/>
              </w:rPr>
              <w:t>，</w:t>
            </w:r>
            <w:r>
              <w:rPr>
                <w:rFonts w:hint="eastAsia"/>
                <w:sz w:val="20"/>
                <w:szCs w:val="20"/>
              </w:rPr>
              <w:t>box_smooth=on</w:t>
            </w:r>
            <w:r>
              <w:rPr>
                <w:rFonts w:hint="eastAsia"/>
                <w:sz w:val="20"/>
                <w:szCs w:val="20"/>
              </w:rPr>
              <w:t>，</w:t>
            </w:r>
            <w:r>
              <w:rPr>
                <w:rFonts w:hint="eastAsia"/>
                <w:sz w:val="20"/>
                <w:szCs w:val="20"/>
              </w:rPr>
              <w:t>dynamic_roi=on</w:t>
            </w:r>
            <w:r>
              <w:rPr>
                <w:rFonts w:hint="eastAsia"/>
                <w:sz w:val="20"/>
                <w:szCs w:val="20"/>
              </w:rPr>
              <w:t>，</w:t>
            </w:r>
            <w:r>
              <w:rPr>
                <w:rFonts w:hint="eastAsia"/>
                <w:sz w:val="20"/>
                <w:szCs w:val="20"/>
              </w:rPr>
              <w:t>track_mode=motion</w:t>
            </w:r>
          </w:p>
        </w:tc>
        <w:tc>
          <w:tcPr>
            <w:tcW w:w="4300" w:type="dxa"/>
            <w:tcMar>
              <w:top w:w="90" w:type="dxa"/>
              <w:left w:w="90" w:type="dxa"/>
              <w:bottom w:w="90" w:type="dxa"/>
              <w:right w:w="90" w:type="dxa"/>
            </w:tcMar>
            <w:vAlign w:val="center"/>
          </w:tcPr>
          <w:p w14:paraId="7BFC66F9" w14:textId="6E927F59" w:rsidR="007666A8" w:rsidRDefault="00160A89">
            <w:pPr>
              <w:spacing w:line="250" w:lineRule="auto"/>
            </w:pPr>
            <w:r>
              <w:rPr>
                <w:rFonts w:hint="eastAsia"/>
                <w:sz w:val="20"/>
                <w:szCs w:val="20"/>
              </w:rPr>
              <w:t>平均</w:t>
            </w:r>
            <w:r>
              <w:rPr>
                <w:rFonts w:hint="eastAsia"/>
                <w:sz w:val="20"/>
                <w:szCs w:val="20"/>
              </w:rPr>
              <w:t>stream_fps</w:t>
            </w:r>
            <w:r>
              <w:rPr>
                <w:rFonts w:hint="eastAsia"/>
                <w:sz w:val="20"/>
                <w:szCs w:val="20"/>
              </w:rPr>
              <w:t>约</w:t>
            </w:r>
            <w:r>
              <w:rPr>
                <w:rFonts w:hint="eastAsia"/>
                <w:sz w:val="20"/>
                <w:szCs w:val="20"/>
              </w:rPr>
              <w:t>13.40</w:t>
            </w:r>
            <w:r>
              <w:rPr>
                <w:rFonts w:hint="eastAsia"/>
                <w:sz w:val="20"/>
                <w:szCs w:val="20"/>
              </w:rPr>
              <w:t>，端到端延迟约</w:t>
            </w:r>
            <w:r>
              <w:rPr>
                <w:rFonts w:hint="eastAsia"/>
                <w:sz w:val="20"/>
                <w:szCs w:val="20"/>
              </w:rPr>
              <w:t>92.16 ms</w:t>
            </w:r>
            <w:r>
              <w:rPr>
                <w:rFonts w:hint="eastAsia"/>
                <w:sz w:val="20"/>
                <w:szCs w:val="20"/>
              </w:rPr>
              <w:t>，且无采集和发布丢帧</w:t>
            </w:r>
          </w:p>
        </w:tc>
      </w:tr>
      <w:tr w:rsidR="007666A8" w14:paraId="2157EEAB" w14:textId="77777777">
        <w:trPr>
          <w:jc w:val="center"/>
        </w:trPr>
        <w:tc>
          <w:tcPr>
            <w:tcW w:w="1700" w:type="dxa"/>
            <w:tcMar>
              <w:top w:w="90" w:type="dxa"/>
              <w:left w:w="90" w:type="dxa"/>
              <w:bottom w:w="90" w:type="dxa"/>
              <w:right w:w="90" w:type="dxa"/>
            </w:tcMar>
            <w:vAlign w:val="center"/>
          </w:tcPr>
          <w:p w14:paraId="3D9F3863" w14:textId="135F6FA0" w:rsidR="007666A8" w:rsidRDefault="00160A89">
            <w:pPr>
              <w:spacing w:line="250" w:lineRule="auto"/>
              <w:jc w:val="center"/>
            </w:pPr>
            <w:r>
              <w:rPr>
                <w:rFonts w:hint="eastAsia"/>
                <w:sz w:val="20"/>
                <w:szCs w:val="20"/>
              </w:rPr>
              <w:t>目标刷新优先</w:t>
            </w:r>
          </w:p>
        </w:tc>
        <w:tc>
          <w:tcPr>
            <w:tcW w:w="2200" w:type="dxa"/>
            <w:tcMar>
              <w:top w:w="90" w:type="dxa"/>
              <w:left w:w="90" w:type="dxa"/>
              <w:bottom w:w="90" w:type="dxa"/>
              <w:right w:w="90" w:type="dxa"/>
            </w:tcMar>
            <w:vAlign w:val="center"/>
          </w:tcPr>
          <w:p w14:paraId="204309D4" w14:textId="68DFD942" w:rsidR="007666A8" w:rsidRDefault="00160A89">
            <w:pPr>
              <w:spacing w:line="250" w:lineRule="auto"/>
            </w:pPr>
            <w:r>
              <w:rPr>
                <w:rFonts w:hint="eastAsia"/>
                <w:sz w:val="20"/>
                <w:szCs w:val="20"/>
              </w:rPr>
              <w:t>detect_every_n=2</w:t>
            </w:r>
            <w:r>
              <w:rPr>
                <w:rFonts w:hint="eastAsia"/>
                <w:sz w:val="20"/>
                <w:szCs w:val="20"/>
              </w:rPr>
              <w:t>，</w:t>
            </w:r>
            <w:r>
              <w:rPr>
                <w:rFonts w:hint="eastAsia"/>
                <w:sz w:val="20"/>
                <w:szCs w:val="20"/>
              </w:rPr>
              <w:t>infer_workers=1</w:t>
            </w:r>
            <w:r>
              <w:rPr>
                <w:rFonts w:hint="eastAsia"/>
                <w:sz w:val="20"/>
                <w:szCs w:val="20"/>
              </w:rPr>
              <w:t>，</w:t>
            </w:r>
            <w:r>
              <w:rPr>
                <w:rFonts w:hint="eastAsia"/>
                <w:sz w:val="20"/>
                <w:szCs w:val="20"/>
              </w:rPr>
              <w:t>box_smooth=on</w:t>
            </w:r>
            <w:r>
              <w:rPr>
                <w:rFonts w:hint="eastAsia"/>
                <w:sz w:val="20"/>
                <w:szCs w:val="20"/>
              </w:rPr>
              <w:t>，</w:t>
            </w:r>
            <w:r>
              <w:rPr>
                <w:rFonts w:hint="eastAsia"/>
                <w:sz w:val="20"/>
                <w:szCs w:val="20"/>
              </w:rPr>
              <w:t>dynamic_roi=on</w:t>
            </w:r>
            <w:r>
              <w:rPr>
                <w:rFonts w:hint="eastAsia"/>
                <w:sz w:val="20"/>
                <w:szCs w:val="20"/>
              </w:rPr>
              <w:t>，</w:t>
            </w:r>
            <w:r>
              <w:rPr>
                <w:rFonts w:hint="eastAsia"/>
                <w:sz w:val="20"/>
                <w:szCs w:val="20"/>
              </w:rPr>
              <w:t>track_mode=motion</w:t>
            </w:r>
          </w:p>
        </w:tc>
        <w:tc>
          <w:tcPr>
            <w:tcW w:w="4300" w:type="dxa"/>
            <w:tcMar>
              <w:top w:w="90" w:type="dxa"/>
              <w:left w:w="90" w:type="dxa"/>
              <w:bottom w:w="90" w:type="dxa"/>
              <w:right w:w="90" w:type="dxa"/>
            </w:tcMar>
            <w:vAlign w:val="center"/>
          </w:tcPr>
          <w:p w14:paraId="46DCD804" w14:textId="55450428" w:rsidR="007666A8" w:rsidRDefault="00160A89">
            <w:pPr>
              <w:spacing w:line="250" w:lineRule="auto"/>
            </w:pPr>
            <w:r>
              <w:rPr>
                <w:rFonts w:hint="eastAsia"/>
                <w:sz w:val="20"/>
                <w:szCs w:val="20"/>
              </w:rPr>
              <w:t>NPU</w:t>
            </w:r>
            <w:r>
              <w:rPr>
                <w:rFonts w:hint="eastAsia"/>
                <w:sz w:val="20"/>
                <w:szCs w:val="20"/>
              </w:rPr>
              <w:t>刷新频率约</w:t>
            </w:r>
            <w:r>
              <w:rPr>
                <w:rFonts w:hint="eastAsia"/>
                <w:sz w:val="20"/>
                <w:szCs w:val="20"/>
              </w:rPr>
              <w:t>6.75 FPS</w:t>
            </w:r>
            <w:r>
              <w:rPr>
                <w:rFonts w:hint="eastAsia"/>
                <w:sz w:val="20"/>
                <w:szCs w:val="20"/>
              </w:rPr>
              <w:t>，适合目标运动较快或更重视检测新鲜度的场景</w:t>
            </w:r>
          </w:p>
        </w:tc>
      </w:tr>
      <w:tr w:rsidR="007666A8" w14:paraId="79EC6F88" w14:textId="77777777">
        <w:trPr>
          <w:jc w:val="center"/>
        </w:trPr>
        <w:tc>
          <w:tcPr>
            <w:tcW w:w="1700" w:type="dxa"/>
            <w:tcMar>
              <w:top w:w="90" w:type="dxa"/>
              <w:left w:w="90" w:type="dxa"/>
              <w:bottom w:w="90" w:type="dxa"/>
              <w:right w:w="90" w:type="dxa"/>
            </w:tcMar>
            <w:vAlign w:val="center"/>
          </w:tcPr>
          <w:p w14:paraId="456BC819" w14:textId="2102205B" w:rsidR="007666A8" w:rsidRDefault="00160A89">
            <w:pPr>
              <w:spacing w:line="250" w:lineRule="auto"/>
              <w:jc w:val="center"/>
            </w:pPr>
            <w:r>
              <w:rPr>
                <w:rFonts w:hint="eastAsia"/>
                <w:sz w:val="20"/>
                <w:szCs w:val="20"/>
              </w:rPr>
              <w:t>NPU</w:t>
            </w:r>
            <w:r>
              <w:rPr>
                <w:rFonts w:hint="eastAsia"/>
                <w:sz w:val="20"/>
                <w:szCs w:val="20"/>
              </w:rPr>
              <w:t>多线程实验</w:t>
            </w:r>
          </w:p>
        </w:tc>
        <w:tc>
          <w:tcPr>
            <w:tcW w:w="2200" w:type="dxa"/>
            <w:tcMar>
              <w:top w:w="90" w:type="dxa"/>
              <w:left w:w="90" w:type="dxa"/>
              <w:bottom w:w="90" w:type="dxa"/>
              <w:right w:w="90" w:type="dxa"/>
            </w:tcMar>
            <w:vAlign w:val="center"/>
          </w:tcPr>
          <w:p w14:paraId="52E846D7" w14:textId="3D7EC0DE" w:rsidR="007666A8" w:rsidRDefault="00160A89">
            <w:pPr>
              <w:spacing w:line="250" w:lineRule="auto"/>
            </w:pPr>
            <w:r>
              <w:rPr>
                <w:rFonts w:hint="eastAsia"/>
                <w:sz w:val="20"/>
                <w:szCs w:val="20"/>
              </w:rPr>
              <w:t>detect_every_n=1</w:t>
            </w:r>
            <w:r>
              <w:rPr>
                <w:rFonts w:hint="eastAsia"/>
                <w:sz w:val="20"/>
                <w:szCs w:val="20"/>
              </w:rPr>
              <w:t>，</w:t>
            </w:r>
            <w:r>
              <w:rPr>
                <w:rFonts w:hint="eastAsia"/>
                <w:sz w:val="20"/>
                <w:szCs w:val="20"/>
              </w:rPr>
              <w:t>infer_workers=2</w:t>
            </w:r>
          </w:p>
        </w:tc>
        <w:tc>
          <w:tcPr>
            <w:tcW w:w="4300" w:type="dxa"/>
            <w:tcMar>
              <w:top w:w="90" w:type="dxa"/>
              <w:left w:w="90" w:type="dxa"/>
              <w:bottom w:w="90" w:type="dxa"/>
              <w:right w:w="90" w:type="dxa"/>
            </w:tcMar>
            <w:vAlign w:val="center"/>
          </w:tcPr>
          <w:p w14:paraId="33F28531" w14:textId="6D9F49D7" w:rsidR="007666A8" w:rsidRDefault="00160A89">
            <w:pPr>
              <w:spacing w:line="250" w:lineRule="auto"/>
            </w:pPr>
            <w:r>
              <w:rPr>
                <w:rFonts w:hint="eastAsia"/>
                <w:sz w:val="20"/>
                <w:szCs w:val="20"/>
              </w:rPr>
              <w:t>相比单</w:t>
            </w:r>
            <w:r>
              <w:rPr>
                <w:rFonts w:hint="eastAsia"/>
                <w:sz w:val="20"/>
                <w:szCs w:val="20"/>
              </w:rPr>
              <w:t>context</w:t>
            </w:r>
            <w:r>
              <w:rPr>
                <w:rFonts w:hint="eastAsia"/>
                <w:sz w:val="20"/>
                <w:szCs w:val="20"/>
              </w:rPr>
              <w:t>全帧检测，</w:t>
            </w:r>
            <w:r>
              <w:rPr>
                <w:rFonts w:hint="eastAsia"/>
                <w:sz w:val="20"/>
                <w:szCs w:val="20"/>
              </w:rPr>
              <w:t>stream_fps</w:t>
            </w:r>
            <w:r>
              <w:rPr>
                <w:rFonts w:hint="eastAsia"/>
                <w:sz w:val="20"/>
                <w:szCs w:val="20"/>
              </w:rPr>
              <w:t>由</w:t>
            </w:r>
            <w:r>
              <w:rPr>
                <w:rFonts w:hint="eastAsia"/>
                <w:sz w:val="20"/>
                <w:szCs w:val="20"/>
              </w:rPr>
              <w:t>6.80</w:t>
            </w:r>
            <w:r>
              <w:rPr>
                <w:rFonts w:hint="eastAsia"/>
                <w:sz w:val="20"/>
                <w:szCs w:val="20"/>
              </w:rPr>
              <w:t>提升到</w:t>
            </w:r>
            <w:r>
              <w:rPr>
                <w:rFonts w:hint="eastAsia"/>
                <w:sz w:val="20"/>
                <w:szCs w:val="20"/>
              </w:rPr>
              <w:t>13.71</w:t>
            </w:r>
            <w:r>
              <w:rPr>
                <w:rFonts w:hint="eastAsia"/>
                <w:sz w:val="20"/>
                <w:szCs w:val="20"/>
              </w:rPr>
              <w:t>，可体现双</w:t>
            </w:r>
            <w:r>
              <w:rPr>
                <w:rFonts w:hint="eastAsia"/>
                <w:sz w:val="20"/>
                <w:szCs w:val="20"/>
              </w:rPr>
              <w:t>context</w:t>
            </w:r>
            <w:r>
              <w:rPr>
                <w:rFonts w:hint="eastAsia"/>
                <w:sz w:val="20"/>
                <w:szCs w:val="20"/>
              </w:rPr>
              <w:t>并行收益</w:t>
            </w:r>
          </w:p>
        </w:tc>
      </w:tr>
      <w:tr w:rsidR="007666A8" w14:paraId="2D8DB542" w14:textId="77777777">
        <w:trPr>
          <w:jc w:val="center"/>
        </w:trPr>
        <w:tc>
          <w:tcPr>
            <w:tcW w:w="1700" w:type="dxa"/>
            <w:tcMar>
              <w:top w:w="90" w:type="dxa"/>
              <w:left w:w="90" w:type="dxa"/>
              <w:bottom w:w="90" w:type="dxa"/>
              <w:right w:w="90" w:type="dxa"/>
            </w:tcMar>
            <w:vAlign w:val="center"/>
          </w:tcPr>
          <w:p w14:paraId="7E7FA039" w14:textId="5230186E" w:rsidR="007666A8" w:rsidRDefault="00160A89">
            <w:pPr>
              <w:spacing w:line="250" w:lineRule="auto"/>
              <w:jc w:val="center"/>
            </w:pPr>
            <w:r>
              <w:rPr>
                <w:rFonts w:hint="eastAsia"/>
                <w:sz w:val="20"/>
                <w:szCs w:val="20"/>
              </w:rPr>
              <w:t>硬件优化探索</w:t>
            </w:r>
          </w:p>
        </w:tc>
        <w:tc>
          <w:tcPr>
            <w:tcW w:w="2200" w:type="dxa"/>
            <w:tcMar>
              <w:top w:w="90" w:type="dxa"/>
              <w:left w:w="90" w:type="dxa"/>
              <w:bottom w:w="90" w:type="dxa"/>
              <w:right w:w="90" w:type="dxa"/>
            </w:tcMar>
            <w:vAlign w:val="center"/>
          </w:tcPr>
          <w:p w14:paraId="0132B999" w14:textId="40C12516" w:rsidR="007666A8" w:rsidRDefault="00160A89">
            <w:pPr>
              <w:spacing w:line="250" w:lineRule="auto"/>
            </w:pPr>
            <w:r>
              <w:rPr>
                <w:rFonts w:hint="eastAsia"/>
                <w:sz w:val="20"/>
                <w:szCs w:val="20"/>
              </w:rPr>
              <w:t>zero-copy</w:t>
            </w:r>
            <w:r>
              <w:rPr>
                <w:rFonts w:hint="eastAsia"/>
                <w:sz w:val="20"/>
                <w:szCs w:val="20"/>
              </w:rPr>
              <w:t>输入、</w:t>
            </w:r>
            <w:r>
              <w:rPr>
                <w:rFonts w:hint="eastAsia"/>
                <w:sz w:val="20"/>
                <w:szCs w:val="20"/>
              </w:rPr>
              <w:t>RGA cvt+resize</w:t>
            </w:r>
            <w:r>
              <w:rPr>
                <w:rFonts w:hint="eastAsia"/>
                <w:sz w:val="20"/>
                <w:szCs w:val="20"/>
              </w:rPr>
              <w:t>、</w:t>
            </w:r>
            <w:r>
              <w:rPr>
                <w:rFonts w:hint="eastAsia"/>
                <w:sz w:val="20"/>
                <w:szCs w:val="20"/>
              </w:rPr>
              <w:t>INT8</w:t>
            </w:r>
            <w:r>
              <w:rPr>
                <w:rFonts w:hint="eastAsia"/>
                <w:sz w:val="20"/>
                <w:szCs w:val="20"/>
              </w:rPr>
              <w:t>量化输入匹配</w:t>
            </w:r>
          </w:p>
        </w:tc>
        <w:tc>
          <w:tcPr>
            <w:tcW w:w="4300" w:type="dxa"/>
            <w:tcMar>
              <w:top w:w="90" w:type="dxa"/>
              <w:left w:w="90" w:type="dxa"/>
              <w:bottom w:w="90" w:type="dxa"/>
              <w:right w:w="90" w:type="dxa"/>
            </w:tcMar>
            <w:vAlign w:val="center"/>
          </w:tcPr>
          <w:p w14:paraId="1206E50C" w14:textId="5E31F590" w:rsidR="007666A8" w:rsidRDefault="00160A89">
            <w:pPr>
              <w:spacing w:line="250" w:lineRule="auto"/>
            </w:pPr>
            <w:r>
              <w:rPr>
                <w:rFonts w:hint="eastAsia"/>
                <w:sz w:val="20"/>
                <w:szCs w:val="20"/>
              </w:rPr>
              <w:t>已完成可切换验证，但默认演示仍保持稳定</w:t>
            </w:r>
            <w:r>
              <w:rPr>
                <w:rFonts w:hint="eastAsia"/>
                <w:sz w:val="20"/>
                <w:szCs w:val="20"/>
              </w:rPr>
              <w:t>OpenCV</w:t>
            </w:r>
            <w:r>
              <w:rPr>
                <w:rFonts w:hint="eastAsia"/>
                <w:sz w:val="20"/>
                <w:szCs w:val="20"/>
              </w:rPr>
              <w:t>与</w:t>
            </w:r>
            <w:r>
              <w:rPr>
                <w:rFonts w:hint="eastAsia"/>
                <w:sz w:val="20"/>
                <w:szCs w:val="20"/>
              </w:rPr>
              <w:t>FP RKNN</w:t>
            </w:r>
            <w:r>
              <w:rPr>
                <w:rFonts w:hint="eastAsia"/>
                <w:sz w:val="20"/>
                <w:szCs w:val="20"/>
              </w:rPr>
              <w:t>路径</w:t>
            </w:r>
          </w:p>
        </w:tc>
      </w:tr>
    </w:tbl>
    <w:p w14:paraId="306F7749" w14:textId="77777777" w:rsidR="007666A8" w:rsidRDefault="007666A8" w:rsidP="00D663D4">
      <w:pPr>
        <w:spacing w:after="120" w:line="360" w:lineRule="auto"/>
      </w:pPr>
    </w:p>
    <w:p w14:paraId="6220C8EE" w14:textId="356227A7" w:rsidR="00422136" w:rsidRPr="004B5984" w:rsidRDefault="00160A89" w:rsidP="004B5984">
      <w:pPr>
        <w:ind w:firstLine="420"/>
        <w:jc w:val="left"/>
        <w:rPr>
          <w:rFonts w:cs="Times New Roman"/>
          <w:szCs w:val="24"/>
        </w:rPr>
      </w:pPr>
      <w:r>
        <w:rPr>
          <w:rFonts w:cs="Times New Roman" w:hint="eastAsia"/>
          <w:szCs w:val="24"/>
        </w:rPr>
        <w:t>表</w:t>
      </w:r>
      <w:r>
        <w:rPr>
          <w:rFonts w:cs="Times New Roman" w:hint="eastAsia"/>
          <w:szCs w:val="24"/>
        </w:rPr>
        <w:t>5.11</w:t>
      </w:r>
      <w:r>
        <w:rPr>
          <w:rFonts w:cs="Times New Roman" w:hint="eastAsia"/>
          <w:szCs w:val="24"/>
        </w:rPr>
        <w:t>中的推荐配置基于</w:t>
      </w:r>
      <w:r>
        <w:rPr>
          <w:rFonts w:cs="Times New Roman" w:hint="eastAsia"/>
          <w:szCs w:val="24"/>
        </w:rPr>
        <w:t>RK3588</w:t>
      </w:r>
      <w:r>
        <w:rPr>
          <w:rFonts w:cs="Times New Roman" w:hint="eastAsia"/>
          <w:szCs w:val="24"/>
        </w:rPr>
        <w:t>开发板、公开无人机视频输入、</w:t>
      </w:r>
      <w:r>
        <w:rPr>
          <w:rFonts w:cs="Times New Roman" w:hint="eastAsia"/>
          <w:szCs w:val="24"/>
        </w:rPr>
        <w:t>FP RKNN</w:t>
      </w:r>
      <w:r>
        <w:rPr>
          <w:rFonts w:cs="Times New Roman" w:hint="eastAsia"/>
          <w:szCs w:val="24"/>
        </w:rPr>
        <w:t>单类无人机模型以及本文当前后处理实现得到。若后续更换为</w:t>
      </w:r>
      <w:r>
        <w:rPr>
          <w:rFonts w:cs="Times New Roman" w:hint="eastAsia"/>
          <w:szCs w:val="24"/>
        </w:rPr>
        <w:t>USB</w:t>
      </w:r>
      <w:r>
        <w:rPr>
          <w:rFonts w:cs="Times New Roman" w:hint="eastAsia"/>
          <w:szCs w:val="24"/>
        </w:rPr>
        <w:t>摄像头实时输入、</w:t>
      </w:r>
      <w:r>
        <w:rPr>
          <w:rFonts w:cs="Times New Roman" w:hint="eastAsia"/>
          <w:szCs w:val="24"/>
        </w:rPr>
        <w:t>INT8</w:t>
      </w:r>
      <w:r>
        <w:rPr>
          <w:rFonts w:cs="Times New Roman" w:hint="eastAsia"/>
          <w:szCs w:val="24"/>
        </w:rPr>
        <w:t>模型、</w:t>
      </w:r>
      <w:r>
        <w:rPr>
          <w:rFonts w:cs="Times New Roman" w:hint="eastAsia"/>
          <w:szCs w:val="24"/>
        </w:rPr>
        <w:t>RGA</w:t>
      </w:r>
      <w:r>
        <w:rPr>
          <w:rFonts w:cs="Times New Roman" w:hint="eastAsia"/>
          <w:szCs w:val="24"/>
        </w:rPr>
        <w:t>完整硬件预处理路径或不同分辨率输入，推荐参数仍需重新测试。</w:t>
      </w:r>
    </w:p>
    <w:p w14:paraId="3F400698" w14:textId="0E9A0773" w:rsidR="007666A8" w:rsidRDefault="00160A89" w:rsidP="00D663D4">
      <w:pPr>
        <w:spacing w:line="360" w:lineRule="auto"/>
        <w:ind w:firstLine="480"/>
      </w:pPr>
      <w:r>
        <w:rPr>
          <w:szCs w:val="24"/>
        </w:rPr>
        <w:t>需要特别说明的是，</w:t>
      </w:r>
      <w:r>
        <w:rPr>
          <w:szCs w:val="24"/>
        </w:rPr>
        <w:t>INT8</w:t>
      </w:r>
      <w:r>
        <w:rPr>
          <w:szCs w:val="24"/>
        </w:rPr>
        <w:t>量化和完整</w:t>
      </w:r>
      <w:r>
        <w:rPr>
          <w:szCs w:val="24"/>
        </w:rPr>
        <w:t>RGA</w:t>
      </w:r>
      <w:r>
        <w:rPr>
          <w:szCs w:val="24"/>
        </w:rPr>
        <w:t>硬件预处理目前不应写成已经替代主路径的稳定优化结果。根据当前实验，</w:t>
      </w:r>
      <w:r>
        <w:rPr>
          <w:szCs w:val="24"/>
        </w:rPr>
        <w:t>FP RKNN</w:t>
      </w:r>
      <w:r>
        <w:rPr>
          <w:szCs w:val="24"/>
        </w:rPr>
        <w:t>模型和</w:t>
      </w:r>
      <w:r>
        <w:rPr>
          <w:szCs w:val="24"/>
        </w:rPr>
        <w:t>OpenCV</w:t>
      </w:r>
      <w:r>
        <w:rPr>
          <w:szCs w:val="24"/>
        </w:rPr>
        <w:t>预处理仍是稳定主路径；</w:t>
      </w:r>
      <w:r>
        <w:rPr>
          <w:szCs w:val="24"/>
        </w:rPr>
        <w:t>RGA cvt+resize</w:t>
      </w:r>
      <w:r>
        <w:rPr>
          <w:szCs w:val="24"/>
        </w:rPr>
        <w:t>和</w:t>
      </w:r>
      <w:r>
        <w:rPr>
          <w:szCs w:val="24"/>
        </w:rPr>
        <w:t>zero-copy</w:t>
      </w:r>
      <w:r>
        <w:rPr>
          <w:szCs w:val="24"/>
        </w:rPr>
        <w:t>输入路径已经完成可切换验证，但仍应表述为硬</w:t>
      </w:r>
      <w:r>
        <w:rPr>
          <w:szCs w:val="24"/>
        </w:rPr>
        <w:lastRenderedPageBreak/>
        <w:t>件优化探索与后续扩展方向。</w:t>
      </w:r>
    </w:p>
    <w:p w14:paraId="1649D9F6" w14:textId="77777777" w:rsidR="007666A8" w:rsidRDefault="007666A8" w:rsidP="00D663D4">
      <w:pPr>
        <w:spacing w:before="240" w:after="120" w:line="360" w:lineRule="auto"/>
        <w:outlineLvl w:val="1"/>
      </w:pPr>
      <w:bookmarkStart w:id="53" w:name="_Toc228306674"/>
      <w:r>
        <w:rPr>
          <w:rFonts w:eastAsia="黑体"/>
          <w:b/>
          <w:sz w:val="28"/>
          <w:szCs w:val="28"/>
        </w:rPr>
        <w:t>5.10</w:t>
      </w:r>
      <w:r>
        <w:rPr>
          <w:rFonts w:eastAsia="黑体"/>
          <w:b/>
          <w:sz w:val="28"/>
          <w:szCs w:val="28"/>
        </w:rPr>
        <w:t>本章小结</w:t>
      </w:r>
      <w:bookmarkEnd w:id="53"/>
    </w:p>
    <w:p w14:paraId="2A3B8158" w14:textId="4CCA49F3" w:rsidR="007666A8" w:rsidRDefault="00160A89" w:rsidP="00D663D4">
      <w:pPr>
        <w:spacing w:line="360" w:lineRule="auto"/>
        <w:ind w:firstLine="480"/>
      </w:pPr>
      <w:r>
        <w:rPr>
          <w:szCs w:val="24"/>
        </w:rPr>
        <w:t>本章围绕</w:t>
      </w:r>
      <w:r>
        <w:rPr>
          <w:szCs w:val="24"/>
        </w:rPr>
        <w:t>RK3588</w:t>
      </w:r>
      <w:r>
        <w:rPr>
          <w:szCs w:val="24"/>
        </w:rPr>
        <w:t>无人机检测系统进行了模型、固定视频、实时</w:t>
      </w:r>
      <w:r>
        <w:rPr>
          <w:szCs w:val="24"/>
        </w:rPr>
        <w:t>RTSP</w:t>
      </w:r>
      <w:r>
        <w:rPr>
          <w:szCs w:val="24"/>
        </w:rPr>
        <w:t>、多</w:t>
      </w:r>
      <w:r>
        <w:rPr>
          <w:szCs w:val="24"/>
        </w:rPr>
        <w:t>context</w:t>
      </w:r>
      <w:r>
        <w:rPr>
          <w:szCs w:val="24"/>
        </w:rPr>
        <w:t>并行和硬件输入路径等实验分析。训练结果表明当前单类无人机模型具备基本检测能力；公开视频固定输入验证表明恢复后的无人机</w:t>
      </w:r>
      <w:r>
        <w:rPr>
          <w:szCs w:val="24"/>
        </w:rPr>
        <w:t>RKNN</w:t>
      </w:r>
      <w:r>
        <w:rPr>
          <w:szCs w:val="24"/>
        </w:rPr>
        <w:t>模型能够在</w:t>
      </w:r>
      <w:r>
        <w:rPr>
          <w:szCs w:val="24"/>
        </w:rPr>
        <w:t>RK3588</w:t>
      </w:r>
      <w:r>
        <w:rPr>
          <w:szCs w:val="24"/>
        </w:rPr>
        <w:t>上稳定运行；实时</w:t>
      </w:r>
      <w:r>
        <w:rPr>
          <w:szCs w:val="24"/>
        </w:rPr>
        <w:t>RTSP</w:t>
      </w:r>
      <w:r>
        <w:rPr>
          <w:szCs w:val="24"/>
        </w:rPr>
        <w:t>实验说明双</w:t>
      </w:r>
      <w:r>
        <w:rPr>
          <w:szCs w:val="24"/>
        </w:rPr>
        <w:t>context</w:t>
      </w:r>
      <w:r>
        <w:rPr>
          <w:szCs w:val="24"/>
        </w:rPr>
        <w:t>可以显著提升每帧检测吞吐，而检测间隔、动态</w:t>
      </w:r>
      <w:r>
        <w:rPr>
          <w:szCs w:val="24"/>
        </w:rPr>
        <w:t>ROI</w:t>
      </w:r>
      <w:r>
        <w:rPr>
          <w:szCs w:val="24"/>
        </w:rPr>
        <w:t>、运动预测和框平滑更适合改善低延迟观看体验。</w:t>
      </w:r>
    </w:p>
    <w:p w14:paraId="47DDD1AE" w14:textId="66D86948" w:rsidR="007666A8" w:rsidRDefault="00160A89" w:rsidP="00D663D4">
      <w:pPr>
        <w:spacing w:line="360" w:lineRule="auto"/>
        <w:ind w:firstLine="480"/>
      </w:pPr>
      <w:r>
        <w:rPr>
          <w:szCs w:val="24"/>
        </w:rPr>
        <w:t>阶段耗时分析进一步指出，当前系统的主要瓶颈不是后处理和画框，而是</w:t>
      </w:r>
      <w:r>
        <w:rPr>
          <w:szCs w:val="24"/>
        </w:rPr>
        <w:t>RKNN</w:t>
      </w:r>
      <w:r>
        <w:rPr>
          <w:szCs w:val="24"/>
        </w:rPr>
        <w:t>输入设置、</w:t>
      </w:r>
      <w:r>
        <w:rPr>
          <w:szCs w:val="24"/>
        </w:rPr>
        <w:t>NPU</w:t>
      </w:r>
      <w:r>
        <w:rPr>
          <w:szCs w:val="24"/>
        </w:rPr>
        <w:t>执行和实时调度之间的组合开销。</w:t>
      </w:r>
      <w:r>
        <w:rPr>
          <w:szCs w:val="24"/>
        </w:rPr>
        <w:t>RGA cvt+resize</w:t>
      </w:r>
      <w:r>
        <w:rPr>
          <w:szCs w:val="24"/>
        </w:rPr>
        <w:t>和</w:t>
      </w:r>
      <w:r>
        <w:rPr>
          <w:szCs w:val="24"/>
        </w:rPr>
        <w:t>zero-copy</w:t>
      </w:r>
      <w:r>
        <w:rPr>
          <w:szCs w:val="24"/>
        </w:rPr>
        <w:t>实验表明，硬件输入路径具备继续优化空间，但在成为默认路径前仍需结合输入数据类型、模型量化方式、</w:t>
      </w:r>
      <w:r>
        <w:rPr>
          <w:szCs w:val="24"/>
        </w:rPr>
        <w:t>MPP</w:t>
      </w:r>
      <w:r>
        <w:rPr>
          <w:szCs w:val="24"/>
        </w:rPr>
        <w:t>解码和实时</w:t>
      </w:r>
      <w:r>
        <w:rPr>
          <w:szCs w:val="24"/>
        </w:rPr>
        <w:t>RTSP</w:t>
      </w:r>
      <w:r>
        <w:rPr>
          <w:szCs w:val="24"/>
        </w:rPr>
        <w:t>链路继续验证。</w:t>
      </w:r>
    </w:p>
    <w:p w14:paraId="23C1C958" w14:textId="77777777" w:rsidR="007666A8" w:rsidRDefault="007666A8" w:rsidP="00D663D4">
      <w:pPr>
        <w:spacing w:line="360" w:lineRule="auto"/>
        <w:ind w:firstLine="480"/>
      </w:pPr>
      <w:r>
        <w:rPr>
          <w:szCs w:val="24"/>
        </w:rPr>
        <w:t>总体来看，本文已经形成了较完整的实验链路：模型训练、</w:t>
      </w:r>
      <w:r>
        <w:rPr>
          <w:szCs w:val="24"/>
        </w:rPr>
        <w:t>RKNN</w:t>
      </w:r>
      <w:r>
        <w:rPr>
          <w:szCs w:val="24"/>
        </w:rPr>
        <w:t>转换、板端固定视频验证、实时</w:t>
      </w:r>
      <w:r>
        <w:rPr>
          <w:szCs w:val="24"/>
        </w:rPr>
        <w:t>RTSP</w:t>
      </w:r>
      <w:r>
        <w:rPr>
          <w:szCs w:val="24"/>
        </w:rPr>
        <w:t>演示、多</w:t>
      </w:r>
      <w:r>
        <w:rPr>
          <w:szCs w:val="24"/>
        </w:rPr>
        <w:t>context</w:t>
      </w:r>
      <w:r>
        <w:rPr>
          <w:szCs w:val="24"/>
        </w:rPr>
        <w:t>并行对比和瓶颈分析。下一章将基于前文设计、实现和实验结果，对全文工作进行总结，并讨论后续可改进方向。</w:t>
      </w:r>
    </w:p>
    <w:p w14:paraId="5C55F33C" w14:textId="77777777" w:rsidR="007666A8" w:rsidRDefault="007666A8" w:rsidP="00D663D4">
      <w:r>
        <w:br w:type="page"/>
      </w:r>
    </w:p>
    <w:p w14:paraId="68611C76" w14:textId="4AE10FAD" w:rsidR="007666A8" w:rsidRDefault="00C1421B" w:rsidP="00D663D4">
      <w:pPr>
        <w:spacing w:before="240" w:after="240" w:line="360" w:lineRule="auto"/>
        <w:jc w:val="center"/>
        <w:outlineLvl w:val="0"/>
      </w:pPr>
      <w:bookmarkStart w:id="54" w:name="_Toc228306675"/>
      <w:r>
        <w:rPr>
          <w:rFonts w:eastAsia="黑体" w:hint="eastAsia"/>
          <w:b/>
          <w:sz w:val="36"/>
          <w:szCs w:val="36"/>
        </w:rPr>
        <w:lastRenderedPageBreak/>
        <w:t>第六章</w:t>
      </w:r>
      <w:r>
        <w:rPr>
          <w:rFonts w:eastAsia="黑体" w:hint="eastAsia"/>
          <w:b/>
          <w:sz w:val="36"/>
          <w:szCs w:val="36"/>
        </w:rPr>
        <w:t xml:space="preserve"> </w:t>
      </w:r>
      <w:r>
        <w:rPr>
          <w:rFonts w:eastAsia="黑体" w:hint="eastAsia"/>
          <w:b/>
          <w:sz w:val="36"/>
          <w:szCs w:val="36"/>
        </w:rPr>
        <w:t>总结与展望</w:t>
      </w:r>
      <w:bookmarkEnd w:id="54"/>
    </w:p>
    <w:p w14:paraId="5C54F306" w14:textId="77777777" w:rsidR="00C1421B" w:rsidRPr="00C1421B" w:rsidRDefault="00C1421B" w:rsidP="00C1421B">
      <w:pPr>
        <w:spacing w:before="240" w:after="120" w:line="360" w:lineRule="auto"/>
        <w:outlineLvl w:val="1"/>
        <w:rPr>
          <w:rFonts w:eastAsia="黑体"/>
          <w:b/>
          <w:sz w:val="28"/>
          <w:szCs w:val="24"/>
        </w:rPr>
      </w:pPr>
      <w:bookmarkStart w:id="55" w:name="_Toc228306676"/>
      <w:r w:rsidRPr="00C1421B">
        <w:rPr>
          <w:rFonts w:eastAsia="黑体" w:hint="eastAsia"/>
          <w:b/>
          <w:sz w:val="28"/>
          <w:szCs w:val="24"/>
        </w:rPr>
        <w:t xml:space="preserve">6.1 </w:t>
      </w:r>
      <w:r w:rsidRPr="00C1421B">
        <w:rPr>
          <w:rFonts w:eastAsia="黑体" w:hint="eastAsia"/>
          <w:b/>
          <w:sz w:val="28"/>
          <w:szCs w:val="24"/>
        </w:rPr>
        <w:t>工作总结</w:t>
      </w:r>
      <w:bookmarkEnd w:id="55"/>
    </w:p>
    <w:p w14:paraId="708DC8A2" w14:textId="1F30C43B" w:rsidR="007666A8" w:rsidRDefault="007666A8" w:rsidP="00D663D4">
      <w:pPr>
        <w:spacing w:line="360" w:lineRule="auto"/>
        <w:ind w:firstLine="480"/>
      </w:pPr>
      <w:r>
        <w:rPr>
          <w:szCs w:val="24"/>
        </w:rPr>
        <w:t>本文围绕</w:t>
      </w:r>
      <w:r>
        <w:rPr>
          <w:szCs w:val="24"/>
        </w:rPr>
        <w:t>“</w:t>
      </w:r>
      <w:r>
        <w:rPr>
          <w:szCs w:val="24"/>
        </w:rPr>
        <w:t>基于嵌入式平台的目标检测系统研究</w:t>
      </w:r>
      <w:r>
        <w:rPr>
          <w:szCs w:val="24"/>
        </w:rPr>
        <w:t>”</w:t>
      </w:r>
      <w:r>
        <w:rPr>
          <w:szCs w:val="24"/>
        </w:rPr>
        <w:t>这一课题，完成了无人机目标检测模型在</w:t>
      </w:r>
      <w:r>
        <w:rPr>
          <w:szCs w:val="24"/>
        </w:rPr>
        <w:t>RK3588</w:t>
      </w:r>
      <w:r>
        <w:rPr>
          <w:szCs w:val="24"/>
        </w:rPr>
        <w:t>平台上的迁移、部署和系统级实验分析。本文以单类无人机检测模型为基础，完成模型导出、</w:t>
      </w:r>
      <w:r>
        <w:rPr>
          <w:szCs w:val="24"/>
        </w:rPr>
        <w:t>RKNN</w:t>
      </w:r>
      <w:r>
        <w:rPr>
          <w:szCs w:val="24"/>
        </w:rPr>
        <w:t>转换、板端加载和输出张量解析，并在</w:t>
      </w:r>
      <w:r w:rsidR="00F55C58">
        <w:rPr>
          <w:szCs w:val="24"/>
        </w:rPr>
        <w:t>C++17</w:t>
      </w:r>
      <w:r>
        <w:rPr>
          <w:szCs w:val="24"/>
        </w:rPr>
        <w:t xml:space="preserve"> </w:t>
      </w:r>
      <w:r>
        <w:rPr>
          <w:szCs w:val="24"/>
        </w:rPr>
        <w:t>程序中实现固定视频检测与实时</w:t>
      </w:r>
      <w:r>
        <w:rPr>
          <w:szCs w:val="24"/>
        </w:rPr>
        <w:t>RTSP</w:t>
      </w:r>
      <w:r>
        <w:rPr>
          <w:szCs w:val="24"/>
        </w:rPr>
        <w:t>检测两条运行路径。</w:t>
      </w:r>
    </w:p>
    <w:p w14:paraId="0A56F307" w14:textId="77777777" w:rsidR="007666A8" w:rsidRDefault="007666A8" w:rsidP="00D663D4">
      <w:pPr>
        <w:spacing w:line="360" w:lineRule="auto"/>
        <w:ind w:firstLine="480"/>
      </w:pPr>
      <w:r>
        <w:rPr>
          <w:szCs w:val="24"/>
        </w:rPr>
        <w:t>在系统设计与实现方面，本文构建了面向实时检测的多线程处理流程，使视频输入、</w:t>
      </w:r>
      <w:r>
        <w:rPr>
          <w:szCs w:val="24"/>
        </w:rPr>
        <w:t>NPU</w:t>
      </w:r>
      <w:r>
        <w:rPr>
          <w:szCs w:val="24"/>
        </w:rPr>
        <w:t>推理、结果绘制、推流输出和日志记录能够相互解耦。针对实时演示中出现的延迟、抖动和吞吐问题，系统实现了检测间隔控制、动态</w:t>
      </w:r>
      <w:r>
        <w:rPr>
          <w:szCs w:val="24"/>
        </w:rPr>
        <w:t>ROI</w:t>
      </w:r>
      <w:r>
        <w:rPr>
          <w:szCs w:val="24"/>
        </w:rPr>
        <w:t>、轻量跟踪、检测框平滑和多</w:t>
      </w:r>
      <w:r>
        <w:rPr>
          <w:szCs w:val="24"/>
        </w:rPr>
        <w:t>context</w:t>
      </w:r>
      <w:r>
        <w:rPr>
          <w:szCs w:val="24"/>
        </w:rPr>
        <w:t>推理等策略。实验结果表明，双</w:t>
      </w:r>
      <w:r>
        <w:rPr>
          <w:szCs w:val="24"/>
        </w:rPr>
        <w:t>context</w:t>
      </w:r>
      <w:r>
        <w:rPr>
          <w:szCs w:val="24"/>
        </w:rPr>
        <w:t>在每帧检测模式下能够提升</w:t>
      </w:r>
      <w:r>
        <w:rPr>
          <w:szCs w:val="24"/>
        </w:rPr>
        <w:t>NPU</w:t>
      </w:r>
      <w:r>
        <w:rPr>
          <w:szCs w:val="24"/>
        </w:rPr>
        <w:t>推理吞吐；而在实际实时观看场景中，检测间隔配合框平滑更有利于降低端到端延迟并改善显示稳定性。</w:t>
      </w:r>
    </w:p>
    <w:p w14:paraId="7E60C892" w14:textId="77777777" w:rsidR="00C1421B" w:rsidRPr="00C1421B" w:rsidRDefault="00C1421B" w:rsidP="00C1421B">
      <w:pPr>
        <w:spacing w:before="240" w:after="120" w:line="360" w:lineRule="auto"/>
        <w:outlineLvl w:val="1"/>
        <w:rPr>
          <w:rFonts w:eastAsia="黑体"/>
          <w:b/>
          <w:sz w:val="28"/>
          <w:szCs w:val="24"/>
        </w:rPr>
      </w:pPr>
      <w:bookmarkStart w:id="56" w:name="_Toc228306677"/>
      <w:r w:rsidRPr="00C1421B">
        <w:rPr>
          <w:rFonts w:eastAsia="黑体" w:hint="eastAsia"/>
          <w:b/>
          <w:sz w:val="28"/>
          <w:szCs w:val="24"/>
        </w:rPr>
        <w:t xml:space="preserve">6.2 </w:t>
      </w:r>
      <w:r w:rsidRPr="00C1421B">
        <w:rPr>
          <w:rFonts w:eastAsia="黑体" w:hint="eastAsia"/>
          <w:b/>
          <w:sz w:val="28"/>
          <w:szCs w:val="24"/>
        </w:rPr>
        <w:t>不足与展望</w:t>
      </w:r>
      <w:bookmarkEnd w:id="56"/>
    </w:p>
    <w:p w14:paraId="44B616E7" w14:textId="3DCD7B7A" w:rsidR="007666A8" w:rsidRDefault="00C1421B" w:rsidP="00D663D4">
      <w:pPr>
        <w:spacing w:line="360" w:lineRule="auto"/>
        <w:ind w:firstLine="480"/>
      </w:pPr>
      <w:r>
        <w:rPr>
          <w:rFonts w:hint="eastAsia"/>
          <w:szCs w:val="24"/>
        </w:rPr>
        <w:t>本文工作仍存在若干可继续完善之处。首先，当前主路径采用</w:t>
      </w:r>
      <w:r>
        <w:rPr>
          <w:rFonts w:hint="eastAsia"/>
          <w:szCs w:val="24"/>
        </w:rPr>
        <w:t>FP RKNN</w:t>
      </w:r>
      <w:r>
        <w:rPr>
          <w:rFonts w:hint="eastAsia"/>
          <w:szCs w:val="24"/>
        </w:rPr>
        <w:t>模型，</w:t>
      </w:r>
      <w:r>
        <w:rPr>
          <w:rFonts w:hint="eastAsia"/>
          <w:szCs w:val="24"/>
        </w:rPr>
        <w:t>INT8</w:t>
      </w:r>
      <w:r>
        <w:rPr>
          <w:rFonts w:hint="eastAsia"/>
          <w:szCs w:val="24"/>
        </w:rPr>
        <w:t>量化尚未形成完整的精度和速度闭环验证，后续可基于更充分的校准数据开展量化实验，并比较</w:t>
      </w:r>
      <w:r>
        <w:rPr>
          <w:rFonts w:hint="eastAsia"/>
          <w:szCs w:val="24"/>
        </w:rPr>
        <w:t>FP</w:t>
      </w:r>
      <w:r>
        <w:rPr>
          <w:rFonts w:hint="eastAsia"/>
          <w:szCs w:val="24"/>
        </w:rPr>
        <w:t>、</w:t>
      </w:r>
      <w:r>
        <w:rPr>
          <w:rFonts w:hint="eastAsia"/>
          <w:szCs w:val="24"/>
        </w:rPr>
        <w:t>FP16</w:t>
      </w:r>
      <w:r>
        <w:rPr>
          <w:rFonts w:hint="eastAsia"/>
          <w:szCs w:val="24"/>
        </w:rPr>
        <w:t>和</w:t>
      </w:r>
      <w:r>
        <w:rPr>
          <w:rFonts w:hint="eastAsia"/>
          <w:szCs w:val="24"/>
        </w:rPr>
        <w:t>INT8</w:t>
      </w:r>
      <w:r>
        <w:rPr>
          <w:rFonts w:hint="eastAsia"/>
          <w:szCs w:val="24"/>
        </w:rPr>
        <w:t>模型在精度、延迟和资源占用上的差异。其次，当前预处理路径主要采用</w:t>
      </w:r>
      <w:r>
        <w:rPr>
          <w:rFonts w:hint="eastAsia"/>
          <w:szCs w:val="24"/>
        </w:rPr>
        <w:t>OpenCV</w:t>
      </w:r>
      <w:r>
        <w:rPr>
          <w:rFonts w:hint="eastAsia"/>
          <w:szCs w:val="24"/>
        </w:rPr>
        <w:t>实现，</w:t>
      </w:r>
      <w:r>
        <w:rPr>
          <w:rFonts w:hint="eastAsia"/>
          <w:szCs w:val="24"/>
        </w:rPr>
        <w:t>RGA</w:t>
      </w:r>
      <w:r>
        <w:rPr>
          <w:rFonts w:hint="eastAsia"/>
          <w:szCs w:val="24"/>
        </w:rPr>
        <w:t>硬件缩放、颜色空间转换和图像拷贝优化仍可作为后续重点方向。第三，外设</w:t>
      </w:r>
      <w:r>
        <w:rPr>
          <w:rFonts w:hint="eastAsia"/>
          <w:szCs w:val="24"/>
        </w:rPr>
        <w:t>GPIO</w:t>
      </w:r>
      <w:r>
        <w:rPr>
          <w:rFonts w:hint="eastAsia"/>
          <w:szCs w:val="24"/>
        </w:rPr>
        <w:t>闭环控制尚未作为本文已完成主线，后续可进一步接入报警、云台或其他执行机构，形成从目标感知到硬件响应的完整系统。最后，本文公开视频和室内演示能够支持系统验证，但真实飞行场景受测试条件限制仍不充分，后续应在安全合规条件下补充不同距离、光照、背景和运动状态下的真实无人机测试。</w:t>
      </w:r>
    </w:p>
    <w:p w14:paraId="18998113" w14:textId="77777777" w:rsidR="007666A8" w:rsidRDefault="007666A8" w:rsidP="00D663D4">
      <w:r>
        <w:br w:type="page"/>
      </w:r>
    </w:p>
    <w:p w14:paraId="42BA5F7F" w14:textId="77777777" w:rsidR="002E5D5B" w:rsidRPr="004B5984" w:rsidRDefault="002E5D5B" w:rsidP="004B5984">
      <w:pPr>
        <w:spacing w:before="240" w:after="240"/>
        <w:ind w:firstLine="420"/>
        <w:jc w:val="left"/>
        <w:rPr>
          <w:rFonts w:cs="Times New Roman"/>
          <w:szCs w:val="36"/>
        </w:rPr>
      </w:pPr>
      <w:r w:rsidRPr="004B5984">
        <w:rPr>
          <w:rFonts w:cs="Times New Roman" w:hint="eastAsia"/>
          <w:szCs w:val="36"/>
        </w:rPr>
        <w:lastRenderedPageBreak/>
        <w:t>与任务书和开题阶段的初始设想相比，本文实际实施过程中对研究重点进行了收敛。由于无人机专用模型在</w:t>
      </w:r>
      <w:r w:rsidRPr="004B5984">
        <w:rPr>
          <w:rFonts w:cs="Times New Roman" w:hint="eastAsia"/>
          <w:szCs w:val="36"/>
        </w:rPr>
        <w:t>RK3588</w:t>
      </w:r>
      <w:r w:rsidRPr="004B5984">
        <w:rPr>
          <w:rFonts w:cs="Times New Roman" w:hint="eastAsia"/>
          <w:szCs w:val="36"/>
        </w:rPr>
        <w:t>板端适配过程中出现过输出张量不匹配和</w:t>
      </w:r>
      <w:r w:rsidRPr="004B5984">
        <w:rPr>
          <w:rFonts w:cs="Times New Roman" w:hint="eastAsia"/>
          <w:szCs w:val="36"/>
        </w:rPr>
        <w:t>rknn_run</w:t>
      </w:r>
      <w:r w:rsidRPr="004B5984">
        <w:rPr>
          <w:rFonts w:cs="Times New Roman" w:hint="eastAsia"/>
          <w:szCs w:val="36"/>
        </w:rPr>
        <w:t>运行异常等问题，模型恢复、后处理适配和实时链路稳定性调试占用了较多周期。因此，本文将可验证主线集中在</w:t>
      </w:r>
      <w:r w:rsidRPr="004B5984">
        <w:rPr>
          <w:rFonts w:cs="Times New Roman" w:hint="eastAsia"/>
          <w:szCs w:val="36"/>
        </w:rPr>
        <w:t>FP RKNN</w:t>
      </w:r>
      <w:r w:rsidRPr="004B5984">
        <w:rPr>
          <w:rFonts w:cs="Times New Roman" w:hint="eastAsia"/>
          <w:szCs w:val="36"/>
        </w:rPr>
        <w:t>模型稳定部署、固定视频与</w:t>
      </w:r>
      <w:r w:rsidRPr="004B5984">
        <w:rPr>
          <w:rFonts w:cs="Times New Roman" w:hint="eastAsia"/>
          <w:szCs w:val="36"/>
        </w:rPr>
        <w:t>RTSP</w:t>
      </w:r>
      <w:r w:rsidRPr="004B5984">
        <w:rPr>
          <w:rFonts w:cs="Times New Roman" w:hint="eastAsia"/>
          <w:szCs w:val="36"/>
        </w:rPr>
        <w:t>实时检测、检测间隔</w:t>
      </w:r>
      <w:r w:rsidRPr="004B5984">
        <w:rPr>
          <w:rFonts w:cs="Times New Roman" w:hint="eastAsia"/>
          <w:szCs w:val="36"/>
        </w:rPr>
        <w:t>/</w:t>
      </w:r>
      <w:r w:rsidRPr="004B5984">
        <w:rPr>
          <w:rFonts w:cs="Times New Roman" w:hint="eastAsia"/>
          <w:szCs w:val="36"/>
        </w:rPr>
        <w:t>框平滑策略以及多</w:t>
      </w:r>
      <w:r w:rsidRPr="004B5984">
        <w:rPr>
          <w:rFonts w:cs="Times New Roman" w:hint="eastAsia"/>
          <w:szCs w:val="36"/>
        </w:rPr>
        <w:t>context NPU</w:t>
      </w:r>
      <w:r w:rsidRPr="004B5984">
        <w:rPr>
          <w:rFonts w:cs="Times New Roman" w:hint="eastAsia"/>
          <w:szCs w:val="36"/>
        </w:rPr>
        <w:t>并行推理实验上。</w:t>
      </w:r>
      <w:r w:rsidRPr="004B5984">
        <w:rPr>
          <w:rFonts w:cs="Times New Roman" w:hint="eastAsia"/>
          <w:szCs w:val="36"/>
        </w:rPr>
        <w:t>INT8</w:t>
      </w:r>
      <w:r w:rsidRPr="004B5984">
        <w:rPr>
          <w:rFonts w:cs="Times New Roman" w:hint="eastAsia"/>
          <w:szCs w:val="36"/>
        </w:rPr>
        <w:t>量化、</w:t>
      </w:r>
      <w:r w:rsidRPr="004B5984">
        <w:rPr>
          <w:rFonts w:cs="Times New Roman" w:hint="eastAsia"/>
          <w:szCs w:val="36"/>
        </w:rPr>
        <w:t>RGA</w:t>
      </w:r>
      <w:r w:rsidRPr="004B5984">
        <w:rPr>
          <w:rFonts w:cs="Times New Roman" w:hint="eastAsia"/>
          <w:szCs w:val="36"/>
        </w:rPr>
        <w:t>硬件预处理和</w:t>
      </w:r>
      <w:r w:rsidRPr="004B5984">
        <w:rPr>
          <w:rFonts w:cs="Times New Roman" w:hint="eastAsia"/>
          <w:szCs w:val="36"/>
        </w:rPr>
        <w:t>GPIO</w:t>
      </w:r>
      <w:r w:rsidRPr="004B5984">
        <w:rPr>
          <w:rFonts w:cs="Times New Roman" w:hint="eastAsia"/>
          <w:szCs w:val="36"/>
        </w:rPr>
        <w:t>闭环控制仍保留为后续拓展方向，而不作为本文已经完成并验证的结果。这样的处理能够保证论文结论与当前代码和实验数据保持一致。</w:t>
      </w:r>
    </w:p>
    <w:p w14:paraId="53F9719F" w14:textId="784679C4" w:rsidR="007666A8" w:rsidRDefault="007666A8" w:rsidP="00D663D4">
      <w:pPr>
        <w:spacing w:before="240" w:after="240" w:line="360" w:lineRule="auto"/>
        <w:jc w:val="center"/>
        <w:outlineLvl w:val="0"/>
      </w:pPr>
      <w:bookmarkStart w:id="57" w:name="_Toc228306678"/>
      <w:r>
        <w:rPr>
          <w:rFonts w:eastAsia="黑体"/>
          <w:b/>
          <w:sz w:val="36"/>
          <w:szCs w:val="36"/>
        </w:rPr>
        <w:t>参考文献</w:t>
      </w:r>
      <w:bookmarkEnd w:id="57"/>
    </w:p>
    <w:p w14:paraId="2388B1B0" w14:textId="77777777" w:rsidR="007666A8" w:rsidRPr="00412D89" w:rsidRDefault="007F3FD3" w:rsidP="00E661FF">
      <w:pPr>
        <w:spacing w:line="240" w:lineRule="auto"/>
        <w:jc w:val="left"/>
        <w:rPr>
          <w:rFonts w:cs="Times New Roman"/>
          <w:sz w:val="21"/>
        </w:rPr>
      </w:pPr>
      <w:r w:rsidRPr="00412D89">
        <w:rPr>
          <w:rFonts w:cs="Times New Roman"/>
          <w:sz w:val="21"/>
          <w:szCs w:val="24"/>
        </w:rPr>
        <w:t>[1] Redmon J, Farhadi A. YOLOv3: An Incremental Improvement[EB/OL]. arXiv:1804.02767, 2018[2026-04-27]. https://arxiv.org/abs/1804.02767.</w:t>
      </w:r>
    </w:p>
    <w:p w14:paraId="4E156702" w14:textId="77777777" w:rsidR="007666A8" w:rsidRPr="00412D89" w:rsidRDefault="007F3FD3" w:rsidP="00E661FF">
      <w:pPr>
        <w:spacing w:line="240" w:lineRule="auto"/>
        <w:jc w:val="left"/>
        <w:rPr>
          <w:rFonts w:cs="Times New Roman"/>
          <w:sz w:val="21"/>
        </w:rPr>
      </w:pPr>
      <w:r w:rsidRPr="00412D89">
        <w:rPr>
          <w:rFonts w:cs="Times New Roman"/>
          <w:sz w:val="21"/>
          <w:szCs w:val="24"/>
        </w:rPr>
        <w:t>[2] Bochkovskiy A, Wang C Y, Liao H Y M. YOLOv4: Optimal Speed and Accuracy of Object Detection[EB/OL]. arXiv:2004.10934, 2020[2026-04-27]. https://arxiv.org/abs/2004.10934.</w:t>
      </w:r>
    </w:p>
    <w:p w14:paraId="261D88CD" w14:textId="77777777" w:rsidR="007666A8" w:rsidRPr="00412D89" w:rsidRDefault="007F3FD3" w:rsidP="00E661FF">
      <w:pPr>
        <w:spacing w:line="240" w:lineRule="auto"/>
        <w:jc w:val="left"/>
        <w:rPr>
          <w:rFonts w:cs="Times New Roman"/>
          <w:sz w:val="21"/>
        </w:rPr>
      </w:pPr>
      <w:r w:rsidRPr="00412D89">
        <w:rPr>
          <w:rFonts w:cs="Times New Roman"/>
          <w:sz w:val="21"/>
          <w:szCs w:val="24"/>
        </w:rPr>
        <w:t>[3] Wang A, Chen H, Liu L, et al. YOLOv10: Real-Time End-to-End Object Detection[EB/OL]. arXiv:2405.14458, 2024[2026-04-27]. https://arxiv.org/abs/2405.14458.</w:t>
      </w:r>
    </w:p>
    <w:p w14:paraId="5615E87A" w14:textId="77777777" w:rsidR="007666A8" w:rsidRPr="00412D89" w:rsidRDefault="007F3FD3" w:rsidP="00E661FF">
      <w:pPr>
        <w:spacing w:line="240" w:lineRule="auto"/>
        <w:jc w:val="left"/>
        <w:rPr>
          <w:rFonts w:cs="Times New Roman"/>
          <w:sz w:val="21"/>
        </w:rPr>
      </w:pPr>
      <w:r w:rsidRPr="00412D89">
        <w:rPr>
          <w:rFonts w:cs="Times New Roman"/>
          <w:sz w:val="21"/>
          <w:szCs w:val="24"/>
        </w:rPr>
        <w:t>[4] Zhu X, Lyu S, Wang X, et al. TPH-YOLOv5: Improved YOLOv5 Based on Transformer Prediction Head for Object Detection on Drone-captured Scenarios[C]//Proceedings of the IEEE/CVF International Conference on Computer Vision Workshops. 2021: 2778-2788.</w:t>
      </w:r>
    </w:p>
    <w:p w14:paraId="21847F84" w14:textId="77777777" w:rsidR="007666A8" w:rsidRPr="00412D89" w:rsidRDefault="007F3FD3" w:rsidP="00E661FF">
      <w:pPr>
        <w:spacing w:line="240" w:lineRule="auto"/>
        <w:jc w:val="left"/>
        <w:rPr>
          <w:rFonts w:cs="Times New Roman"/>
          <w:sz w:val="21"/>
        </w:rPr>
      </w:pPr>
      <w:r w:rsidRPr="00412D89">
        <w:rPr>
          <w:rFonts w:cs="Times New Roman"/>
          <w:sz w:val="21"/>
          <w:szCs w:val="24"/>
        </w:rPr>
        <w:t>[5] Huang B, Li J, Chen J, et al. Anti-UAV410: A Thermal Infrared Benchmark and Customized Scheme for Tracking Drones in the Wild[J]. IEEE Transactions on Pattern Analysis and Machine Intelligence, 2024, 46(5): 2852-2865.</w:t>
      </w:r>
    </w:p>
    <w:p w14:paraId="731CB3B5" w14:textId="77777777" w:rsidR="007666A8" w:rsidRPr="00412D89" w:rsidRDefault="007F3FD3" w:rsidP="00E661FF">
      <w:pPr>
        <w:spacing w:line="240" w:lineRule="auto"/>
        <w:jc w:val="left"/>
        <w:rPr>
          <w:rFonts w:cs="Times New Roman"/>
          <w:sz w:val="21"/>
        </w:rPr>
      </w:pPr>
      <w:r w:rsidRPr="00412D89">
        <w:rPr>
          <w:rFonts w:cs="Times New Roman"/>
          <w:sz w:val="21"/>
          <w:szCs w:val="24"/>
        </w:rPr>
        <w:t>[6] Tijtgat N, Van Ranst W, Goedeme T, et al. Embedded Real-Time Object Detection for a UAV Warning System[C]//Proceedings of the IEEE International Conference on Computer Vision Workshops. 2017: 2110-2118.</w:t>
      </w:r>
    </w:p>
    <w:p w14:paraId="2F270EE8" w14:textId="77777777" w:rsidR="007666A8" w:rsidRPr="00412D89" w:rsidRDefault="006E5DA1" w:rsidP="00E661FF">
      <w:pPr>
        <w:spacing w:line="240" w:lineRule="auto"/>
        <w:jc w:val="left"/>
        <w:rPr>
          <w:rFonts w:cs="Times New Roman"/>
          <w:sz w:val="21"/>
        </w:rPr>
      </w:pPr>
      <w:r w:rsidRPr="00412D89">
        <w:rPr>
          <w:rFonts w:cs="Times New Roman"/>
          <w:sz w:val="21"/>
          <w:szCs w:val="24"/>
        </w:rPr>
        <w:t>[7] Rockchip. RKNN Toolkit2 and RKNPU2 Documentation[EB/OL]. [2026-04-27]. https://github.com/airockchip/rknn-toolkit2.</w:t>
      </w:r>
    </w:p>
    <w:p w14:paraId="0873A058" w14:textId="77777777" w:rsidR="007666A8" w:rsidRPr="00412D89" w:rsidRDefault="006E5DA1" w:rsidP="00E661FF">
      <w:pPr>
        <w:spacing w:line="240" w:lineRule="auto"/>
        <w:jc w:val="left"/>
        <w:rPr>
          <w:rFonts w:cs="Times New Roman"/>
          <w:sz w:val="21"/>
        </w:rPr>
      </w:pPr>
      <w:r w:rsidRPr="00412D89">
        <w:rPr>
          <w:rFonts w:cs="Times New Roman"/>
          <w:sz w:val="21"/>
          <w:szCs w:val="24"/>
        </w:rPr>
        <w:t>[8] Ultralytics. Ultralytics YOLO Repository[EB/OL]. [2026-04-27]. https://github.com/ultralytics/ultralytics.</w:t>
      </w:r>
    </w:p>
    <w:p w14:paraId="2A2BA915" w14:textId="77777777" w:rsidR="007F3FD3" w:rsidRPr="00412D89" w:rsidRDefault="007F3FD3" w:rsidP="00E661FF">
      <w:pPr>
        <w:spacing w:line="240" w:lineRule="auto"/>
        <w:jc w:val="left"/>
        <w:rPr>
          <w:rFonts w:cs="Times New Roman"/>
          <w:sz w:val="21"/>
          <w:szCs w:val="36"/>
        </w:rPr>
      </w:pPr>
      <w:r w:rsidRPr="00412D89">
        <w:rPr>
          <w:rFonts w:cs="Times New Roman"/>
          <w:sz w:val="21"/>
          <w:szCs w:val="36"/>
        </w:rPr>
        <w:t>[9] Open Neural Network Exchange. ONNX Documentation[EB/OL]. [2026-04-27]. https://onnx.ai/onnx/.</w:t>
      </w:r>
    </w:p>
    <w:p w14:paraId="680242AC" w14:textId="77777777" w:rsidR="007F3FD3" w:rsidRPr="00412D89" w:rsidRDefault="007F3FD3" w:rsidP="00E661FF">
      <w:pPr>
        <w:spacing w:line="240" w:lineRule="auto"/>
        <w:jc w:val="left"/>
        <w:rPr>
          <w:rFonts w:cs="Times New Roman"/>
          <w:sz w:val="21"/>
          <w:szCs w:val="36"/>
        </w:rPr>
      </w:pPr>
      <w:r w:rsidRPr="00412D89">
        <w:rPr>
          <w:rFonts w:cs="Times New Roman"/>
          <w:sz w:val="21"/>
          <w:szCs w:val="36"/>
        </w:rPr>
        <w:t>[10] OpenCV Team. OpenCV Documentation[EB/OL]. [2026-04-27]. https://docs.opencv.org/.</w:t>
      </w:r>
    </w:p>
    <w:p w14:paraId="39C4BB98" w14:textId="77777777" w:rsidR="007F3FD3" w:rsidRPr="00412D89" w:rsidRDefault="006E5DA1" w:rsidP="00E661FF">
      <w:pPr>
        <w:spacing w:line="240" w:lineRule="auto"/>
        <w:jc w:val="left"/>
        <w:rPr>
          <w:rFonts w:cs="Times New Roman"/>
          <w:sz w:val="21"/>
          <w:szCs w:val="36"/>
        </w:rPr>
      </w:pPr>
      <w:r w:rsidRPr="00412D89">
        <w:rPr>
          <w:rFonts w:cs="Times New Roman"/>
          <w:sz w:val="21"/>
          <w:szCs w:val="36"/>
        </w:rPr>
        <w:t>[11] GStreamer Project. GStreamer Documentation[EB/OL]. [2026-04-27]. https://gstreamer.freedesktop.org/documentation/.</w:t>
      </w:r>
    </w:p>
    <w:p w14:paraId="1284AFBA" w14:textId="77777777" w:rsidR="00C1421B" w:rsidRPr="00C1421B" w:rsidRDefault="00C1421B" w:rsidP="00E661FF">
      <w:pPr>
        <w:spacing w:line="240" w:lineRule="auto"/>
        <w:jc w:val="left"/>
        <w:rPr>
          <w:rFonts w:cs="Times New Roman"/>
          <w:sz w:val="21"/>
          <w:szCs w:val="36"/>
        </w:rPr>
      </w:pPr>
      <w:r w:rsidRPr="00C1421B">
        <w:rPr>
          <w:rFonts w:cs="Times New Roman"/>
          <w:sz w:val="21"/>
          <w:szCs w:val="36"/>
        </w:rPr>
        <w:t>[12] Rockchip. RK3588 Product Specification[EB/OL]. [2026-04-28]. https://www.rock-chips.com/a/en/products/RK35_Series/2022/0926/1660.html.</w:t>
      </w:r>
    </w:p>
    <w:p w14:paraId="459D7B7C" w14:textId="77777777" w:rsidR="00C1421B" w:rsidRPr="00C1421B" w:rsidRDefault="00C1421B" w:rsidP="00E661FF">
      <w:pPr>
        <w:spacing w:line="240" w:lineRule="auto"/>
        <w:jc w:val="left"/>
        <w:rPr>
          <w:rFonts w:cs="Times New Roman"/>
          <w:sz w:val="21"/>
          <w:szCs w:val="36"/>
        </w:rPr>
      </w:pPr>
      <w:r w:rsidRPr="00C1421B">
        <w:rPr>
          <w:rFonts w:cs="Times New Roman"/>
          <w:sz w:val="21"/>
          <w:szCs w:val="36"/>
        </w:rPr>
        <w:t>[13] NVIDIA. Jetson Nano Technical Specifications[EB/OL]. [2026-04-28]. https://www.nvidia.com/en-us/autonomous-machines/embedded-systems/jetson-nano/product-development/.</w:t>
      </w:r>
    </w:p>
    <w:p w14:paraId="3EC2EE97" w14:textId="77777777" w:rsidR="00A55151" w:rsidRDefault="00A55151" w:rsidP="0015532B">
      <w:pPr>
        <w:widowControl/>
        <w:spacing w:line="240" w:lineRule="auto"/>
        <w:jc w:val="left"/>
        <w:rPr>
          <w:rFonts w:cs="Times New Roman"/>
          <w:sz w:val="21"/>
          <w:szCs w:val="36"/>
        </w:rPr>
      </w:pPr>
      <w:r>
        <w:rPr>
          <w:rFonts w:cs="Times New Roman"/>
          <w:sz w:val="21"/>
          <w:szCs w:val="36"/>
        </w:rPr>
        <w:t>[14] NVIDIA. Jetson[EB/OL]. [2026-04-28]. https://developer.nvidia.com/jetson.</w:t>
      </w:r>
    </w:p>
    <w:p w14:paraId="4B5D7A67" w14:textId="7004EDEC" w:rsidR="007666A8" w:rsidRDefault="007666A8" w:rsidP="00D663D4">
      <w:pPr>
        <w:spacing w:before="240" w:after="240" w:line="360" w:lineRule="auto"/>
        <w:jc w:val="center"/>
        <w:outlineLvl w:val="0"/>
      </w:pPr>
      <w:bookmarkStart w:id="58" w:name="_Toc228306679"/>
      <w:r>
        <w:rPr>
          <w:rFonts w:eastAsia="黑体"/>
          <w:b/>
          <w:sz w:val="36"/>
          <w:szCs w:val="36"/>
        </w:rPr>
        <w:lastRenderedPageBreak/>
        <w:t>致谢</w:t>
      </w:r>
      <w:bookmarkEnd w:id="58"/>
    </w:p>
    <w:p w14:paraId="5C2DA67F" w14:textId="77777777" w:rsidR="007666A8" w:rsidRDefault="007666A8" w:rsidP="00D663D4">
      <w:pPr>
        <w:spacing w:line="360" w:lineRule="auto"/>
        <w:ind w:firstLine="480"/>
      </w:pPr>
      <w:r>
        <w:rPr>
          <w:szCs w:val="24"/>
        </w:rPr>
        <w:t>本课题的完成离不开指导教师在研究方向、系统设计和论文撰写方面给予的指导与帮助。在项目推进过程中，导师对</w:t>
      </w:r>
      <w:r>
        <w:rPr>
          <w:szCs w:val="24"/>
        </w:rPr>
        <w:t>RK3588</w:t>
      </w:r>
      <w:r>
        <w:rPr>
          <w:szCs w:val="24"/>
        </w:rPr>
        <w:t>嵌入式平台、</w:t>
      </w:r>
      <w:r>
        <w:rPr>
          <w:szCs w:val="24"/>
        </w:rPr>
        <w:t>NPU</w:t>
      </w:r>
      <w:r>
        <w:rPr>
          <w:szCs w:val="24"/>
        </w:rPr>
        <w:t>多线程优化和系统级实验提出了明确要求，使本文能够从单纯模型部署进一步扩展到工程化实时系统设计与性能分析。</w:t>
      </w:r>
    </w:p>
    <w:p w14:paraId="5E59313F" w14:textId="77777777" w:rsidR="007666A8" w:rsidRDefault="007666A8" w:rsidP="00D663D4">
      <w:pPr>
        <w:spacing w:line="360" w:lineRule="auto"/>
        <w:ind w:firstLine="480"/>
      </w:pPr>
      <w:r>
        <w:rPr>
          <w:szCs w:val="24"/>
        </w:rPr>
        <w:t>同时，感谢同学和实验环境提供者在模型、数据、开发板调试和测试场景方面给予的支持。本文所涉及的模型转换、板端部署、实时视频推流和公开数据验证经历了多轮调试，相关讨论和协助对系统最终完成稳定运行具有重要帮助。</w:t>
      </w:r>
    </w:p>
    <w:p w14:paraId="1EC3394C" w14:textId="77777777" w:rsidR="00BA70D7" w:rsidRPr="00093CD2" w:rsidRDefault="007666A8" w:rsidP="00D663D4">
      <w:pPr>
        <w:widowControl/>
        <w:spacing w:line="240" w:lineRule="auto"/>
        <w:rPr>
          <w:rFonts w:cs="Times New Roman"/>
          <w:color w:val="FF0000"/>
          <w:sz w:val="21"/>
          <w:szCs w:val="21"/>
        </w:rPr>
      </w:pPr>
      <w:r>
        <w:rPr>
          <w:szCs w:val="24"/>
        </w:rPr>
        <w:t>最后，感谢家人和朋友在毕业设计期间给予的理解与支持。</w:t>
      </w:r>
    </w:p>
    <w:sectPr w:rsidR="00BA70D7" w:rsidRPr="00093CD2" w:rsidSect="007666A8">
      <w:footerReference w:type="default" r:id="rId21"/>
      <w:pgSz w:w="11906" w:h="16838"/>
      <w:pgMar w:top="1418" w:right="1418" w:bottom="1418" w:left="1701" w:header="851" w:footer="851"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D5DA35" w14:textId="77777777" w:rsidR="000D7275" w:rsidRDefault="000D7275">
      <w:pPr>
        <w:spacing w:line="240" w:lineRule="auto"/>
      </w:pPr>
      <w:r>
        <w:separator/>
      </w:r>
    </w:p>
  </w:endnote>
  <w:endnote w:type="continuationSeparator" w:id="0">
    <w:p w14:paraId="0DF6FD4C" w14:textId="77777777" w:rsidR="000D7275" w:rsidRDefault="000D727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方正粗宋简体">
    <w:altName w:val="宋体"/>
    <w:charset w:val="86"/>
    <w:family w:val="auto"/>
    <w:pitch w:val="default"/>
    <w:sig w:usb0="00000000" w:usb1="00000000" w:usb2="00000000" w:usb3="00000000" w:csb0="00040000" w:csb1="00000000"/>
  </w:font>
  <w:font w:name="楷体_GB2312">
    <w:altName w:val="楷体"/>
    <w:charset w:val="86"/>
    <w:family w:val="modern"/>
    <w:pitch w:val="default"/>
    <w:sig w:usb0="00000000" w:usb1="00000000" w:usb2="00000010" w:usb3="00000000" w:csb0="00040000"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9816675"/>
    </w:sdtPr>
    <w:sdtEndPr/>
    <w:sdtContent>
      <w:p w14:paraId="230348A6" w14:textId="77777777" w:rsidR="00BA70D7" w:rsidRDefault="0026492B">
        <w:pPr>
          <w:pStyle w:val="ab"/>
          <w:jc w:val="center"/>
        </w:pPr>
        <w:r>
          <w:fldChar w:fldCharType="begin"/>
        </w:r>
        <w:r>
          <w:instrText>PAGE   \* MERGEFORMAT</w:instrText>
        </w:r>
        <w:r>
          <w:fldChar w:fldCharType="separate"/>
        </w:r>
        <w:r w:rsidR="00774392" w:rsidRPr="00774392">
          <w:rPr>
            <w:noProof/>
            <w:lang w:val="zh-CN"/>
          </w:rPr>
          <w:t>15</w:t>
        </w:r>
        <w:r>
          <w:fldChar w:fldCharType="end"/>
        </w:r>
      </w:p>
    </w:sdtContent>
  </w:sdt>
  <w:p w14:paraId="5006C838" w14:textId="77777777" w:rsidR="00BA70D7" w:rsidRDefault="00BA70D7">
    <w:pPr>
      <w:pStyle w:val="a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AE6C06" w14:textId="77777777" w:rsidR="000D7275" w:rsidRDefault="000D7275">
      <w:pPr>
        <w:spacing w:line="240" w:lineRule="auto"/>
      </w:pPr>
      <w:r>
        <w:separator/>
      </w:r>
    </w:p>
  </w:footnote>
  <w:footnote w:type="continuationSeparator" w:id="0">
    <w:p w14:paraId="640A6B32" w14:textId="77777777" w:rsidR="000D7275" w:rsidRDefault="000D727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06BD5E" w14:textId="77777777" w:rsidR="009546EF" w:rsidRDefault="009546EF">
    <w:pPr>
      <w:pStyle w:val="ad"/>
      <w:jc w:val="left"/>
      <w:rPr>
        <w:rFonts w:ascii="楷体_GB2312" w:eastAsia="楷体_GB2312"/>
        <w:sz w:val="21"/>
        <w:szCs w:val="21"/>
      </w:rPr>
    </w:pPr>
    <w:r>
      <w:rPr>
        <w:rFonts w:ascii="楷体_GB2312" w:eastAsia="楷体_GB2312" w:hint="eastAsia"/>
        <w:sz w:val="21"/>
        <w:szCs w:val="21"/>
      </w:rPr>
      <w:t xml:space="preserve">                </w:t>
    </w:r>
    <w:r>
      <w:rPr>
        <w:rFonts w:ascii="楷体_GB2312" w:eastAsia="楷体_GB2312"/>
        <w:sz w:val="21"/>
        <w:szCs w:val="21"/>
      </w:rPr>
      <w:t xml:space="preserve"> </w:t>
    </w:r>
    <w:r>
      <w:rPr>
        <w:rFonts w:ascii="楷体_GB2312" w:eastAsia="楷体_GB2312" w:hint="eastAsia"/>
        <w:sz w:val="21"/>
        <w:szCs w:val="21"/>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92CC5"/>
    <w:multiLevelType w:val="multilevel"/>
    <w:tmpl w:val="05C92CC5"/>
    <w:lvl w:ilvl="0">
      <w:start w:val="1"/>
      <w:numFmt w:val="decimal"/>
      <w:pStyle w:val="1"/>
      <w:lvlText w:val="%1"/>
      <w:lvlJc w:val="left"/>
      <w:pPr>
        <w:ind w:left="420" w:hanging="420"/>
      </w:pPr>
      <w:rPr>
        <w:rFonts w:eastAsia="黑体" w:hint="eastAsia"/>
        <w:b w:val="0"/>
        <w:i w:val="0"/>
        <w:sz w:val="36"/>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1D3E06A4"/>
    <w:multiLevelType w:val="multilevel"/>
    <w:tmpl w:val="1D3E06A4"/>
    <w:lvl w:ilvl="0">
      <w:start w:val="1"/>
      <w:numFmt w:val="decimal"/>
      <w:pStyle w:val="a"/>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403152AF"/>
    <w:multiLevelType w:val="multilevel"/>
    <w:tmpl w:val="403152AF"/>
    <w:lvl w:ilvl="0">
      <w:start w:val="1"/>
      <w:numFmt w:val="decimal"/>
      <w:lvlText w:val="%1."/>
      <w:lvlJc w:val="left"/>
      <w:pPr>
        <w:ind w:left="982" w:hanging="420"/>
      </w:pPr>
    </w:lvl>
    <w:lvl w:ilvl="1">
      <w:start w:val="1"/>
      <w:numFmt w:val="lowerLetter"/>
      <w:lvlText w:val="%2)"/>
      <w:lvlJc w:val="left"/>
      <w:pPr>
        <w:ind w:left="1402" w:hanging="420"/>
      </w:pPr>
    </w:lvl>
    <w:lvl w:ilvl="2">
      <w:start w:val="1"/>
      <w:numFmt w:val="lowerRoman"/>
      <w:lvlText w:val="%3."/>
      <w:lvlJc w:val="right"/>
      <w:pPr>
        <w:ind w:left="1822" w:hanging="420"/>
      </w:pPr>
    </w:lvl>
    <w:lvl w:ilvl="3">
      <w:start w:val="1"/>
      <w:numFmt w:val="decimal"/>
      <w:lvlText w:val="%4."/>
      <w:lvlJc w:val="left"/>
      <w:pPr>
        <w:ind w:left="2242" w:hanging="420"/>
      </w:pPr>
    </w:lvl>
    <w:lvl w:ilvl="4">
      <w:start w:val="1"/>
      <w:numFmt w:val="lowerLetter"/>
      <w:lvlText w:val="%5)"/>
      <w:lvlJc w:val="left"/>
      <w:pPr>
        <w:ind w:left="2662" w:hanging="420"/>
      </w:pPr>
    </w:lvl>
    <w:lvl w:ilvl="5">
      <w:start w:val="1"/>
      <w:numFmt w:val="lowerRoman"/>
      <w:lvlText w:val="%6."/>
      <w:lvlJc w:val="right"/>
      <w:pPr>
        <w:ind w:left="3082" w:hanging="420"/>
      </w:pPr>
    </w:lvl>
    <w:lvl w:ilvl="6">
      <w:start w:val="1"/>
      <w:numFmt w:val="decimal"/>
      <w:lvlText w:val="%7."/>
      <w:lvlJc w:val="left"/>
      <w:pPr>
        <w:ind w:left="3502" w:hanging="420"/>
      </w:pPr>
    </w:lvl>
    <w:lvl w:ilvl="7">
      <w:start w:val="1"/>
      <w:numFmt w:val="lowerLetter"/>
      <w:lvlText w:val="%8)"/>
      <w:lvlJc w:val="left"/>
      <w:pPr>
        <w:ind w:left="3922" w:hanging="420"/>
      </w:pPr>
    </w:lvl>
    <w:lvl w:ilvl="8">
      <w:start w:val="1"/>
      <w:numFmt w:val="lowerRoman"/>
      <w:lvlText w:val="%9."/>
      <w:lvlJc w:val="right"/>
      <w:pPr>
        <w:ind w:left="4342" w:hanging="420"/>
      </w:pPr>
    </w:lvl>
  </w:abstractNum>
  <w:abstractNum w:abstractNumId="3" w15:restartNumberingAfterBreak="0">
    <w:nsid w:val="43014D50"/>
    <w:multiLevelType w:val="multilevel"/>
    <w:tmpl w:val="43014D50"/>
    <w:lvl w:ilvl="0">
      <w:start w:val="1"/>
      <w:numFmt w:val="decimal"/>
      <w:pStyle w:val="a0"/>
      <w:lvlText w:val="%1"/>
      <w:lvlJc w:val="left"/>
      <w:pPr>
        <w:ind w:left="420" w:hanging="420"/>
      </w:pPr>
      <w:rPr>
        <w:rFonts w:ascii="Times New Roman" w:eastAsia="黑体" w:hAnsi="Times New Roman" w:hint="default"/>
        <w:sz w:val="28"/>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6B7541D5"/>
    <w:multiLevelType w:val="hybridMultilevel"/>
    <w:tmpl w:val="C6F09160"/>
    <w:lvl w:ilvl="0" w:tplc="EC6C79E4">
      <w:start w:val="1"/>
      <w:numFmt w:val="japaneseCounting"/>
      <w:lvlText w:val="%1、"/>
      <w:lvlJc w:val="left"/>
      <w:pPr>
        <w:ind w:left="860" w:hanging="50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num w:numId="1" w16cid:durableId="704410147">
    <w:abstractNumId w:val="0"/>
  </w:num>
  <w:num w:numId="2" w16cid:durableId="138232056">
    <w:abstractNumId w:val="3"/>
  </w:num>
  <w:num w:numId="3" w16cid:durableId="1345323303">
    <w:abstractNumId w:val="1"/>
  </w:num>
  <w:num w:numId="4" w16cid:durableId="1731492559">
    <w:abstractNumId w:val="2"/>
  </w:num>
  <w:num w:numId="5" w16cid:durableId="1574853398">
    <w:abstractNumId w:val="4"/>
  </w:num>
  <w:num w:numId="6" w16cid:durableId="405961247">
    <w:abstractNumId w:val="0"/>
  </w:num>
  <w:num w:numId="7" w16cid:durableId="18511433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GE5MDI1ZGFmNDdhOWU2MmQ3ODJmZTZhMjBkNTU1ZTYifQ=="/>
  </w:docVars>
  <w:rsids>
    <w:rsidRoot w:val="006B66AE"/>
    <w:rsid w:val="00011551"/>
    <w:rsid w:val="00054006"/>
    <w:rsid w:val="00060C27"/>
    <w:rsid w:val="00064572"/>
    <w:rsid w:val="00064F72"/>
    <w:rsid w:val="00093CD2"/>
    <w:rsid w:val="000B0770"/>
    <w:rsid w:val="000C2751"/>
    <w:rsid w:val="000D10E3"/>
    <w:rsid w:val="000D4D44"/>
    <w:rsid w:val="000D7275"/>
    <w:rsid w:val="000E6ECC"/>
    <w:rsid w:val="0010029D"/>
    <w:rsid w:val="001059EE"/>
    <w:rsid w:val="001109D8"/>
    <w:rsid w:val="00110BBA"/>
    <w:rsid w:val="0015532B"/>
    <w:rsid w:val="00160A89"/>
    <w:rsid w:val="00167708"/>
    <w:rsid w:val="00167E22"/>
    <w:rsid w:val="001A28A0"/>
    <w:rsid w:val="001B1928"/>
    <w:rsid w:val="001C4EAE"/>
    <w:rsid w:val="001C5322"/>
    <w:rsid w:val="001D3F07"/>
    <w:rsid w:val="001D7331"/>
    <w:rsid w:val="001F676D"/>
    <w:rsid w:val="0023634A"/>
    <w:rsid w:val="00243024"/>
    <w:rsid w:val="00254217"/>
    <w:rsid w:val="00255A00"/>
    <w:rsid w:val="0026492B"/>
    <w:rsid w:val="00272B1F"/>
    <w:rsid w:val="00293AB1"/>
    <w:rsid w:val="002D03D0"/>
    <w:rsid w:val="002D2350"/>
    <w:rsid w:val="002E2F4C"/>
    <w:rsid w:val="002E5D5B"/>
    <w:rsid w:val="00320356"/>
    <w:rsid w:val="00330372"/>
    <w:rsid w:val="00351E06"/>
    <w:rsid w:val="00351EE4"/>
    <w:rsid w:val="0037490D"/>
    <w:rsid w:val="003755F9"/>
    <w:rsid w:val="00384EBF"/>
    <w:rsid w:val="003C3CD4"/>
    <w:rsid w:val="003D538A"/>
    <w:rsid w:val="003D5442"/>
    <w:rsid w:val="003E250C"/>
    <w:rsid w:val="00407A9E"/>
    <w:rsid w:val="00412BD6"/>
    <w:rsid w:val="00412D89"/>
    <w:rsid w:val="00412F97"/>
    <w:rsid w:val="00422136"/>
    <w:rsid w:val="00422592"/>
    <w:rsid w:val="00426D81"/>
    <w:rsid w:val="00431E97"/>
    <w:rsid w:val="0043350E"/>
    <w:rsid w:val="00443246"/>
    <w:rsid w:val="00450DCC"/>
    <w:rsid w:val="00451164"/>
    <w:rsid w:val="004530BC"/>
    <w:rsid w:val="00454D92"/>
    <w:rsid w:val="004A0896"/>
    <w:rsid w:val="004B1F2D"/>
    <w:rsid w:val="004B5984"/>
    <w:rsid w:val="004C72C9"/>
    <w:rsid w:val="004C73E9"/>
    <w:rsid w:val="004D2295"/>
    <w:rsid w:val="004D499F"/>
    <w:rsid w:val="004E7D63"/>
    <w:rsid w:val="004F62E8"/>
    <w:rsid w:val="0052790D"/>
    <w:rsid w:val="00550D4F"/>
    <w:rsid w:val="005579AE"/>
    <w:rsid w:val="0056339B"/>
    <w:rsid w:val="005649F4"/>
    <w:rsid w:val="00583679"/>
    <w:rsid w:val="00594F86"/>
    <w:rsid w:val="0059564D"/>
    <w:rsid w:val="005A765E"/>
    <w:rsid w:val="005A7A8A"/>
    <w:rsid w:val="005B0926"/>
    <w:rsid w:val="005B7C29"/>
    <w:rsid w:val="005D3904"/>
    <w:rsid w:val="00615996"/>
    <w:rsid w:val="00650271"/>
    <w:rsid w:val="00652AD7"/>
    <w:rsid w:val="0065631B"/>
    <w:rsid w:val="00663333"/>
    <w:rsid w:val="00663C30"/>
    <w:rsid w:val="00684512"/>
    <w:rsid w:val="006A1007"/>
    <w:rsid w:val="006B2FD2"/>
    <w:rsid w:val="006B66AE"/>
    <w:rsid w:val="006C4AC4"/>
    <w:rsid w:val="006E0F72"/>
    <w:rsid w:val="006E5DA1"/>
    <w:rsid w:val="007201A7"/>
    <w:rsid w:val="007310ED"/>
    <w:rsid w:val="00735CBA"/>
    <w:rsid w:val="00757B23"/>
    <w:rsid w:val="007653DF"/>
    <w:rsid w:val="007666A8"/>
    <w:rsid w:val="00774392"/>
    <w:rsid w:val="007810A9"/>
    <w:rsid w:val="007A256A"/>
    <w:rsid w:val="007A4F58"/>
    <w:rsid w:val="007F3FD3"/>
    <w:rsid w:val="007F7E25"/>
    <w:rsid w:val="00821432"/>
    <w:rsid w:val="008224EF"/>
    <w:rsid w:val="00822F3D"/>
    <w:rsid w:val="00832007"/>
    <w:rsid w:val="00832648"/>
    <w:rsid w:val="00840C57"/>
    <w:rsid w:val="00842B16"/>
    <w:rsid w:val="0088561B"/>
    <w:rsid w:val="008876EB"/>
    <w:rsid w:val="00893BAD"/>
    <w:rsid w:val="008D1AF2"/>
    <w:rsid w:val="008D59E0"/>
    <w:rsid w:val="008F794D"/>
    <w:rsid w:val="00913A9E"/>
    <w:rsid w:val="00913B98"/>
    <w:rsid w:val="00936B04"/>
    <w:rsid w:val="00941CAC"/>
    <w:rsid w:val="009421F2"/>
    <w:rsid w:val="009445E7"/>
    <w:rsid w:val="00946AA0"/>
    <w:rsid w:val="00952CC1"/>
    <w:rsid w:val="009546EF"/>
    <w:rsid w:val="00956ACB"/>
    <w:rsid w:val="00977DC4"/>
    <w:rsid w:val="009944CA"/>
    <w:rsid w:val="009A3D5A"/>
    <w:rsid w:val="009D13E6"/>
    <w:rsid w:val="009D14FD"/>
    <w:rsid w:val="009D7155"/>
    <w:rsid w:val="00A11E7B"/>
    <w:rsid w:val="00A14EEE"/>
    <w:rsid w:val="00A213E1"/>
    <w:rsid w:val="00A21C10"/>
    <w:rsid w:val="00A279ED"/>
    <w:rsid w:val="00A53A88"/>
    <w:rsid w:val="00A55151"/>
    <w:rsid w:val="00A73EF4"/>
    <w:rsid w:val="00A861BB"/>
    <w:rsid w:val="00A8696E"/>
    <w:rsid w:val="00AB66A4"/>
    <w:rsid w:val="00AD556E"/>
    <w:rsid w:val="00B30BE8"/>
    <w:rsid w:val="00B3421B"/>
    <w:rsid w:val="00B37251"/>
    <w:rsid w:val="00B37FCA"/>
    <w:rsid w:val="00B43C78"/>
    <w:rsid w:val="00B546CF"/>
    <w:rsid w:val="00B901FF"/>
    <w:rsid w:val="00B90CCE"/>
    <w:rsid w:val="00BA70D7"/>
    <w:rsid w:val="00BA74BC"/>
    <w:rsid w:val="00BB2849"/>
    <w:rsid w:val="00BD5DBD"/>
    <w:rsid w:val="00BE70F0"/>
    <w:rsid w:val="00BF071C"/>
    <w:rsid w:val="00C048FC"/>
    <w:rsid w:val="00C10598"/>
    <w:rsid w:val="00C1421B"/>
    <w:rsid w:val="00C32B81"/>
    <w:rsid w:val="00C364D6"/>
    <w:rsid w:val="00C440E0"/>
    <w:rsid w:val="00C46B0C"/>
    <w:rsid w:val="00C53747"/>
    <w:rsid w:val="00C53EBA"/>
    <w:rsid w:val="00C5507B"/>
    <w:rsid w:val="00C632F4"/>
    <w:rsid w:val="00C64F25"/>
    <w:rsid w:val="00C76FE2"/>
    <w:rsid w:val="00C94C06"/>
    <w:rsid w:val="00C94D9E"/>
    <w:rsid w:val="00CD7BCD"/>
    <w:rsid w:val="00CE3E2E"/>
    <w:rsid w:val="00CE6E61"/>
    <w:rsid w:val="00D1361D"/>
    <w:rsid w:val="00D21C50"/>
    <w:rsid w:val="00D31324"/>
    <w:rsid w:val="00D568CB"/>
    <w:rsid w:val="00D6371C"/>
    <w:rsid w:val="00D663D4"/>
    <w:rsid w:val="00D90274"/>
    <w:rsid w:val="00D94E38"/>
    <w:rsid w:val="00DA58DB"/>
    <w:rsid w:val="00DE552D"/>
    <w:rsid w:val="00E00CF2"/>
    <w:rsid w:val="00E01CD0"/>
    <w:rsid w:val="00E168CC"/>
    <w:rsid w:val="00E30200"/>
    <w:rsid w:val="00E33A5F"/>
    <w:rsid w:val="00E33DC9"/>
    <w:rsid w:val="00E512AB"/>
    <w:rsid w:val="00E55BF1"/>
    <w:rsid w:val="00E661FF"/>
    <w:rsid w:val="00E738A9"/>
    <w:rsid w:val="00E83841"/>
    <w:rsid w:val="00E9613C"/>
    <w:rsid w:val="00E96880"/>
    <w:rsid w:val="00EA4367"/>
    <w:rsid w:val="00EB61AE"/>
    <w:rsid w:val="00EC1EE0"/>
    <w:rsid w:val="00ED5DD8"/>
    <w:rsid w:val="00ED61B9"/>
    <w:rsid w:val="00ED6FC4"/>
    <w:rsid w:val="00EF2EC4"/>
    <w:rsid w:val="00EF347B"/>
    <w:rsid w:val="00F07B58"/>
    <w:rsid w:val="00F22F2A"/>
    <w:rsid w:val="00F27A01"/>
    <w:rsid w:val="00F3340E"/>
    <w:rsid w:val="00F344F8"/>
    <w:rsid w:val="00F4542B"/>
    <w:rsid w:val="00F513A3"/>
    <w:rsid w:val="00F55C58"/>
    <w:rsid w:val="00F55F70"/>
    <w:rsid w:val="00F60010"/>
    <w:rsid w:val="00F70C96"/>
    <w:rsid w:val="00F717B4"/>
    <w:rsid w:val="00F80472"/>
    <w:rsid w:val="00FE0401"/>
    <w:rsid w:val="00FE57B7"/>
    <w:rsid w:val="00FF411A"/>
    <w:rsid w:val="00FF533E"/>
    <w:rsid w:val="04910D1F"/>
    <w:rsid w:val="04C44C50"/>
    <w:rsid w:val="073D0CEA"/>
    <w:rsid w:val="092F78E7"/>
    <w:rsid w:val="0B0706CB"/>
    <w:rsid w:val="0CFB142B"/>
    <w:rsid w:val="102E2D11"/>
    <w:rsid w:val="11194F72"/>
    <w:rsid w:val="115B693C"/>
    <w:rsid w:val="13B15A31"/>
    <w:rsid w:val="15AD750C"/>
    <w:rsid w:val="16C86822"/>
    <w:rsid w:val="17F3167D"/>
    <w:rsid w:val="18D70F9E"/>
    <w:rsid w:val="1B0B5600"/>
    <w:rsid w:val="1FC557B0"/>
    <w:rsid w:val="25A376B1"/>
    <w:rsid w:val="266F0A68"/>
    <w:rsid w:val="276A7481"/>
    <w:rsid w:val="28043432"/>
    <w:rsid w:val="2838132E"/>
    <w:rsid w:val="2A092F82"/>
    <w:rsid w:val="2AEF2177"/>
    <w:rsid w:val="2D502C75"/>
    <w:rsid w:val="2E4C168F"/>
    <w:rsid w:val="33A31678"/>
    <w:rsid w:val="34767465"/>
    <w:rsid w:val="34931DC5"/>
    <w:rsid w:val="358D2CB9"/>
    <w:rsid w:val="36E508D2"/>
    <w:rsid w:val="3A6D30B9"/>
    <w:rsid w:val="3D3522AD"/>
    <w:rsid w:val="3E5A1BA6"/>
    <w:rsid w:val="3E756E8E"/>
    <w:rsid w:val="3E8804C1"/>
    <w:rsid w:val="3FFF7333"/>
    <w:rsid w:val="40A864A5"/>
    <w:rsid w:val="40AB0497"/>
    <w:rsid w:val="44EE4DF6"/>
    <w:rsid w:val="45796DB6"/>
    <w:rsid w:val="47C00DFF"/>
    <w:rsid w:val="4E0B07C7"/>
    <w:rsid w:val="4EA1067A"/>
    <w:rsid w:val="4F11005F"/>
    <w:rsid w:val="52075749"/>
    <w:rsid w:val="530F2B07"/>
    <w:rsid w:val="57E74053"/>
    <w:rsid w:val="59861649"/>
    <w:rsid w:val="5AF02F69"/>
    <w:rsid w:val="5BEA4111"/>
    <w:rsid w:val="5C82259C"/>
    <w:rsid w:val="5C936557"/>
    <w:rsid w:val="5CF37664"/>
    <w:rsid w:val="5D064F7B"/>
    <w:rsid w:val="5EE96902"/>
    <w:rsid w:val="5FAD7930"/>
    <w:rsid w:val="626B0FF5"/>
    <w:rsid w:val="631E3FE6"/>
    <w:rsid w:val="64EE6A20"/>
    <w:rsid w:val="6859038B"/>
    <w:rsid w:val="6B1765A5"/>
    <w:rsid w:val="6BB65DBE"/>
    <w:rsid w:val="6DC36570"/>
    <w:rsid w:val="73712D23"/>
    <w:rsid w:val="7630676D"/>
    <w:rsid w:val="76911540"/>
    <w:rsid w:val="78412EB3"/>
    <w:rsid w:val="7A1C5D56"/>
    <w:rsid w:val="7B0F6CA3"/>
    <w:rsid w:val="7B346CFF"/>
    <w:rsid w:val="7B58479C"/>
    <w:rsid w:val="7E294077"/>
    <w:rsid w:val="7FF01F3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336D584A"/>
  <w15:docId w15:val="{6E7A31AE-6272-412D-9488-B681B78551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uiPriority="0"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pPr>
      <w:widowControl w:val="0"/>
      <w:spacing w:line="400" w:lineRule="exact"/>
      <w:jc w:val="both"/>
    </w:pPr>
    <w:rPr>
      <w:rFonts w:ascii="Times New Roman" w:eastAsia="宋体" w:hAnsi="Times New Roman"/>
      <w:kern w:val="2"/>
      <w:sz w:val="24"/>
      <w:szCs w:val="22"/>
    </w:rPr>
  </w:style>
  <w:style w:type="paragraph" w:styleId="1">
    <w:name w:val="heading 1"/>
    <w:basedOn w:val="a1"/>
    <w:next w:val="a1"/>
    <w:link w:val="10"/>
    <w:uiPriority w:val="9"/>
    <w:qFormat/>
    <w:pPr>
      <w:keepNext/>
      <w:keepLines/>
      <w:numPr>
        <w:numId w:val="1"/>
      </w:numPr>
      <w:spacing w:beforeLines="80" w:before="80" w:afterLines="50" w:after="50" w:line="240" w:lineRule="auto"/>
      <w:outlineLvl w:val="0"/>
    </w:pPr>
    <w:rPr>
      <w:rFonts w:eastAsia="黑体"/>
      <w:bCs/>
      <w:kern w:val="44"/>
      <w:sz w:val="36"/>
      <w:szCs w:val="44"/>
    </w:rPr>
  </w:style>
  <w:style w:type="paragraph" w:styleId="2">
    <w:name w:val="heading 2"/>
    <w:basedOn w:val="a1"/>
    <w:next w:val="a1"/>
    <w:link w:val="20"/>
    <w:uiPriority w:val="9"/>
    <w:unhideWhenUsed/>
    <w:qFormat/>
    <w:pPr>
      <w:keepNext/>
      <w:keepLines/>
      <w:spacing w:beforeLines="50" w:before="50" w:afterLines="50" w:after="50" w:line="240" w:lineRule="auto"/>
      <w:outlineLvl w:val="1"/>
    </w:pPr>
    <w:rPr>
      <w:rFonts w:eastAsia="黑体" w:cstheme="majorBidi"/>
      <w:bCs/>
      <w:sz w:val="28"/>
      <w:szCs w:val="32"/>
    </w:rPr>
  </w:style>
  <w:style w:type="paragraph" w:styleId="3">
    <w:name w:val="heading 3"/>
    <w:basedOn w:val="a1"/>
    <w:next w:val="a1"/>
    <w:link w:val="30"/>
    <w:uiPriority w:val="9"/>
    <w:unhideWhenUsed/>
    <w:qFormat/>
    <w:pPr>
      <w:keepNext/>
      <w:keepLines/>
      <w:spacing w:beforeLines="50" w:before="50" w:afterLines="50" w:after="50" w:line="240" w:lineRule="auto"/>
      <w:outlineLvl w:val="2"/>
    </w:pPr>
    <w:rPr>
      <w:rFonts w:eastAsia="黑体"/>
      <w:bCs/>
      <w:szCs w:val="32"/>
    </w:rPr>
  </w:style>
  <w:style w:type="paragraph" w:styleId="4">
    <w:name w:val="heading 4"/>
    <w:basedOn w:val="a1"/>
    <w:next w:val="a1"/>
    <w:link w:val="40"/>
    <w:uiPriority w:val="9"/>
    <w:unhideWhenUsed/>
    <w:qFormat/>
    <w:pPr>
      <w:keepNext/>
      <w:keepLines/>
      <w:spacing w:before="280" w:after="290" w:line="376" w:lineRule="atLeast"/>
      <w:jc w:val="center"/>
      <w:outlineLvl w:val="3"/>
    </w:pPr>
    <w:rPr>
      <w:rFonts w:asciiTheme="majorHAnsi" w:eastAsiaTheme="majorEastAsia" w:hAnsiTheme="majorHAnsi" w:cstheme="majorBidi"/>
      <w:b/>
      <w:bCs/>
      <w:sz w:val="21"/>
      <w:szCs w:val="28"/>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annotation text"/>
    <w:basedOn w:val="a1"/>
    <w:link w:val="a6"/>
    <w:uiPriority w:val="99"/>
    <w:semiHidden/>
    <w:unhideWhenUsed/>
    <w:qFormat/>
    <w:pPr>
      <w:jc w:val="left"/>
    </w:pPr>
  </w:style>
  <w:style w:type="paragraph" w:styleId="TOC3">
    <w:name w:val="toc 3"/>
    <w:basedOn w:val="a1"/>
    <w:next w:val="a1"/>
    <w:uiPriority w:val="39"/>
    <w:unhideWhenUsed/>
    <w:qFormat/>
    <w:pPr>
      <w:widowControl/>
      <w:tabs>
        <w:tab w:val="left" w:pos="1260"/>
        <w:tab w:val="right" w:leader="dot" w:pos="8777"/>
      </w:tabs>
      <w:spacing w:after="100" w:line="259" w:lineRule="auto"/>
      <w:ind w:left="440"/>
      <w:jc w:val="left"/>
    </w:pPr>
    <w:rPr>
      <w:rFonts w:asciiTheme="minorHAnsi" w:eastAsiaTheme="minorEastAsia" w:hAnsiTheme="minorHAnsi" w:cs="Times New Roman"/>
      <w:kern w:val="0"/>
      <w:sz w:val="22"/>
    </w:rPr>
  </w:style>
  <w:style w:type="paragraph" w:styleId="a7">
    <w:name w:val="Plain Text"/>
    <w:basedOn w:val="a1"/>
    <w:link w:val="a8"/>
    <w:qFormat/>
    <w:pPr>
      <w:spacing w:line="20" w:lineRule="exact"/>
    </w:pPr>
    <w:rPr>
      <w:rFonts w:ascii="宋体" w:hAnsi="Courier New" w:cs="Times New Roman"/>
      <w:sz w:val="2"/>
      <w:szCs w:val="21"/>
    </w:rPr>
  </w:style>
  <w:style w:type="paragraph" w:styleId="a9">
    <w:name w:val="Balloon Text"/>
    <w:basedOn w:val="a1"/>
    <w:link w:val="aa"/>
    <w:uiPriority w:val="99"/>
    <w:semiHidden/>
    <w:unhideWhenUsed/>
    <w:qFormat/>
    <w:pPr>
      <w:spacing w:line="240" w:lineRule="auto"/>
    </w:pPr>
    <w:rPr>
      <w:sz w:val="18"/>
      <w:szCs w:val="18"/>
    </w:rPr>
  </w:style>
  <w:style w:type="paragraph" w:styleId="ab">
    <w:name w:val="footer"/>
    <w:basedOn w:val="a1"/>
    <w:link w:val="ac"/>
    <w:uiPriority w:val="99"/>
    <w:unhideWhenUsed/>
    <w:qFormat/>
    <w:pPr>
      <w:tabs>
        <w:tab w:val="center" w:pos="4153"/>
        <w:tab w:val="right" w:pos="8306"/>
      </w:tabs>
      <w:snapToGrid w:val="0"/>
      <w:jc w:val="left"/>
    </w:pPr>
    <w:rPr>
      <w:sz w:val="18"/>
      <w:szCs w:val="18"/>
    </w:rPr>
  </w:style>
  <w:style w:type="paragraph" w:styleId="ad">
    <w:name w:val="header"/>
    <w:basedOn w:val="a1"/>
    <w:link w:val="ae"/>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1"/>
    <w:next w:val="a1"/>
    <w:uiPriority w:val="39"/>
    <w:unhideWhenUsed/>
    <w:qFormat/>
    <w:pPr>
      <w:widowControl/>
      <w:tabs>
        <w:tab w:val="left" w:pos="440"/>
        <w:tab w:val="right" w:leader="dot" w:pos="8777"/>
      </w:tabs>
      <w:spacing w:after="100" w:line="360" w:lineRule="auto"/>
      <w:jc w:val="left"/>
    </w:pPr>
    <w:rPr>
      <w:rFonts w:eastAsia="黑体" w:cs="Times New Roman"/>
      <w:kern w:val="0"/>
      <w:sz w:val="28"/>
      <w:szCs w:val="28"/>
    </w:rPr>
  </w:style>
  <w:style w:type="paragraph" w:styleId="TOC2">
    <w:name w:val="toc 2"/>
    <w:basedOn w:val="a1"/>
    <w:next w:val="a1"/>
    <w:uiPriority w:val="39"/>
    <w:unhideWhenUsed/>
    <w:qFormat/>
    <w:pPr>
      <w:widowControl/>
      <w:tabs>
        <w:tab w:val="left" w:pos="840"/>
        <w:tab w:val="right" w:leader="dot" w:pos="8777"/>
      </w:tabs>
      <w:spacing w:after="100" w:line="259" w:lineRule="auto"/>
      <w:ind w:left="220"/>
      <w:jc w:val="left"/>
    </w:pPr>
    <w:rPr>
      <w:rFonts w:cs="Times New Roman"/>
      <w:kern w:val="0"/>
    </w:rPr>
  </w:style>
  <w:style w:type="paragraph" w:styleId="a0">
    <w:name w:val="Title"/>
    <w:basedOn w:val="a1"/>
    <w:next w:val="a1"/>
    <w:link w:val="af"/>
    <w:uiPriority w:val="10"/>
    <w:qFormat/>
    <w:pPr>
      <w:numPr>
        <w:numId w:val="2"/>
      </w:numPr>
      <w:spacing w:before="240" w:after="60"/>
      <w:jc w:val="center"/>
      <w:outlineLvl w:val="0"/>
    </w:pPr>
    <w:rPr>
      <w:rFonts w:eastAsia="黑体" w:cstheme="majorBidi"/>
      <w:bCs/>
      <w:sz w:val="36"/>
      <w:szCs w:val="32"/>
    </w:rPr>
  </w:style>
  <w:style w:type="paragraph" w:styleId="af0">
    <w:name w:val="annotation subject"/>
    <w:basedOn w:val="a5"/>
    <w:next w:val="a5"/>
    <w:link w:val="af1"/>
    <w:uiPriority w:val="99"/>
    <w:semiHidden/>
    <w:unhideWhenUsed/>
    <w:qFormat/>
    <w:rPr>
      <w:b/>
      <w:bCs/>
    </w:rPr>
  </w:style>
  <w:style w:type="table" w:styleId="af2">
    <w:name w:val="Table Grid"/>
    <w:basedOn w:val="a3"/>
    <w:qFormat/>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3">
    <w:name w:val="Hyperlink"/>
    <w:basedOn w:val="a2"/>
    <w:uiPriority w:val="99"/>
    <w:unhideWhenUsed/>
    <w:qFormat/>
    <w:rPr>
      <w:color w:val="0563C1" w:themeColor="hyperlink"/>
      <w:u w:val="single"/>
    </w:rPr>
  </w:style>
  <w:style w:type="character" w:styleId="af4">
    <w:name w:val="annotation reference"/>
    <w:basedOn w:val="a2"/>
    <w:uiPriority w:val="99"/>
    <w:semiHidden/>
    <w:unhideWhenUsed/>
    <w:qFormat/>
    <w:rPr>
      <w:sz w:val="21"/>
      <w:szCs w:val="21"/>
    </w:rPr>
  </w:style>
  <w:style w:type="character" w:customStyle="1" w:styleId="ae">
    <w:name w:val="页眉 字符"/>
    <w:basedOn w:val="a2"/>
    <w:link w:val="ad"/>
    <w:uiPriority w:val="99"/>
    <w:qFormat/>
    <w:rPr>
      <w:sz w:val="18"/>
      <w:szCs w:val="18"/>
    </w:rPr>
  </w:style>
  <w:style w:type="character" w:customStyle="1" w:styleId="ac">
    <w:name w:val="页脚 字符"/>
    <w:basedOn w:val="a2"/>
    <w:link w:val="ab"/>
    <w:uiPriority w:val="99"/>
    <w:qFormat/>
    <w:rPr>
      <w:sz w:val="18"/>
      <w:szCs w:val="18"/>
    </w:rPr>
  </w:style>
  <w:style w:type="character" w:customStyle="1" w:styleId="10">
    <w:name w:val="标题 1 字符"/>
    <w:basedOn w:val="a2"/>
    <w:link w:val="1"/>
    <w:uiPriority w:val="9"/>
    <w:qFormat/>
    <w:rPr>
      <w:rFonts w:ascii="Times New Roman" w:eastAsia="黑体" w:hAnsi="Times New Roman"/>
      <w:bCs/>
      <w:kern w:val="44"/>
      <w:sz w:val="36"/>
      <w:szCs w:val="44"/>
    </w:rPr>
  </w:style>
  <w:style w:type="paragraph" w:customStyle="1" w:styleId="TOC10">
    <w:name w:val="TOC 标题1"/>
    <w:basedOn w:val="1"/>
    <w:next w:val="a1"/>
    <w:uiPriority w:val="39"/>
    <w:unhideWhenUsed/>
    <w:qFormat/>
    <w:pPr>
      <w:widowControl/>
      <w:spacing w:before="240" w:after="0" w:line="259" w:lineRule="auto"/>
      <w:jc w:val="left"/>
      <w:outlineLvl w:val="9"/>
    </w:pPr>
    <w:rPr>
      <w:rFonts w:asciiTheme="majorHAnsi" w:eastAsiaTheme="majorEastAsia" w:hAnsiTheme="majorHAnsi" w:cstheme="majorBidi"/>
      <w:b/>
      <w:bCs w:val="0"/>
      <w:color w:val="2F5496" w:themeColor="accent1" w:themeShade="BF"/>
      <w:kern w:val="0"/>
      <w:sz w:val="32"/>
      <w:szCs w:val="32"/>
    </w:rPr>
  </w:style>
  <w:style w:type="paragraph" w:customStyle="1" w:styleId="11">
    <w:name w:val="样式1"/>
    <w:basedOn w:val="1"/>
    <w:qFormat/>
    <w:pPr>
      <w:spacing w:line="578" w:lineRule="auto"/>
      <w:jc w:val="center"/>
    </w:pPr>
    <w:rPr>
      <w:rFonts w:ascii="宋体" w:hAnsi="宋体" w:cs="Times New Roman"/>
      <w:b/>
      <w:szCs w:val="36"/>
    </w:rPr>
  </w:style>
  <w:style w:type="character" w:customStyle="1" w:styleId="a8">
    <w:name w:val="纯文本 字符"/>
    <w:basedOn w:val="a2"/>
    <w:link w:val="a7"/>
    <w:qFormat/>
    <w:rPr>
      <w:rFonts w:ascii="宋体" w:eastAsia="宋体" w:hAnsi="Courier New" w:cs="Times New Roman"/>
      <w:kern w:val="2"/>
      <w:sz w:val="2"/>
      <w:szCs w:val="21"/>
    </w:rPr>
  </w:style>
  <w:style w:type="paragraph" w:customStyle="1" w:styleId="a">
    <w:name w:val="论文正文"/>
    <w:basedOn w:val="a1"/>
    <w:link w:val="af5"/>
    <w:qFormat/>
    <w:pPr>
      <w:numPr>
        <w:numId w:val="3"/>
      </w:numPr>
      <w:spacing w:line="460" w:lineRule="exact"/>
      <w:ind w:left="0" w:firstLine="0"/>
    </w:pPr>
    <w:rPr>
      <w:rFonts w:cs="Times New Roman"/>
      <w:szCs w:val="24"/>
    </w:rPr>
  </w:style>
  <w:style w:type="character" w:customStyle="1" w:styleId="af5">
    <w:name w:val="论文正文 字符"/>
    <w:basedOn w:val="a2"/>
    <w:link w:val="a"/>
    <w:qFormat/>
    <w:rPr>
      <w:rFonts w:ascii="Times New Roman" w:eastAsia="宋体" w:hAnsi="Times New Roman" w:cs="Times New Roman"/>
      <w:sz w:val="24"/>
      <w:szCs w:val="24"/>
    </w:rPr>
  </w:style>
  <w:style w:type="paragraph" w:customStyle="1" w:styleId="12">
    <w:name w:val="论文正文1"/>
    <w:basedOn w:val="a1"/>
    <w:link w:val="13"/>
    <w:qFormat/>
    <w:pPr>
      <w:spacing w:line="460" w:lineRule="exact"/>
      <w:ind w:firstLineChars="200" w:firstLine="200"/>
      <w:jc w:val="left"/>
    </w:pPr>
    <w:rPr>
      <w:rFonts w:cs="Times New Roman"/>
      <w:szCs w:val="20"/>
    </w:rPr>
  </w:style>
  <w:style w:type="character" w:customStyle="1" w:styleId="13">
    <w:name w:val="论文正文1 字符"/>
    <w:basedOn w:val="a2"/>
    <w:link w:val="12"/>
    <w:qFormat/>
    <w:rPr>
      <w:rFonts w:ascii="Times New Roman" w:eastAsia="宋体" w:hAnsi="Times New Roman" w:cs="Times New Roman"/>
      <w:sz w:val="24"/>
      <w:szCs w:val="20"/>
    </w:rPr>
  </w:style>
  <w:style w:type="character" w:customStyle="1" w:styleId="a6">
    <w:name w:val="批注文字 字符"/>
    <w:basedOn w:val="a2"/>
    <w:link w:val="a5"/>
    <w:uiPriority w:val="99"/>
    <w:semiHidden/>
    <w:qFormat/>
    <w:rPr>
      <w:rFonts w:ascii="Times New Roman" w:eastAsia="宋体" w:hAnsi="Times New Roman"/>
      <w:sz w:val="24"/>
    </w:rPr>
  </w:style>
  <w:style w:type="character" w:customStyle="1" w:styleId="af1">
    <w:name w:val="批注主题 字符"/>
    <w:basedOn w:val="a6"/>
    <w:link w:val="af0"/>
    <w:uiPriority w:val="99"/>
    <w:semiHidden/>
    <w:qFormat/>
    <w:rPr>
      <w:rFonts w:ascii="Times New Roman" w:eastAsia="宋体" w:hAnsi="Times New Roman"/>
      <w:b/>
      <w:bCs/>
      <w:sz w:val="24"/>
    </w:rPr>
  </w:style>
  <w:style w:type="character" w:customStyle="1" w:styleId="aa">
    <w:name w:val="批注框文本 字符"/>
    <w:basedOn w:val="a2"/>
    <w:link w:val="a9"/>
    <w:uiPriority w:val="99"/>
    <w:semiHidden/>
    <w:qFormat/>
    <w:rPr>
      <w:rFonts w:ascii="Times New Roman" w:eastAsia="宋体" w:hAnsi="Times New Roman"/>
      <w:sz w:val="18"/>
      <w:szCs w:val="18"/>
    </w:rPr>
  </w:style>
  <w:style w:type="paragraph" w:styleId="af6">
    <w:name w:val="List Paragraph"/>
    <w:basedOn w:val="a1"/>
    <w:uiPriority w:val="34"/>
    <w:qFormat/>
    <w:pPr>
      <w:ind w:firstLineChars="200" w:firstLine="420"/>
    </w:pPr>
  </w:style>
  <w:style w:type="character" w:customStyle="1" w:styleId="af">
    <w:name w:val="标题 字符"/>
    <w:basedOn w:val="a2"/>
    <w:link w:val="a0"/>
    <w:uiPriority w:val="10"/>
    <w:qFormat/>
    <w:rPr>
      <w:rFonts w:ascii="Times New Roman" w:eastAsia="黑体" w:hAnsi="Times New Roman" w:cstheme="majorBidi"/>
      <w:bCs/>
      <w:sz w:val="36"/>
      <w:szCs w:val="32"/>
    </w:rPr>
  </w:style>
  <w:style w:type="character" w:customStyle="1" w:styleId="20">
    <w:name w:val="标题 2 字符"/>
    <w:basedOn w:val="a2"/>
    <w:link w:val="2"/>
    <w:uiPriority w:val="9"/>
    <w:qFormat/>
    <w:rPr>
      <w:rFonts w:ascii="Times New Roman" w:eastAsia="黑体" w:hAnsi="Times New Roman" w:cstheme="majorBidi"/>
      <w:bCs/>
      <w:kern w:val="2"/>
      <w:sz w:val="28"/>
      <w:szCs w:val="32"/>
    </w:rPr>
  </w:style>
  <w:style w:type="character" w:customStyle="1" w:styleId="30">
    <w:name w:val="标题 3 字符"/>
    <w:basedOn w:val="a2"/>
    <w:link w:val="3"/>
    <w:uiPriority w:val="9"/>
    <w:qFormat/>
    <w:rPr>
      <w:rFonts w:ascii="Times New Roman" w:eastAsia="黑体" w:hAnsi="Times New Roman"/>
      <w:bCs/>
      <w:kern w:val="2"/>
      <w:sz w:val="24"/>
      <w:szCs w:val="32"/>
    </w:rPr>
  </w:style>
  <w:style w:type="paragraph" w:styleId="af7">
    <w:name w:val="No Spacing"/>
    <w:uiPriority w:val="1"/>
    <w:qFormat/>
    <w:pPr>
      <w:widowControl w:val="0"/>
      <w:jc w:val="both"/>
    </w:pPr>
    <w:rPr>
      <w:rFonts w:ascii="Times New Roman" w:eastAsia="宋体" w:hAnsi="Times New Roman"/>
      <w:kern w:val="2"/>
      <w:sz w:val="24"/>
      <w:szCs w:val="22"/>
    </w:rPr>
  </w:style>
  <w:style w:type="character" w:customStyle="1" w:styleId="40">
    <w:name w:val="标题 4 字符"/>
    <w:basedOn w:val="a2"/>
    <w:link w:val="4"/>
    <w:uiPriority w:val="9"/>
    <w:qFormat/>
    <w:rPr>
      <w:rFonts w:asciiTheme="majorHAnsi" w:eastAsiaTheme="majorEastAsia" w:hAnsiTheme="majorHAnsi" w:cstheme="majorBidi"/>
      <w:b/>
      <w:bCs/>
      <w:szCs w:val="28"/>
    </w:rPr>
  </w:style>
  <w:style w:type="paragraph" w:customStyle="1" w:styleId="14">
    <w:name w:val="修订1"/>
    <w:hidden/>
    <w:uiPriority w:val="99"/>
    <w:semiHidden/>
    <w:qFormat/>
    <w:rPr>
      <w:rFonts w:ascii="Times New Roman" w:eastAsia="宋体" w:hAnsi="Times New Roman"/>
      <w:kern w:val="2"/>
      <w:sz w:val="24"/>
      <w:szCs w:val="22"/>
    </w:rPr>
  </w:style>
  <w:style w:type="character" w:customStyle="1" w:styleId="15">
    <w:name w:val="不明显强调1"/>
    <w:basedOn w:val="a2"/>
    <w:uiPriority w:val="19"/>
    <w:qFormat/>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6.png"/><Relationship Id="rId22"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7EDEAC-E1F1-43A4-A726-4276A92117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55</Pages>
  <Words>16963</Words>
  <Characters>23411</Characters>
  <Application>Microsoft Office Word</Application>
  <DocSecurity>0</DocSecurity>
  <Lines>1064</Lines>
  <Paragraphs>984</Paragraphs>
  <ScaleCrop>false</ScaleCrop>
  <Company/>
  <LinksUpToDate>false</LinksUpToDate>
  <CharactersWithSpaces>39390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徐 锋</dc:creator>
  <cp:lastModifiedBy>奕澄 朱</cp:lastModifiedBy>
  <cp:revision>23</cp:revision>
  <cp:lastPrinted>2026-04-27T08:23:00Z</cp:lastPrinted>
  <dcterms:created xsi:type="dcterms:W3CDTF">2026-04-27T07:30:00Z</dcterms:created>
  <dcterms:modified xsi:type="dcterms:W3CDTF">2026-04-28T14:10:00Z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2052-11.1.0.14036</vt:lpwstr>
  </property>
  <property fmtid="{D5CDD505-2E9C-101B-9397-08002B2CF9AE}" pid="3" name="ICV">
    <vt:lpwstr>B0D26791C3464A33AFF68986F5204769_13</vt:lpwstr>
  </property>
</Properties>
</file>