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before="60" w:after="60" w:line="330" w:lineRule="auto"/>
      </w:pPr>
      <w:r>
        <w:rPr>
          <w:b/>
          <w:sz w:val="32"/>
          <w:rFonts w:ascii="Times New Roman" w:hAnsi="Times New Roman" w:eastAsia="宋体"/>
        </w:rPr>
        <w:t xml:space="preserve">毕业设计周记</w:t>
      </w:r>
    </w:p>
    <w:p>
      <w:pPr>
        <w:jc w:val="center"/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题目：基于嵌入式平台的目标检测系统研究</w:t>
      </w:r>
    </w:p>
    <w:p>
      <w:pPr>
        <w:pStyle w:val="Heading2"/>
        <w:spacing w:before="60" w:after="60" w:line="330" w:lineRule="auto"/>
      </w:pPr>
      <w:r>
        <w:rPr>
          <w:b/>
          <w:sz w:val="28"/>
          <w:rFonts w:ascii="Times New Roman" w:hAnsi="Times New Roman" w:eastAsia="宋体"/>
        </w:rPr>
        <w:t xml:space="preserve">第9周（2026-03-30 至 2026-04-05）：开展 NPU 多 context 推理实验</w:t>
      </w:r>
    </w:p>
    <w:p>
      <w:pPr>
        <w:spacing w:before="60" w:after="60" w:line="330" w:lineRule="auto"/>
      </w:pPr>
      <w:r>
        <w:rPr>
          <w:sz w:val="24"/>
          <w:rFonts w:ascii="Times New Roman" w:hAnsi="Times New Roman" w:eastAsia="宋体"/>
        </w:rPr>
        <w:t xml:space="preserve">本周根据导师提出的 NPU 多线程方向，加入多 context 推理机制，比较单 context 和双 context 在逐帧检测场景下的表现。实验表明，多 context 可以提升每帧检测时的 NPU 吞吐能力，但 worker 数继续增加后会带来调度和输入设置开销。由此我认识到，实时演示不能只追求 npu_fps，还要看端到端延迟和画面稳定性。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360" w:lineRule="auto"/>
    </w:pPr>
    <w:rPr>
      <w:rFonts w:ascii="Times New Roman" w:hAnsi="Times New Roman" w:eastAsia="宋体"/>
      <w:sz w:val="24"/>
    </w:rPr>
  </w:style>
  <w:style w:type="paragraph" w:styleId="Title">
    <w:name w:val="Title"/>
    <w:basedOn w:val="Normal"/>
    <w:qFormat/>
    <w:pPr>
      <w:jc w:val="center"/>
      <w:spacing w:before="240" w:after="240"/>
    </w:pPr>
    <w:rPr>
      <w:b/>
      <w:rFonts w:ascii="Times New Roman" w:hAnsi="Times New Roman" w:eastAsia="黑体"/>
      <w:sz w:val="32"/>
    </w:rPr>
  </w:style>
  <w:style w:type="paragraph" w:styleId="Heading2">
    <w:name w:val="heading 2"/>
    <w:basedOn w:val="Normal"/>
    <w:qFormat/>
    <w:pPr>
      <w:spacing w:before="180" w:after="80"/>
    </w:pPr>
    <w:rPr>
      <w:b/>
      <w:rFonts w:ascii="Times New Roman" w:hAnsi="Times New Roman" w:eastAsia="黑体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