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Anti Tamper Dual Mode Asset Tags</w:t>
      </w:r>
    </w:p>
    <w:p>
      <w:pPr>
        <w:pStyle w:val="affc"/>
        <w:numPr>
          <w:numId w:val="0"/>
        </w:numPr>
      </w:pPr>
      <w:r>
        <w:t>English Product Documentation</w:t>
      </w:r>
    </w:p>
    <w:p>
      <w:pPr>
        <w:numPr>
          <w:numId w:val="0"/>
        </w:numPr>
      </w:pPr>
      <w:r>
        <w:t>Choose between an anti-tamper Bluetooth tag and a Bluetooth LoRa tag. Match the model to attachment, movement and communication requirements, with configurable reporting policies.</w:t>
      </w:r>
    </w:p>
    <w:p>
      <w:pPr>
        <w:numPr>
          <w:numId w:val="0"/>
        </w:numPr>
      </w:pPr>
      <w:r>
        <w:t>Jinju Intelligence (Beijing) Technology Co., Ltd. | zydc0915@gmail.com</w:t>
      </w:r>
    </w:p>
    <w:p>
      <w:pPr>
        <w:pStyle w:val="20"/>
        <w:numPr>
          <w:numId w:val="0"/>
        </w:numPr>
      </w:pPr>
      <w:r>
        <w:t>Selection Notes</w:t>
      </w:r>
    </w:p>
    <w:p>
      <w:pPr>
        <w:numPr>
          <w:numId w:val="0"/>
        </w:numPr>
      </w:pPr>
      <w:r>
        <w:t>Confirm AoA and remote finding for the exact model. LoRa carries data and does not independently guarantee outdoor coordinates.</w:t>
      </w:r>
    </w:p>
    <w:p w14:paraId="14BDF588" w14:textId="77777777" w:rsidR="007B69E3" w:rsidRDefault="009A3DA4"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Pr>
          <w:b/>
          <w:i w:val="0"/>
          <w:color w:val="000000"/>
          <w:sz w:val="23"/>
          <w:u w:val="none"/>
          <w:rFonts w:ascii="Arial" w:hAnsi="Arial" w:eastAsia="Arial" w:cs="Arial"/>
          <w:lang w:val="en-US"/>
        </w:rPr>
        <w:t xml:space="preserve">JJ-IP Series Asset Location Tags</w:t>
      </w:r>
      <w:r>
        <w:rPr>
          <w:b/>
          <w:i w:val="0"/>
          <w:color w:val="000000"/>
          <w:sz w:val="23"/>
          <w:u w:val="none"/>
          <w:rFonts w:ascii="Arial" w:hAnsi="Arial" w:eastAsia="Arial" w:cs="Arial"/>
          <w:lang w:val="en-US"/>
        </w:rPr>
        <w:t/>
      </w:r>
      <w:r w:rsidR="007B69E3">
        <w:rPr>
          <w:b/>
          <w:i w:val="0"/>
          <w:color w:val="000000"/>
          <w:sz w:val="23"/>
          <w:u w:val="none"/>
          <w:rFonts w:ascii="Arial" w:hAnsi="Arial" w:eastAsia="Arial" w:cs="Arial"/>
          <w:lang w:val="en-US"/>
        </w:rPr>
        <w:t/>
      </w:r>
      <w:r w:rsidR="00752924" w:rsidRPr="008306F4">
        <w:rPr>
          <w:b/>
          <w:i w:val="0"/>
          <w:color w:val="000000"/>
          <w:sz w:val="23"/>
          <w:u w:val="none"/>
          <w:rFonts w:ascii="Arial" w:hAnsi="Arial" w:eastAsia="Arial" w:cs="Arial"/>
          <w:lang w:val="en-US"/>
        </w:rPr>
        <w:t/>
      </w:r>
      <w:r w:rsidR="007B69E3">
        <w:rPr>
          <w:b/>
          <w:i w:val="0"/>
          <w:color w:val="000000"/>
          <w:sz w:val="23"/>
          <w:u w:val="none"/>
          <w:rFonts w:ascii="Arial" w:hAnsi="Arial" w:eastAsia="Arial" w:cs="Arial"/>
          <w:lang w:val="en-US"/>
        </w:rPr>
        <w:t/>
      </w:r>
    </w:p>
    <w:p w14:paraId="589FA74D" w14:textId="562641FA" w:rsidR="00752924" w:rsidRPr="008306F4" w:rsidRDefault="007B69E3"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Pr>
          <w:b/>
          <w:i w:val="0"/>
          <w:color w:val="000000"/>
          <w:sz w:val="23"/>
          <w:u w:val="none"/>
          <w:rFonts w:ascii="Arial" w:hAnsi="Arial" w:eastAsia="Arial" w:cs="Arial"/>
          <w:lang w:val="en-US"/>
        </w:rPr>
        <w:t xml:space="preserve">Product Specifications</w:t>
      </w:r>
      <w:r w:rsidR="00E276BF">
        <w:rPr>
          <w:b/>
          <w:i w:val="0"/>
          <w:color w:val="000000"/>
          <w:sz w:val="23"/>
          <w:u w:val="none"/>
          <w:rFonts w:ascii="Arial" w:hAnsi="Arial" w:eastAsia="Arial" w:cs="Arial"/>
          <w:lang w:val="en-US"/>
        </w:rPr>
        <w:t/>
      </w:r>
    </w:p>
    <w:p w14:paraId="19F3B568" w14:textId="77777777"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Haidian Beijing</w:t>
      </w:r>
    </w:p>
    <w:p w14:paraId="35832382" w14:textId="567396B5"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Date: 1 October 2021</w:t>
      </w:r>
      <w:r w:rsidR="00A22D70">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A22D70">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FC7C302" w14:textId="77777777" w:rsidR="0011405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ED1BEA">
        <w:rPr>
          <w:b w:val="0"/>
          <w:i w:val="0"/>
          <w:color w:val="000000"/>
          <w:kern w:val="2"/>
          <w:sz w:val="20"/>
          <w:u w:val="none"/>
          <w:rFonts w:ascii="Arial" w:hAnsi="Arial" w:eastAsia="Arial" w:cs="Arial"/>
          <w:lang w:val="en-US"/>
        </w:rPr>
        <w:t xml:space="preserve">Product enquiries and technical support: zydc0915@gmail.com</w:t>
      </w:r>
      <w:proofErr w:type="gramStart"/>
      <w:r w:rsidRPr="00ED1BEA">
        <w:rPr>
          <w:b w:val="0"/>
          <w:i w:val="0"/>
          <w:color w:val="000000"/>
          <w:kern w:val="2"/>
          <w:sz w:val="20"/>
          <w:u w:val="none"/>
          <w:rFonts w:ascii="Arial" w:hAnsi="Arial" w:eastAsia="Arial" w:cs="Arial"/>
          <w:lang w:val="en-US"/>
        </w:rPr>
        <w:t/>
      </w:r>
      <w:proofErr w:type="gramEnd"/>
      <w:r w:rsidRPr="00ED1BEA">
        <w:rPr>
          <w:b w:val="0"/>
          <w:i w:val="0"/>
          <w:color w:val="000000"/>
          <w:kern w:val="2"/>
          <w:sz w:val="20"/>
          <w:u w:val="none"/>
          <w:rFonts w:ascii="Arial" w:hAnsi="Arial" w:eastAsia="Arial" w:cs="Arial"/>
          <w:lang w:val="en-US"/>
        </w:rPr>
        <w:t/>
      </w:r>
    </w:p>
    <w:p w14:paraId="284D8178"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1"/>
        <w:gridCol w:w="1515"/>
        <w:gridCol w:w="1515"/>
        <w:gridCol w:w="1479"/>
      </w:tblGrid>
      <w:tr w:rsidR="00E276BF" w14:paraId="006A9ED8" w14:textId="77777777" w:rsidTr="00A22D70">
        <w:trPr>
          <w:cantSplit/>
          <w:tblHeader/>
        </w:trPr>
        <w:tc>
          <w:tcPr>
            <w:tcW w:w="1680" w:type="dxa"/>
            <w:vAlign w:val="center"/>
            <w:tcMar>
              <w:top w:w="50" w:type="dxa"/>
              <w:bottom w:w="50" w:type="dxa"/>
              <w:left w:w="100" w:type="dxa"/>
              <w:right w:w="100" w:type="dxa"/>
            </w:tcMar>
            <w:shd w:fill="E8EDF2"/>
          </w:tcPr>
          <w:p w14:paraId="406C9E5A"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Version</w:t>
            </w:r>
          </w:p>
        </w:tc>
        <w:tc>
          <w:tcPr>
            <w:tcW w:w="3701" w:type="dxa"/>
            <w:vAlign w:val="center"/>
            <w:tcMar>
              <w:top w:w="50" w:type="dxa"/>
              <w:bottom w:w="50" w:type="dxa"/>
              <w:left w:w="100" w:type="dxa"/>
              <w:right w:w="100" w:type="dxa"/>
            </w:tcMar>
            <w:shd w:fill="E8EDF2"/>
          </w:tcPr>
          <w:p w14:paraId="2203C0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0502BE55"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54C79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Reviewer</w:t>
            </w:r>
          </w:p>
        </w:tc>
        <w:tc>
          <w:tcPr>
            <w:tcW w:w="1479" w:type="dxa"/>
            <w:vAlign w:val="center"/>
            <w:tcMar>
              <w:top w:w="50" w:type="dxa"/>
              <w:bottom w:w="50" w:type="dxa"/>
              <w:left w:w="100" w:type="dxa"/>
              <w:right w:w="100" w:type="dxa"/>
            </w:tcMar>
            <w:shd w:fill="E8EDF2"/>
          </w:tcPr>
          <w:p w14:paraId="71DB2D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Date</w:t>
            </w:r>
          </w:p>
        </w:tc>
      </w:tr>
      <w:tr w:rsidR="00E276BF" w14:paraId="7391D63C" w14:textId="77777777" w:rsidTr="00A22D70">
        <w:trPr>
          <w:cantSplit/>
        </w:trPr>
        <w:tc>
          <w:tcPr>
            <w:tcW w:w="1680" w:type="dxa"/>
            <w:vAlign w:val="center"/>
            <w:tcMar>
              <w:top w:w="50" w:type="dxa"/>
              <w:bottom w:w="50" w:type="dxa"/>
              <w:left w:w="100" w:type="dxa"/>
              <w:right w:w="100" w:type="dxa"/>
            </w:tcMar>
            <w:shd w:fill="FFFFFF"/>
          </w:tcPr>
          <w:p w14:paraId="155C7BD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w:t>
            </w:r>
            <w:r>
              <w:rPr>
                <w:b w:val="0"/>
                <w:i w:val="0"/>
                <w:color w:val="000000"/>
                <w:sz w:val="19"/>
                <w:u w:val="none"/>
                <w:rFonts w:ascii="Arial" w:hAnsi="Arial" w:eastAsia="Arial" w:cs="Arial"/>
                <w:lang w:val="en-US"/>
              </w:rPr>
              <w:t>.0.0</w:t>
            </w:r>
          </w:p>
        </w:tc>
        <w:tc>
          <w:tcPr>
            <w:tcW w:w="3701" w:type="dxa"/>
            <w:vAlign w:val="center"/>
            <w:tcMar>
              <w:top w:w="50" w:type="dxa"/>
              <w:bottom w:w="50" w:type="dxa"/>
              <w:left w:w="100" w:type="dxa"/>
              <w:right w:w="100" w:type="dxa"/>
            </w:tcMar>
            <w:shd w:fill="FFFFFF"/>
          </w:tcPr>
          <w:p w14:paraId="1807C9DD"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Initial release</w:t>
            </w:r>
          </w:p>
        </w:tc>
        <w:tc>
          <w:tcPr>
            <w:tcW w:w="1515" w:type="dxa"/>
            <w:vAlign w:val="center"/>
            <w:tcMar>
              <w:top w:w="50" w:type="dxa"/>
              <w:bottom w:w="50" w:type="dxa"/>
              <w:left w:w="100" w:type="dxa"/>
              <w:right w:w="100" w:type="dxa"/>
            </w:tcMar>
            <w:shd w:fill="FFFFFF"/>
          </w:tcPr>
          <w:p w14:paraId="7DD7F1B2"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60602A04"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79" w:type="dxa"/>
            <w:vAlign w:val="center"/>
            <w:tcMar>
              <w:top w:w="50" w:type="dxa"/>
              <w:bottom w:w="50" w:type="dxa"/>
              <w:left w:w="100" w:type="dxa"/>
              <w:right w:w="100" w:type="dxa"/>
            </w:tcMar>
            <w:shd w:fill="FFFFFF"/>
          </w:tcPr>
          <w:p w14:paraId="6438D6B5" w14:textId="32A41D1B" w:rsidR="00E276BF" w:rsidRPr="00E276BF" w:rsidRDefault="00A22D70"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w:t>
            </w:r>
            <w:r>
              <w:rPr>
                <w:b w:val="0"/>
                <w:i w:val="0"/>
                <w:color w:val="000000"/>
                <w:sz w:val="19"/>
                <w:u w:val="none"/>
                <w:rFonts w:ascii="Arial" w:hAnsi="Arial" w:eastAsia="Arial" w:cs="Arial"/>
                <w:lang w:val="en-US"/>
              </w:rPr>
              <w:t>1.10.01</w:t>
            </w:r>
          </w:p>
        </w:tc>
      </w:tr>
    </w:tbl>
    <w:p>
      <w:pPr>
        <w:numPr>
          <w:numId w:val="0"/>
        </w:numPr>
      </w:pPr>
    </w:p>
    <w:p w14:paraId="6AA7B900"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Important Notices</w:t>
      </w:r>
    </w:p>
    <w:p w14:paraId="3F712937"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Copyright</w:t>
      </w:r>
    </w:p>
    <w:p w14:paraId="1C339B05" w14:textId="1E0E6DF4" w:rsidR="00E440C0" w:rsidRDefault="00E440C0" w:rsidP="00E440C0">
      <w:pPr>
        <w:keepNext w:val="0"/>
        <w:widowControl/>
        <w:adjustRightInd/>
        <w:spacing w:before="0" w:after="80" w:line="269" w:lineRule="auto"/>
        <w:jc w:val="left"/>
        <w:rPr>
          <w:rFonts w:ascii="思源黑体 CN Light" w:eastAsia="思源黑体 CN Light" w:hAnsi="思源黑体 CN Light" w:hint="eastAsia"/>
          <w:sz w:val="24"/>
          <w:szCs w:val="24"/>
        </w:rPr>
        <w:numPr>
          <w:numId w:val="0"/>
        </w:numPr>
      </w:pPr>
      <w:r>
        <w:rPr>
          <w:b w:val="0"/>
          <w:i w:val="0"/>
          <w:color w:val="000000"/>
          <w:sz w:val="20"/>
          <w:u w:val="none"/>
          <w:rFonts w:ascii="Arial" w:hAnsi="Arial" w:eastAsia="Arial" w:cs="Arial"/>
          <w:lang w:val="en-US"/>
        </w:rPr>
        <w:t xml:space="preserve">Copyright 2021 Jinju Intelligence Beijing Technology Co Ltd. All rights reserved.</w:t>
      </w:r>
      <w:r w:rsidR="00A22D70">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03C88833"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No Warranty</w:t>
      </w:r>
    </w:p>
    <w:p w14:paraId="3F1DC540" w14:textId="77777777"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proofErr w:type="gramStart"/>
      <w:r w:rsidRPr="008D200E">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proofErr w:type="gramEnd"/>
      <w:r w:rsidRPr="008D200E">
        <w:rPr>
          <w:b w:val="0"/>
          <w:i w:val="0"/>
          <w:color w:val="000000"/>
          <w:sz w:val="20"/>
          <w:u w:val="none"/>
          <w:rFonts w:ascii="Arial" w:hAnsi="Arial" w:eastAsia="Arial" w:cs="Arial"/>
          <w:lang w:val="en-US"/>
        </w:rPr>
        <w:t/>
      </w:r>
      <w:r w:rsidR="008D200E" w:rsidRPr="008D200E">
        <w:rPr>
          <w:b w:val="0"/>
          <w:i w:val="0"/>
          <w:color w:val="000000"/>
          <w:sz w:val="20"/>
          <w:u w:val="none"/>
          <w:rFonts w:ascii="Arial" w:hAnsi="Arial" w:eastAsia="Arial" w:cs="Arial"/>
          <w:lang w:val="en-US"/>
        </w:rPr>
        <w:t/>
      </w:r>
    </w:p>
    <w:p w14:paraId="7424EEFB" w14:textId="77777777" w:rsidR="008D200E"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Confidentiality</w:t>
      </w:r>
    </w:p>
    <w:p w14:paraId="47F0FF01" w14:textId="77777777" w:rsidR="008D200E" w:rsidRPr="008D200E"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68B70525" w14:textId="173A42CF" w:rsidR="009A3DA4" w:rsidRDefault="007368AB" w:rsidP="00D124B0">
      <w:pPr>
        <w:pStyle w:val="20"/>
        <w:keepNext/>
        <w:widowControl/>
        <w:spacing w:before="200" w:after="100" w:line="269" w:lineRule="auto"/>
        <w:jc w:val="left"/>
        <w:rPr>
          <w:b/>
          <w:bCs/>
        </w:rPr>
        <w:numPr>
          <w:numId w:val="0"/>
        </w:numPr>
      </w:pPr>
      <w:bookmarkStart w:id="2" w:name="_Toc209789466"/>
      <w:r w:rsidRPr="007368AB">
        <w:rPr>
          <w:b/>
          <w:bCs/>
          <w:i w:val="0"/>
          <w:color w:val="000000"/>
          <w:sz w:val="23"/>
          <w:u w:val="none"/>
          <w:rFonts w:ascii="Arial" w:hAnsi="Arial" w:eastAsia="Arial" w:cs="Arial"/>
          <w:lang w:val="en-US"/>
        </w:rPr>
        <w:t xml:space="preserve">Chapter 1 JJ-IP33B Tamper Detecting Asset Tag Specifications</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8E36E8">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proofErr w:type="gramStart"/>
      <w:r w:rsidR="0029152D">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proofErr w:type="gramEnd"/>
      <w:r w:rsidR="00A22D70">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bookmarkEnd w:id="2"/>
    </w:p>
    <w:p w14:paraId="2FC36B52" w14:textId="0BEDCB83" w:rsidR="001405B6" w:rsidRDefault="001D1251" w:rsidP="001405B6">
      <w:pPr>
        <w:keepNext w:val="0"/>
        <w:widowControl/>
        <w:spacing w:before="0" w:after="80" w:line="269" w:lineRule="auto"/>
        <w:jc w:val="left"/>
        <w:numPr>
          <w:numId w:val="0"/>
        </w:numPr>
      </w:pPr>
      <w:r w:rsidRPr="001D1251">
        <w:rPr>
          <w:b w:val="0"/>
          <w:i w:val="0"/>
          <w:color w:val="000000"/>
          <w:sz w:val="20"/>
          <w:u w:val="none"/>
          <w:rFonts w:ascii="Arial" w:hAnsi="Arial" w:eastAsia="Arial" w:cs="Arial"/>
          <w:lang w:val="en-US"/>
        </w:rPr>
        <w:t xml:space="preserve">The JJ-IP asset tag series is designed by Jinju Intelligence for asset visibility and lean management. It combines location tracking with AoA positioning, active finding, tamper alarms and intelligent status sensing for logistics, manufacturing, healthcare and enterprise IT asset management.</w:t>
      </w:r>
      <w:r w:rsidRPr="001D1251">
        <w:rPr>
          <w:b w:val="0"/>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roofErr w:type="gramStart"/>
      <w:r w:rsidRPr="001D1251">
        <w:rPr>
          <w:b w:val="0"/>
          <w:bCs/>
          <w:i w:val="0"/>
          <w:color w:val="000000"/>
          <w:sz w:val="20"/>
          <w:u w:val="none"/>
          <w:rFonts w:ascii="Arial" w:hAnsi="Arial" w:eastAsia="Arial" w:cs="Arial"/>
          <w:lang w:val="en-US"/>
        </w:rPr>
        <w:t/>
      </w:r>
      <w:proofErr w:type="gramEnd"/>
      <w:r w:rsidRPr="001D1251">
        <w:rPr>
          <w:b w:val="0"/>
          <w:bCs/>
          <w:i w:val="0"/>
          <w:color w:val="000000"/>
          <w:sz w:val="20"/>
          <w:u w:val="none"/>
          <w:rFonts w:ascii="Arial" w:hAnsi="Arial" w:eastAsia="Arial" w:cs="Arial"/>
          <w:lang w:val="en-US"/>
        </w:rPr>
        <w:t/>
      </w:r>
      <w:r w:rsidRPr="001D1251">
        <w:rPr>
          <w:b w:val="0"/>
          <w:i w:val="0"/>
          <w:color w:val="000000"/>
          <w:sz w:val="20"/>
          <w:u w:val="none"/>
          <w:rFonts w:ascii="Arial" w:hAnsi="Arial" w:eastAsia="Arial" w:cs="Arial"/>
          <w:lang w:val="en-US"/>
        </w:rPr>
        <w:t/>
      </w:r>
      <w:r w:rsidRPr="001D1251">
        <w:rPr>
          <w:b w:val="0"/>
          <w:i w:val="0"/>
          <w:color w:val="000000"/>
          <w:sz w:val="20"/>
          <w:u w:val="none"/>
          <w:rFonts w:ascii="Arial" w:hAnsi="Arial" w:eastAsia="Arial" w:cs="Arial"/>
          <w:lang w:val="en-US"/>
        </w:rPr>
        <w:t/>
      </w:r>
      <w:r w:rsidRPr="001D1251">
        <w:rPr>
          <w:b w:val="0"/>
          <w:i w:val="0"/>
          <w:color w:val="000000"/>
          <w:sz w:val="20"/>
          <w:u w:val="none"/>
          <w:rFonts w:ascii="Arial" w:hAnsi="Arial" w:eastAsia="Arial" w:cs="Arial"/>
          <w:lang w:val="en-US"/>
        </w:rPr>
        <w:t/>
      </w:r>
    </w:p>
    <w:p w14:paraId="39410476" w14:textId="77777777" w:rsidR="001405B6" w:rsidRPr="001405B6" w:rsidRDefault="001405B6" w:rsidP="001405B6">
      <w:pPr>
        <w:keepNext w:val="0"/>
        <w:widowControl/>
        <w:spacing w:before="0" w:after="80" w:line="269" w:lineRule="auto"/>
        <w:jc w:val="left"/>
        <w:numPr>
          <w:numId w:val="0"/>
        </w:numPr>
      </w:pPr>
      <w:r w:rsidRPr="001405B6">
        <w:rPr>
          <w:b w:val="0"/>
          <w:bCs/>
          <w:i w:val="0"/>
          <w:color w:val="000000"/>
          <w:sz w:val="20"/>
          <w:u w:val="none"/>
          <w:rFonts w:ascii="Arial" w:hAnsi="Arial" w:eastAsia="Arial" w:cs="Arial"/>
          <w:lang w:val="en-US"/>
        </w:rPr>
        <w:t xml:space="preserve">Core Functions and Applications</w:t>
      </w:r>
    </w:p>
    <w:p w14:paraId="0E54FA76" w14:textId="77777777" w:rsidR="001405B6" w:rsidRPr="001405B6" w:rsidRDefault="001405B6" w:rsidP="001405B6">
      <w:pPr>
        <w:keepNext w:val="0"/>
        <w:widowControl/>
        <w:spacing w:before="0" w:after="80" w:line="269" w:lineRule="auto"/>
        <w:jc w:val="left"/>
        <w:numPr>
          <w:numId w:val="0"/>
        </w:numPr>
      </w:pPr>
      <w:proofErr w:type="gramStart"/>
      <w:r w:rsidRPr="001405B6">
        <w:rPr>
          <w:b w:val="0"/>
          <w:bCs/>
          <w:i w:val="0"/>
          <w:color w:val="000000"/>
          <w:sz w:val="20"/>
          <w:u w:val="none"/>
          <w:rFonts w:ascii="Arial" w:hAnsi="Arial" w:eastAsia="Arial" w:cs="Arial"/>
          <w:lang w:val="en-US"/>
        </w:rPr>
        <w:t xml:space="preserve">Tamper alarms protect instruments, toolboxes and valuable-item cabinets against unauthorized removal. Detaching the tag triggers a system alarm.</w:t>
      </w:r>
      <w:proofErr w:type="gramEnd"/>
      <w:r w:rsidRPr="001405B6">
        <w:rPr>
          <w:b w:val="0"/>
          <w:bCs/>
          <w:i w:val="0"/>
          <w:color w:val="000000"/>
          <w:sz w:val="20"/>
          <w:u w:val="none"/>
          <w:rFonts w:ascii="Arial" w:hAnsi="Arial" w:eastAsia="Arial" w:cs="Arial"/>
          <w:lang w:val="en-US"/>
        </w:rPr>
        <w:t/>
      </w:r>
      <w:r w:rsidRPr="001405B6">
        <w:rPr>
          <w:b w:val="0"/>
          <w:i w:val="0"/>
          <w:color w:val="000000"/>
          <w:sz w:val="20"/>
          <w:u w:val="none"/>
          <w:rFonts w:ascii="Arial" w:hAnsi="Arial" w:eastAsia="Arial" w:cs="Arial"/>
          <w:lang w:val="en-US"/>
        </w:rPr>
        <w:br/>
      </w:r>
      <w:r w:rsidRPr="001405B6">
        <w:rPr>
          <w:b w:val="0"/>
          <w:i w:val="0"/>
          <w:color w:val="000000"/>
          <w:sz w:val="20"/>
          <w:u w:val="none"/>
          <w:rFonts w:ascii="Arial" w:hAnsi="Arial" w:eastAsia="Arial" w:cs="Arial"/>
          <w:lang w:val="en-US"/>
        </w:rPr>
        <w:t/>
      </w:r>
    </w:p>
    <w:p w14:paraId="6D19414E" w14:textId="77777777" w:rsidR="001405B6" w:rsidRPr="001405B6" w:rsidRDefault="001405B6" w:rsidP="001405B6">
      <w:pPr>
        <w:keepNext w:val="0"/>
        <w:widowControl/>
        <w:spacing w:before="0" w:after="80" w:line="269" w:lineRule="auto"/>
        <w:jc w:val="left"/>
        <w:numPr>
          <w:numId w:val="0"/>
        </w:numPr>
      </w:pPr>
      <w:r w:rsidRPr="001405B6">
        <w:rPr>
          <w:b w:val="0"/>
          <w:bCs/>
          <w:i w:val="0"/>
          <w:color w:val="000000"/>
          <w:sz w:val="20"/>
          <w:u w:val="none"/>
          <w:rFonts w:ascii="Arial" w:hAnsi="Arial" w:eastAsia="Arial" w:cs="Arial"/>
          <w:lang w:val="en-US"/>
        </w:rPr>
        <w:t xml:space="preserve">Motion detection identifies whether an asset is moving, supporting goods-turnover monitoring and equipment-use statistics.</w:t>
      </w:r>
      <w:r w:rsidRPr="001405B6">
        <w:rPr>
          <w:b w:val="0"/>
          <w:i w:val="0"/>
          <w:color w:val="000000"/>
          <w:sz w:val="20"/>
          <w:u w:val="none"/>
          <w:rFonts w:ascii="Arial" w:hAnsi="Arial" w:eastAsia="Arial" w:cs="Arial"/>
          <w:lang w:val="en-US"/>
        </w:rPr>
        <w:br/>
      </w:r>
      <w:r w:rsidRPr="001405B6">
        <w:rPr>
          <w:b w:val="0"/>
          <w:i w:val="0"/>
          <w:color w:val="000000"/>
          <w:sz w:val="20"/>
          <w:u w:val="none"/>
          <w:rFonts w:ascii="Arial" w:hAnsi="Arial" w:eastAsia="Arial" w:cs="Arial"/>
          <w:lang w:val="en-US"/>
        </w:rPr>
        <w:t/>
      </w:r>
    </w:p>
    <w:p w14:paraId="7CEB2F44" w14:textId="77777777" w:rsidR="001405B6" w:rsidRPr="001405B6" w:rsidRDefault="001405B6" w:rsidP="001405B6">
      <w:pPr>
        <w:keepNext w:val="0"/>
        <w:widowControl/>
        <w:spacing w:before="0" w:after="80" w:line="269" w:lineRule="auto"/>
        <w:jc w:val="left"/>
        <w:numPr>
          <w:numId w:val="0"/>
        </w:numPr>
      </w:pPr>
      <w:r w:rsidRPr="001405B6">
        <w:rPr>
          <w:b w:val="0"/>
          <w:bCs/>
          <w:i w:val="0"/>
          <w:color w:val="000000"/>
          <w:sz w:val="20"/>
          <w:u w:val="none"/>
          <w:rFonts w:ascii="Arial" w:hAnsi="Arial" w:eastAsia="Arial" w:cs="Arial"/>
          <w:lang w:val="en-US"/>
        </w:rPr>
        <w:t xml:space="preserve">Adjustable reporting intervals and motion sensitivity let users match frequent movement or long-term storage, optimizing battery life and useful data reporting.</w:t>
      </w:r>
      <w:r w:rsidRPr="001405B6">
        <w:rPr>
          <w:b w:val="0"/>
          <w:i w:val="0"/>
          <w:color w:val="000000"/>
          <w:sz w:val="20"/>
          <w:u w:val="none"/>
          <w:rFonts w:ascii="Arial" w:hAnsi="Arial" w:eastAsia="Arial" w:cs="Arial"/>
          <w:lang w:val="en-US"/>
        </w:rPr>
        <w:br/>
      </w:r>
      <w:r w:rsidRPr="001405B6">
        <w:rPr>
          <w:b w:val="0"/>
          <w:i w:val="0"/>
          <w:color w:val="000000"/>
          <w:sz w:val="20"/>
          <w:u w:val="none"/>
          <w:rFonts w:ascii="Arial" w:hAnsi="Arial" w:eastAsia="Arial" w:cs="Arial"/>
          <w:lang w:val="en-US"/>
        </w:rPr>
        <w:t/>
      </w:r>
      <w:r w:rsidRPr="001405B6">
        <w:rPr>
          <w:b w:val="0"/>
          <w:i w:val="0"/>
          <w:color w:val="000000"/>
          <w:sz w:val="20"/>
          <w:u w:val="none"/>
          <w:rFonts w:ascii="Arial" w:hAnsi="Arial" w:eastAsia="Arial" w:cs="Arial"/>
          <w:lang w:val="en-US"/>
        </w:rPr>
        <w:t xml:space="preserve"/>
      </w:r>
      <w:r w:rsidRPr="001405B6">
        <w:rPr>
          <w:b w:val="0"/>
          <w:i w:val="0"/>
          <w:color w:val="000000"/>
          <w:sz w:val="20"/>
          <w:u w:val="none"/>
          <w:rFonts w:ascii="Arial" w:hAnsi="Arial" w:eastAsia="Arial" w:cs="Arial"/>
          <w:lang w:val="en-US"/>
        </w:rPr>
        <w:t/>
      </w:r>
    </w:p>
    <w:p w14:paraId="65812D20" w14:textId="77777777" w:rsidR="001405B6" w:rsidRPr="001405B6" w:rsidRDefault="001405B6" w:rsidP="001405B6">
      <w:pPr>
        <w:keepNext w:val="0"/>
        <w:widowControl/>
        <w:spacing w:before="0" w:after="80" w:line="269" w:lineRule="auto"/>
        <w:jc w:val="left"/>
        <w:numPr>
          <w:numId w:val="0"/>
        </w:numPr>
      </w:pPr>
      <w:proofErr w:type="gramStart"/>
      <w:r w:rsidRPr="001405B6">
        <w:rPr>
          <w:b w:val="0"/>
          <w:bCs/>
          <w:i w:val="0"/>
          <w:color w:val="000000"/>
          <w:sz w:val="20"/>
          <w:u w:val="none"/>
          <w:rFonts w:ascii="Arial" w:hAnsi="Arial" w:eastAsia="Arial" w:cs="Arial"/>
          <w:lang w:val="en-US"/>
        </w:rPr>
        <w:t xml:space="preserve">Low-power Bluetooth communication works with a phone app or Bluetooth gateway for inventory, location checks and inbound/outbound asset management.</w:t>
      </w:r>
      <w:proofErr w:type="gramEnd"/>
      <w:r w:rsidRPr="001405B6">
        <w:rPr>
          <w:b w:val="0"/>
          <w:i w:val="0"/>
          <w:color w:val="000000"/>
          <w:sz w:val="20"/>
          <w:u w:val="none"/>
          <w:rFonts w:ascii="Arial" w:hAnsi="Arial" w:eastAsia="Arial" w:cs="Arial"/>
          <w:lang w:val="en-US"/>
        </w:rPr>
        <w:br/>
      </w:r>
      <w:r w:rsidRPr="001405B6">
        <w:rPr>
          <w:b w:val="0"/>
          <w:i w:val="0"/>
          <w:color w:val="000000"/>
          <w:sz w:val="20"/>
          <w:u w:val="none"/>
          <w:rFonts w:ascii="Arial" w:hAnsi="Arial" w:eastAsia="Arial" w:cs="Arial"/>
          <w:lang w:val="en-US"/>
        </w:rPr>
        <w:t/>
      </w:r>
      <w:r w:rsidRPr="001405B6">
        <w:rPr>
          <w:b w:val="0"/>
          <w:i w:val="0"/>
          <w:color w:val="000000"/>
          <w:sz w:val="20"/>
          <w:u w:val="none"/>
          <w:rFonts w:ascii="Arial" w:hAnsi="Arial" w:eastAsia="Arial" w:cs="Arial"/>
          <w:lang w:val="en-US"/>
        </w:rPr>
        <w:t/>
      </w:r>
      <w:proofErr w:type="gramStart"/>
      <w:r w:rsidRPr="001405B6">
        <w:rPr>
          <w:b w:val="0"/>
          <w:i w:val="0"/>
          <w:color w:val="000000"/>
          <w:sz w:val="20"/>
          <w:u w:val="none"/>
          <w:rFonts w:ascii="Arial" w:hAnsi="Arial" w:eastAsia="Arial" w:cs="Arial"/>
          <w:lang w:val="en-US"/>
        </w:rPr>
        <w:t/>
      </w:r>
      <w:proofErr w:type="gramEnd"/>
      <w:r w:rsidRPr="001405B6">
        <w:rPr>
          <w:b w:val="0"/>
          <w:i w:val="0"/>
          <w:color w:val="000000"/>
          <w:sz w:val="20"/>
          <w:u w:val="none"/>
          <w:rFonts w:ascii="Arial" w:hAnsi="Arial" w:eastAsia="Arial" w:cs="Arial"/>
          <w:lang w:val="en-US"/>
        </w:rPr>
        <w:t/>
      </w:r>
    </w:p>
    <w:p w14:paraId="27AD1458" w14:textId="77777777" w:rsidR="001405B6" w:rsidRPr="001405B6" w:rsidRDefault="001405B6" w:rsidP="001405B6">
      <w:pPr>
        <w:keepNext w:val="0"/>
        <w:widowControl/>
        <w:spacing w:before="0" w:after="80" w:line="269" w:lineRule="auto"/>
        <w:jc w:val="left"/>
        <w:numPr>
          <w:numId w:val="0"/>
        </w:numPr>
      </w:pPr>
      <w:r w:rsidRPr="001405B6">
        <w:rPr>
          <w:b w:val="0"/>
          <w:bCs/>
          <w:i w:val="0"/>
          <w:color w:val="000000"/>
          <w:sz w:val="20"/>
          <w:u w:val="none"/>
          <w:rFonts w:ascii="Arial" w:hAnsi="Arial" w:eastAsia="Arial" w:cs="Arial"/>
          <w:lang w:val="en-US"/>
        </w:rPr>
        <w:t xml:space="preserve">Example Applications</w:t>
      </w:r>
    </w:p>
    <w:p w14:paraId="35F24724" w14:textId="77777777" w:rsidR="001405B6" w:rsidRPr="001405B6" w:rsidRDefault="001405B6" w:rsidP="001405B6">
      <w:pPr>
        <w:keepNext w:val="0"/>
        <w:widowControl/>
        <w:spacing w:before="0" w:after="80" w:line="269" w:lineRule="auto"/>
        <w:jc w:val="left"/>
        <w:numPr>
          <w:numId w:val="0"/>
        </w:numPr>
      </w:pPr>
      <w:r w:rsidRPr="001405B6">
        <w:rPr>
          <w:b w:val="0"/>
          <w:i w:val="0"/>
          <w:color w:val="000000"/>
          <w:sz w:val="20"/>
          <w:u w:val="none"/>
          <w:rFonts w:ascii="Arial" w:hAnsi="Arial" w:eastAsia="Arial" w:cs="Arial"/>
          <w:lang w:val="en-US"/>
        </w:rPr>
        <w:t xml:space="preserve">Factory equipment inspection and management</w:t>
      </w:r>
    </w:p>
    <w:p w14:paraId="2A9FFB62" w14:textId="77777777" w:rsidR="001405B6" w:rsidRPr="001405B6" w:rsidRDefault="001405B6" w:rsidP="001405B6">
      <w:pPr>
        <w:keepNext w:val="0"/>
        <w:widowControl/>
        <w:spacing w:before="0" w:after="80" w:line="269" w:lineRule="auto"/>
        <w:jc w:val="left"/>
        <w:numPr>
          <w:numId w:val="0"/>
        </w:numPr>
      </w:pPr>
      <w:r w:rsidRPr="001405B6">
        <w:rPr>
          <w:b w:val="0"/>
          <w:i w:val="0"/>
          <w:color w:val="000000"/>
          <w:sz w:val="20"/>
          <w:u w:val="none"/>
          <w:rFonts w:ascii="Arial" w:hAnsi="Arial" w:eastAsia="Arial" w:cs="Arial"/>
          <w:lang w:val="en-US"/>
        </w:rPr>
        <w:t xml:space="preserve">Medical equipment location and loss prevention</w:t>
      </w:r>
    </w:p>
    <w:p w14:paraId="567BA722" w14:textId="77777777" w:rsidR="001405B6" w:rsidRPr="001405B6" w:rsidRDefault="001405B6" w:rsidP="001405B6">
      <w:pPr>
        <w:keepNext w:val="0"/>
        <w:widowControl/>
        <w:spacing w:before="0" w:after="80" w:line="269" w:lineRule="auto"/>
        <w:jc w:val="left"/>
        <w:numPr>
          <w:numId w:val="0"/>
        </w:numPr>
      </w:pPr>
      <w:r w:rsidRPr="001405B6">
        <w:rPr>
          <w:b w:val="0"/>
          <w:i w:val="0"/>
          <w:color w:val="000000"/>
          <w:sz w:val="20"/>
          <w:u w:val="none"/>
          <w:rFonts w:ascii="Arial" w:hAnsi="Arial" w:eastAsia="Arial" w:cs="Arial"/>
          <w:lang w:val="en-US"/>
        </w:rPr>
        <w:t xml:space="preserve">Warehouse pallet and returnable-container tracking</w:t>
      </w:r>
    </w:p>
    <w:p w14:paraId="60C79698" w14:textId="77777777" w:rsidR="001405B6" w:rsidRPr="001405B6" w:rsidRDefault="001405B6" w:rsidP="001405B6">
      <w:pPr>
        <w:keepNext w:val="0"/>
        <w:widowControl/>
        <w:spacing w:before="0" w:after="80" w:line="269" w:lineRule="auto"/>
        <w:jc w:val="left"/>
        <w:numPr>
          <w:numId w:val="0"/>
        </w:numPr>
      </w:pPr>
      <w:r w:rsidRPr="001405B6">
        <w:rPr>
          <w:b w:val="0"/>
          <w:i w:val="0"/>
          <w:color w:val="000000"/>
          <w:sz w:val="20"/>
          <w:u w:val="none"/>
          <w:rFonts w:ascii="Arial" w:hAnsi="Arial" w:eastAsia="Arial" w:cs="Arial"/>
          <w:lang w:val="en-US"/>
        </w:rPr>
        <w:t xml:space="preserve">Exhibition equipment theft prevention and status monitoring</w:t>
      </w:r>
    </w:p>
    <w:p w14:paraId="3D4B6E58" w14:textId="26B0D3B8" w:rsidR="008D200E" w:rsidRPr="009F54AB" w:rsidRDefault="008D200E">
      <w:pPr>
        <w:pStyle w:val="20"/>
        <w:keepNext/>
        <w:widowControl/>
        <w:spacing w:before="200" w:after="100" w:line="269" w:lineRule="auto"/>
        <w:jc w:val="left"/>
        <w:numPr>
          <w:numId w:val="0"/>
        </w:numPr>
      </w:pPr>
      <w:bookmarkStart w:id="3" w:name="_Toc209789467"/>
      <w:r w:rsidRPr="009F54AB">
        <w:rPr>
          <w:b/>
          <w:i w:val="0"/>
          <w:color w:val="000000"/>
          <w:sz w:val="23"/>
          <w:u w:val="none"/>
          <w:rFonts w:ascii="Arial" w:hAnsi="Arial" w:eastAsia="Arial" w:cs="Arial"/>
          <w:lang w:val="en-US"/>
        </w:rPr>
        <w:t xml:space="preserve">Electrical Specifications</w:t>
      </w:r>
      <w:bookmarkEnd w:id="3"/>
    </w:p>
    <w:tbl>
      <w:tblPr>
        <w:tblStyle w:val="afff7"/>
        <w:tblW w:w="9893" w:type="dxa"/>
        <w:tblLayout w:type="fixed"/>
        <w:tblLook w:val="04A0" w:firstRow="1" w:lastRow="0" w:firstColumn="1" w:lastColumn="0" w:noHBand="0" w:noVBand="1"/>
      </w:tblPr>
      <w:tblGrid>
        <w:gridCol w:w="3300"/>
        <w:gridCol w:w="6593"/>
      </w:tblGrid>
      <w:tr w:rsidR="008D200E" w14:paraId="7D3F1C4A" w14:textId="77777777" w:rsidTr="008D200E">
        <w:trPr>
          <w:cantSplit/>
        </w:trPr>
        <w:tc>
          <w:tcPr>
            <w:tcW w:w="3300" w:type="dxa"/>
            <w:tcMar>
              <w:top w:w="50" w:type="dxa"/>
              <w:bottom w:w="50" w:type="dxa"/>
              <w:left w:w="100" w:type="dxa"/>
              <w:right w:w="100" w:type="dxa"/>
            </w:tcMar>
            <w:shd w:fill="E8EDF2"/>
          </w:tcPr>
          <w:p w14:paraId="11D504AE"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34215177" w14:textId="26C1B498" w:rsidR="008D200E" w:rsidRPr="000F7BE7" w:rsidRDefault="00C825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3.6</w:t>
            </w:r>
            <w:r w:rsidR="008D200E" w:rsidRPr="000F7BE7">
              <w:rPr>
                <w:b w:val="0"/>
                <w:i w:val="0"/>
                <w:color w:val="000000"/>
                <w:sz w:val="19"/>
                <w:u w:val="none"/>
                <w:rFonts w:ascii="Arial" w:hAnsi="Arial" w:eastAsia="Arial" w:cs="Arial"/>
                <w:lang w:val="en-US"/>
              </w:rPr>
              <w:t>V</w:t>
            </w:r>
          </w:p>
        </w:tc>
      </w:tr>
      <w:tr w:rsidR="008D200E" w14:paraId="1B14A882" w14:textId="77777777" w:rsidTr="008D200E">
        <w:trPr>
          <w:cantSplit/>
        </w:trPr>
        <w:tc>
          <w:tcPr>
            <w:tcW w:w="3300" w:type="dxa"/>
            <w:tcMar>
              <w:top w:w="50" w:type="dxa"/>
              <w:bottom w:w="50" w:type="dxa"/>
              <w:left w:w="100" w:type="dxa"/>
              <w:right w:w="100" w:type="dxa"/>
            </w:tcMar>
            <w:shd w:fill="FFFFFF"/>
          </w:tcPr>
          <w:p w14:paraId="792D4FD2" w14:textId="4253CDAA" w:rsidR="008D200E" w:rsidRPr="000F7BE7" w:rsidRDefault="001557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Battery specification</w:t>
            </w:r>
            <w:r w:rsidR="008D200E"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5A5C1EC1" w14:textId="52118309" w:rsidR="008D200E" w:rsidRPr="000F7BE7" w:rsidRDefault="001557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2 x 14250 cells</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8D200E" w14:paraId="1650CE0B" w14:textId="77777777" w:rsidTr="008D200E">
        <w:trPr>
          <w:cantSplit/>
        </w:trPr>
        <w:tc>
          <w:tcPr>
            <w:tcW w:w="3300" w:type="dxa"/>
            <w:tcMar>
              <w:top w:w="50" w:type="dxa"/>
              <w:bottom w:w="50" w:type="dxa"/>
              <w:left w:w="100" w:type="dxa"/>
              <w:right w:w="100" w:type="dxa"/>
            </w:tcMar>
            <w:shd w:fill="FFFFFF"/>
          </w:tcPr>
          <w:p w14:paraId="02914744"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Maximum current</w:t>
            </w:r>
          </w:p>
        </w:tc>
        <w:tc>
          <w:tcPr>
            <w:tcW w:w="6593" w:type="dxa"/>
            <w:tcMar>
              <w:top w:w="50" w:type="dxa"/>
              <w:bottom w:w="50" w:type="dxa"/>
              <w:left w:w="100" w:type="dxa"/>
              <w:right w:w="100" w:type="dxa"/>
            </w:tcMar>
            <w:shd w:fill="FFFFFF"/>
          </w:tcPr>
          <w:p w14:paraId="1A67AC7C" w14:textId="3ABAA611"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8.5</w:t>
            </w:r>
            <w:r w:rsidRPr="000F7BE7">
              <w:rPr>
                <w:b w:val="0"/>
                <w:i w:val="0"/>
                <w:color w:val="000000"/>
                <w:sz w:val="19"/>
                <w:u w:val="none"/>
                <w:rFonts w:ascii="Arial" w:hAnsi="Arial" w:eastAsia="Arial" w:cs="Arial"/>
                <w:lang w:val="en-US"/>
              </w:rPr>
              <w:t>m</w:t>
            </w:r>
            <w:r w:rsidR="004C535E" w:rsidRPr="000F7BE7">
              <w:rPr>
                <w:b w:val="0"/>
                <w:i w:val="0"/>
                <w:color w:val="000000"/>
                <w:sz w:val="19"/>
                <w:u w:val="none"/>
                <w:rFonts w:ascii="Arial" w:hAnsi="Arial" w:eastAsia="Arial" w:cs="Arial"/>
                <w:lang w:val="en-US"/>
              </w:rPr>
              <w:t>A</w:t>
            </w:r>
            <w:r w:rsidRPr="000F7BE7">
              <w:rPr>
                <w:b w:val="0"/>
                <w:i w:val="0"/>
                <w:color w:val="000000"/>
                <w:sz w:val="19"/>
                <w:u w:val="none"/>
                <w:rFonts w:ascii="Arial" w:hAnsi="Arial" w:eastAsia="Arial" w:cs="Arial"/>
                <w:lang w:val="en-US"/>
              </w:rPr>
              <w:t>@3.</w:t>
            </w:r>
            <w:r w:rsidR="00E806A3">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4C535E" w14:paraId="03088868" w14:textId="77777777" w:rsidTr="008D200E">
        <w:trPr>
          <w:cantSplit/>
        </w:trPr>
        <w:tc>
          <w:tcPr>
            <w:tcW w:w="3300" w:type="dxa"/>
            <w:tcMar>
              <w:top w:w="50" w:type="dxa"/>
              <w:bottom w:w="50" w:type="dxa"/>
              <w:left w:w="100" w:type="dxa"/>
              <w:right w:w="100" w:type="dxa"/>
            </w:tcMar>
            <w:shd w:fill="FFFFFF"/>
          </w:tcPr>
          <w:p w14:paraId="34FD40EE" w14:textId="77777777" w:rsidR="004C535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Listening current</w:t>
            </w:r>
          </w:p>
        </w:tc>
        <w:tc>
          <w:tcPr>
            <w:tcW w:w="6593" w:type="dxa"/>
            <w:tcMar>
              <w:top w:w="50" w:type="dxa"/>
              <w:bottom w:w="50" w:type="dxa"/>
              <w:left w:w="100" w:type="dxa"/>
              <w:right w:w="100" w:type="dxa"/>
            </w:tcMar>
            <w:shd w:fill="FFFFFF"/>
          </w:tcPr>
          <w:p w14:paraId="72B0C87E" w14:textId="79996981" w:rsidR="004C535E" w:rsidRPr="000F7BE7" w:rsidRDefault="005D506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444BEE" w:rsidRPr="000F7BE7">
              <w:rPr>
                <w:b w:val="0"/>
                <w:i w:val="0"/>
                <w:color w:val="000000"/>
                <w:sz w:val="19"/>
                <w:u w:val="none"/>
                <w:rFonts w:ascii="Arial" w:hAnsi="Arial" w:eastAsia="Arial" w:cs="Arial"/>
                <w:lang w:val="en-US"/>
              </w:rPr>
              <w:t>6</w:t>
            </w:r>
            <w:r w:rsidR="008E36E8">
              <w:rPr>
                <w:b w:val="0"/>
                <w:i w:val="0"/>
                <w:color w:val="000000"/>
                <w:sz w:val="19"/>
                <w:u w:val="none"/>
                <w:rFonts w:ascii="Arial" w:hAnsi="Arial" w:eastAsia="Arial" w:cs="Arial"/>
                <w:lang w:val="en-US"/>
              </w:rPr>
              <w:t>mA</w:t>
            </w:r>
            <w:r w:rsidR="00596EB3" w:rsidRPr="000F7BE7">
              <w:rPr>
                <w:b w:val="0"/>
                <w:i w:val="0"/>
                <w:color w:val="000000"/>
                <w:sz w:val="19"/>
                <w:u w:val="none"/>
                <w:rFonts w:ascii="Arial" w:hAnsi="Arial" w:eastAsia="Arial" w:cs="Arial"/>
                <w:lang w:val="en-US"/>
              </w:rPr>
              <w:t>@3.</w:t>
            </w:r>
            <w:r w:rsidR="00E806A3">
              <w:rPr>
                <w:b w:val="0"/>
                <w:i w:val="0"/>
                <w:color w:val="000000"/>
                <w:sz w:val="19"/>
                <w:u w:val="none"/>
                <w:rFonts w:ascii="Arial" w:hAnsi="Arial" w:eastAsia="Arial" w:cs="Arial"/>
                <w:lang w:val="en-US"/>
              </w:rPr>
              <w:t>6</w:t>
            </w:r>
            <w:r w:rsidR="00596EB3" w:rsidRPr="000F7BE7">
              <w:rPr>
                <w:b w:val="0"/>
                <w:i w:val="0"/>
                <w:color w:val="000000"/>
                <w:sz w:val="19"/>
                <w:u w:val="none"/>
                <w:rFonts w:ascii="Arial" w:hAnsi="Arial" w:eastAsia="Arial" w:cs="Arial"/>
                <w:lang w:val="en-US"/>
              </w:rPr>
              <w:t>v</w:t>
            </w:r>
          </w:p>
        </w:tc>
      </w:tr>
      <w:tr w:rsidR="00596EB3" w14:paraId="197B9416" w14:textId="77777777" w:rsidTr="008D200E">
        <w:trPr>
          <w:cantSplit/>
        </w:trPr>
        <w:tc>
          <w:tcPr>
            <w:tcW w:w="3300" w:type="dxa"/>
            <w:tcMar>
              <w:top w:w="50" w:type="dxa"/>
              <w:bottom w:w="50" w:type="dxa"/>
              <w:left w:w="100" w:type="dxa"/>
              <w:right w:w="100" w:type="dxa"/>
            </w:tcMar>
            <w:shd w:fill="FFFFFF"/>
          </w:tcPr>
          <w:p w14:paraId="7965B05B" w14:textId="4D38A6E7" w:rsidR="00596EB3" w:rsidRPr="000F7BE7" w:rsidRDefault="005D5064" w:rsidP="000F7BE7">
            <w:pPr>
              <w:keepNext/>
              <w:widowControl/>
              <w:spacing w:before="0" w:after="80" w:line="269" w:lineRule="auto"/>
              <w:jc w:val="left"/>
              <w:rPr>
                <w:rFonts w:ascii="思源黑体 CN Light" w:eastAsia="思源黑体 CN Light" w:hAnsi="思源黑体 CN Light" w:hint="eastAsia"/>
              </w:rPr>
              <w:numPr>
                <w:numId w:val="0"/>
              </w:numPr>
            </w:pPr>
            <w:proofErr w:type="gramStart"/>
            <w:r w:rsidRPr="000F7BE7">
              <w:rPr>
                <w:b w:val="0"/>
                <w:i w:val="0"/>
                <w:color w:val="000000"/>
                <w:sz w:val="19"/>
                <w:u w:val="none"/>
                <w:rFonts w:ascii="Arial" w:hAnsi="Arial" w:eastAsia="Arial" w:cs="Arial"/>
                <w:lang w:val="en-US"/>
              </w:rPr>
              <w:t xml:space="preserve">Bluetooth transmit current</w:t>
            </w:r>
            <w:r w:rsidR="00596EB3" w:rsidRPr="000F7BE7">
              <w:rPr>
                <w:b w:val="0"/>
                <w:i w:val="0"/>
                <w:color w:val="000000"/>
                <w:sz w:val="19"/>
                <w:u w:val="none"/>
                <w:rFonts w:ascii="Arial" w:hAnsi="Arial" w:eastAsia="Arial" w:cs="Arial"/>
                <w:lang w:val="en-US"/>
              </w:rPr>
              <w:t/>
            </w:r>
            <w:proofErr w:type="gramEnd"/>
            <w:r w:rsidR="00596EB3"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4D2B8434" w14:textId="54D4F663" w:rsidR="00596EB3" w:rsidRPr="000F7BE7" w:rsidRDefault="00596EB3"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8.5</w:t>
            </w:r>
            <w:r w:rsidR="008E36E8">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E806A3">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8D200E" w14:paraId="3E8EE2AE" w14:textId="77777777" w:rsidTr="008D200E">
        <w:trPr>
          <w:cantSplit/>
        </w:trPr>
        <w:tc>
          <w:tcPr>
            <w:tcW w:w="3300" w:type="dxa"/>
            <w:tcMar>
              <w:top w:w="50" w:type="dxa"/>
              <w:bottom w:w="50" w:type="dxa"/>
              <w:left w:w="100" w:type="dxa"/>
              <w:right w:w="100" w:type="dxa"/>
            </w:tcMar>
            <w:shd w:fill="FFFFFF"/>
          </w:tcPr>
          <w:p w14:paraId="34ECD7A0" w14:textId="77777777" w:rsidR="008D200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7D18E179" w14:textId="7223A5AF" w:rsidR="008D200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1</w:t>
            </w:r>
            <w:r w:rsidR="00444BEE" w:rsidRPr="000F7BE7">
              <w:rPr>
                <w:b w:val="0"/>
                <w:i w:val="0"/>
                <w:color w:val="000000"/>
                <w:sz w:val="19"/>
                <w:u w:val="none"/>
                <w:rFonts w:ascii="Arial" w:hAnsi="Arial" w:eastAsia="Arial" w:cs="Arial"/>
                <w:lang w:val="en-US"/>
              </w:rPr>
              <w:t>0</w:t>
            </w:r>
            <w:r w:rsidR="008E36E8">
              <w:rPr>
                <w:b w:val="0"/>
                <w:i w:val="0"/>
                <w:color w:val="000000"/>
                <w:sz w:val="19"/>
                <w:u w:val="none"/>
                <w:rFonts w:ascii="Arial" w:hAnsi="Arial" w:eastAsia="Arial" w:cs="Arial"/>
                <w:lang w:val="en-US"/>
              </w:rPr>
              <w:t>uA</w:t>
            </w:r>
            <w:r w:rsidR="00596EB3" w:rsidRPr="000F7BE7">
              <w:rPr>
                <w:b w:val="0"/>
                <w:i w:val="0"/>
                <w:color w:val="000000"/>
                <w:sz w:val="19"/>
                <w:u w:val="none"/>
                <w:rFonts w:ascii="Arial" w:hAnsi="Arial" w:eastAsia="Arial" w:cs="Arial"/>
                <w:lang w:val="en-US"/>
              </w:rPr>
              <w:t>@3.</w:t>
            </w:r>
            <w:r w:rsidR="00E806A3">
              <w:rPr>
                <w:b w:val="0"/>
                <w:i w:val="0"/>
                <w:color w:val="000000"/>
                <w:sz w:val="19"/>
                <w:u w:val="none"/>
                <w:rFonts w:ascii="Arial" w:hAnsi="Arial" w:eastAsia="Arial" w:cs="Arial"/>
                <w:lang w:val="en-US"/>
              </w:rPr>
              <w:t>6</w:t>
            </w:r>
            <w:r w:rsidR="00596EB3" w:rsidRPr="000F7BE7">
              <w:rPr>
                <w:b w:val="0"/>
                <w:i w:val="0"/>
                <w:color w:val="000000"/>
                <w:sz w:val="19"/>
                <w:u w:val="none"/>
                <w:rFonts w:ascii="Arial" w:hAnsi="Arial" w:eastAsia="Arial" w:cs="Arial"/>
                <w:lang w:val="en-US"/>
              </w:rPr>
              <w:t>V</w:t>
            </w:r>
          </w:p>
        </w:tc>
      </w:tr>
      <w:tr w:rsidR="008D200E" w14:paraId="7FAA2CB5" w14:textId="77777777" w:rsidTr="008D200E">
        <w:trPr>
          <w:cantSplit/>
        </w:trPr>
        <w:tc>
          <w:tcPr>
            <w:tcW w:w="3300" w:type="dxa"/>
            <w:tcMar>
              <w:top w:w="50" w:type="dxa"/>
              <w:bottom w:w="50" w:type="dxa"/>
              <w:left w:w="100" w:type="dxa"/>
              <w:right w:w="100" w:type="dxa"/>
            </w:tcMar>
            <w:shd w:fill="FFFFFF"/>
          </w:tcPr>
          <w:p w14:paraId="0A9B13A4"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7A4D39AA"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w:t>
            </w:r>
            <w:r w:rsidRPr="000F7BE7">
              <w:rPr>
                <w:b w:val="0"/>
                <w:i w:val="0"/>
                <w:color w:val="000000"/>
                <w:sz w:val="19"/>
                <w:u w:val="none"/>
                <w:rFonts w:ascii="Arial" w:hAnsi="Arial" w:eastAsia="Arial" w:cs="Arial"/>
                <w:lang w:val="en-US"/>
              </w:rPr>
              <w:t>20</w:t>
            </w:r>
            <w:r w:rsidRPr="000F7BE7">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0</w:t>
            </w:r>
            <w:r w:rsidRPr="000F7BE7">
              <w:rPr>
                <w:b w:val="0"/>
                <w:i w:val="0"/>
                <w:color w:val="000000"/>
                <w:sz w:val="19"/>
                <w:u w:val="none"/>
                <w:rFonts w:ascii="Arial" w:hAnsi="Arial" w:eastAsia="Arial" w:cs="Arial"/>
                <w:lang w:val="en-US"/>
              </w:rPr>
              <w:t>℃</w:t>
            </w:r>
          </w:p>
        </w:tc>
      </w:tr>
      <w:tr w:rsidR="008D200E" w14:paraId="114A3A16" w14:textId="77777777" w:rsidTr="008D200E">
        <w:trPr>
          <w:cantSplit/>
        </w:trPr>
        <w:tc>
          <w:tcPr>
            <w:tcW w:w="3300" w:type="dxa"/>
            <w:tcMar>
              <w:top w:w="50" w:type="dxa"/>
              <w:bottom w:w="50" w:type="dxa"/>
              <w:left w:w="100" w:type="dxa"/>
              <w:right w:w="100" w:type="dxa"/>
            </w:tcMar>
            <w:shd w:fill="FFFFFF"/>
          </w:tcPr>
          <w:p w14:paraId="3E8228FF"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226B8140"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0 to 95%, non-condensing</w:t>
            </w:r>
            <w:r w:rsidRPr="000F7BE7">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r>
    </w:tbl>
    <w:p>
      <w:pPr>
        <w:numPr>
          <w:numId w:val="0"/>
        </w:numPr>
      </w:pPr>
    </w:p>
    <w:p w14:paraId="778B671F" w14:textId="77777777" w:rsidR="008D200E" w:rsidRDefault="008D200E" w:rsidP="008D200E">
      <w:pPr>
        <w:keepNext w:val="0"/>
        <w:widowControl/>
        <w:spacing w:before="0" w:after="80" w:line="269" w:lineRule="auto"/>
        <w:jc w:val="left"/>
        <w:numPr>
          <w:numId w:val="0"/>
        </w:numPr>
      </w:pPr>
      <w:bookmarkStart w:id="4" w:name="_Toc209789468"/>
      <w:r>
        <w:rPr>
          <w:b w:val="0"/>
          <w:i w:val="0"/>
          <w:color w:val="000000"/>
          <w:sz w:val="20"/>
          <w:u w:val="none"/>
          <w:rFonts w:ascii="Arial" w:hAnsi="Arial" w:eastAsia="Arial" w:cs="Arial"/>
          <w:lang w:val="en-US"/>
        </w:rPr>
        <w:t xml:space="preserve">Operating frequency</w:t>
      </w:r>
      <w:bookmarkEnd w:id="4"/>
    </w:p>
    <w:tbl>
      <w:tblPr>
        <w:tblStyle w:val="afff7"/>
        <w:tblW w:w="9893" w:type="dxa"/>
        <w:tblLayout w:type="fixed"/>
        <w:tblLook w:val="04A0" w:firstRow="1" w:lastRow="0" w:firstColumn="1" w:lastColumn="0" w:noHBand="0" w:noVBand="1"/>
      </w:tblPr>
      <w:tblGrid>
        <w:gridCol w:w="3300"/>
        <w:gridCol w:w="6593"/>
      </w:tblGrid>
      <w:tr w:rsidR="008D200E" w14:paraId="0C65743E" w14:textId="77777777" w:rsidTr="008D200E">
        <w:trPr>
          <w:cantSplit/>
        </w:trPr>
        <w:tc>
          <w:tcPr>
            <w:tcW w:w="3300" w:type="dxa"/>
            <w:tcMar>
              <w:top w:w="50" w:type="dxa"/>
              <w:bottom w:w="50" w:type="dxa"/>
              <w:left w:w="100" w:type="dxa"/>
              <w:right w:w="100" w:type="dxa"/>
            </w:tcMar>
            <w:shd w:fill="E8EDF2"/>
          </w:tcPr>
          <w:p w14:paraId="311C5925"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proofErr w:type="gramStart"/>
            <w:r w:rsidRPr="000F7BE7">
              <w:rPr>
                <w:b w:val="0"/>
                <w:i w:val="0"/>
                <w:color w:val="000000"/>
                <w:sz w:val="19"/>
                <w:u w:val="none"/>
                <w:rFonts w:ascii="Arial" w:hAnsi="Arial" w:eastAsia="Arial" w:cs="Arial"/>
                <w:lang w:val="en-US"/>
              </w:rPr>
              <w:t xml:space="preserve">Bluetooth frequency</w:t>
            </w:r>
            <w:proofErr w:type="gramEnd"/>
          </w:p>
        </w:tc>
        <w:tc>
          <w:tcPr>
            <w:tcW w:w="6593" w:type="dxa"/>
            <w:tcMar>
              <w:top w:w="50" w:type="dxa"/>
              <w:bottom w:w="50" w:type="dxa"/>
              <w:left w:w="100" w:type="dxa"/>
              <w:right w:w="100" w:type="dxa"/>
            </w:tcMar>
            <w:shd w:fill="E8EDF2"/>
          </w:tcPr>
          <w:p w14:paraId="2794A407"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2.4~2.485GHz</w:t>
            </w:r>
          </w:p>
        </w:tc>
      </w:tr>
    </w:tbl>
    <w:p>
      <w:pPr>
        <w:numPr>
          <w:numId w:val="0"/>
        </w:numPr>
      </w:pPr>
    </w:p>
    <w:p w14:paraId="2125AA73" w14:textId="77777777" w:rsidR="00114056" w:rsidRPr="004F4CD3" w:rsidRDefault="00EF5A80" w:rsidP="004F4CD3">
      <w:pPr>
        <w:pStyle w:val="20"/>
        <w:keepNext/>
        <w:widowControl/>
        <w:spacing w:before="200" w:after="100" w:line="269" w:lineRule="auto"/>
        <w:jc w:val="left"/>
        <w:numPr>
          <w:numId w:val="0"/>
        </w:numPr>
      </w:pPr>
      <w:bookmarkStart w:id="5" w:name="_Toc209789469"/>
      <w:r w:rsidRPr="004F4CD3">
        <w:rPr>
          <w:b/>
          <w:i w:val="0"/>
          <w:color w:val="000000"/>
          <w:sz w:val="23"/>
          <w:u w:val="none"/>
          <w:rFonts w:ascii="Arial" w:hAnsi="Arial" w:eastAsia="Arial" w:cs="Arial"/>
          <w:lang w:val="en-US"/>
        </w:rPr>
        <w:t xml:space="preserve">Physical Specifications</w:t>
      </w:r>
      <w:bookmarkEnd w:id="5"/>
    </w:p>
    <w:tbl>
      <w:tblPr>
        <w:tblStyle w:val="afff7"/>
        <w:tblW w:w="9893" w:type="dxa"/>
        <w:tblInd w:w="-5" w:type="dxa"/>
        <w:tblLayout w:type="fixed"/>
        <w:tblLook w:val="04A0" w:firstRow="1" w:lastRow="0" w:firstColumn="1" w:lastColumn="0" w:noHBand="0" w:noVBand="1"/>
      </w:tblPr>
      <w:tblGrid>
        <w:gridCol w:w="3300"/>
        <w:gridCol w:w="6593"/>
      </w:tblGrid>
      <w:tr w:rsidR="004C535E" w14:paraId="070211C1" w14:textId="77777777" w:rsidTr="007368AB">
        <w:trPr>
          <w:cantSplit/>
        </w:trPr>
        <w:tc>
          <w:tcPr>
            <w:tcW w:w="3300" w:type="dxa"/>
            <w:tcMar>
              <w:top w:w="50" w:type="dxa"/>
              <w:bottom w:w="50" w:type="dxa"/>
              <w:left w:w="100" w:type="dxa"/>
              <w:right w:w="100" w:type="dxa"/>
            </w:tcMar>
            <w:shd w:fill="E8EDF2"/>
          </w:tcPr>
          <w:p w14:paraId="3D08CB67"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15700F27" w14:textId="68734CF1" w:rsidR="004C535E" w:rsidRDefault="00D124B0"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51*51*25</w:t>
            </w:r>
            <w:r w:rsidR="004C535E">
              <w:rPr>
                <w:b w:val="0"/>
                <w:i w:val="0"/>
                <w:color w:val="000000"/>
                <w:sz w:val="19"/>
                <w:u w:val="none"/>
                <w:rFonts w:ascii="Arial" w:hAnsi="Arial" w:eastAsia="Arial" w:cs="Arial"/>
                <w:lang w:val="en-US"/>
              </w:rPr>
              <w:t>mm</w:t>
            </w:r>
          </w:p>
        </w:tc>
      </w:tr>
      <w:tr w:rsidR="004C535E" w14:paraId="6F2B0087" w14:textId="77777777" w:rsidTr="007368AB">
        <w:trPr>
          <w:cantSplit/>
        </w:trPr>
        <w:tc>
          <w:tcPr>
            <w:tcW w:w="3300" w:type="dxa"/>
            <w:tcMar>
              <w:top w:w="50" w:type="dxa"/>
              <w:bottom w:w="50" w:type="dxa"/>
              <w:left w:w="100" w:type="dxa"/>
              <w:right w:w="100" w:type="dxa"/>
            </w:tcMar>
            <w:shd w:fill="FFFFFF"/>
          </w:tcPr>
          <w:p w14:paraId="756FD0A2"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5DA3C78B" w14:textId="6F6D3683" w:rsidR="004C535E" w:rsidRDefault="00D124B0"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Black</w:t>
            </w:r>
            <w:r w:rsidR="004C535E">
              <w:rPr>
                <w:b w:val="0"/>
                <w:i w:val="0"/>
                <w:color w:val="000000"/>
                <w:sz w:val="19"/>
                <w:u w:val="none"/>
                <w:rFonts w:ascii="Arial" w:hAnsi="Arial" w:eastAsia="Arial" w:cs="Arial"/>
                <w:lang w:val="en-US"/>
              </w:rPr>
              <w:t/>
            </w:r>
          </w:p>
        </w:tc>
      </w:tr>
      <w:tr w:rsidR="004C535E" w14:paraId="5B551D7C" w14:textId="77777777" w:rsidTr="007368AB">
        <w:trPr>
          <w:cantSplit/>
        </w:trPr>
        <w:tc>
          <w:tcPr>
            <w:tcW w:w="3300" w:type="dxa"/>
            <w:tcMar>
              <w:top w:w="50" w:type="dxa"/>
              <w:bottom w:w="50" w:type="dxa"/>
              <w:left w:w="100" w:type="dxa"/>
              <w:right w:w="100" w:type="dxa"/>
            </w:tcMar>
            <w:shd w:fill="FFFFFF"/>
          </w:tcPr>
          <w:p w14:paraId="5FC01D7F"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838850C" w14:textId="5D095618" w:rsidR="004C535E" w:rsidRDefault="00D124B0"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150</w:t>
            </w:r>
            <w:r w:rsidR="004C535E">
              <w:rPr>
                <w:b w:val="0"/>
                <w:i w:val="0"/>
                <w:color w:val="000000"/>
                <w:sz w:val="19"/>
                <w:u w:val="none"/>
                <w:rFonts w:ascii="Arial" w:hAnsi="Arial" w:eastAsia="Arial" w:cs="Arial"/>
                <w:lang w:val="en-US"/>
              </w:rPr>
              <w:t>g</w:t>
            </w:r>
          </w:p>
        </w:tc>
      </w:tr>
      <w:tr w:rsidR="00596EB3" w14:paraId="5FE32B27" w14:textId="77777777" w:rsidTr="007368AB">
        <w:trPr>
          <w:cantSplit/>
        </w:trPr>
        <w:tc>
          <w:tcPr>
            <w:tcW w:w="3300" w:type="dxa"/>
            <w:tcMar>
              <w:top w:w="50" w:type="dxa"/>
              <w:bottom w:w="50" w:type="dxa"/>
              <w:left w:w="100" w:type="dxa"/>
              <w:right w:w="100" w:type="dxa"/>
            </w:tcMar>
            <w:shd w:fill="FFFFFF"/>
          </w:tcPr>
          <w:p w14:paraId="631589E4" w14:textId="77777777" w:rsidR="00596EB3" w:rsidRDefault="00596EB3" w:rsidP="00D774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4C57D069" w14:textId="24DDC72D" w:rsidR="00596EB3" w:rsidRDefault="00D124B0" w:rsidP="00D774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PC</w:t>
            </w:r>
          </w:p>
        </w:tc>
      </w:tr>
    </w:tbl>
    <w:p>
      <w:pPr>
        <w:numPr>
          <w:numId w:val="0"/>
        </w:numPr>
      </w:pPr>
    </w:p>
    <w:p w14:paraId="4E36F630" w14:textId="77777777" w:rsidR="00596EB3" w:rsidRDefault="00EF5A80" w:rsidP="00596EB3">
      <w:pPr>
        <w:pStyle w:val="20"/>
        <w:keepNext/>
        <w:widowControl/>
        <w:spacing w:before="200" w:after="100" w:line="269" w:lineRule="auto"/>
        <w:jc w:val="left"/>
        <w:numPr>
          <w:numId w:val="0"/>
        </w:numPr>
      </w:pPr>
      <w:bookmarkStart w:id="6" w:name="_Toc209789470"/>
      <w:r>
        <w:rPr>
          <w:b/>
          <w:i w:val="0"/>
          <w:color w:val="000000"/>
          <w:sz w:val="23"/>
          <w:u w:val="none"/>
          <w:rFonts w:ascii="Arial" w:hAnsi="Arial" w:eastAsia="Arial" w:cs="Arial"/>
          <w:lang w:val="en-US"/>
        </w:rPr>
        <w:t xml:space="preserve">Additional Specifications</w:t>
      </w:r>
      <w:bookmarkEnd w:id="6"/>
    </w:p>
    <w:tbl>
      <w:tblPr>
        <w:tblStyle w:val="afff7"/>
        <w:tblW w:w="9893" w:type="dxa"/>
        <w:tblInd w:w="-5" w:type="dxa"/>
        <w:tblLayout w:type="fixed"/>
        <w:tblLook w:val="04A0" w:firstRow="1" w:lastRow="0" w:firstColumn="1" w:lastColumn="0" w:noHBand="0" w:noVBand="1"/>
      </w:tblPr>
      <w:tblGrid>
        <w:gridCol w:w="3300"/>
        <w:gridCol w:w="6593"/>
      </w:tblGrid>
      <w:tr w:rsidR="00596EB3" w14:paraId="4B042144" w14:textId="77777777" w:rsidTr="007368AB">
        <w:trPr>
          <w:cantSplit/>
        </w:trPr>
        <w:tc>
          <w:tcPr>
            <w:tcW w:w="3300" w:type="dxa"/>
            <w:tcMar>
              <w:top w:w="50" w:type="dxa"/>
              <w:bottom w:w="50" w:type="dxa"/>
              <w:left w:w="100" w:type="dxa"/>
              <w:right w:w="100" w:type="dxa"/>
            </w:tcMar>
            <w:shd w:fill="E8EDF2"/>
          </w:tcPr>
          <w:p w14:paraId="53B79A0C" w14:textId="21D19852" w:rsidR="00596EB3" w:rsidRDefault="00C825BC" w:rsidP="00A65A7E">
            <w:pPr>
              <w:keepNext/>
              <w:widowControl/>
              <w:spacing w:before="0" w:after="80" w:line="269" w:lineRule="auto"/>
              <w:jc w:val="left"/>
              <w:rPr>
                <w:rFonts w:ascii="思源黑体 CN Light" w:eastAsia="思源黑体 CN Light" w:hAnsi="思源黑体 CN Light" w:hint="eastAsia"/>
              </w:rPr>
              <w:numPr>
                <w:numId w:val="0"/>
              </w:numPr>
            </w:pPr>
            <w:proofErr w:type="gramStart"/>
            <w:r>
              <w:rPr>
                <w:b w:val="0"/>
                <w:i w:val="0"/>
                <w:color w:val="000000"/>
                <w:sz w:val="19"/>
                <w:u w:val="none"/>
                <w:rFonts w:ascii="Arial" w:hAnsi="Arial" w:eastAsia="Arial" w:cs="Arial"/>
                <w:lang w:val="en-US"/>
              </w:rPr>
              <w:t xml:space="preserve">Tamper alarm</w:t>
            </w:r>
            <w:r w:rsidR="00596EB3">
              <w:rPr>
                <w:b w:val="0"/>
                <w:i w:val="0"/>
                <w:color w:val="000000"/>
                <w:sz w:val="19"/>
                <w:u w:val="none"/>
                <w:rFonts w:ascii="Arial" w:hAnsi="Arial" w:eastAsia="Arial" w:cs="Arial"/>
                <w:lang w:val="en-US"/>
              </w:rPr>
              <w:t/>
            </w:r>
            <w:proofErr w:type="gramEnd"/>
          </w:p>
        </w:tc>
        <w:tc>
          <w:tcPr>
            <w:tcW w:w="6593" w:type="dxa"/>
            <w:tcMar>
              <w:top w:w="50" w:type="dxa"/>
              <w:bottom w:w="50" w:type="dxa"/>
              <w:left w:w="100" w:type="dxa"/>
              <w:right w:w="100" w:type="dxa"/>
            </w:tcMar>
            <w:shd w:fill="E8EDF2"/>
          </w:tcPr>
          <w:p w14:paraId="459D9FB1"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596EB3" w14:paraId="5CEE363C" w14:textId="77777777" w:rsidTr="007368AB">
        <w:trPr>
          <w:cantSplit/>
        </w:trPr>
        <w:tc>
          <w:tcPr>
            <w:tcW w:w="3300" w:type="dxa"/>
            <w:tcMar>
              <w:top w:w="50" w:type="dxa"/>
              <w:bottom w:w="50" w:type="dxa"/>
              <w:left w:w="100" w:type="dxa"/>
              <w:right w:w="100" w:type="dxa"/>
            </w:tcMar>
            <w:shd w:fill="FFFFFF"/>
          </w:tcPr>
          <w:p w14:paraId="787D10FB"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FFFFFF"/>
          </w:tcPr>
          <w:p w14:paraId="710160DF"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596EB3" w14:paraId="36BB5CCB" w14:textId="77777777" w:rsidTr="007368AB">
        <w:trPr>
          <w:cantSplit/>
        </w:trPr>
        <w:tc>
          <w:tcPr>
            <w:tcW w:w="3300" w:type="dxa"/>
            <w:tcMar>
              <w:top w:w="50" w:type="dxa"/>
              <w:bottom w:w="50" w:type="dxa"/>
              <w:left w:w="100" w:type="dxa"/>
              <w:right w:w="100" w:type="dxa"/>
            </w:tcMar>
            <w:shd w:fill="FFFFFF"/>
          </w:tcPr>
          <w:p w14:paraId="39A372F0"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4E7D448B"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Flashing LED</w:t>
            </w:r>
            <w:r>
              <w:rPr>
                <w:b w:val="0"/>
                <w:i w:val="0"/>
                <w:color w:val="000000"/>
                <w:sz w:val="19"/>
                <w:u w:val="none"/>
                <w:rFonts w:ascii="Arial" w:hAnsi="Arial" w:eastAsia="Arial" w:cs="Arial"/>
                <w:lang w:val="en-US"/>
              </w:rPr>
              <w:t/>
            </w:r>
          </w:p>
        </w:tc>
      </w:tr>
      <w:tr w:rsidR="00596EB3" w14:paraId="6D7C2846" w14:textId="77777777" w:rsidTr="007368AB">
        <w:trPr>
          <w:cantSplit/>
        </w:trPr>
        <w:tc>
          <w:tcPr>
            <w:tcW w:w="3300" w:type="dxa"/>
            <w:tcMar>
              <w:top w:w="50" w:type="dxa"/>
              <w:bottom w:w="50" w:type="dxa"/>
              <w:left w:w="100" w:type="dxa"/>
              <w:right w:w="100" w:type="dxa"/>
            </w:tcMar>
            <w:shd w:fill="FFFFFF"/>
          </w:tcPr>
          <w:p w14:paraId="4CE3987C" w14:textId="77777777" w:rsidR="00596EB3" w:rsidRDefault="00596EB3" w:rsidP="00A65A7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525DA47D" w14:textId="34618C91" w:rsidR="00596EB3" w:rsidRDefault="00596EB3" w:rsidP="00A65A7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Individual phone updates or gateway batch updates supported</w:t>
            </w:r>
            <w:r w:rsidR="0029152D">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63F1CF9E" w14:textId="77777777" w:rsidR="008B616C" w:rsidRDefault="00EF5A80" w:rsidP="00EF5A80">
      <w:pPr>
        <w:pStyle w:val="20"/>
        <w:keepNext/>
        <w:widowControl/>
        <w:spacing w:before="200" w:after="100" w:line="269" w:lineRule="auto"/>
        <w:jc w:val="left"/>
        <w:numPr>
          <w:numId w:val="0"/>
        </w:numPr>
      </w:pPr>
      <w:bookmarkStart w:id="7" w:name="_Toc209789471"/>
      <w:r>
        <w:rPr>
          <w:b/>
          <w:i w:val="0"/>
          <w:color w:val="000000"/>
          <w:sz w:val="23"/>
          <w:u w:val="none"/>
          <w:rFonts w:ascii="Arial" w:hAnsi="Arial" w:eastAsia="Arial" w:cs="Arial"/>
          <w:lang w:val="en-US"/>
        </w:rPr>
        <w:t xml:space="preserve">Configuration Functions</w:t>
      </w:r>
      <w:bookmarkEnd w:id="7"/>
    </w:p>
    <w:tbl>
      <w:tblPr>
        <w:tblStyle w:val="afff7"/>
        <w:tblW w:w="9893" w:type="dxa"/>
        <w:tblLayout w:type="fixed"/>
        <w:tblLook w:val="04A0" w:firstRow="1" w:lastRow="0" w:firstColumn="1" w:lastColumn="0" w:noHBand="0" w:noVBand="1"/>
      </w:tblPr>
      <w:tblGrid>
        <w:gridCol w:w="3300"/>
        <w:gridCol w:w="6593"/>
      </w:tblGrid>
      <w:tr w:rsidR="00EF5A80" w14:paraId="618BCA75" w14:textId="77777777" w:rsidTr="005D5064">
        <w:trPr>
          <w:cantSplit/>
        </w:trPr>
        <w:tc>
          <w:tcPr>
            <w:tcW w:w="3300" w:type="dxa"/>
            <w:tcMar>
              <w:top w:w="50" w:type="dxa"/>
              <w:bottom w:w="50" w:type="dxa"/>
              <w:left w:w="100" w:type="dxa"/>
              <w:right w:w="100" w:type="dxa"/>
            </w:tcMar>
            <w:shd w:fill="E8EDF2"/>
          </w:tcPr>
          <w:p w14:paraId="734A24DB" w14:textId="33D25252"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Beacon filtering</w:t>
            </w:r>
            <w:r w:rsidR="00EF5A80"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7E74CA8F" w14:textId="41E23FDC" w:rsidR="00EF5A80" w:rsidRPr="005D5064" w:rsidRDefault="005D5064"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EF5A80" w14:paraId="504A5ED7" w14:textId="77777777" w:rsidTr="005D5064">
        <w:trPr>
          <w:cantSplit/>
        </w:trPr>
        <w:tc>
          <w:tcPr>
            <w:tcW w:w="3300" w:type="dxa"/>
            <w:tcMar>
              <w:top w:w="50" w:type="dxa"/>
              <w:bottom w:w="50" w:type="dxa"/>
              <w:left w:w="100" w:type="dxa"/>
              <w:right w:w="100" w:type="dxa"/>
            </w:tcMar>
            <w:shd w:fill="FFFFFF"/>
          </w:tcPr>
          <w:p w14:paraId="4AE2C3BE" w14:textId="6096CC2A"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transmission interval</w:t>
            </w:r>
          </w:p>
        </w:tc>
        <w:tc>
          <w:tcPr>
            <w:tcW w:w="6593" w:type="dxa"/>
            <w:tcMar>
              <w:top w:w="50" w:type="dxa"/>
              <w:bottom w:w="50" w:type="dxa"/>
              <w:left w:w="100" w:type="dxa"/>
              <w:right w:w="100" w:type="dxa"/>
            </w:tcMar>
            <w:shd w:fill="FFFFFF"/>
          </w:tcPr>
          <w:p w14:paraId="787C36AC" w14:textId="6374DC22"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Adjustable</w:t>
            </w:r>
          </w:p>
        </w:tc>
      </w:tr>
      <w:tr w:rsidR="00EF5A80" w14:paraId="4C69944B" w14:textId="77777777" w:rsidTr="005D5064">
        <w:trPr>
          <w:cantSplit/>
        </w:trPr>
        <w:tc>
          <w:tcPr>
            <w:tcW w:w="3300" w:type="dxa"/>
            <w:tcMar>
              <w:top w:w="50" w:type="dxa"/>
              <w:bottom w:w="50" w:type="dxa"/>
              <w:left w:w="100" w:type="dxa"/>
              <w:right w:w="100" w:type="dxa"/>
            </w:tcMar>
            <w:shd w:fill="FFFFFF"/>
          </w:tcPr>
          <w:p w14:paraId="07DE03CF" w14:textId="3D4C323C"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amplitude trigger</w:t>
            </w:r>
            <w:r w:rsidR="00EF5A80"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B44E09B" w14:textId="1E9B8FC4" w:rsidR="00EF5A80" w:rsidRPr="005D5064" w:rsidRDefault="00EF5A80" w:rsidP="005D5064">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Adjustable sensitivity</w:t>
            </w:r>
            <w:r w:rsidR="0029152D">
              <w:rPr>
                <w:b w:val="0"/>
                <w:i w:val="0"/>
                <w:color w:val="000000"/>
                <w:sz w:val="19"/>
                <w:u w:val="none"/>
                <w:rFonts w:ascii="Arial" w:hAnsi="Arial" w:eastAsia="Arial" w:cs="Arial"/>
                <w:lang w:val="en-US"/>
              </w:rPr>
              <w:t/>
            </w:r>
          </w:p>
        </w:tc>
      </w:tr>
      <w:tr w:rsidR="00EF5A80" w14:paraId="412E9754" w14:textId="77777777" w:rsidTr="005D5064">
        <w:trPr>
          <w:cantSplit/>
        </w:trPr>
        <w:tc>
          <w:tcPr>
            <w:tcW w:w="3300" w:type="dxa"/>
            <w:tcMar>
              <w:top w:w="50" w:type="dxa"/>
              <w:bottom w:w="50" w:type="dxa"/>
              <w:left w:w="100" w:type="dxa"/>
              <w:right w:w="100" w:type="dxa"/>
            </w:tcMar>
            <w:shd w:fill="FFFFFF"/>
          </w:tcPr>
          <w:p w14:paraId="096AD000" w14:textId="0A44D02E" w:rsidR="00EF5A80" w:rsidRPr="005D5064" w:rsidRDefault="00EF5A80" w:rsidP="005D5064">
            <w:pPr>
              <w:keepNext w:val="0"/>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Data transmission after becoming stationary</w:t>
            </w:r>
            <w:r w:rsidR="00C825BC">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1BA3FCD" w14:textId="06A250F1" w:rsidR="00EF5A80" w:rsidRPr="005D5064" w:rsidRDefault="00386CC0" w:rsidP="005D5064">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777A830B" w14:textId="5F7819AB" w:rsidR="00EF5A80" w:rsidRDefault="00EF5A80" w:rsidP="00EF5A80">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r w:rsidR="009A3DA4">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9A3DA4">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pPr>
        <w:keepNext/>
        <w:spacing w:after="100"/>
        <w:numPr>
          <w:numId w:val="0"/>
        </w:numPr>
      </w:pPr>
      <w:r>
        <w:drawing>
          <wp:inline>
            <wp:extent cx="1639548" cy="21945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9548" cy="2194560"/>
                    </a:xfrm>
                    <a:prstGeom prst="rect">
                      <a:avLst/>
                    </a:prstGeom>
                  </pic:spPr>
                </pic:pic>
              </a:graphicData>
            </a:graphic>
          </wp:inline>
        </w:drawing>
      </w:r>
    </w:p>
    <w:p w14:paraId="55221163" w14:textId="2387731C" w:rsidR="00951216" w:rsidRDefault="00D8572C" w:rsidP="00951216">
      <w:pPr>
        <w:pStyle w:val="20"/>
        <w:keepNext/>
        <w:widowControl/>
        <w:spacing w:before="200" w:after="100" w:line="269" w:lineRule="auto"/>
        <w:jc w:val="left"/>
        <w:numPr>
          <w:numId w:val="0"/>
        </w:numPr>
      </w:pPr>
      <w:bookmarkStart w:id="8" w:name="_Toc209789472"/>
      <w:r>
        <w:rPr>
          <w:b/>
          <w:i w:val="0"/>
          <w:noProof/>
          <w:color w:val="000000"/>
          <w:sz w:val="23"/>
          <w:u w:val="none"/>
          <w:rFonts w:ascii="Arial" w:hAnsi="Arial" w:eastAsia="Arial" w:cs="Arial"/>
          <w:lang w:val="en-US"/>
        </w:rPr>
      </w:r>
      <w:r w:rsidR="00951216">
        <w:rPr>
          <w:b/>
          <w:i w:val="0"/>
          <w:color w:val="000000"/>
          <w:sz w:val="23"/>
          <w:u w:val="none"/>
          <w:rFonts w:ascii="Arial" w:hAnsi="Arial" w:eastAsia="Arial" w:cs="Arial"/>
          <w:lang w:val="en-US"/>
        </w:rPr>
        <w:t xml:space="preserve">Product Appearance</w:t>
      </w:r>
      <w:bookmarkEnd w:id="8"/>
    </w:p>
    <w:p w14:paraId="7FEDDBF4" w14:textId="387960E8" w:rsidR="00D124B0" w:rsidRPr="00D124B0" w:rsidRDefault="00D8572C" w:rsidP="00D124B0">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1993F8CE" wp14:editId="0964CCD5">
            <wp:extent cx="1645919" cy="21945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45919" cy="2194560"/>
                    </a:xfrm>
                    <a:prstGeom prst="rect">
                      <a:avLst/>
                    </a:prstGeom>
                  </pic:spPr>
                </pic:pic>
              </a:graphicData>
            </a:graphic>
          </wp:inline>
        </w:drawing>
      </w:r>
    </w:p>
    <w:p w14:paraId="2CC4E806" w14:textId="3C2EBDC3" w:rsidR="009A3DA4" w:rsidRDefault="007368AB" w:rsidP="00D124B0">
      <w:pPr>
        <w:pStyle w:val="20"/>
        <w:keepNext/>
        <w:widowControl/>
        <w:spacing w:before="200" w:after="100" w:line="269" w:lineRule="auto"/>
        <w:jc w:val="left"/>
        <w:rPr>
          <w:b/>
          <w:bCs/>
        </w:rPr>
        <w:numPr>
          <w:numId w:val="0"/>
        </w:numPr>
      </w:pPr>
      <w:bookmarkStart w:id="9" w:name="_Toc209789473"/>
      <w:r w:rsidRPr="007368AB">
        <w:rPr>
          <w:b/>
          <w:bCs/>
          <w:i w:val="0"/>
          <w:color w:val="000000"/>
          <w:sz w:val="23"/>
          <w:u w:val="none"/>
          <w:rFonts w:ascii="Arial" w:hAnsi="Arial" w:eastAsia="Arial" w:cs="Arial"/>
          <w:lang w:val="en-US"/>
        </w:rPr>
        <w:t xml:space="preserve">Chapter 2 JJ-IP32BL Dual Mode Asset Tag Specifications</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D41296">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bookmarkEnd w:id="9"/>
    </w:p>
    <w:p w14:paraId="6C45D38C"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Core Functions and Applications</w:t>
      </w:r>
    </w:p>
    <w:p w14:paraId="4DD1818B" w14:textId="77777777" w:rsidR="001D1251" w:rsidRPr="001D1251" w:rsidRDefault="001D1251" w:rsidP="001D1251">
      <w:pPr>
        <w:keepNext w:val="0"/>
        <w:widowControl/>
        <w:spacing w:before="0" w:after="80" w:line="269" w:lineRule="auto"/>
        <w:jc w:val="left"/>
        <w:rPr>
          <w:b/>
          <w:bCs/>
        </w:rPr>
        <w:numPr>
          <w:numId w:val="0"/>
        </w:numPr>
      </w:pPr>
      <w:proofErr w:type="gramStart"/>
      <w:r w:rsidRPr="001D1251">
        <w:rPr>
          <w:b w:val="0"/>
          <w:bCs/>
          <w:i w:val="0"/>
          <w:color w:val="000000"/>
          <w:sz w:val="20"/>
          <w:u w:val="none"/>
          <w:rFonts w:ascii="Arial" w:hAnsi="Arial" w:eastAsia="Arial" w:cs="Arial"/>
          <w:lang w:val="en-US"/>
        </w:rPr>
        <w:t xml:space="preserve">Bluetooth AoA Positioning and Long Range LoRa Backhaul</w:t>
      </w:r>
      <w:proofErr w:type="gramEnd"/>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xml:space="preserve"/>
      </w:r>
      <w:r w:rsidRPr="001D1251">
        <w:rPr>
          <w:b w:val="0"/>
          <w:bCs/>
          <w:i w:val="0"/>
          <w:color w:val="000000"/>
          <w:sz w:val="20"/>
          <w:u w:val="none"/>
          <w:rFonts w:ascii="Arial" w:hAnsi="Arial" w:eastAsia="Arial" w:cs="Arial"/>
          <w:lang w:val="en-US"/>
        </w:rPr>
        <w:t/>
      </w:r>
    </w:p>
    <w:p w14:paraId="796389AF"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Function: Bluetooth AoA provides submeter indoor positioning, while LoRa carries location data over longer distances to the cloud in outdoor areas or large factories with low power consumption.</w:t>
      </w:r>
      <w:proofErr w:type="gramStart"/>
      <w:r w:rsidRPr="001D1251">
        <w:rPr>
          <w:b w:val="0"/>
          <w:bCs/>
          <w:i w:val="0"/>
          <w:color w:val="000000"/>
          <w:sz w:val="20"/>
          <w:u w:val="none"/>
          <w:rFonts w:ascii="Arial" w:hAnsi="Arial" w:eastAsia="Arial" w:cs="Arial"/>
          <w:lang w:val="en-US"/>
        </w:rPr>
        <w:t/>
      </w:r>
      <w:proofErr w:type="gramEnd"/>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roofErr w:type="gramStart"/>
      <w:r w:rsidRPr="001D1251">
        <w:rPr>
          <w:b w:val="0"/>
          <w:bCs/>
          <w:i w:val="0"/>
          <w:color w:val="000000"/>
          <w:sz w:val="20"/>
          <w:u w:val="none"/>
          <w:rFonts w:ascii="Arial" w:hAnsi="Arial" w:eastAsia="Arial" w:cs="Arial"/>
          <w:lang w:val="en-US"/>
        </w:rPr>
        <w:t/>
      </w:r>
      <w:proofErr w:type="gramEnd"/>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
    <w:p w14:paraId="7AA5F6C2"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Application: Track assets between campus buildings: indoor warehouse positioning, outdoor LoRa data backhaul during transport, then indoor positioning after arrival at the workshop.</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roofErr w:type="gramStart"/>
      <w:r w:rsidRPr="001D1251">
        <w:rPr>
          <w:b w:val="0"/>
          <w:bCs/>
          <w:i w:val="0"/>
          <w:color w:val="000000"/>
          <w:sz w:val="20"/>
          <w:u w:val="none"/>
          <w:rFonts w:ascii="Arial" w:hAnsi="Arial" w:eastAsia="Arial" w:cs="Arial"/>
          <w:lang w:val="en-US"/>
        </w:rPr>
        <w:t/>
      </w:r>
      <w:proofErr w:type="gramEnd"/>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
    <w:p w14:paraId="4BF857CD"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Active Finding with Remote LED Indication</w:t>
      </w:r>
    </w:p>
    <w:p w14:paraId="114D3FE6"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Function: The management platform can remotely trigger the tag LED to identify an asset in mixed indoor/outdoor environments.</w:t>
      </w:r>
    </w:p>
    <w:p w14:paraId="5B9907A9"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Application: Find a selected forklift among many vehicles in a logistics campus, or identify equipment requiring maintenance in a large workshop.</w:t>
      </w:r>
    </w:p>
    <w:p w14:paraId="18C7C593"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Wide Area and Obstructed Area Coverage</w:t>
      </w:r>
    </w:p>
    <w:p w14:paraId="42F35073" w14:textId="513B6308"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The source describes the LoRa module as providing reliable data uplinks in steel-structure factories and underground garages where GPS or 4G reception is weak.</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r w:rsidRPr="001D1251">
        <w:rPr>
          <w:b w:val="0"/>
          <w:bCs/>
          <w:i w:val="0"/>
          <w:color w:val="000000"/>
          <w:sz w:val="20"/>
          <w:u w:val="none"/>
          <w:rFonts w:ascii="Arial" w:hAnsi="Arial" w:eastAsia="Arial" w:cs="Arial"/>
          <w:lang w:val="en-US"/>
        </w:rPr>
        <w:t/>
      </w:r>
    </w:p>
    <w:p w14:paraId="0B622086" w14:textId="6E531D38"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Example Applications</w:t>
      </w:r>
    </w:p>
    <w:p w14:paraId="4E8678DD"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Campuses and logistics hubs: Track and dispatch forklifts, trailers and containers across indoor and outdoor areas.</w:t>
      </w:r>
    </w:p>
    <w:p w14:paraId="17D79B5E"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Infrastructure projects: Locate distributed generators and large equipment and trigger asset finding.</w:t>
      </w:r>
    </w:p>
    <w:p w14:paraId="457019E6" w14:textId="77777777" w:rsidR="001D1251" w:rsidRPr="001D1251" w:rsidRDefault="001D1251" w:rsidP="001D1251">
      <w:pPr>
        <w:keepNext w:val="0"/>
        <w:widowControl/>
        <w:spacing w:before="0" w:after="80" w:line="269" w:lineRule="auto"/>
        <w:jc w:val="left"/>
        <w:rPr>
          <w:b/>
          <w:bCs/>
        </w:rPr>
        <w:numPr>
          <w:numId w:val="0"/>
        </w:numPr>
      </w:pPr>
      <w:r w:rsidRPr="001D1251">
        <w:rPr>
          <w:b w:val="0"/>
          <w:bCs/>
          <w:i w:val="0"/>
          <w:color w:val="000000"/>
          <w:sz w:val="20"/>
          <w:u w:val="none"/>
          <w:rFonts w:ascii="Arial" w:hAnsi="Arial" w:eastAsia="Arial" w:cs="Arial"/>
          <w:lang w:val="en-US"/>
        </w:rPr>
        <w:t xml:space="preserve">Power maintenance: Manage mobile equipment and instrument cases within substation campuses.</w:t>
      </w:r>
    </w:p>
    <w:p w14:paraId="190605D9" w14:textId="40150344" w:rsidR="009A3DA4" w:rsidRPr="009F54AB" w:rsidRDefault="007368AB" w:rsidP="007368AB">
      <w:pPr>
        <w:pStyle w:val="20"/>
        <w:keepNext/>
        <w:widowControl/>
        <w:spacing w:before="200" w:after="100" w:line="269" w:lineRule="auto"/>
        <w:jc w:val="left"/>
        <w:numPr>
          <w:numId w:val="0"/>
        </w:numPr>
      </w:pPr>
      <w:bookmarkStart w:id="10" w:name="_Toc209789474"/>
      <w:r>
        <w:rPr>
          <w:b/>
          <w:i w:val="0"/>
          <w:color w:val="000000"/>
          <w:sz w:val="23"/>
          <w:u w:val="none"/>
          <w:rFonts w:ascii="Arial" w:hAnsi="Arial" w:eastAsia="Arial" w:cs="Arial"/>
          <w:lang w:val="en-US"/>
        </w:rPr>
        <w:t xml:space="preserve">2.1 Electrical Specifications</w:t>
      </w:r>
      <w:r>
        <w:rPr>
          <w:b/>
          <w:i w:val="0"/>
          <w:color w:val="000000"/>
          <w:sz w:val="23"/>
          <w:u w:val="none"/>
          <w:rFonts w:ascii="Arial" w:hAnsi="Arial" w:eastAsia="Arial" w:cs="Arial"/>
          <w:lang w:val="en-US"/>
        </w:rPr>
        <w:t xml:space="preserve"/>
      </w:r>
      <w:r w:rsidR="009A3DA4" w:rsidRPr="009F54AB">
        <w:rPr>
          <w:b/>
          <w:i w:val="0"/>
          <w:color w:val="000000"/>
          <w:sz w:val="23"/>
          <w:u w:val="none"/>
          <w:rFonts w:ascii="Arial" w:hAnsi="Arial" w:eastAsia="Arial" w:cs="Arial"/>
          <w:lang w:val="en-US"/>
        </w:rPr>
        <w:t/>
      </w:r>
      <w:bookmarkEnd w:id="10"/>
    </w:p>
    <w:tbl>
      <w:tblPr>
        <w:tblStyle w:val="afff7"/>
        <w:tblW w:w="9893" w:type="dxa"/>
        <w:tblLayout w:type="fixed"/>
        <w:tblLook w:val="04A0" w:firstRow="1" w:lastRow="0" w:firstColumn="1" w:lastColumn="0" w:noHBand="0" w:noVBand="1"/>
      </w:tblPr>
      <w:tblGrid>
        <w:gridCol w:w="3300"/>
        <w:gridCol w:w="6593"/>
      </w:tblGrid>
      <w:tr w:rsidR="009A3DA4" w14:paraId="020935D2" w14:textId="77777777" w:rsidTr="00E806A3">
        <w:trPr>
          <w:cantSplit/>
        </w:trPr>
        <w:tc>
          <w:tcPr>
            <w:tcW w:w="3300" w:type="dxa"/>
            <w:tcMar>
              <w:top w:w="50" w:type="dxa"/>
              <w:bottom w:w="50" w:type="dxa"/>
              <w:left w:w="100" w:type="dxa"/>
              <w:right w:w="100" w:type="dxa"/>
            </w:tcMar>
            <w:shd w:fill="E8EDF2"/>
          </w:tcPr>
          <w:p w14:paraId="171B1D3E"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063D8AF9" w14:textId="5235930C"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3</w:t>
            </w:r>
            <w:r w:rsidRPr="000F7BE7">
              <w:rPr>
                <w:b w:val="0"/>
                <w:i w:val="0"/>
                <w:color w:val="000000"/>
                <w:sz w:val="19"/>
                <w:u w:val="none"/>
                <w:rFonts w:ascii="Arial" w:hAnsi="Arial" w:eastAsia="Arial" w:cs="Arial"/>
                <w:lang w:val="en-US"/>
              </w:rPr>
              <w:t>.</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392D3342" w14:textId="77777777" w:rsidTr="00E806A3">
        <w:trPr>
          <w:cantSplit/>
        </w:trPr>
        <w:tc>
          <w:tcPr>
            <w:tcW w:w="3300" w:type="dxa"/>
            <w:tcMar>
              <w:top w:w="50" w:type="dxa"/>
              <w:bottom w:w="50" w:type="dxa"/>
              <w:left w:w="100" w:type="dxa"/>
              <w:right w:w="100" w:type="dxa"/>
            </w:tcMar>
            <w:shd w:fill="FFFFFF"/>
          </w:tcPr>
          <w:p w14:paraId="36627814" w14:textId="23762522" w:rsidR="009A3DA4" w:rsidRPr="000F7BE7" w:rsidRDefault="001557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Battery specification</w:t>
            </w:r>
            <w:r w:rsidR="009A3DA4"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7AA57959" w14:textId="6260F854" w:rsidR="009A3DA4" w:rsidRPr="000F7BE7" w:rsidRDefault="00D41296"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1 x power-type 14505 cell</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p>
        </w:tc>
      </w:tr>
      <w:tr w:rsidR="009A3DA4" w14:paraId="7AEEC97C" w14:textId="77777777" w:rsidTr="00E806A3">
        <w:trPr>
          <w:cantSplit/>
        </w:trPr>
        <w:tc>
          <w:tcPr>
            <w:tcW w:w="3300" w:type="dxa"/>
            <w:tcMar>
              <w:top w:w="50" w:type="dxa"/>
              <w:bottom w:w="50" w:type="dxa"/>
              <w:left w:w="100" w:type="dxa"/>
              <w:right w:w="100" w:type="dxa"/>
            </w:tcMar>
            <w:shd w:fill="FFFFFF"/>
          </w:tcPr>
          <w:p w14:paraId="350ED532" w14:textId="06B7C4F7" w:rsidR="009A3DA4" w:rsidRPr="000F7BE7" w:rsidRDefault="00E806A3" w:rsidP="000F7BE7">
            <w:pPr>
              <w:keepNext/>
              <w:widowControl/>
              <w:spacing w:before="0" w:after="80" w:line="269" w:lineRule="auto"/>
              <w:jc w:val="left"/>
              <w:rPr>
                <w:rFonts w:ascii="思源黑体 CN Light" w:eastAsia="思源黑体 CN Light" w:hAnsi="思源黑体 CN Light" w:hint="eastAsia"/>
              </w:rPr>
              <w:numPr>
                <w:numId w:val="0"/>
              </w:numPr>
            </w:pPr>
            <w:proofErr w:type="gramStart"/>
            <w:r>
              <w:rPr>
                <w:b w:val="0"/>
                <w:i w:val="0"/>
                <w:color w:val="000000"/>
                <w:sz w:val="19"/>
                <w:u w:val="none"/>
                <w:rFonts w:ascii="Arial" w:hAnsi="Arial" w:eastAsia="Arial" w:cs="Arial"/>
                <w:lang w:val="en-US"/>
              </w:rPr>
              <w:t xml:space="preserve">Maximum Bluetooth listening current</w:t>
            </w:r>
            <w:proofErr w:type="gramEnd"/>
            <w:r w:rsidR="009A3DA4"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1515A886" w14:textId="6103903B"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D41296">
              <w:rPr>
                <w:b w:val="0"/>
                <w:i w:val="0"/>
                <w:color w:val="000000"/>
                <w:sz w:val="19"/>
                <w:u w:val="none"/>
                <w:rFonts w:ascii="Arial" w:hAnsi="Arial" w:eastAsia="Arial" w:cs="Arial"/>
                <w:lang w:val="en-US"/>
              </w:rPr>
              <w:t>6</w:t>
            </w:r>
            <w:r w:rsidR="00D41296">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1AE98A35" w14:textId="77777777" w:rsidTr="00E806A3">
        <w:trPr>
          <w:cantSplit/>
        </w:trPr>
        <w:tc>
          <w:tcPr>
            <w:tcW w:w="3300" w:type="dxa"/>
            <w:tcMar>
              <w:top w:w="50" w:type="dxa"/>
              <w:bottom w:w="50" w:type="dxa"/>
              <w:left w:w="100" w:type="dxa"/>
              <w:right w:w="100" w:type="dxa"/>
            </w:tcMar>
            <w:shd w:fill="FFFFFF"/>
          </w:tcPr>
          <w:p w14:paraId="35B48BB7" w14:textId="19F2C551"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proofErr w:type="gramStart"/>
            <w:r w:rsidRPr="000F7BE7">
              <w:rPr>
                <w:b w:val="0"/>
                <w:i w:val="0"/>
                <w:color w:val="000000"/>
                <w:sz w:val="19"/>
                <w:u w:val="none"/>
                <w:rFonts w:ascii="Arial" w:hAnsi="Arial" w:eastAsia="Arial" w:cs="Arial"/>
                <w:lang w:val="en-US"/>
              </w:rPr>
              <w:t xml:space="preserve">Maximum Bluetooth transmit current</w:t>
            </w:r>
            <w:r w:rsidR="00E806A3">
              <w:rPr>
                <w:b w:val="0"/>
                <w:i w:val="0"/>
                <w:color w:val="000000"/>
                <w:sz w:val="19"/>
                <w:u w:val="none"/>
                <w:rFonts w:ascii="Arial" w:hAnsi="Arial" w:eastAsia="Arial" w:cs="Arial"/>
                <w:lang w:val="en-US"/>
              </w:rPr>
              <w:t/>
            </w:r>
            <w:proofErr w:type="gramEnd"/>
            <w:r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A60B415" w14:textId="0752F616"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D41296">
              <w:rPr>
                <w:b w:val="0"/>
                <w:i w:val="0"/>
                <w:color w:val="000000"/>
                <w:sz w:val="19"/>
                <w:u w:val="none"/>
                <w:rFonts w:ascii="Arial" w:hAnsi="Arial" w:eastAsia="Arial" w:cs="Arial"/>
                <w:lang w:val="en-US"/>
              </w:rPr>
              <w:t>8.5</w:t>
            </w:r>
            <w:r w:rsidR="00D41296">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D41296" w14:paraId="12E03BD2" w14:textId="77777777" w:rsidTr="00E806A3">
        <w:trPr>
          <w:cantSplit/>
        </w:trPr>
        <w:tc>
          <w:tcPr>
            <w:tcW w:w="3300" w:type="dxa"/>
            <w:tcMar>
              <w:top w:w="50" w:type="dxa"/>
              <w:bottom w:w="50" w:type="dxa"/>
              <w:left w:w="100" w:type="dxa"/>
              <w:right w:w="100" w:type="dxa"/>
            </w:tcMar>
            <w:shd w:fill="FFFFFF"/>
          </w:tcPr>
          <w:p w14:paraId="021C0E83" w14:textId="5F0C6D0F" w:rsidR="00D41296" w:rsidRPr="000F7BE7" w:rsidRDefault="00D41296"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Maximum LoRa transmit current</w:t>
            </w:r>
            <w:r w:rsidR="00E806A3">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E806A3">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9656BAB" w14:textId="0E9CB0C2" w:rsidR="00D41296" w:rsidRPr="000F7BE7" w:rsidRDefault="00D41296"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1</w:t>
            </w:r>
            <w:r w:rsidR="00E806A3">
              <w:rPr>
                <w:b w:val="0"/>
                <w:i w:val="0"/>
                <w:color w:val="000000"/>
                <w:sz w:val="19"/>
                <w:u w:val="none"/>
                <w:rFonts w:ascii="Arial" w:hAnsi="Arial" w:eastAsia="Arial" w:cs="Arial"/>
                <w:lang w:val="en-US"/>
              </w:rPr>
              <w:t>10</w:t>
            </w:r>
            <w:r>
              <w:rPr>
                <w:b w:val="0"/>
                <w:i w:val="0"/>
                <w:color w:val="000000"/>
                <w:sz w:val="19"/>
                <w:u w:val="none"/>
                <w:rFonts w:ascii="Arial" w:hAnsi="Arial" w:eastAsia="Arial" w:cs="Arial"/>
                <w:lang w:val="en-US"/>
              </w:rPr>
              <w:t>mA@3.6</w:t>
            </w:r>
          </w:p>
        </w:tc>
      </w:tr>
      <w:tr w:rsidR="00E806A3" w14:paraId="0BBC74BF" w14:textId="77777777" w:rsidTr="00E806A3">
        <w:trPr>
          <w:cantSplit/>
        </w:trPr>
        <w:tc>
          <w:tcPr>
            <w:tcW w:w="3300" w:type="dxa"/>
            <w:tcMar>
              <w:top w:w="50" w:type="dxa"/>
              <w:bottom w:w="50" w:type="dxa"/>
              <w:left w:w="100" w:type="dxa"/>
              <w:right w:w="100" w:type="dxa"/>
            </w:tcMar>
            <w:shd w:fill="FFFFFF"/>
          </w:tcPr>
          <w:p w14:paraId="69A1E76A" w14:textId="1A4FA83F" w:rsidR="00E806A3" w:rsidRDefault="00E806A3"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Maximum LoRa receive current</w:t>
            </w:r>
          </w:p>
        </w:tc>
        <w:tc>
          <w:tcPr>
            <w:tcW w:w="6593" w:type="dxa"/>
            <w:tcMar>
              <w:top w:w="50" w:type="dxa"/>
              <w:bottom w:w="50" w:type="dxa"/>
              <w:left w:w="100" w:type="dxa"/>
              <w:right w:w="100" w:type="dxa"/>
            </w:tcMar>
            <w:shd w:fill="FFFFFF"/>
          </w:tcPr>
          <w:p w14:paraId="0337B8E2" w14:textId="05B1AF8F" w:rsidR="00E806A3" w:rsidRDefault="00E806A3"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12mA@3.6</w:t>
            </w:r>
          </w:p>
        </w:tc>
      </w:tr>
      <w:tr w:rsidR="009A3DA4" w14:paraId="7777E5C5" w14:textId="77777777" w:rsidTr="00E806A3">
        <w:trPr>
          <w:cantSplit/>
        </w:trPr>
        <w:tc>
          <w:tcPr>
            <w:tcW w:w="3300" w:type="dxa"/>
            <w:tcMar>
              <w:top w:w="50" w:type="dxa"/>
              <w:bottom w:w="50" w:type="dxa"/>
              <w:left w:w="100" w:type="dxa"/>
              <w:right w:w="100" w:type="dxa"/>
            </w:tcMar>
            <w:shd w:fill="FFFFFF"/>
          </w:tcPr>
          <w:p w14:paraId="0C67E168"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083F1792" w14:textId="3D893D81"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E806A3">
              <w:rPr>
                <w:b w:val="0"/>
                <w:i w:val="0"/>
                <w:color w:val="000000"/>
                <w:sz w:val="19"/>
                <w:u w:val="none"/>
                <w:rFonts w:ascii="Arial" w:hAnsi="Arial" w:eastAsia="Arial" w:cs="Arial"/>
                <w:lang w:val="en-US"/>
              </w:rPr>
              <w:t>1</w:t>
            </w:r>
            <w:r w:rsidRPr="000F7BE7">
              <w:rPr>
                <w:b w:val="0"/>
                <w:i w:val="0"/>
                <w:color w:val="000000"/>
                <w:sz w:val="19"/>
                <w:u w:val="none"/>
                <w:rFonts w:ascii="Arial" w:hAnsi="Arial" w:eastAsia="Arial" w:cs="Arial"/>
                <w:lang w:val="en-US"/>
              </w:rPr>
              <w:t>0</w:t>
            </w:r>
            <w:r w:rsidR="00D41296">
              <w:rPr>
                <w:b w:val="0"/>
                <w:i w:val="0"/>
                <w:color w:val="000000"/>
                <w:sz w:val="19"/>
                <w:u w:val="none"/>
                <w:rFonts w:ascii="Arial" w:hAnsi="Arial" w:eastAsia="Arial" w:cs="Arial"/>
                <w:lang w:val="en-US"/>
              </w:rPr>
              <w:t>uA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4BAF4ED1" w14:textId="77777777" w:rsidTr="00E806A3">
        <w:trPr>
          <w:cantSplit/>
        </w:trPr>
        <w:tc>
          <w:tcPr>
            <w:tcW w:w="3300" w:type="dxa"/>
            <w:tcMar>
              <w:top w:w="50" w:type="dxa"/>
              <w:bottom w:w="50" w:type="dxa"/>
              <w:left w:w="100" w:type="dxa"/>
              <w:right w:w="100" w:type="dxa"/>
            </w:tcMar>
            <w:shd w:fill="FFFFFF"/>
          </w:tcPr>
          <w:p w14:paraId="4DB6BD70"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768E49BA"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w:t>
            </w:r>
            <w:r w:rsidRPr="000F7BE7">
              <w:rPr>
                <w:b w:val="0"/>
                <w:i w:val="0"/>
                <w:color w:val="000000"/>
                <w:sz w:val="19"/>
                <w:u w:val="none"/>
                <w:rFonts w:ascii="Arial" w:hAnsi="Arial" w:eastAsia="Arial" w:cs="Arial"/>
                <w:lang w:val="en-US"/>
              </w:rPr>
              <w:t>20</w:t>
            </w:r>
            <w:r w:rsidRPr="000F7BE7">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0</w:t>
            </w:r>
            <w:r w:rsidRPr="000F7BE7">
              <w:rPr>
                <w:b w:val="0"/>
                <w:i w:val="0"/>
                <w:color w:val="000000"/>
                <w:sz w:val="19"/>
                <w:u w:val="none"/>
                <w:rFonts w:ascii="Arial" w:hAnsi="Arial" w:eastAsia="Arial" w:cs="Arial"/>
                <w:lang w:val="en-US"/>
              </w:rPr>
              <w:t>℃</w:t>
            </w:r>
          </w:p>
        </w:tc>
      </w:tr>
      <w:tr w:rsidR="009A3DA4" w14:paraId="44BBEBD7" w14:textId="77777777" w:rsidTr="00E806A3">
        <w:trPr>
          <w:cantSplit/>
        </w:trPr>
        <w:tc>
          <w:tcPr>
            <w:tcW w:w="3300" w:type="dxa"/>
            <w:tcMar>
              <w:top w:w="50" w:type="dxa"/>
              <w:bottom w:w="50" w:type="dxa"/>
              <w:left w:w="100" w:type="dxa"/>
              <w:right w:w="100" w:type="dxa"/>
            </w:tcMar>
            <w:shd w:fill="FFFFFF"/>
          </w:tcPr>
          <w:p w14:paraId="1F6F97A5" w14:textId="77777777" w:rsidR="009A3DA4" w:rsidRPr="000F7BE7" w:rsidRDefault="009A3DA4"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1719681D" w14:textId="77777777" w:rsidR="009A3DA4" w:rsidRPr="000F7BE7" w:rsidRDefault="009A3DA4"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0 to 95%, non-condensing</w:t>
            </w:r>
            <w:r w:rsidRPr="000F7BE7">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r>
    </w:tbl>
    <w:p>
      <w:pPr>
        <w:numPr>
          <w:numId w:val="0"/>
        </w:numPr>
      </w:pPr>
    </w:p>
    <w:p w14:paraId="3188C376" w14:textId="36CC07A5" w:rsidR="009A3DA4" w:rsidRDefault="007368AB" w:rsidP="007368AB">
      <w:pPr>
        <w:pStyle w:val="20"/>
        <w:keepNext/>
        <w:widowControl/>
        <w:spacing w:before="200" w:after="100" w:line="269" w:lineRule="auto"/>
        <w:jc w:val="left"/>
        <w:numPr>
          <w:numId w:val="0"/>
        </w:numPr>
      </w:pPr>
      <w:bookmarkStart w:id="11" w:name="_Toc209789475"/>
      <w:r>
        <w:rPr>
          <w:b/>
          <w:i w:val="0"/>
          <w:color w:val="000000"/>
          <w:sz w:val="23"/>
          <w:u w:val="none"/>
          <w:rFonts w:ascii="Arial" w:hAnsi="Arial" w:eastAsia="Arial" w:cs="Arial"/>
          <w:lang w:val="en-US"/>
        </w:rPr>
        <w:t xml:space="preserve">2.2 Operating Frequencies</w:t>
      </w:r>
      <w:r>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11"/>
    </w:p>
    <w:tbl>
      <w:tblPr>
        <w:tblStyle w:val="afff7"/>
        <w:tblW w:w="9893" w:type="dxa"/>
        <w:tblLayout w:type="fixed"/>
        <w:tblLook w:val="04A0" w:firstRow="1" w:lastRow="0" w:firstColumn="1" w:lastColumn="0" w:noHBand="0" w:noVBand="1"/>
      </w:tblPr>
      <w:tblGrid>
        <w:gridCol w:w="3300"/>
        <w:gridCol w:w="6593"/>
      </w:tblGrid>
      <w:tr w:rsidR="00D124B0" w14:paraId="418BA02F" w14:textId="77777777" w:rsidTr="00D124B0">
        <w:trPr>
          <w:cantSplit/>
        </w:trPr>
        <w:tc>
          <w:tcPr>
            <w:tcW w:w="3300" w:type="dxa"/>
            <w:tcMar>
              <w:top w:w="50" w:type="dxa"/>
              <w:bottom w:w="50" w:type="dxa"/>
              <w:left w:w="100" w:type="dxa"/>
              <w:right w:w="100" w:type="dxa"/>
            </w:tcMar>
            <w:shd w:fill="E8EDF2"/>
          </w:tcPr>
          <w:p w14:paraId="6BB213D1" w14:textId="77777777" w:rsidR="00D124B0" w:rsidRPr="000F7BE7" w:rsidRDefault="00D124B0" w:rsidP="00380049">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LoRa frequency</w:t>
            </w:r>
            <w:r w:rsidRPr="000F7BE7">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29AF34DC" w14:textId="77777777" w:rsidR="00D124B0" w:rsidRPr="000F7BE7" w:rsidRDefault="00D124B0" w:rsidP="00380049">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4</w:t>
            </w:r>
            <w:r w:rsidRPr="000F7BE7">
              <w:rPr>
                <w:b w:val="0"/>
                <w:i w:val="0"/>
                <w:color w:val="000000"/>
                <w:sz w:val="19"/>
                <w:u w:val="none"/>
                <w:rFonts w:ascii="Arial" w:hAnsi="Arial" w:eastAsia="Arial" w:cs="Arial"/>
                <w:lang w:val="en-US"/>
              </w:rPr>
              <w:t>70MH</w:t>
            </w:r>
            <w:r w:rsidRPr="000F7BE7">
              <w:rPr>
                <w:b w:val="0"/>
                <w:i w:val="0"/>
                <w:color w:val="000000"/>
                <w:sz w:val="19"/>
                <w:u w:val="none"/>
                <w:rFonts w:ascii="Arial" w:hAnsi="Arial" w:eastAsia="Arial" w:cs="Arial"/>
                <w:lang w:val="en-US"/>
              </w:rPr>
              <w:t>z~</w:t>
            </w:r>
            <w:r w:rsidRPr="000F7BE7">
              <w:rPr>
                <w:b w:val="0"/>
                <w:i w:val="0"/>
                <w:color w:val="000000"/>
                <w:sz w:val="19"/>
                <w:u w:val="none"/>
                <w:rFonts w:ascii="Arial" w:hAnsi="Arial" w:eastAsia="Arial" w:cs="Arial"/>
                <w:lang w:val="en-US"/>
              </w:rPr>
              <w:t>510MHz</w:t>
            </w:r>
          </w:p>
        </w:tc>
      </w:tr>
      <w:tr w:rsidR="00D124B0" w14:paraId="01C6E604" w14:textId="77777777" w:rsidTr="00D124B0">
        <w:trPr>
          <w:cantSplit/>
        </w:trPr>
        <w:tc>
          <w:tcPr>
            <w:tcW w:w="3300" w:type="dxa"/>
            <w:tcMar>
              <w:top w:w="50" w:type="dxa"/>
              <w:bottom w:w="50" w:type="dxa"/>
              <w:left w:w="100" w:type="dxa"/>
              <w:right w:w="100" w:type="dxa"/>
            </w:tcMar>
            <w:shd w:fill="FFFFFF"/>
          </w:tcPr>
          <w:p w14:paraId="248CF0C2" w14:textId="77777777" w:rsidR="00D124B0" w:rsidRPr="000F7BE7" w:rsidRDefault="00D124B0" w:rsidP="00380049">
            <w:pPr>
              <w:keepNext w:val="0"/>
              <w:widowControl/>
              <w:spacing w:before="0" w:after="80" w:line="269" w:lineRule="auto"/>
              <w:jc w:val="left"/>
              <w:rPr>
                <w:rFonts w:ascii="思源黑体 CN Light" w:eastAsia="思源黑体 CN Light" w:hAnsi="思源黑体 CN Light" w:hint="eastAsia"/>
              </w:rPr>
              <w:numPr>
                <w:numId w:val="0"/>
              </w:numPr>
            </w:pPr>
            <w:proofErr w:type="gramStart"/>
            <w:r w:rsidRPr="000F7BE7">
              <w:rPr>
                <w:b w:val="0"/>
                <w:i w:val="0"/>
                <w:color w:val="000000"/>
                <w:sz w:val="19"/>
                <w:u w:val="none"/>
                <w:rFonts w:ascii="Arial" w:hAnsi="Arial" w:eastAsia="Arial" w:cs="Arial"/>
                <w:lang w:val="en-US"/>
              </w:rPr>
              <w:t xml:space="preserve">Bluetooth frequency</w:t>
            </w:r>
            <w:proofErr w:type="gramEnd"/>
          </w:p>
        </w:tc>
        <w:tc>
          <w:tcPr>
            <w:tcW w:w="6593" w:type="dxa"/>
            <w:tcMar>
              <w:top w:w="50" w:type="dxa"/>
              <w:bottom w:w="50" w:type="dxa"/>
              <w:left w:w="100" w:type="dxa"/>
              <w:right w:w="100" w:type="dxa"/>
            </w:tcMar>
            <w:shd w:fill="FFFFFF"/>
          </w:tcPr>
          <w:p w14:paraId="4DFD1978" w14:textId="77777777" w:rsidR="00D124B0" w:rsidRPr="000F7BE7" w:rsidRDefault="00D124B0" w:rsidP="00380049">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2.4~2.485GHz</w:t>
            </w:r>
          </w:p>
        </w:tc>
      </w:tr>
    </w:tbl>
    <w:p>
      <w:pPr>
        <w:numPr>
          <w:numId w:val="0"/>
        </w:numPr>
      </w:pPr>
    </w:p>
    <w:p w14:paraId="13374159" w14:textId="4433E525" w:rsidR="009A3DA4" w:rsidRPr="004F4CD3" w:rsidRDefault="007368AB" w:rsidP="007368AB">
      <w:pPr>
        <w:pStyle w:val="20"/>
        <w:keepNext/>
        <w:widowControl/>
        <w:spacing w:before="200" w:after="100" w:line="269" w:lineRule="auto"/>
        <w:jc w:val="left"/>
        <w:numPr>
          <w:numId w:val="0"/>
        </w:numPr>
      </w:pPr>
      <w:bookmarkStart w:id="12" w:name="_Toc209789476"/>
      <w:r>
        <w:rPr>
          <w:b/>
          <w:i w:val="0"/>
          <w:color w:val="000000"/>
          <w:sz w:val="23"/>
          <w:u w:val="none"/>
          <w:rFonts w:ascii="Arial" w:hAnsi="Arial" w:eastAsia="Arial" w:cs="Arial"/>
          <w:lang w:val="en-US"/>
        </w:rPr>
        <w:t xml:space="preserve">2.3 Physical Specifications</w:t>
      </w:r>
      <w:r>
        <w:rPr>
          <w:b/>
          <w:i w:val="0"/>
          <w:color w:val="000000"/>
          <w:sz w:val="23"/>
          <w:u w:val="none"/>
          <w:rFonts w:ascii="Arial" w:hAnsi="Arial" w:eastAsia="Arial" w:cs="Arial"/>
          <w:lang w:val="en-US"/>
        </w:rPr>
        <w:t xml:space="preserve"/>
      </w:r>
      <w:r w:rsidR="009A3DA4" w:rsidRPr="004F4CD3">
        <w:rPr>
          <w:b/>
          <w:i w:val="0"/>
          <w:color w:val="000000"/>
          <w:sz w:val="23"/>
          <w:u w:val="none"/>
          <w:rFonts w:ascii="Arial" w:hAnsi="Arial" w:eastAsia="Arial" w:cs="Arial"/>
          <w:lang w:val="en-US"/>
        </w:rPr>
        <w:t/>
      </w:r>
      <w:bookmarkEnd w:id="12"/>
    </w:p>
    <w:tbl>
      <w:tblPr>
        <w:tblStyle w:val="afff7"/>
        <w:tblW w:w="9893" w:type="dxa"/>
        <w:tblInd w:w="-5" w:type="dxa"/>
        <w:tblLayout w:type="fixed"/>
        <w:tblLook w:val="04A0" w:firstRow="1" w:lastRow="0" w:firstColumn="1" w:lastColumn="0" w:noHBand="0" w:noVBand="1"/>
      </w:tblPr>
      <w:tblGrid>
        <w:gridCol w:w="3300"/>
        <w:gridCol w:w="6593"/>
      </w:tblGrid>
      <w:tr w:rsidR="009A3DA4" w14:paraId="30AF7FE2" w14:textId="77777777" w:rsidTr="000F7BE7">
        <w:trPr>
          <w:cantSplit/>
        </w:trPr>
        <w:tc>
          <w:tcPr>
            <w:tcW w:w="3300" w:type="dxa"/>
            <w:tcMar>
              <w:top w:w="50" w:type="dxa"/>
              <w:bottom w:w="50" w:type="dxa"/>
              <w:left w:w="100" w:type="dxa"/>
              <w:right w:w="100" w:type="dxa"/>
            </w:tcMar>
            <w:shd w:fill="E8EDF2"/>
          </w:tcPr>
          <w:p w14:paraId="49D2BFD5"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51639AD" w14:textId="4432663B"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8</w:t>
            </w:r>
            <w:r w:rsidR="006C1310">
              <w:rPr>
                <w:b w:val="0"/>
                <w:i w:val="0"/>
                <w:color w:val="000000"/>
                <w:sz w:val="19"/>
                <w:u w:val="none"/>
                <w:rFonts w:ascii="Arial" w:hAnsi="Arial" w:eastAsia="Arial" w:cs="Arial"/>
                <w:lang w:val="en-US"/>
              </w:rPr>
              <w:t>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41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20</w:t>
            </w:r>
            <w:r>
              <w:rPr>
                <w:b w:val="0"/>
                <w:i w:val="0"/>
                <w:color w:val="000000"/>
                <w:sz w:val="19"/>
                <w:u w:val="none"/>
                <w:rFonts w:ascii="Arial" w:hAnsi="Arial" w:eastAsia="Arial" w:cs="Arial"/>
                <w:lang w:val="en-US"/>
              </w:rPr>
              <w:t>mm</w:t>
            </w:r>
          </w:p>
        </w:tc>
      </w:tr>
      <w:tr w:rsidR="009A3DA4" w14:paraId="4CFDB164" w14:textId="77777777" w:rsidTr="000F7BE7">
        <w:trPr>
          <w:cantSplit/>
        </w:trPr>
        <w:tc>
          <w:tcPr>
            <w:tcW w:w="3300" w:type="dxa"/>
            <w:tcMar>
              <w:top w:w="50" w:type="dxa"/>
              <w:bottom w:w="50" w:type="dxa"/>
              <w:left w:w="100" w:type="dxa"/>
              <w:right w:w="100" w:type="dxa"/>
            </w:tcMar>
            <w:shd w:fill="FFFFFF"/>
          </w:tcPr>
          <w:p w14:paraId="57C9D95E"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75A4C3EF"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White</w:t>
            </w:r>
          </w:p>
        </w:tc>
      </w:tr>
      <w:tr w:rsidR="009A3DA4" w14:paraId="706F2514" w14:textId="77777777" w:rsidTr="000F7BE7">
        <w:trPr>
          <w:cantSplit/>
        </w:trPr>
        <w:tc>
          <w:tcPr>
            <w:tcW w:w="3300" w:type="dxa"/>
            <w:tcMar>
              <w:top w:w="50" w:type="dxa"/>
              <w:bottom w:w="50" w:type="dxa"/>
              <w:left w:w="100" w:type="dxa"/>
              <w:right w:w="100" w:type="dxa"/>
            </w:tcMar>
            <w:shd w:fill="FFFFFF"/>
          </w:tcPr>
          <w:p w14:paraId="3B8B360D"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6A559B3" w14:textId="3E849748" w:rsidR="009A3DA4" w:rsidRDefault="006C1310"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100</w:t>
            </w:r>
            <w:r w:rsidR="009A3DA4">
              <w:rPr>
                <w:b w:val="0"/>
                <w:i w:val="0"/>
                <w:color w:val="000000"/>
                <w:sz w:val="19"/>
                <w:u w:val="none"/>
                <w:rFonts w:ascii="Arial" w:hAnsi="Arial" w:eastAsia="Arial" w:cs="Arial"/>
                <w:lang w:val="en-US"/>
              </w:rPr>
              <w:t>g</w:t>
            </w:r>
          </w:p>
        </w:tc>
      </w:tr>
      <w:tr w:rsidR="009A3DA4" w14:paraId="33E9AFB9" w14:textId="77777777" w:rsidTr="000F7BE7">
        <w:trPr>
          <w:cantSplit/>
        </w:trPr>
        <w:tc>
          <w:tcPr>
            <w:tcW w:w="3300" w:type="dxa"/>
            <w:tcMar>
              <w:top w:w="50" w:type="dxa"/>
              <w:bottom w:w="50" w:type="dxa"/>
              <w:left w:w="100" w:type="dxa"/>
              <w:right w:w="100" w:type="dxa"/>
            </w:tcMar>
            <w:shd w:fill="FFFFFF"/>
          </w:tcPr>
          <w:p w14:paraId="3AC36E3D" w14:textId="77777777" w:rsidR="009A3DA4" w:rsidRDefault="009A3DA4"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7668F771" w14:textId="34FB6AC6" w:rsidR="009A3DA4" w:rsidRDefault="006C1310"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PC</w:t>
            </w:r>
          </w:p>
        </w:tc>
      </w:tr>
    </w:tbl>
    <w:p>
      <w:pPr>
        <w:numPr>
          <w:numId w:val="0"/>
        </w:numPr>
      </w:pPr>
    </w:p>
    <w:p w14:paraId="589068ED" w14:textId="031E07E4" w:rsidR="009A3DA4" w:rsidRDefault="007368AB" w:rsidP="007368AB">
      <w:pPr>
        <w:pStyle w:val="20"/>
        <w:keepNext/>
        <w:widowControl/>
        <w:spacing w:before="200" w:after="100" w:line="269" w:lineRule="auto"/>
        <w:jc w:val="left"/>
        <w:numPr>
          <w:numId w:val="0"/>
        </w:numPr>
      </w:pPr>
      <w:bookmarkStart w:id="13" w:name="_Toc209789477"/>
      <w:r>
        <w:rPr>
          <w:b/>
          <w:i w:val="0"/>
          <w:color w:val="000000"/>
          <w:sz w:val="23"/>
          <w:u w:val="none"/>
          <w:rFonts w:ascii="Arial" w:hAnsi="Arial" w:eastAsia="Arial" w:cs="Arial"/>
          <w:lang w:val="en-US"/>
        </w:rPr>
        <w:t xml:space="preserve">2.4 Additional Specifications</w:t>
      </w:r>
      <w:r>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13"/>
    </w:p>
    <w:tbl>
      <w:tblPr>
        <w:tblStyle w:val="afff7"/>
        <w:tblW w:w="9893" w:type="dxa"/>
        <w:tblInd w:w="-5" w:type="dxa"/>
        <w:tblLayout w:type="fixed"/>
        <w:tblLook w:val="04A0" w:firstRow="1" w:lastRow="0" w:firstColumn="1" w:lastColumn="0" w:noHBand="0" w:noVBand="1"/>
      </w:tblPr>
      <w:tblGrid>
        <w:gridCol w:w="3300"/>
        <w:gridCol w:w="6593"/>
      </w:tblGrid>
      <w:tr w:rsidR="009A3DA4" w14:paraId="2383F151" w14:textId="77777777" w:rsidTr="000F7BE7">
        <w:trPr>
          <w:cantSplit/>
        </w:trPr>
        <w:tc>
          <w:tcPr>
            <w:tcW w:w="3300" w:type="dxa"/>
            <w:tcMar>
              <w:top w:w="50" w:type="dxa"/>
              <w:bottom w:w="50" w:type="dxa"/>
              <w:left w:w="100" w:type="dxa"/>
              <w:right w:w="100" w:type="dxa"/>
            </w:tcMar>
            <w:shd w:fill="E8EDF2"/>
          </w:tcPr>
          <w:p w14:paraId="1D5C4E3F"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E8EDF2"/>
          </w:tcPr>
          <w:p w14:paraId="79328E24"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9A3DA4" w14:paraId="46508CD2" w14:textId="77777777" w:rsidTr="000F7BE7">
        <w:trPr>
          <w:cantSplit/>
        </w:trPr>
        <w:tc>
          <w:tcPr>
            <w:tcW w:w="3300" w:type="dxa"/>
            <w:tcMar>
              <w:top w:w="50" w:type="dxa"/>
              <w:bottom w:w="50" w:type="dxa"/>
              <w:left w:w="100" w:type="dxa"/>
              <w:right w:w="100" w:type="dxa"/>
            </w:tcMar>
            <w:shd w:fill="FFFFFF"/>
          </w:tcPr>
          <w:p w14:paraId="17CD7C2E"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4121BCB0" w14:textId="68ED4216" w:rsidR="009A3DA4" w:rsidRDefault="00E806A3"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9A3DA4" w14:paraId="6B4DC38B" w14:textId="77777777" w:rsidTr="000F7BE7">
        <w:trPr>
          <w:cantSplit/>
        </w:trPr>
        <w:tc>
          <w:tcPr>
            <w:tcW w:w="3300" w:type="dxa"/>
            <w:tcMar>
              <w:top w:w="50" w:type="dxa"/>
              <w:bottom w:w="50" w:type="dxa"/>
              <w:left w:w="100" w:type="dxa"/>
              <w:right w:w="100" w:type="dxa"/>
            </w:tcMar>
            <w:shd w:fill="FFFFFF"/>
          </w:tcPr>
          <w:p w14:paraId="1B3728D0" w14:textId="77777777" w:rsidR="009A3DA4" w:rsidRDefault="009A3DA4"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2E2562D8" w14:textId="24E6225D" w:rsidR="009A3DA4" w:rsidRDefault="00E806A3"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Individual updates by phone or batch updates through a gateway</w:t>
            </w:r>
            <w:r w:rsidR="009A3DA4">
              <w:rPr>
                <w:b w:val="0"/>
                <w:i w:val="0"/>
                <w:color w:val="000000"/>
                <w:sz w:val="19"/>
                <w:u w:val="none"/>
                <w:rFonts w:ascii="Arial" w:hAnsi="Arial" w:eastAsia="Arial" w:cs="Arial"/>
                <w:lang w:val="en-US"/>
              </w:rPr>
              <w:t/>
            </w:r>
          </w:p>
        </w:tc>
      </w:tr>
    </w:tbl>
    <w:p>
      <w:pPr>
        <w:numPr>
          <w:numId w:val="0"/>
        </w:numPr>
      </w:pPr>
    </w:p>
    <w:p w14:paraId="21F48385" w14:textId="0A1ACE65" w:rsidR="009A3DA4" w:rsidRDefault="007368AB" w:rsidP="007368AB">
      <w:pPr>
        <w:pStyle w:val="20"/>
        <w:keepNext/>
        <w:widowControl/>
        <w:spacing w:before="200" w:after="100" w:line="269" w:lineRule="auto"/>
        <w:jc w:val="left"/>
        <w:numPr>
          <w:numId w:val="0"/>
        </w:numPr>
      </w:pPr>
      <w:bookmarkStart w:id="14" w:name="_Toc209789478"/>
      <w:r>
        <w:rPr>
          <w:b/>
          <w:i w:val="0"/>
          <w:color w:val="000000"/>
          <w:sz w:val="23"/>
          <w:u w:val="none"/>
          <w:rFonts w:ascii="Arial" w:hAnsi="Arial" w:eastAsia="Arial" w:cs="Arial"/>
          <w:lang w:val="en-US"/>
        </w:rPr>
        <w:t xml:space="preserve">2.5 Configuration Functions</w:t>
      </w:r>
      <w:r>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14"/>
    </w:p>
    <w:tbl>
      <w:tblPr>
        <w:tblStyle w:val="afff7"/>
        <w:tblW w:w="9893" w:type="dxa"/>
        <w:tblLayout w:type="fixed"/>
        <w:tblLook w:val="04A0" w:firstRow="1" w:lastRow="0" w:firstColumn="1" w:lastColumn="0" w:noHBand="0" w:noVBand="1"/>
      </w:tblPr>
      <w:tblGrid>
        <w:gridCol w:w="3300"/>
        <w:gridCol w:w="6593"/>
      </w:tblGrid>
      <w:tr w:rsidR="00E806A3" w14:paraId="28267FC7" w14:textId="77777777" w:rsidTr="0088049E">
        <w:trPr>
          <w:cantSplit/>
        </w:trPr>
        <w:tc>
          <w:tcPr>
            <w:tcW w:w="3300" w:type="dxa"/>
            <w:tcMar>
              <w:top w:w="50" w:type="dxa"/>
              <w:bottom w:w="50" w:type="dxa"/>
              <w:left w:w="100" w:type="dxa"/>
              <w:right w:w="100" w:type="dxa"/>
            </w:tcMar>
            <w:shd w:fill="E8EDF2"/>
          </w:tcPr>
          <w:p w14:paraId="3C663712" w14:textId="543222AE"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Beacon filtering</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385B7865" w14:textId="3D729CE7"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E806A3" w14:paraId="7D7D9A16" w14:textId="77777777" w:rsidTr="0088049E">
        <w:trPr>
          <w:cantSplit/>
        </w:trPr>
        <w:tc>
          <w:tcPr>
            <w:tcW w:w="3300" w:type="dxa"/>
            <w:tcMar>
              <w:top w:w="50" w:type="dxa"/>
              <w:bottom w:w="50" w:type="dxa"/>
              <w:left w:w="100" w:type="dxa"/>
              <w:right w:w="100" w:type="dxa"/>
            </w:tcMar>
            <w:shd w:fill="FFFFFF"/>
          </w:tcPr>
          <w:p w14:paraId="6800BAE6" w14:textId="451593DA"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transmission interval</w:t>
            </w:r>
          </w:p>
        </w:tc>
        <w:tc>
          <w:tcPr>
            <w:tcW w:w="6593" w:type="dxa"/>
            <w:tcMar>
              <w:top w:w="50" w:type="dxa"/>
              <w:bottom w:w="50" w:type="dxa"/>
              <w:left w:w="100" w:type="dxa"/>
              <w:right w:w="100" w:type="dxa"/>
            </w:tcMar>
            <w:shd w:fill="FFFFFF"/>
          </w:tcPr>
          <w:p w14:paraId="7F0EFFF0" w14:textId="11F88789"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Adjustable</w:t>
            </w:r>
          </w:p>
        </w:tc>
      </w:tr>
      <w:tr w:rsidR="00E806A3" w14:paraId="3BC36881" w14:textId="77777777" w:rsidTr="0088049E">
        <w:trPr>
          <w:cantSplit/>
        </w:trPr>
        <w:tc>
          <w:tcPr>
            <w:tcW w:w="3300" w:type="dxa"/>
            <w:tcMar>
              <w:top w:w="50" w:type="dxa"/>
              <w:bottom w:w="50" w:type="dxa"/>
              <w:left w:w="100" w:type="dxa"/>
              <w:right w:w="100" w:type="dxa"/>
            </w:tcMar>
            <w:shd w:fill="FFFFFF"/>
          </w:tcPr>
          <w:p w14:paraId="568D4097" w14:textId="360DECAE"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amplitude trigger</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3F3D1C7" w14:textId="0A3238EB"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Adjustable sensitivity</w:t>
            </w:r>
            <w:r>
              <w:rPr>
                <w:b w:val="0"/>
                <w:i w:val="0"/>
                <w:color w:val="000000"/>
                <w:sz w:val="19"/>
                <w:u w:val="none"/>
                <w:rFonts w:ascii="Arial" w:hAnsi="Arial" w:eastAsia="Arial" w:cs="Arial"/>
                <w:lang w:val="en-US"/>
              </w:rPr>
              <w:t/>
            </w:r>
          </w:p>
        </w:tc>
      </w:tr>
      <w:tr w:rsidR="00E806A3" w14:paraId="433075AB" w14:textId="77777777" w:rsidTr="0088049E">
        <w:trPr>
          <w:cantSplit/>
        </w:trPr>
        <w:tc>
          <w:tcPr>
            <w:tcW w:w="3300" w:type="dxa"/>
            <w:tcMar>
              <w:top w:w="50" w:type="dxa"/>
              <w:bottom w:w="50" w:type="dxa"/>
              <w:left w:w="100" w:type="dxa"/>
              <w:right w:w="100" w:type="dxa"/>
            </w:tcMar>
            <w:shd w:fill="FFFFFF"/>
          </w:tcPr>
          <w:p w14:paraId="528CF2F5" w14:textId="74651885" w:rsidR="00E806A3" w:rsidRPr="005D5064" w:rsidRDefault="00E806A3" w:rsidP="00E806A3">
            <w:pPr>
              <w:keepNext w:val="0"/>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Data transmission after becoming stationary</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4516F88" w14:textId="457DA558" w:rsidR="00E806A3" w:rsidRPr="005D5064" w:rsidRDefault="00E806A3" w:rsidP="00E806A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01C21335" w14:textId="57ECACCE" w:rsidR="009A3DA4" w:rsidRDefault="009A3DA4" w:rsidP="009A3DA4">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4924705" w14:textId="44E5F25E" w:rsidR="009A3DA4" w:rsidRDefault="007368AB" w:rsidP="007368AB">
      <w:pPr>
        <w:pStyle w:val="20"/>
        <w:keepNext/>
        <w:widowControl/>
        <w:spacing w:before="200" w:after="100" w:line="269" w:lineRule="auto"/>
        <w:jc w:val="left"/>
        <w:numPr>
          <w:numId w:val="0"/>
        </w:numPr>
      </w:pPr>
      <w:bookmarkStart w:id="15" w:name="_Toc209789479"/>
      <w:r>
        <w:rPr>
          <w:b/>
          <w:i w:val="0"/>
          <w:color w:val="000000"/>
          <w:sz w:val="23"/>
          <w:u w:val="none"/>
          <w:rFonts w:ascii="Arial" w:hAnsi="Arial" w:eastAsia="Arial" w:cs="Arial"/>
          <w:lang w:val="en-US"/>
        </w:rPr>
        <w:t xml:space="preserve">2.6 Product Appearance</w:t>
      </w:r>
      <w:r w:rsidR="009A3DA4">
        <w:rPr>
          <w:b/>
          <w:i w:val="0"/>
          <w:color w:val="000000"/>
          <w:sz w:val="23"/>
          <w:u w:val="none"/>
          <w:rFonts w:ascii="Arial" w:hAnsi="Arial" w:eastAsia="Arial" w:cs="Arial"/>
          <w:lang w:val="en-US"/>
        </w:rPr>
        <w:t/>
      </w:r>
      <w:bookmarkEnd w:id="15"/>
    </w:p>
    <w:p w14:paraId="21ACB73B" w14:textId="003CE7DB" w:rsidR="009A3DA4" w:rsidRPr="00EF5A80" w:rsidRDefault="00D124B0" w:rsidP="009A3DA4">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2FF33759" wp14:editId="69C83C08">
            <wp:extent cx="2305050" cy="1555452"/>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305050" cy="1555452"/>
                    </a:xfrm>
                    <a:prstGeom prst="rect">
                      <a:avLst/>
                    </a:prstGeom>
                  </pic:spPr>
                </pic:pic>
              </a:graphicData>
            </a:graphic>
          </wp:inline>
        </w:drawing>
      </w:r>
      <w:r w:rsidR="00D8572C">
        <w:rPr>
          <w:b w:val="0"/>
          <w:i w:val="0"/>
          <w:noProof/>
          <w:color w:val="000000"/>
          <w:sz w:val="20"/>
          <w:u w:val="none"/>
          <w:rFonts w:ascii="Arial" w:hAnsi="Arial" w:eastAsia="Arial" w:cs="Arial"/>
          <w:lang w:val="en-US"/>
        </w:rPr>
        <w:drawing>
          <wp:inline distT="0" distB="0" distL="0" distR="0" wp14:anchorId="01538F5C" wp14:editId="7EC34471">
            <wp:extent cx="2041471" cy="1502272"/>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1471" cy="1502272"/>
                    </a:xfrm>
                    <a:prstGeom prst="rect">
                      <a:avLst/>
                    </a:prstGeom>
                  </pic:spPr>
                </pic:pic>
              </a:graphicData>
            </a:graphic>
          </wp:inline>
        </w:drawing>
      </w:r>
    </w:p>
    <w:sectPr w:rsidR="009A3DA4" w:rsidRPr="00EF5A80" w:rsidSect="00B77889">
      <w:footerReference w:type="default" r:id="rId18"/>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052E" w14:textId="77777777" w:rsidR="007D575A" w:rsidRDefault="007D575A">
      <w:pPr>
        <w:spacing w:before="0" w:line="240" w:lineRule="auto"/>
      </w:pPr>
      <w:r>
        <w:separator/>
      </w:r>
    </w:p>
  </w:endnote>
  <w:endnote w:type="continuationSeparator" w:id="0">
    <w:p w14:paraId="24BF8CE2" w14:textId="77777777" w:rsidR="007D575A" w:rsidRDefault="007D575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auto"/>
    <w:pitch w:val="default"/>
    <w:sig w:usb0="00000000" w:usb1="00000000" w:usb2="00000000" w:usb3="00000000" w:csb0="00000001"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CD24" w14:textId="77777777" w:rsidR="007D575A" w:rsidRDefault="007D575A">
      <w:pPr>
        <w:spacing w:before="0" w:line="240" w:lineRule="auto"/>
      </w:pPr>
      <w:r>
        <w:separator/>
      </w:r>
    </w:p>
  </w:footnote>
  <w:footnote w:type="continuationSeparator" w:id="0">
    <w:p w14:paraId="3B829F0E" w14:textId="77777777" w:rsidR="007D575A" w:rsidRDefault="007D575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0D202C41"/>
    <w:multiLevelType w:val="multilevel"/>
    <w:tmpl w:val="E5CE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3AB459A8"/>
    <w:multiLevelType w:val="multilevel"/>
    <w:tmpl w:val="B204F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2"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B1C24B6"/>
    <w:multiLevelType w:val="multilevel"/>
    <w:tmpl w:val="30627448"/>
    <w:lvl w:ilvl="0">
      <w:start w:val="1"/>
      <w:numFmt w:val="decimal"/>
      <w:pStyle w:val="1"/>
      <w:lvlText w:val="第%1章"/>
      <w:lvlJc w:val="left"/>
      <w:pPr>
        <w:tabs>
          <w:tab w:val="num" w:pos="4157"/>
        </w:tabs>
        <w:ind w:left="3644" w:hanging="567"/>
      </w:pPr>
      <w:rPr>
        <w:rFonts w:hint="eastAsia"/>
        <w:b/>
        <w:i w:val="0"/>
      </w:rPr>
    </w:lvl>
    <w:lvl w:ilvl="1">
      <w:start w:val="1"/>
      <w:numFmt w:val="decimal"/>
      <w:pStyle w:val="20"/>
      <w:lvlText w:val="%1.%2"/>
      <w:lvlJc w:val="left"/>
      <w:pPr>
        <w:tabs>
          <w:tab w:val="num" w:pos="851"/>
        </w:tabs>
        <w:ind w:left="851" w:hanging="681"/>
      </w:pPr>
      <w:rPr>
        <w:rFonts w:hint="eastAsia"/>
      </w:rPr>
    </w:lvl>
    <w:lvl w:ilvl="2">
      <w:start w:val="1"/>
      <w:numFmt w:val="decimal"/>
      <w:pStyle w:val="3"/>
      <w:lvlText w:val="%1.%2.%3"/>
      <w:lvlJc w:val="left"/>
      <w:pPr>
        <w:tabs>
          <w:tab w:val="num" w:pos="1337"/>
        </w:tabs>
        <w:ind w:left="1337" w:hanging="794"/>
      </w:pPr>
      <w:rPr>
        <w:rFonts w:hint="eastAsia"/>
      </w:rPr>
    </w:lvl>
    <w:lvl w:ilvl="3">
      <w:start w:val="1"/>
      <w:numFmt w:val="decimal"/>
      <w:pStyle w:val="4"/>
      <w:lvlText w:val="%1.%2.%3.%4"/>
      <w:lvlJc w:val="left"/>
      <w:pPr>
        <w:tabs>
          <w:tab w:val="num" w:pos="1531"/>
        </w:tabs>
        <w:ind w:left="1531" w:hanging="1021"/>
      </w:pPr>
      <w:rPr>
        <w:rFonts w:hint="eastAsia"/>
      </w:rPr>
    </w:lvl>
    <w:lvl w:ilvl="4">
      <w:start w:val="1"/>
      <w:numFmt w:val="decimal"/>
      <w:pStyle w:val="50"/>
      <w:lvlText w:val="%1.%2.%3.%4.%5"/>
      <w:lvlJc w:val="left"/>
      <w:pPr>
        <w:tabs>
          <w:tab w:val="num" w:pos="1814"/>
        </w:tabs>
        <w:ind w:left="1814" w:hanging="1134"/>
      </w:pPr>
      <w:rPr>
        <w:rFonts w:hint="eastAsia"/>
      </w:rPr>
    </w:lvl>
    <w:lvl w:ilvl="5">
      <w:start w:val="1"/>
      <w:numFmt w:val="decimal"/>
      <w:pStyle w:val="6"/>
      <w:lvlText w:val="%1.%2.%3.%4.%5.%6"/>
      <w:lvlJc w:val="left"/>
      <w:pPr>
        <w:tabs>
          <w:tab w:val="num" w:pos="2291"/>
        </w:tabs>
        <w:ind w:left="2098" w:hanging="1247"/>
      </w:pPr>
      <w:rPr>
        <w:rFonts w:hint="eastAsia"/>
      </w:rPr>
    </w:lvl>
    <w:lvl w:ilvl="6">
      <w:start w:val="1"/>
      <w:numFmt w:val="decimal"/>
      <w:pStyle w:val="7"/>
      <w:lvlText w:val="%1.%2.%3.%4.%5.%6.%7"/>
      <w:lvlJc w:val="left"/>
      <w:pPr>
        <w:tabs>
          <w:tab w:val="num" w:pos="2821"/>
        </w:tabs>
        <w:ind w:left="2495" w:hanging="1474"/>
      </w:pPr>
      <w:rPr>
        <w:rFonts w:hint="eastAsia"/>
      </w:rPr>
    </w:lvl>
    <w:lvl w:ilvl="7">
      <w:start w:val="1"/>
      <w:numFmt w:val="decimal"/>
      <w:pStyle w:val="8"/>
      <w:lvlText w:val="%1.%2.%3.%4.%5.%6.%7.%8"/>
      <w:lvlJc w:val="left"/>
      <w:pPr>
        <w:tabs>
          <w:tab w:val="num" w:pos="3232"/>
        </w:tabs>
        <w:ind w:left="3232" w:hanging="2041"/>
      </w:pPr>
      <w:rPr>
        <w:rFonts w:hint="eastAsia"/>
      </w:rPr>
    </w:lvl>
    <w:lvl w:ilvl="8">
      <w:start w:val="1"/>
      <w:numFmt w:val="decimal"/>
      <w:pStyle w:val="9"/>
      <w:lvlText w:val="%1.%2.%3.%4.%5.%6.%7.%8.%9"/>
      <w:lvlJc w:val="left"/>
      <w:pPr>
        <w:tabs>
          <w:tab w:val="num" w:pos="3521"/>
        </w:tabs>
        <w:ind w:left="2552" w:hanging="1191"/>
      </w:pPr>
      <w:rPr>
        <w:rFonts w:hint="eastAsia"/>
      </w:rPr>
    </w:lvl>
  </w:abstractNum>
  <w:abstractNum w:abstractNumId="14"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4D8C3158"/>
    <w:multiLevelType w:val="multilevel"/>
    <w:tmpl w:val="82767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7"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2"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5"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6"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7"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420368559">
    <w:abstractNumId w:val="23"/>
  </w:num>
  <w:num w:numId="2" w16cid:durableId="772164620">
    <w:abstractNumId w:val="7"/>
  </w:num>
  <w:num w:numId="3" w16cid:durableId="130646734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2067878">
    <w:abstractNumId w:val="8"/>
  </w:num>
  <w:num w:numId="5" w16cid:durableId="901645586">
    <w:abstractNumId w:val="17"/>
  </w:num>
  <w:num w:numId="6" w16cid:durableId="516115650">
    <w:abstractNumId w:val="14"/>
  </w:num>
  <w:num w:numId="7" w16cid:durableId="1624119090">
    <w:abstractNumId w:val="21"/>
  </w:num>
  <w:num w:numId="8" w16cid:durableId="695933224">
    <w:abstractNumId w:val="27"/>
  </w:num>
  <w:num w:numId="9" w16cid:durableId="433324388">
    <w:abstractNumId w:val="10"/>
  </w:num>
  <w:num w:numId="10" w16cid:durableId="1136950149">
    <w:abstractNumId w:val="25"/>
  </w:num>
  <w:num w:numId="11" w16cid:durableId="71631267">
    <w:abstractNumId w:val="16"/>
  </w:num>
  <w:num w:numId="12" w16cid:durableId="1989555350">
    <w:abstractNumId w:val="26"/>
  </w:num>
  <w:num w:numId="13" w16cid:durableId="1515995276">
    <w:abstractNumId w:val="1"/>
  </w:num>
  <w:num w:numId="14" w16cid:durableId="1421870568">
    <w:abstractNumId w:val="0"/>
  </w:num>
  <w:num w:numId="15" w16cid:durableId="973827306">
    <w:abstractNumId w:val="2"/>
  </w:num>
  <w:num w:numId="16" w16cid:durableId="958144200">
    <w:abstractNumId w:val="5"/>
  </w:num>
  <w:num w:numId="17" w16cid:durableId="15451691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9178769">
    <w:abstractNumId w:val="6"/>
  </w:num>
  <w:num w:numId="19" w16cid:durableId="117603899">
    <w:abstractNumId w:val="11"/>
  </w:num>
  <w:num w:numId="20" w16cid:durableId="3483378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2070036">
    <w:abstractNumId w:val="4"/>
  </w:num>
  <w:num w:numId="22" w16cid:durableId="298924924">
    <w:abstractNumId w:val="22"/>
  </w:num>
  <w:num w:numId="23" w16cid:durableId="1039167301">
    <w:abstractNumId w:val="18"/>
  </w:num>
  <w:num w:numId="24" w16cid:durableId="49622055">
    <w:abstractNumId w:val="24"/>
  </w:num>
  <w:num w:numId="25" w16cid:durableId="931204572">
    <w:abstractNumId w:val="13"/>
  </w:num>
  <w:num w:numId="26" w16cid:durableId="794982161">
    <w:abstractNumId w:val="9"/>
  </w:num>
  <w:num w:numId="27" w16cid:durableId="1235816639">
    <w:abstractNumId w:val="3"/>
  </w:num>
  <w:num w:numId="28" w16cid:durableId="362561247">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288"/>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3F59"/>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F27"/>
    <w:rsid w:val="000F6464"/>
    <w:rsid w:val="000F6681"/>
    <w:rsid w:val="000F69CE"/>
    <w:rsid w:val="000F6E5A"/>
    <w:rsid w:val="000F6F49"/>
    <w:rsid w:val="000F7817"/>
    <w:rsid w:val="000F7BE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7334"/>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5B6"/>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7BC"/>
    <w:rsid w:val="00155D52"/>
    <w:rsid w:val="00156907"/>
    <w:rsid w:val="00157782"/>
    <w:rsid w:val="001579B4"/>
    <w:rsid w:val="00160321"/>
    <w:rsid w:val="0016047A"/>
    <w:rsid w:val="00161A1A"/>
    <w:rsid w:val="0016328A"/>
    <w:rsid w:val="001640B1"/>
    <w:rsid w:val="00164AD1"/>
    <w:rsid w:val="00165556"/>
    <w:rsid w:val="00165904"/>
    <w:rsid w:val="00166F8C"/>
    <w:rsid w:val="00170615"/>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5FC"/>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1"/>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07C"/>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92"/>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152D"/>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3D06"/>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2E2"/>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67DDC"/>
    <w:rsid w:val="00370AFC"/>
    <w:rsid w:val="00370F9F"/>
    <w:rsid w:val="003718D8"/>
    <w:rsid w:val="00371991"/>
    <w:rsid w:val="00371A5E"/>
    <w:rsid w:val="003720D9"/>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6CC0"/>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3656"/>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C38"/>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383D"/>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4BEE"/>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243"/>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5B81"/>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5064"/>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6E7A"/>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35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10"/>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722"/>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68AB"/>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57B80"/>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9E3"/>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575A"/>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68F8"/>
    <w:rsid w:val="007F708D"/>
    <w:rsid w:val="007F719F"/>
    <w:rsid w:val="007F7E73"/>
    <w:rsid w:val="008010A7"/>
    <w:rsid w:val="008012B5"/>
    <w:rsid w:val="00802064"/>
    <w:rsid w:val="008029A4"/>
    <w:rsid w:val="00803DFE"/>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C20"/>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23C8"/>
    <w:rsid w:val="008836B6"/>
    <w:rsid w:val="0088397D"/>
    <w:rsid w:val="008843E4"/>
    <w:rsid w:val="008845FC"/>
    <w:rsid w:val="008846B5"/>
    <w:rsid w:val="0088493F"/>
    <w:rsid w:val="00884D40"/>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96834"/>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6E8"/>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44F1"/>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37F9C"/>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216"/>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4BB"/>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DA4"/>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5DAE"/>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4E6A"/>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9CF"/>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2D70"/>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165"/>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271F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105"/>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706"/>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2D"/>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4D3"/>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5FF1"/>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8DE"/>
    <w:rsid w:val="00C80177"/>
    <w:rsid w:val="00C80E90"/>
    <w:rsid w:val="00C8112A"/>
    <w:rsid w:val="00C82529"/>
    <w:rsid w:val="00C825BC"/>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24B0"/>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296"/>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572C"/>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0E93"/>
    <w:rsid w:val="00DE1657"/>
    <w:rsid w:val="00DE1BB4"/>
    <w:rsid w:val="00DE1FE0"/>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113"/>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1FA4"/>
    <w:rsid w:val="00E42A66"/>
    <w:rsid w:val="00E42E13"/>
    <w:rsid w:val="00E440C0"/>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6D15"/>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6A3"/>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BEA"/>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3F40"/>
    <w:rsid w:val="00F8415F"/>
    <w:rsid w:val="00F842E3"/>
    <w:rsid w:val="00F85B8E"/>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1C6"/>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543AA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25"/>
      </w:numPr>
      <w:tabs>
        <w:tab w:val="left" w:pos="1531"/>
      </w:tabs>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25"/>
      </w:numPr>
      <w:tabs>
        <w:tab w:val="left" w:pos="1814"/>
      </w:tabs>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25"/>
      </w:numPr>
      <w:tabs>
        <w:tab w:val="left" w:pos="2291"/>
      </w:tabs>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25"/>
      </w:numPr>
      <w:tabs>
        <w:tab w:val="left" w:pos="2520"/>
        <w:tab w:val="left" w:pos="2821"/>
      </w:tabs>
      <w:spacing w:before="120" w:line="319" w:lineRule="auto"/>
      <w:outlineLvl w:val="6"/>
    </w:pPr>
    <w:rPr>
      <w:bCs/>
    </w:rPr>
  </w:style>
  <w:style w:type="paragraph" w:styleId="8">
    <w:name w:val="heading 8"/>
    <w:basedOn w:val="a7"/>
    <w:next w:val="a7"/>
    <w:qFormat/>
    <w:pPr>
      <w:keepNext/>
      <w:keepLines/>
      <w:numPr>
        <w:ilvl w:val="7"/>
        <w:numId w:val="25"/>
      </w:numPr>
      <w:tabs>
        <w:tab w:val="left" w:pos="3232"/>
      </w:tabs>
      <w:spacing w:before="120" w:line="300" w:lineRule="auto"/>
      <w:outlineLvl w:val="7"/>
    </w:pPr>
  </w:style>
  <w:style w:type="paragraph" w:styleId="9">
    <w:name w:val="heading 9"/>
    <w:basedOn w:val="a7"/>
    <w:next w:val="a7"/>
    <w:qFormat/>
    <w:pPr>
      <w:numPr>
        <w:ilvl w:val="8"/>
        <w:numId w:val="25"/>
      </w:numPr>
      <w:tabs>
        <w:tab w:val="left" w:pos="3240"/>
        <w:tab w:val="left" w:pos="3521"/>
      </w:tabs>
      <w:outlineLvl w:val="8"/>
    </w:p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1"/>
      </w:numPr>
      <w:spacing w:beforeLines="10" w:afterLines="10" w:line="264" w:lineRule="auto"/>
    </w:pPr>
    <w:rPr>
      <w:rFonts w:ascii="Arial" w:hAnsi="Arial"/>
      <w:sz w:val="21"/>
      <w:szCs w:val="21"/>
    </w:rPr>
  </w:style>
  <w:style w:type="paragraph" w:customStyle="1" w:styleId="Bullet3">
    <w:name w:val="Bullet 3"/>
    <w:basedOn w:val="ae"/>
    <w:pPr>
      <w:numPr>
        <w:ilvl w:val="2"/>
        <w:numId w:val="2"/>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3"/>
      </w:numPr>
      <w:tabs>
        <w:tab w:val="left" w:pos="851"/>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4"/>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5"/>
      </w:numPr>
      <w:spacing w:beforeLines="10" w:afterLines="10" w:line="264" w:lineRule="auto"/>
    </w:pPr>
    <w:rPr>
      <w:rFonts w:ascii="Arial" w:hAnsi="Arial"/>
      <w:sz w:val="21"/>
      <w:szCs w:val="21"/>
    </w:rPr>
  </w:style>
  <w:style w:type="paragraph" w:customStyle="1" w:styleId="bullet-num">
    <w:name w:val="bullet-num"/>
    <w:basedOn w:val="ae"/>
    <w:pPr>
      <w:widowControl/>
      <w:numPr>
        <w:numId w:val="6"/>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7"/>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8"/>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9"/>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0"/>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1"/>
      </w:numPr>
      <w:tabs>
        <w:tab w:val="left" w:pos="0"/>
        <w:tab w:val="left" w:pos="851"/>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2"/>
      </w:numPr>
      <w:tabs>
        <w:tab w:val="left" w:pos="1080"/>
        <w:tab w:val="left" w:pos="1337"/>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3"/>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4"/>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5"/>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6"/>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7"/>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8"/>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19"/>
      </w:numPr>
      <w:spacing w:beforeLines="100"/>
      <w:ind w:left="1089" w:hanging="369"/>
      <w:jc w:val="center"/>
    </w:pPr>
    <w:rPr>
      <w:rFonts w:ascii="Arial" w:hAnsi="Arial"/>
      <w:sz w:val="18"/>
      <w:szCs w:val="18"/>
    </w:rPr>
  </w:style>
  <w:style w:type="paragraph" w:customStyle="1" w:styleId="a2">
    <w:name w:val="插图题注"/>
    <w:next w:val="a7"/>
    <w:pPr>
      <w:numPr>
        <w:ilvl w:val="7"/>
        <w:numId w:val="19"/>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0"/>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1"/>
      </w:numPr>
      <w:tabs>
        <w:tab w:val="clear" w:pos="620"/>
      </w:tabs>
      <w:ind w:leftChars="500" w:left="700" w:hangingChars="200" w:hanging="200"/>
    </w:pPr>
  </w:style>
  <w:style w:type="paragraph" w:customStyle="1" w:styleId="60">
    <w:name w:val="正文6"/>
    <w:basedOn w:val="47"/>
    <w:pPr>
      <w:numPr>
        <w:numId w:val="22"/>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3"/>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4"/>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581835">
      <w:bodyDiv w:val="1"/>
      <w:marLeft w:val="0"/>
      <w:marRight w:val="0"/>
      <w:marTop w:val="0"/>
      <w:marBottom w:val="0"/>
      <w:divBdr>
        <w:top w:val="none" w:sz="0" w:space="0" w:color="auto"/>
        <w:left w:val="none" w:sz="0" w:space="0" w:color="auto"/>
        <w:bottom w:val="none" w:sz="0" w:space="0" w:color="auto"/>
        <w:right w:val="none" w:sz="0" w:space="0" w:color="auto"/>
      </w:divBdr>
    </w:div>
    <w:div w:id="1820606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1"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577FC2-1B7A-410D-9DEB-AAEF37C49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260</TotalTime>
  <Pages>9</Pages>
  <Words>1434</Words>
  <Characters>1764</Characters>
  <Application>Microsoft Office Word</Application>
  <DocSecurity>0</DocSecurity>
  <Lines>252</Lines>
  <Paragraphs>290</Paragraphs>
  <ScaleCrop>false</ScaleCrop>
  <Company>Microsoft</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 Tamper Dual Mode Asset Tags</dc:title>
  <dc:creator>Jinju Intelligence (Beijing) Technology Co., Ltd.</dc:creator>
  <cp:lastModifiedBy>lingbo wang</cp:lastModifiedBy>
  <cp:revision>56</cp:revision>
  <cp:lastPrinted>2021-06-01T03:01:00Z</cp:lastPrinted>
  <dcterms:created xsi:type="dcterms:W3CDTF">2019-04-23T13:35:00Z</dcterms:created>
  <dcterms:modified xsi:type="dcterms:W3CDTF">2025-09-26T06:40:00Z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