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numPr>
          <w:numId w:val="0"/>
        </w:numPr>
      </w:pPr>
      <w:r>
        <w:rPr>
          <w:rFonts w:ascii="Arial" w:hAnsi="Arial"/>
          <w:b/>
          <w:color w:val="000000"/>
          <w:sz w:val="44"/>
        </w:rPr>
        <w:t>Outdoor Dual Channel UWB Station</w:t>
      </w:r>
    </w:p>
    <w:p>
      <w:pPr>
        <w:pStyle w:val="Subtitle"/>
        <w:numPr>
          <w:numId w:val="0"/>
        </w:numPr>
      </w:pPr>
      <w:r>
        <w:t>English Product Documentation</w:t>
      </w:r>
    </w:p>
    <w:p>
      <w:pPr>
        <w:numPr>
          <w:numId w:val="0"/>
        </w:numPr>
      </w:pPr>
      <w:r>
        <w:t>Designed for one-dimensional positioning in tunnels, utility corridors and metro works. Dual directional antennas and a cast-aluminum enclosure support single-station linear positioning in long, narrow spaces.</w:t>
      </w:r>
    </w:p>
    <w:p>
      <w:pPr>
        <w:numPr>
          <w:numId w:val="0"/>
        </w:numPr>
      </w:pPr>
      <w:r>
        <w:t>Jinju Intelligence (Beijing) Technology Co., Ltd. | zydc0915@gmail.com</w:t>
      </w:r>
    </w:p>
    <w:p>
      <w:pPr>
        <w:pStyle w:val="2"/>
        <w:numPr>
          <w:numId w:val="0"/>
        </w:numPr>
      </w:pPr>
      <w:r>
        <w:t>Selection Notes</w:t>
      </w:r>
    </w:p>
    <w:p>
      <w:pPr>
        <w:numPr>
          <w:numId w:val="0"/>
        </w:numPr>
      </w:pPr>
      <w:r>
        <w:t>The source also lists up to 800m coverage diameter and a radius greater than 300m. Actual range depends on visibility, antenna direction and the corridor environment. Verify compatible tag channels.</w:t>
      </w:r>
    </w:p>
    <w:p w14:paraId="350F3220" w14:textId="1FDA4A2F" w:rsidR="009578BC" w:rsidRDefault="00115699" w:rsidP="00A73C53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bookmarkStart w:id="0" w:name="_Toc117606512"/>
      <w:bookmarkStart w:id="1" w:name="_Toc118386371"/>
      <w:r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JJ-U Outdoor Dual Channel UWB Positioning Station</w:t>
      </w:r>
      <w:r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9578BC" w:rsidRPr="00FB4DF8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9578BC" w:rsidRPr="00FB4DF8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AE17BF" w:rsidRPr="00FB4DF8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9578BC" w:rsidRPr="00FB4DF8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bookmarkEnd w:id="0"/>
      <w:bookmarkEnd w:id="1"/>
      <w:r w:rsidR="00AE17BF" w:rsidRPr="00FB4DF8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205FE2C5" w14:textId="1013A647" w:rsidR="00FB4DF8" w:rsidRDefault="00EF2268" w:rsidP="00EF2268">
      <w:pPr>
        <w:keepNext w:val="0"/>
        <w:widowControl/>
        <w:spacing w:before="0" w:after="80" w:line="269" w:lineRule="auto"/>
        <w:jc w:val="left"/>
        <w:numPr>
          <w:numId w:val="0"/>
        </w:numPr>
      </w:pPr>
      <w:r w:rsidRPr="00EF2268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1B67989A" wp14:editId="3C4031FE">
            <wp:extent cx="1427032" cy="219456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032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2268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59DA7CDB" wp14:editId="6B9E9FF4">
            <wp:extent cx="1461144" cy="219456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144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C74D" w14:textId="77777777" w:rsidR="009578BC" w:rsidRPr="00AF3102" w:rsidRDefault="009578BC" w:rsidP="009578BC">
      <w:pPr>
        <w:pStyle w:val="2"/>
        <w:keepNext/>
        <w:widowControl/>
        <w:spacing w:before="200" w:after="10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bookmarkStart w:id="2" w:name="_Toc117606513"/>
      <w:bookmarkStart w:id="3" w:name="_Toc118386372"/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1.1 Product Description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AF3102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2"/>
      <w:bookmarkEnd w:id="3"/>
    </w:p>
    <w:p w14:paraId="3CA48800" w14:textId="12743C96" w:rsidR="009578BC" w:rsidRDefault="009578BC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</w:rPr>
        <w:numPr>
          <w:numId w:val="0"/>
        </w:numPr>
      </w:pP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This outdoor long-range dual-channel station supports 1D IoT positioning, half-duplex and full-duplex communication, and 10/100 Mbps Ethernet cloud connectivity. Integrated Bluetooth and UWB baseband chips provide data transfer and ranging. Bluetooth/UWB dual-mode communication serves linear applications such as tunnels, utility corridors and metro works.</w:t>
      </w:r>
      <w:r w:rsidR="00AE17B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proofErr w:type="gramStart"/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proofErr w:type="gramEnd"/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proofErr w:type="gramStart"/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proofErr w:type="spellStart"/>
      <w:proofErr w:type="gramEnd"/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proofErr w:type="spellEnd"/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AE17B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4F8161D" w14:textId="4AFC7CF7" w:rsidR="00CC0E3B" w:rsidRPr="00CC0E3B" w:rsidRDefault="00CC0E3B" w:rsidP="00CC0E3B">
      <w:pPr>
        <w:pStyle w:val="2"/>
        <w:keepNext/>
        <w:widowControl/>
        <w:spacing w:before="200" w:after="10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1.2 Product Features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AF3102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7A86BBE6" w14:textId="5EEB3566" w:rsidR="00CC0E3B" w:rsidRDefault="00CC0E3B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One station supports 1D positioning without requiring two UWB stations, reducing equipment and cabling.</w:t>
      </w:r>
      <w:r w:rsidR="00DF33D8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DF33D8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DF33D8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E0910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DF33D8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E4601B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DF33D8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39738E64" w14:textId="25CC0643" w:rsidR="00CC0E3B" w:rsidRDefault="00CC0E3B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The stated maximum coverage diameter is 800 m, reducing station count and installation cost.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E0910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84137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C3603A8" w14:textId="6BC88632" w:rsidR="00CC0E3B" w:rsidRDefault="00CC0E3B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The overview specifies 30 cm positioning accuracy and describes improved accuracy and stability relative to Wi-Fi and Bluetooth.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E0910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proofErr w:type="spellStart"/>
      <w:r w:rsidR="006E0910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proofErr w:type="spellEnd"/>
      <w:r w:rsidR="006E0910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proofErr w:type="gramStart"/>
      <w:r w:rsidR="006E0910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proofErr w:type="gramEnd"/>
      <w:r w:rsidR="006E0910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A505B70" w14:textId="542B5D18" w:rsidR="00CC0E3B" w:rsidRDefault="00CC0E3B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IP67 protection supports demanding tunnel, utility-corridor and metro environments.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6E0910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67C3D40" w14:textId="595AAC1F" w:rsidR="00CC0E3B" w:rsidRDefault="00CC0E3B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Maintenance: Phone mini-program configuration and centralized AC management.</w:t>
      </w:r>
      <w:r w:rsidR="007B6BFB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4AC7D53B" w14:textId="7D156A08" w:rsidR="00CC0E3B" w:rsidRDefault="00CC0E3B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The antennas and station can be mounted together on an L-shaped bracket to simplify installation.</w:t>
      </w:r>
      <w:r w:rsidR="007B6BFB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7B6BFB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23184BA1" w14:textId="007FA9DE" w:rsidR="00CC0E3B" w:rsidRPr="00AF3102" w:rsidRDefault="009A05D4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Power: Standard 48 V PoE carries power and return data over Ethernet, reducing cabling requirements.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7B6BFB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F02363A" w14:textId="355733EA" w:rsidR="009578BC" w:rsidRPr="00AF3102" w:rsidRDefault="009578BC" w:rsidP="009578BC">
      <w:pPr>
        <w:pStyle w:val="2"/>
        <w:keepNext/>
        <w:widowControl/>
        <w:spacing w:before="200" w:after="10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bookmarkStart w:id="4" w:name="_Toc117606514"/>
      <w:bookmarkStart w:id="5" w:name="_Toc118386373"/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1.3 Electrical Specifications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CC0E3B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AF3102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4"/>
      <w:bookmarkEnd w:id="5"/>
    </w:p>
    <w:tbl>
      <w:tblPr>
        <w:tblStyle w:val="a8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9578BC" w:rsidRPr="00AF3102" w14:paraId="3DA8ED5F" w14:textId="77777777" w:rsidTr="005A1306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2E71AD2" w14:textId="77777777" w:rsidR="009578BC" w:rsidRPr="00AF3102" w:rsidRDefault="009578BC" w:rsidP="00623248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Power supply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56FCDCA1" w14:textId="646756B9" w:rsidR="009578BC" w:rsidRPr="00AF3102" w:rsidRDefault="009578BC" w:rsidP="00623248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  <w:vertAlign w:val="superscript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OE</w:t>
            </w:r>
            <w:r w:rsidR="00AE17B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48</w:t>
            </w:r>
            <w:r w:rsidR="00AE17B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V</w:t>
            </w:r>
          </w:p>
        </w:tc>
      </w:tr>
      <w:tr w:rsidR="009578BC" w:rsidRPr="00AF3102" w14:paraId="7BACCE4C" w14:textId="77777777" w:rsidTr="005A1306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4A72A09" w14:textId="77777777" w:rsidR="009578BC" w:rsidRPr="00AF3102" w:rsidRDefault="009578BC" w:rsidP="00623248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temperature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C044A8C" w14:textId="51EAAF15" w:rsidR="009578BC" w:rsidRPr="00AF3102" w:rsidRDefault="009578BC" w:rsidP="00623248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20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℃—</w:t>
            </w:r>
            <w:r w:rsidR="00C161B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7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℃</w:t>
            </w:r>
          </w:p>
        </w:tc>
      </w:tr>
      <w:tr w:rsidR="005A1306" w:rsidRPr="00AF3102" w14:paraId="3EB121E0" w14:textId="77777777" w:rsidTr="005A1306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31E2F69" w14:textId="23B6CB83" w:rsidR="005A1306" w:rsidRPr="00AF3102" w:rsidRDefault="005A1306" w:rsidP="005A1306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humidity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80DA648" w14:textId="36AA1B8F" w:rsidR="005A1306" w:rsidRPr="00AF3102" w:rsidRDefault="005A1306" w:rsidP="005A1306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0 to 95%, non-condensing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5A1306" w:rsidRPr="00AF3102" w14:paraId="1448089F" w14:textId="77777777" w:rsidTr="005A1306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F733A1D" w14:textId="36F014EA" w:rsidR="005A1306" w:rsidRPr="00AF3102" w:rsidRDefault="005A1306" w:rsidP="005A1306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Power consumption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28931CA" w14:textId="65B49E1C" w:rsidR="005A1306" w:rsidRPr="00AF3102" w:rsidRDefault="005A1306" w:rsidP="005A1306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Less than 3 W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2A7F8784" w14:textId="6441E81A" w:rsidR="009578BC" w:rsidRPr="00AF3102" w:rsidRDefault="009578BC" w:rsidP="009578BC">
      <w:pPr>
        <w:pStyle w:val="2"/>
        <w:keepNext/>
        <w:widowControl/>
        <w:spacing w:before="200" w:after="10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bookmarkStart w:id="6" w:name="_Toc117606515"/>
      <w:bookmarkStart w:id="7" w:name="_Toc118386374"/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1.4 Technical Specifications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CC0E3B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AF3102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6"/>
      <w:bookmarkEnd w:id="7"/>
    </w:p>
    <w:tbl>
      <w:tblPr>
        <w:tblStyle w:val="a8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9578BC" w:rsidRPr="00AF3102" w14:paraId="716E918F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97E9EED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Main MCU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9A3F159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32-bit ARM M4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9578BC" w:rsidRPr="00AF3102" w14:paraId="0CE6F774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9D31DED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frequency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32FD40D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BLE：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2.4GHz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；UWB：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3.5 to 6.5 GHz</w:t>
            </w:r>
          </w:p>
        </w:tc>
      </w:tr>
      <w:tr w:rsidR="009578BC" w:rsidRPr="00AF3102" w14:paraId="1C933B6F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3AFD304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Transmit power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B3F0AEE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BLE：8dBm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UWB：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-10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dBm</w:t>
            </w:r>
          </w:p>
        </w:tc>
      </w:tr>
      <w:tr w:rsidR="009578BC" w:rsidRPr="00AF3102" w14:paraId="2A807C49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75BC52C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Protocol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6A81D7F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BLE5.</w:t>
            </w:r>
            <w:proofErr w:type="gramStart"/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 802</w:t>
            </w:r>
            <w:proofErr w:type="gramEnd"/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.15.4</w:t>
            </w:r>
          </w:p>
        </w:tc>
      </w:tr>
      <w:tr w:rsidR="009578BC" w:rsidRPr="00AF3102" w14:paraId="38B9D51B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E2CCCC5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Receiver sensitivity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7B869A6" w14:textId="623769DE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LE:&lt;-101</w:t>
            </w:r>
            <w:proofErr w:type="gramStart"/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dBm </w:t>
            </w:r>
            <w:r w:rsidR="003F00F8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UWB</w:t>
            </w:r>
            <w:proofErr w:type="gramEnd"/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: &lt;-110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dBm</w:t>
            </w:r>
          </w:p>
        </w:tc>
      </w:tr>
      <w:tr w:rsidR="009578BC" w:rsidRPr="00AF3102" w14:paraId="15B08428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313171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  <w:vertAlign w:val="superscript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Transmission range*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vertAlign w:val="superscript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642A494" w14:textId="75023A29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LE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：</w:t>
            </w:r>
            <w:r w:rsidR="007901CD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00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 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； UWB：</w:t>
            </w:r>
            <w:r w:rsidR="00A46FDD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4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00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</w:t>
            </w:r>
          </w:p>
        </w:tc>
      </w:tr>
      <w:tr w:rsidR="009578BC" w:rsidRPr="00AF3102" w14:paraId="38A44E2A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FCAA376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Encryption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BEDB0CD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AES encryption supported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9578BC" w:rsidRPr="00AF3102" w14:paraId="27A83A0A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25762C0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channels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D7409C9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1, 2, 3, 4, 5, 7</w:t>
            </w:r>
          </w:p>
        </w:tc>
      </w:tr>
      <w:tr w:rsidR="009578BC" w:rsidRPr="00AF3102" w14:paraId="30EA56B5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BC75930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data rates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9B57230" w14:textId="77777777" w:rsidR="009578BC" w:rsidRPr="00AF3102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110 kbps, 850 kbps, 6.8 Mbps</w:t>
            </w:r>
          </w:p>
        </w:tc>
      </w:tr>
      <w:tr w:rsidR="00F71BAA" w:rsidRPr="00AF3102" w14:paraId="7CBFD75B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5B1A06F" w14:textId="682E1877" w:rsidR="00F71BAA" w:rsidRPr="00AF3102" w:rsidRDefault="00F71BAA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Coverage radius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A648143" w14:textId="5FD79065" w:rsidR="00F71BAA" w:rsidRPr="00AF3102" w:rsidRDefault="00F216EB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Greater than 300 m</w:t>
            </w:r>
            <w:r w:rsidR="00F71BA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F71BA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51737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F06E49" w:rsidRPr="00AF3102" w14:paraId="026C0056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33BFF75" w14:textId="63ABF532" w:rsidR="00F06E49" w:rsidRPr="00AF3102" w:rsidRDefault="00F06E49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Ranging accuracy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FC4227D" w14:textId="4888B3AE" w:rsidR="00F06E49" w:rsidRPr="00AF3102" w:rsidRDefault="00F06E49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30cm</w:t>
            </w:r>
          </w:p>
        </w:tc>
      </w:tr>
    </w:tbl>
    <w:p>
      <w:pPr>
        <w:numPr>
          <w:numId w:val="0"/>
        </w:numPr>
      </w:pPr>
    </w:p>
    <w:p w14:paraId="290D2B3B" w14:textId="77777777" w:rsidR="009578BC" w:rsidRPr="00AF3102" w:rsidRDefault="009578BC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</w:rPr>
        <w:numPr>
          <w:numId w:val="0"/>
        </w:numPr>
      </w:pPr>
      <w:r w:rsidRPr="00AF310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Note: Transmission range is specified for line-of-sight conditions.</w:t>
      </w:r>
    </w:p>
    <w:p w14:paraId="7940493A" w14:textId="66CD3353" w:rsidR="009578BC" w:rsidRPr="00AF3102" w:rsidRDefault="009578BC" w:rsidP="009578BC">
      <w:pPr>
        <w:pStyle w:val="2"/>
        <w:keepNext/>
        <w:widowControl/>
        <w:spacing w:before="200" w:after="10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bookmarkStart w:id="8" w:name="_Toc117606516"/>
      <w:bookmarkStart w:id="9" w:name="_Toc118386375"/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1.5 Physical Specifications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CC0E3B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AF3102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8"/>
      <w:bookmarkEnd w:id="9"/>
    </w:p>
    <w:tbl>
      <w:tblPr>
        <w:tblStyle w:val="a8"/>
        <w:tblW w:w="9893" w:type="dxa"/>
        <w:tblInd w:w="220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9578BC" w:rsidRPr="00AF3102" w14:paraId="2ED209E9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32462B42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Dimensions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8F6601D" w14:textId="7776647E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9578BC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210*130*60</w:t>
            </w:r>
          </w:p>
        </w:tc>
      </w:tr>
      <w:tr w:rsidR="009578BC" w:rsidRPr="00AF3102" w14:paraId="0F133091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AD2ED29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Color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8E11C9B" w14:textId="69DC1D1E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Silver</w:t>
            </w:r>
          </w:p>
        </w:tc>
      </w:tr>
      <w:tr w:rsidR="009578BC" w:rsidRPr="00AF3102" w14:paraId="24FC023E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E3ADE60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Weight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371EF73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120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g</w:t>
            </w:r>
          </w:p>
        </w:tc>
      </w:tr>
      <w:tr w:rsidR="009578BC" w:rsidRPr="00AF3102" w14:paraId="67015C1B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2EEDAD7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Material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04E4D89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Cast aluminum</w:t>
            </w:r>
          </w:p>
        </w:tc>
      </w:tr>
      <w:tr w:rsidR="009578BC" w:rsidRPr="00AF3102" w14:paraId="288824B4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A3761C2" w14:textId="77777777" w:rsidR="009578BC" w:rsidRPr="00AF3102" w:rsidRDefault="009578BC" w:rsidP="00183DCA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Ingress protection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9AE232B" w14:textId="77777777" w:rsidR="009578BC" w:rsidRPr="00AF3102" w:rsidRDefault="009578BC" w:rsidP="00183DCA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I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P67</w:t>
            </w:r>
          </w:p>
        </w:tc>
      </w:tr>
    </w:tbl>
    <w:p>
      <w:pPr>
        <w:numPr>
          <w:numId w:val="0"/>
        </w:numPr>
      </w:pPr>
    </w:p>
    <w:p w14:paraId="09F4DF71" w14:textId="79E21093" w:rsidR="009578BC" w:rsidRPr="00AF3102" w:rsidRDefault="009578BC" w:rsidP="009578BC">
      <w:pPr>
        <w:pStyle w:val="2"/>
        <w:keepNext/>
        <w:widowControl/>
        <w:spacing w:before="200" w:after="10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bookmarkStart w:id="10" w:name="_Toc117606517"/>
      <w:bookmarkStart w:id="11" w:name="_Toc118386376"/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1.6 Additional Specifications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CC0E3B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AF3102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10"/>
      <w:bookmarkEnd w:id="11"/>
    </w:p>
    <w:tbl>
      <w:tblPr>
        <w:tblStyle w:val="a8"/>
        <w:tblW w:w="9893" w:type="dxa"/>
        <w:tblInd w:w="220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9578BC" w:rsidRPr="00AF3102" w14:paraId="5F3C42AA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22CA18F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Network connection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553EA491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10/100 Mbps LAN port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9578BC" w:rsidRPr="00AF3102" w14:paraId="45D67CF2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5D6547E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Network addressing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A742C5C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DHCP or static IP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9578BC" w:rsidRPr="00AF3102" w14:paraId="617C330A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0841A3E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Network transport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6EF9D8D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</w:t>
            </w: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DP</w:t>
            </w:r>
          </w:p>
        </w:tc>
      </w:tr>
      <w:tr w:rsidR="009578BC" w:rsidRPr="00AF3102" w14:paraId="2A6B12FB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4BEFA8B" w14:textId="77777777" w:rsidR="009578BC" w:rsidRPr="00AF3102" w:rsidRDefault="009578B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Antenna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D9EA69F" w14:textId="76BD4DB2" w:rsidR="009578BC" w:rsidRPr="00AF3102" w:rsidRDefault="00774F06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Directional panel antenna</w:t>
            </w:r>
          </w:p>
        </w:tc>
      </w:tr>
      <w:tr w:rsidR="006D699C" w:rsidRPr="00AF3102" w14:paraId="1342D1AA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862A2CC" w14:textId="4634AD91" w:rsidR="006D699C" w:rsidRPr="00AF3102" w:rsidRDefault="006D699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Antenna gain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B0C55C3" w14:textId="39346233" w:rsidR="006D699C" w:rsidRDefault="006D699C" w:rsidP="00183DCA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4dbi</w:t>
            </w:r>
          </w:p>
        </w:tc>
      </w:tr>
      <w:tr w:rsidR="009578BC" w:rsidRPr="00AF3102" w14:paraId="5BC434DF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8C3EC44" w14:textId="77777777" w:rsidR="009578BC" w:rsidRPr="00AF3102" w:rsidRDefault="009578BC" w:rsidP="00183DCA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Antenna connector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F4BD8AD" w14:textId="77777777" w:rsidR="009578BC" w:rsidRPr="00AF3102" w:rsidRDefault="009578BC" w:rsidP="00183DCA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N-type female</w:t>
            </w:r>
            <w:proofErr w:type="gramStart"/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proofErr w:type="gramEnd"/>
          </w:p>
        </w:tc>
      </w:tr>
    </w:tbl>
    <w:p>
      <w:pPr>
        <w:numPr>
          <w:numId w:val="0"/>
        </w:numPr>
      </w:pPr>
    </w:p>
    <w:p w14:paraId="0C798563" w14:textId="33C894F3" w:rsidR="009578BC" w:rsidRPr="00AF3102" w:rsidRDefault="009578BC" w:rsidP="009578BC">
      <w:pPr>
        <w:pStyle w:val="2"/>
        <w:keepNext/>
        <w:widowControl/>
        <w:spacing w:before="200" w:after="10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bookmarkStart w:id="12" w:name="_Toc117606518"/>
      <w:bookmarkStart w:id="13" w:name="_Toc118386377"/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1.7 Configuration Functions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CC0E3B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AF3102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12"/>
      <w:bookmarkEnd w:id="13"/>
    </w:p>
    <w:tbl>
      <w:tblPr>
        <w:tblStyle w:val="a8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9578BC" w:rsidRPr="00AF3102" w14:paraId="2F5F0133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2CFEEA7A" w14:textId="77777777" w:rsidR="009578BC" w:rsidRPr="00183DCA" w:rsidRDefault="009578BC" w:rsidP="00623248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Destination IP</w:t>
            </w: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A76170C" w14:textId="77777777" w:rsidR="009578BC" w:rsidRPr="00183DCA" w:rsidRDefault="009578BC" w:rsidP="00623248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Domain name or IP address supported</w:t>
            </w: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9578BC" w:rsidRPr="00AF3102" w14:paraId="5D011998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ABDD332" w14:textId="77777777" w:rsidR="009578BC" w:rsidRPr="00183DCA" w:rsidRDefault="009578BC" w:rsidP="00623248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Over-the-air update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F5C24EC" w14:textId="77777777" w:rsidR="009578BC" w:rsidRPr="00183DCA" w:rsidRDefault="009578BC" w:rsidP="00623248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OTA supported</w:t>
            </w: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9578BC" w:rsidRPr="00AF3102" w14:paraId="4092963A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E3FCE57" w14:textId="77777777" w:rsidR="009578BC" w:rsidRPr="00183DCA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Configuration method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0DB8538" w14:textId="6B76E127" w:rsidR="009578BC" w:rsidRPr="00183DCA" w:rsidRDefault="009578BC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proofErr w:type="gramStart"/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 mini program or AC</w:t>
            </w:r>
            <w:proofErr w:type="gramEnd"/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183DCA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tbl>
      <w:tblPr>
        <w:tblStyle w:val="a8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9578BC" w:rsidRPr="00AF3102" w14:paraId="06A93295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529A0397" w14:textId="0F36CE34" w:rsidR="009578BC" w:rsidRPr="00AF3102" w:rsidRDefault="00AE17BF" w:rsidP="00623248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antenna connector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9578BC"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9888D7F" w14:textId="77777777" w:rsidR="009578BC" w:rsidRPr="00AF3102" w:rsidRDefault="009578BC" w:rsidP="00623248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 w:rsidRPr="00AF310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N-type</w:t>
            </w:r>
          </w:p>
        </w:tc>
      </w:tr>
      <w:tr w:rsidR="00A4624D" w:rsidRPr="00AF3102" w14:paraId="50EB08DD" w14:textId="77777777" w:rsidTr="00623248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A57B0C5" w14:textId="6F4D8F1C" w:rsidR="00A4624D" w:rsidRDefault="00A4624D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Network interface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1255999" w14:textId="21302969" w:rsidR="00A4624D" w:rsidRPr="00AF3102" w:rsidRDefault="00A4624D" w:rsidP="00623248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RG-45 port (source designation)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240631E8" w14:textId="7692AFC6" w:rsidR="009578BC" w:rsidRPr="00AF3102" w:rsidRDefault="009578BC" w:rsidP="009578BC">
      <w:pPr>
        <w:pStyle w:val="2"/>
        <w:keepNext/>
        <w:widowControl/>
        <w:spacing w:before="200" w:after="10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bookmarkStart w:id="14" w:name="_Toc117606519"/>
      <w:bookmarkStart w:id="15" w:name="_Toc118386378"/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1.8 Interfaces</w:t>
      </w:r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CC0E3B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AF3102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14"/>
      <w:bookmarkEnd w:id="15"/>
    </w:p>
    <w:p w14:paraId="1CB55877" w14:textId="42A7220D" w:rsidR="009578BC" w:rsidRPr="00AF3102" w:rsidRDefault="009578BC" w:rsidP="009578BC">
      <w:pPr>
        <w:pStyle w:val="2"/>
        <w:keepNext/>
        <w:widowControl/>
        <w:spacing w:before="200" w:after="10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bookmarkStart w:id="16" w:name="_Toc118386379"/>
      <w:r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1.9 Operating Environment</w:t>
      </w:r>
      <w:r w:rsidR="00CC0E3B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AF3102">
        <w:rPr>
          <w:b/>
          <w:bCs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16"/>
    </w:p>
    <w:p w14:paraId="14FF8C71" w14:textId="490BBE04" w:rsidR="009578BC" w:rsidRPr="00AF3102" w:rsidRDefault="00AE17BF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  <w:noProof/>
          <w:color w:val="00000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1. Mount securely where there is no significant movement, shock or vibration.</w:t>
      </w:r>
      <w:r w:rsidR="009578BC" w:rsidRPr="00AF3102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2ABB88B8" w14:textId="5805C4C9" w:rsidR="009578BC" w:rsidRPr="00AF3102" w:rsidRDefault="00AE17BF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  <w:noProof/>
          <w:color w:val="00000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2. The environment must contain no gas or vapor that could damage the insulation or protective structure.</w:t>
      </w: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9578BC" w:rsidRPr="00AF3102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778C120" w14:textId="7B0E260C" w:rsidR="009578BC" w:rsidRPr="00AF3102" w:rsidRDefault="00AE17BF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  <w:noProof/>
          <w:color w:val="000000"/>
          <w:sz w:val="24"/>
          <w:szCs w:val="24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 xml:space="preserve">3. Use in a non-corrosive environment.</w:t>
      </w: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9578BC" w:rsidRPr="00AF3102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E95D0FF" w14:textId="6EC6F7C5" w:rsidR="009578BC" w:rsidRPr="00AF3102" w:rsidRDefault="009578BC" w:rsidP="009578BC">
      <w:pPr>
        <w:keepNext w:val="0"/>
        <w:widowControl/>
        <w:spacing w:before="0" w:after="80" w:line="269" w:lineRule="auto"/>
        <w:jc w:val="left"/>
        <w:rPr>
          <w:rFonts w:ascii="阿里巴巴普惠体" w:eastAsia="阿里巴巴普惠体" w:hAnsi="阿里巴巴普惠体" w:cs="阿里巴巴普惠体"/>
          <w:b/>
          <w:bCs/>
        </w:rPr>
        <w:numPr>
          <w:numId w:val="0"/>
        </w:numPr>
      </w:pPr>
      <w:bookmarkStart w:id="17" w:name="_Toc118386380"/>
      <w:r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1.10 Packing List</w:t>
      </w:r>
      <w:r w:rsidR="00CC0E3B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AF3102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bookmarkEnd w:id="17"/>
    </w:p>
    <w:tbl>
      <w:tblPr>
        <w:tblStyle w:val="a8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9578BC" w:rsidRPr="00F42F38" w14:paraId="53ABE287" w14:textId="77777777" w:rsidTr="009578BC">
        <w:trPr>
          <w:cantSplit/>
          <w:tblHeader/>
        </w:trPr>
        <w:tc>
          <w:tcPr>
            <w:tcW w:w="33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47FC7E4" w14:textId="77777777" w:rsidR="009578BC" w:rsidRPr="00F42F38" w:rsidRDefault="009578BC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color w:val="000000"/>
                <w:sz w:val="22"/>
                <w:szCs w:val="22"/>
              </w:rPr>
              <w:numPr>
                <w:numId w:val="0"/>
              </w:numPr>
            </w:pPr>
            <w:r w:rsidRPr="00F42F38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Accessory</w:t>
            </w:r>
          </w:p>
        </w:tc>
        <w:tc>
          <w:tcPr>
            <w:tcW w:w="65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3524360B" w14:textId="22C6404B" w:rsidR="009578BC" w:rsidRPr="00F42F38" w:rsidRDefault="000B4D49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color w:val="000000"/>
                <w:sz w:val="24"/>
                <w:szCs w:val="24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JJ</w:t>
            </w:r>
            <w:r w:rsidR="00AE17B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-U</w:t>
            </w:r>
          </w:p>
        </w:tc>
      </w:tr>
      <w:tr w:rsidR="009578BC" w:rsidRPr="00F42F38" w14:paraId="17380B20" w14:textId="77777777" w:rsidTr="009578BC">
        <w:trPr>
          <w:cantSplit/>
        </w:trPr>
        <w:tc>
          <w:tcPr>
            <w:tcW w:w="33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41E3C99" w14:textId="77777777" w:rsidR="009578BC" w:rsidRPr="00F42F38" w:rsidRDefault="009578BC" w:rsidP="00623248">
            <w:pPr>
              <w:widowControl/>
              <w:adjustRightInd/>
              <w:textAlignment w:val="auto"/>
              <w:rPr>
                <w:rFonts w:ascii="阿里巴巴普惠体" w:eastAsia="阿里巴巴普惠体" w:hAnsi="阿里巴巴普惠体" w:cs="阿里巴巴普惠体"/>
                <w:color w:val="000000"/>
                <w:sz w:val="22"/>
                <w:szCs w:val="22"/>
              </w:rPr>
              <w:numPr>
                <w:numId w:val="0"/>
              </w:numPr>
            </w:pP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7076E1C" w14:textId="07FB8AD0" w:rsidR="009578BC" w:rsidRPr="00F42F38" w:rsidRDefault="009578BC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color w:val="000000"/>
                <w:sz w:val="24"/>
                <w:szCs w:val="24"/>
              </w:rPr>
              <w:numPr>
                <w:numId w:val="0"/>
              </w:numPr>
            </w:pPr>
            <w:r w:rsidRPr="00F42F38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Dual-channel UWB positioning station</w:t>
            </w:r>
            <w:r w:rsidR="00AE17B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9578BC" w:rsidRPr="00F42F38" w14:paraId="4C1660DF" w14:textId="77777777" w:rsidTr="009578BC">
        <w:trPr>
          <w:cantSplit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C0F77BB" w14:textId="77777777" w:rsidR="009578BC" w:rsidRPr="00F42F38" w:rsidRDefault="009578BC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color w:val="000000"/>
                <w:sz w:val="22"/>
                <w:szCs w:val="22"/>
              </w:rPr>
              <w:numPr>
                <w:numId w:val="0"/>
              </w:numPr>
            </w:pPr>
            <w:r w:rsidRPr="00F42F38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Waterproof main unit</w:t>
            </w: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871281C" w14:textId="5B13F5D4" w:rsidR="009578BC" w:rsidRPr="00F42F38" w:rsidRDefault="00AE17BF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b/>
                <w:bCs/>
                <w:color w:val="000000"/>
                <w:sz w:val="22"/>
                <w:szCs w:val="22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unit</w:t>
            </w:r>
          </w:p>
        </w:tc>
      </w:tr>
      <w:tr w:rsidR="009578BC" w:rsidRPr="00F42F38" w14:paraId="0D41EEED" w14:textId="77777777" w:rsidTr="009578BC">
        <w:trPr>
          <w:cantSplit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60B5F6" w14:textId="5756B545" w:rsidR="009578BC" w:rsidRPr="00F42F38" w:rsidRDefault="00AE17BF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color w:val="000000"/>
                <w:sz w:val="22"/>
                <w:szCs w:val="22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PoE power module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531731D" w14:textId="5AC8EB0A" w:rsidR="009578BC" w:rsidRPr="00F42F38" w:rsidRDefault="00AE17BF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b/>
                <w:bCs/>
                <w:color w:val="000000"/>
                <w:sz w:val="22"/>
                <w:szCs w:val="22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piece</w:t>
            </w:r>
          </w:p>
        </w:tc>
      </w:tr>
      <w:tr w:rsidR="00004766" w:rsidRPr="00F42F38" w14:paraId="26280A20" w14:textId="77777777" w:rsidTr="009578BC">
        <w:trPr>
          <w:cantSplit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434176D" w14:textId="2A06D38A" w:rsidR="00004766" w:rsidRPr="00F42F38" w:rsidRDefault="00004766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color w:val="000000"/>
                <w:sz w:val="22"/>
                <w:szCs w:val="22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Mounting bracket</w:t>
            </w: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D739501" w14:textId="326440F0" w:rsidR="00004766" w:rsidRPr="00F42F38" w:rsidRDefault="00AE17BF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b/>
                <w:bCs/>
                <w:color w:val="000000"/>
                <w:sz w:val="22"/>
                <w:szCs w:val="22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piece</w:t>
            </w:r>
          </w:p>
        </w:tc>
      </w:tr>
      <w:tr w:rsidR="009578BC" w:rsidRPr="00F42F38" w14:paraId="0D58CAEC" w14:textId="77777777" w:rsidTr="009578BC">
        <w:trPr>
          <w:cantSplit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577AED9" w14:textId="77777777" w:rsidR="009578BC" w:rsidRPr="00F42F38" w:rsidRDefault="009578BC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color w:val="000000"/>
                <w:sz w:val="22"/>
                <w:szCs w:val="22"/>
              </w:rPr>
              <w:numPr>
                <w:numId w:val="0"/>
              </w:numPr>
            </w:pPr>
            <w:r w:rsidRPr="00F42F38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Pole mounting clamps</w:t>
            </w: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B7B8FE0" w14:textId="639A68B9" w:rsidR="009578BC" w:rsidRPr="00F42F38" w:rsidRDefault="00AE17BF" w:rsidP="00623248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b/>
                <w:bCs/>
                <w:color w:val="000000"/>
                <w:sz w:val="22"/>
                <w:szCs w:val="22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piece</w:t>
            </w:r>
          </w:p>
        </w:tc>
      </w:tr>
      <w:tr w:rsidR="008F6331" w:rsidRPr="00F42F38" w14:paraId="251E2305" w14:textId="77777777" w:rsidTr="009578BC">
        <w:trPr>
          <w:cantSplit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11F6DCC" w14:textId="6F39504B" w:rsidR="008F6331" w:rsidRPr="00F42F38" w:rsidRDefault="008F6331" w:rsidP="008F6331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color w:val="000000"/>
                <w:sz w:val="22"/>
                <w:szCs w:val="22"/>
              </w:rPr>
              <w:numPr>
                <w:numId w:val="0"/>
              </w:numPr>
            </w:pPr>
            <w:r w:rsidRPr="00F42F38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directional antenna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42F38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DC40C71" w14:textId="04CA486F" w:rsidR="008F6331" w:rsidRDefault="008F6331" w:rsidP="008F6331">
            <w:pPr>
              <w:keepNext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b/>
                <w:bCs/>
                <w:color w:val="000000"/>
                <w:sz w:val="22"/>
                <w:szCs w:val="22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2 pieces</w:t>
            </w:r>
          </w:p>
        </w:tc>
      </w:tr>
      <w:tr w:rsidR="009578BC" w:rsidRPr="00F42F38" w14:paraId="0DBC48FE" w14:textId="77777777" w:rsidTr="008F6331">
        <w:trPr>
          <w:cantSplit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093870" w14:textId="626E70DC" w:rsidR="009578BC" w:rsidRPr="00F42F38" w:rsidRDefault="008F6331" w:rsidP="00623248">
            <w:pPr>
              <w:keepNext w:val="0"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color w:val="000000"/>
                <w:sz w:val="22"/>
                <w:szCs w:val="22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RF feeder cable</w:t>
            </w: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8C6F18A" w14:textId="2CD2BE21" w:rsidR="009578BC" w:rsidRPr="00F42F38" w:rsidRDefault="008F6331" w:rsidP="00623248">
            <w:pPr>
              <w:keepNext w:val="0"/>
              <w:widowControl/>
              <w:adjustRightInd/>
              <w:spacing w:before="0" w:after="80" w:line="269" w:lineRule="auto"/>
              <w:jc w:val="left"/>
              <w:textAlignment w:val="auto"/>
              <w:rPr>
                <w:rFonts w:ascii="阿里巴巴普惠体" w:eastAsia="阿里巴巴普惠体" w:hAnsi="阿里巴巴普惠体" w:cs="阿里巴巴普惠体"/>
                <w:b/>
                <w:bCs/>
                <w:color w:val="000000"/>
                <w:sz w:val="22"/>
                <w:szCs w:val="22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2 pieces</w:t>
            </w:r>
          </w:p>
        </w:tc>
      </w:tr>
    </w:tbl>
    <w:p>
      <w:pPr>
        <w:numPr>
          <w:numId w:val="0"/>
        </w:numPr>
      </w:pPr>
    </w:p>
    <w:sectPr w:rsidR="00E219C9">
      <w:headerReference w:type="default" r:id="rId11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9" w:h="16834"/>
      <w:pgMar w:top="936" w:right="1008" w:bottom="936" w:left="1008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522B5" w14:textId="77777777" w:rsidR="00E4555A" w:rsidRDefault="00E4555A" w:rsidP="009578BC">
      <w:pPr>
        <w:spacing w:before="0" w:line="240" w:lineRule="auto"/>
      </w:pPr>
      <w:r>
        <w:separator/>
      </w:r>
    </w:p>
  </w:endnote>
  <w:endnote w:type="continuationSeparator" w:id="0">
    <w:p w14:paraId="4352F1B9" w14:textId="77777777" w:rsidR="00E4555A" w:rsidRDefault="00E4555A" w:rsidP="009578B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阿里巴巴普惠体">
    <w:altName w:val="宋体"/>
    <w:charset w:val="86"/>
    <w:family w:val="roman"/>
    <w:pitch w:val="variable"/>
    <w:sig w:usb0="A00002FF" w:usb1="7ACF7CFB" w:usb2="0000001E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5B955" w14:textId="77777777" w:rsidR="00E4555A" w:rsidRDefault="00E4555A" w:rsidP="009578BC">
      <w:pPr>
        <w:spacing w:before="0" w:line="240" w:lineRule="auto"/>
      </w:pPr>
      <w:r>
        <w:separator/>
      </w:r>
    </w:p>
  </w:footnote>
  <w:footnote w:type="continuationSeparator" w:id="0">
    <w:p w14:paraId="33641A26" w14:textId="77777777" w:rsidR="00E4555A" w:rsidRDefault="00E4555A" w:rsidP="009578B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C24B6"/>
    <w:multiLevelType w:val="multilevel"/>
    <w:tmpl w:val="4B1C24B6"/>
    <w:lvl w:ilvl="0">
      <w:start w:val="1"/>
      <w:numFmt w:val="decimal"/>
      <w:pStyle w:val="1"/>
      <w:lvlText w:val="第%1章"/>
      <w:lvlJc w:val="left"/>
      <w:pPr>
        <w:tabs>
          <w:tab w:val="left" w:pos="4157"/>
        </w:tabs>
        <w:ind w:left="3644" w:hanging="567"/>
      </w:pPr>
      <w:rPr>
        <w:rFonts w:hint="eastAsia"/>
        <w:b/>
        <w:i w:val="0"/>
      </w:rPr>
    </w:lvl>
    <w:lvl w:ilvl="1">
      <w:start w:val="1"/>
      <w:numFmt w:val="decimal"/>
      <w:pStyle w:val="2"/>
      <w:lvlText w:val="%1.%2"/>
      <w:lvlJc w:val="left"/>
      <w:pPr>
        <w:tabs>
          <w:tab w:val="left" w:pos="965"/>
        </w:tabs>
        <w:ind w:left="965" w:hanging="681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1337"/>
        </w:tabs>
        <w:ind w:left="1337" w:hanging="794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531"/>
        </w:tabs>
        <w:ind w:left="1531" w:hanging="102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814"/>
        </w:tabs>
        <w:ind w:left="1814" w:hanging="1134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2291"/>
        </w:tabs>
        <w:ind w:left="2098" w:hanging="1247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2821"/>
        </w:tabs>
        <w:ind w:left="2495" w:hanging="1474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3232"/>
        </w:tabs>
        <w:ind w:left="3232" w:hanging="204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3521"/>
        </w:tabs>
        <w:ind w:left="2552" w:hanging="1191"/>
      </w:pPr>
      <w:rPr>
        <w:rFonts w:hint="eastAsia"/>
      </w:rPr>
    </w:lvl>
  </w:abstractNum>
  <w:num w:numId="1" w16cid:durableId="603224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6C"/>
    <w:rsid w:val="00004766"/>
    <w:rsid w:val="00062564"/>
    <w:rsid w:val="000B4D49"/>
    <w:rsid w:val="00115699"/>
    <w:rsid w:val="001411FA"/>
    <w:rsid w:val="00183DCA"/>
    <w:rsid w:val="0019531F"/>
    <w:rsid w:val="00233CCF"/>
    <w:rsid w:val="0029755E"/>
    <w:rsid w:val="00326349"/>
    <w:rsid w:val="003B4A2F"/>
    <w:rsid w:val="003C6805"/>
    <w:rsid w:val="003F00F8"/>
    <w:rsid w:val="004A4A45"/>
    <w:rsid w:val="004B1482"/>
    <w:rsid w:val="00517374"/>
    <w:rsid w:val="005209FA"/>
    <w:rsid w:val="00523B59"/>
    <w:rsid w:val="005735C2"/>
    <w:rsid w:val="005A1306"/>
    <w:rsid w:val="005A2C20"/>
    <w:rsid w:val="005E7449"/>
    <w:rsid w:val="00622A0D"/>
    <w:rsid w:val="006D699C"/>
    <w:rsid w:val="006E0910"/>
    <w:rsid w:val="00774F06"/>
    <w:rsid w:val="007901CD"/>
    <w:rsid w:val="007A4515"/>
    <w:rsid w:val="007B6BFB"/>
    <w:rsid w:val="007C437B"/>
    <w:rsid w:val="007F5AC5"/>
    <w:rsid w:val="0081730F"/>
    <w:rsid w:val="0084137F"/>
    <w:rsid w:val="0085786C"/>
    <w:rsid w:val="008F6331"/>
    <w:rsid w:val="0094528E"/>
    <w:rsid w:val="009578BC"/>
    <w:rsid w:val="009A05D4"/>
    <w:rsid w:val="009A4EC9"/>
    <w:rsid w:val="009B23BF"/>
    <w:rsid w:val="009E7691"/>
    <w:rsid w:val="00A4624D"/>
    <w:rsid w:val="00A46FDD"/>
    <w:rsid w:val="00A73C53"/>
    <w:rsid w:val="00AC6A56"/>
    <w:rsid w:val="00AE17BF"/>
    <w:rsid w:val="00C161B4"/>
    <w:rsid w:val="00CC0E3B"/>
    <w:rsid w:val="00DF33D8"/>
    <w:rsid w:val="00E4555A"/>
    <w:rsid w:val="00E4601B"/>
    <w:rsid w:val="00EF2268"/>
    <w:rsid w:val="00F06E49"/>
    <w:rsid w:val="00F216EB"/>
    <w:rsid w:val="00F23600"/>
    <w:rsid w:val="00F35230"/>
    <w:rsid w:val="00F71BAA"/>
    <w:rsid w:val="00FB4DF8"/>
    <w:rsid w:val="00FB72EE"/>
    <w:rsid w:val="00FE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0686C"/>
  <w15:chartTrackingRefBased/>
  <w15:docId w15:val="{D1406BD1-9100-4E35-97DB-AF16EA95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8BC"/>
    <w:pPr>
      <w:spacing w:after="100" w:line="269" w:lineRule="auto"/>
    </w:pPr>
    <w:rPr>
      <w:rFonts w:ascii="Arial" w:hAnsi="Arial"/>
      <w:color w:val="000000"/>
      <w:sz w:val="20"/>
    </w:rPr>
  </w:style>
  <w:style w:type="paragraph" w:styleId="1">
    <w:name w:val="heading 1"/>
    <w:next w:val="a"/>
    <w:qFormat/>
    <w:rsid w:val="009578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2">
    <w:name w:val="heading 2"/>
    <w:next w:val="a"/>
    <w:qFormat/>
    <w:rsid w:val="009578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3">
    <w:name w:val="heading 3"/>
    <w:next w:val="a"/>
    <w:qFormat/>
    <w:rsid w:val="009578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4">
    <w:name w:val="heading 4"/>
    <w:basedOn w:val="a"/>
    <w:next w:val="a"/>
    <w:link w:val="40"/>
    <w:qFormat/>
    <w:rsid w:val="009578BC"/>
    <w:pPr>
      <w:keepNext/>
      <w:keepLines/>
      <w:numPr>
        <w:ilvl w:val="3"/>
        <w:numId w:val="1"/>
      </w:numPr>
      <w:adjustRightInd/>
      <w:spacing w:before="120" w:line="300" w:lineRule="auto"/>
      <w:textAlignment w:val="auto"/>
      <w:outlineLvl w:val="3"/>
    </w:pPr>
    <w:rPr>
      <w:b/>
      <w:kern w:val="2"/>
      <w:sz w:val="24"/>
    </w:rPr>
  </w:style>
  <w:style w:type="paragraph" w:styleId="5">
    <w:name w:val="heading 5"/>
    <w:basedOn w:val="a"/>
    <w:next w:val="a"/>
    <w:link w:val="50"/>
    <w:qFormat/>
    <w:rsid w:val="009578BC"/>
    <w:pPr>
      <w:keepNext/>
      <w:keepLines/>
      <w:numPr>
        <w:ilvl w:val="4"/>
        <w:numId w:val="1"/>
      </w:numPr>
      <w:adjustRightInd/>
      <w:spacing w:before="120" w:line="300" w:lineRule="auto"/>
      <w:textAlignment w:val="auto"/>
      <w:outlineLvl w:val="4"/>
    </w:pPr>
    <w:rPr>
      <w:bCs/>
      <w:kern w:val="2"/>
      <w:sz w:val="24"/>
    </w:rPr>
  </w:style>
  <w:style w:type="paragraph" w:styleId="6">
    <w:name w:val="heading 6"/>
    <w:basedOn w:val="a"/>
    <w:next w:val="a"/>
    <w:link w:val="60"/>
    <w:qFormat/>
    <w:rsid w:val="009578BC"/>
    <w:pPr>
      <w:keepNext/>
      <w:keepLines/>
      <w:numPr>
        <w:ilvl w:val="5"/>
        <w:numId w:val="1"/>
      </w:numPr>
      <w:adjustRightInd/>
      <w:spacing w:before="120" w:after="120" w:line="240" w:lineRule="auto"/>
      <w:textAlignment w:val="auto"/>
      <w:outlineLvl w:val="5"/>
    </w:pPr>
    <w:rPr>
      <w:bCs/>
      <w:kern w:val="2"/>
    </w:rPr>
  </w:style>
  <w:style w:type="paragraph" w:styleId="7">
    <w:name w:val="heading 7"/>
    <w:basedOn w:val="a"/>
    <w:next w:val="a"/>
    <w:link w:val="70"/>
    <w:qFormat/>
    <w:rsid w:val="009578BC"/>
    <w:pPr>
      <w:keepNext/>
      <w:keepLines/>
      <w:numPr>
        <w:ilvl w:val="6"/>
        <w:numId w:val="1"/>
      </w:numPr>
      <w:tabs>
        <w:tab w:val="left" w:pos="2520"/>
      </w:tabs>
      <w:spacing w:before="120" w:line="319" w:lineRule="auto"/>
      <w:outlineLvl w:val="6"/>
    </w:pPr>
    <w:rPr>
      <w:bCs/>
    </w:rPr>
  </w:style>
  <w:style w:type="paragraph" w:styleId="8">
    <w:name w:val="heading 8"/>
    <w:basedOn w:val="a"/>
    <w:next w:val="a"/>
    <w:link w:val="80"/>
    <w:qFormat/>
    <w:rsid w:val="009578BC"/>
    <w:pPr>
      <w:keepNext/>
      <w:keepLines/>
      <w:numPr>
        <w:ilvl w:val="7"/>
        <w:numId w:val="1"/>
      </w:numPr>
      <w:spacing w:before="120" w:line="300" w:lineRule="auto"/>
      <w:outlineLvl w:val="7"/>
    </w:pPr>
  </w:style>
  <w:style w:type="paragraph" w:styleId="9">
    <w:name w:val="heading 9"/>
    <w:basedOn w:val="a"/>
    <w:next w:val="a"/>
    <w:link w:val="90"/>
    <w:qFormat/>
    <w:rsid w:val="009578BC"/>
    <w:pPr>
      <w:numPr>
        <w:ilvl w:val="8"/>
        <w:numId w:val="1"/>
      </w:numPr>
      <w:tabs>
        <w:tab w:val="left" w:pos="3240"/>
      </w:tabs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8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78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78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78BC"/>
    <w:rPr>
      <w:sz w:val="18"/>
      <w:szCs w:val="18"/>
    </w:rPr>
  </w:style>
  <w:style w:type="character" w:customStyle="1" w:styleId="10">
    <w:name w:val="标题 1 字符"/>
    <w:basedOn w:val="a0"/>
    <w:link w:val="1"/>
    <w:rsid w:val="009578BC"/>
    <w:rPr>
      <w:rFonts w:ascii="Arial" w:eastAsia="黑体" w:hAnsi="Arial" w:cs="Times New Roman"/>
      <w:kern w:val="0"/>
      <w:sz w:val="30"/>
      <w:szCs w:val="28"/>
    </w:rPr>
  </w:style>
  <w:style w:type="character" w:customStyle="1" w:styleId="20">
    <w:name w:val="标题 2 字符"/>
    <w:basedOn w:val="a0"/>
    <w:link w:val="2"/>
    <w:rsid w:val="009578BC"/>
    <w:rPr>
      <w:rFonts w:ascii="Arial" w:eastAsia="黑体" w:hAnsi="Arial" w:cs="Times New Roman"/>
      <w:sz w:val="30"/>
      <w:szCs w:val="24"/>
    </w:rPr>
  </w:style>
  <w:style w:type="character" w:customStyle="1" w:styleId="30">
    <w:name w:val="标题 3 字符"/>
    <w:basedOn w:val="a0"/>
    <w:link w:val="3"/>
    <w:rsid w:val="009578BC"/>
    <w:rPr>
      <w:rFonts w:ascii="Arial" w:eastAsia="宋体" w:hAnsi="Arial" w:cs="Times New Roman"/>
      <w:b/>
      <w:sz w:val="28"/>
      <w:szCs w:val="20"/>
    </w:rPr>
  </w:style>
  <w:style w:type="character" w:customStyle="1" w:styleId="40">
    <w:name w:val="标题 4 字符"/>
    <w:basedOn w:val="a0"/>
    <w:link w:val="4"/>
    <w:rsid w:val="009578BC"/>
    <w:rPr>
      <w:rFonts w:ascii="Arial" w:eastAsia="宋体" w:hAnsi="Arial" w:cs="Times New Roman"/>
      <w:b/>
      <w:sz w:val="24"/>
      <w:szCs w:val="20"/>
    </w:rPr>
  </w:style>
  <w:style w:type="character" w:customStyle="1" w:styleId="50">
    <w:name w:val="标题 5 字符"/>
    <w:basedOn w:val="a0"/>
    <w:link w:val="5"/>
    <w:rsid w:val="009578BC"/>
    <w:rPr>
      <w:rFonts w:ascii="Arial" w:eastAsia="宋体" w:hAnsi="Arial" w:cs="Times New Roman"/>
      <w:bCs/>
      <w:sz w:val="24"/>
      <w:szCs w:val="20"/>
    </w:rPr>
  </w:style>
  <w:style w:type="character" w:customStyle="1" w:styleId="60">
    <w:name w:val="标题 6 字符"/>
    <w:basedOn w:val="a0"/>
    <w:link w:val="6"/>
    <w:rsid w:val="009578BC"/>
    <w:rPr>
      <w:rFonts w:ascii="Arial" w:eastAsia="宋体" w:hAnsi="Arial" w:cs="Times New Roman"/>
      <w:bCs/>
      <w:szCs w:val="20"/>
    </w:rPr>
  </w:style>
  <w:style w:type="character" w:customStyle="1" w:styleId="70">
    <w:name w:val="标题 7 字符"/>
    <w:basedOn w:val="a0"/>
    <w:link w:val="7"/>
    <w:rsid w:val="009578BC"/>
    <w:rPr>
      <w:rFonts w:ascii="Arial" w:eastAsia="宋体" w:hAnsi="Arial" w:cs="Times New Roman"/>
      <w:bCs/>
      <w:kern w:val="0"/>
      <w:szCs w:val="20"/>
    </w:rPr>
  </w:style>
  <w:style w:type="character" w:customStyle="1" w:styleId="80">
    <w:name w:val="标题 8 字符"/>
    <w:basedOn w:val="a0"/>
    <w:link w:val="8"/>
    <w:rsid w:val="009578BC"/>
    <w:rPr>
      <w:rFonts w:ascii="Arial" w:eastAsia="宋体" w:hAnsi="Arial" w:cs="Times New Roman"/>
      <w:kern w:val="0"/>
      <w:szCs w:val="20"/>
    </w:rPr>
  </w:style>
  <w:style w:type="character" w:customStyle="1" w:styleId="90">
    <w:name w:val="标题 9 字符"/>
    <w:basedOn w:val="a0"/>
    <w:link w:val="9"/>
    <w:rsid w:val="009578BC"/>
    <w:rPr>
      <w:rFonts w:ascii="Arial" w:eastAsia="宋体" w:hAnsi="Arial" w:cs="Times New Roman"/>
      <w:kern w:val="0"/>
      <w:szCs w:val="20"/>
    </w:rPr>
  </w:style>
  <w:style w:type="paragraph" w:styleId="a7">
    <w:name w:val="Normal (Web)"/>
    <w:basedOn w:val="a"/>
    <w:uiPriority w:val="99"/>
    <w:rsid w:val="009578BC"/>
    <w:pPr>
      <w:widowControl/>
      <w:adjustRightInd/>
      <w:spacing w:beforeAutospacing="1" w:after="100" w:afterAutospacing="1" w:line="240" w:lineRule="auto"/>
      <w:textAlignment w:val="auto"/>
    </w:pPr>
    <w:rPr>
      <w:rFonts w:ascii="宋体" w:hAnsi="宋体"/>
      <w:color w:val="000000"/>
      <w:sz w:val="24"/>
      <w:szCs w:val="24"/>
    </w:rPr>
  </w:style>
  <w:style w:type="table" w:styleId="a8">
    <w:name w:val="Table Grid"/>
    <w:rsid w:val="009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pPr>
      <w:spacing w:after="0" w:line="240" w:lineRule="auto"/>
    </w:pPr>
  </w:style>
  <w:style w:type="paragraph" w:customStyle="1" w:styleId="cont">
    <w:name w:val="cont"/>
    <w:basedOn w:val="a"/>
    <w:qFormat/>
    <w:rsid w:val="009578BC"/>
    <w:pPr>
      <w:spacing w:after="100"/>
      <w:ind w:firstLineChars="200" w:firstLine="200"/>
    </w:pPr>
    <w:rPr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Outdoor Dual Channel UWB Station</dc:title>
  <dc:subject>English product specifications and instructions</dc:subject>
  <dc:creator>Jinju Intelligence (Beijing) Technology Co., Ltd.</dc:creator>
  <cp:keywords>English, product specifications, industrial positioning</cp:keywords>
  <dc:description/>
  <cp:lastModifiedBy>wang lingbo</cp:lastModifiedBy>
  <cp:revision>5</cp:revision>
  <dcterms:created xsi:type="dcterms:W3CDTF">2023-07-22T11:40:00Z</dcterms:created>
  <dcterms:modified xsi:type="dcterms:W3CDTF">2023-07-22T11:41:00Z</dcterms:modified>
</cp:coreProperties>
</file>