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系统技术文档</w:t>
      </w:r>
    </w:p>
    <w:p>
      <w:pPr>
        <w:pStyle w:val="Heading1"/>
      </w:pPr>
      <w:r>
        <w:t>1. 概述</w:t>
      </w:r>
    </w:p>
    <w:p>
      <w:r>
        <w:t>RAG（检索增强生成）是一种结合检索系统和生成模型的技术，能够从外部知识库检索相关信息来增强大语言模型的能力。</w:t>
      </w:r>
    </w:p>
    <w:p>
      <w:pPr>
        <w:pStyle w:val="Heading1"/>
      </w:pPr>
      <w:r>
        <w:t>2. 核心组件</w:t>
      </w:r>
    </w:p>
    <w:p>
      <w:r>
        <w:t>• 文档解析器：支持PDF、Word、Excel等格式</w:t>
      </w:r>
    </w:p>
    <w:p>
      <w:r>
        <w:t>• 文本分块器：将长文档切分成小片段</w:t>
      </w:r>
    </w:p>
    <w:p>
      <w:r>
        <w:t>• 向量索引：使用FAISS构建高效索引</w:t>
      </w:r>
    </w:p>
    <w:p>
      <w:r>
        <w:t>• 混合检索：结合BM25和向量检索</w:t>
      </w:r>
    </w:p>
    <w:p>
      <w:pPr>
        <w:pStyle w:val="Heading1"/>
      </w:pPr>
      <w:r>
        <w:t>3. 应用场景</w:t>
      </w:r>
    </w:p>
    <w:p>
      <w:r>
        <w:t>适用于企业知识库、智能客服、技术文档问答等场景。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