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中断流程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Mars地址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单级多级地址不同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16D80EEF"/>
    <w:rsid w:val="1EDF442A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B04727F"/>
    <w:rsid w:val="5DAE3C00"/>
    <w:rsid w:val="5ED646F9"/>
    <w:rsid w:val="5F0B7323"/>
    <w:rsid w:val="5F3403DA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1195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2021-03-09T12:10:52Z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