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AA63" w14:textId="0EFD6854" w:rsidR="00EE7E9F" w:rsidRPr="004944D5" w:rsidRDefault="00685897">
      <w:pPr>
        <w:rPr>
          <w:b/>
          <w:bCs/>
          <w:u w:val="single"/>
        </w:rPr>
      </w:pPr>
      <w:r w:rsidRPr="004944D5">
        <w:rPr>
          <w:rFonts w:hint="eastAsia"/>
          <w:b/>
          <w:bCs/>
          <w:u w:val="single"/>
        </w:rPr>
        <w:t>第四讲：R语言的基础运算</w:t>
      </w:r>
    </w:p>
    <w:p w14:paraId="6754B043" w14:textId="355CC2E8" w:rsidR="00EE7E9F" w:rsidRPr="004944D5" w:rsidRDefault="00EE7E9F">
      <w:r w:rsidRPr="004944D5">
        <w:rPr>
          <w:highlight w:val="yellow"/>
        </w:rPr>
        <w:t>R</w:t>
      </w:r>
      <w:r w:rsidRPr="004944D5">
        <w:rPr>
          <w:rFonts w:hint="eastAsia"/>
          <w:highlight w:val="yellow"/>
        </w:rPr>
        <w:t>的赋值</w:t>
      </w:r>
    </w:p>
    <w:p w14:paraId="2A1FC31C" w14:textId="39693BED" w:rsidR="00EE7E9F" w:rsidRDefault="00EE7E9F">
      <w:r>
        <w:rPr>
          <w:rFonts w:hint="eastAsia"/>
        </w:rPr>
        <w:t>赋值可理解为命名。</w:t>
      </w:r>
      <w:r>
        <w:t>E</w:t>
      </w:r>
      <w:r>
        <w:rPr>
          <w:rFonts w:hint="eastAsia"/>
        </w:rPr>
        <w:t>x：将一列数据录入进</w:t>
      </w:r>
      <w:r>
        <w:t>R</w:t>
      </w:r>
      <w:r>
        <w:rPr>
          <w:rFonts w:hint="eastAsia"/>
        </w:rPr>
        <w:t>，对这一列的数据命名就是赋值</w:t>
      </w:r>
    </w:p>
    <w:p w14:paraId="407ACD24" w14:textId="78614F27" w:rsidR="00EE7E9F" w:rsidRDefault="00EE7E9F">
      <w:r>
        <w:rPr>
          <w:rFonts w:hint="eastAsia"/>
        </w:rPr>
        <w:t>运算符号：</w:t>
      </w:r>
      <w:r w:rsidRPr="00783D57">
        <w:rPr>
          <w:color w:val="FF0000"/>
        </w:rPr>
        <w:t>&lt;-</w:t>
      </w:r>
      <w:r>
        <w:t xml:space="preserve"> </w:t>
      </w:r>
      <w:r>
        <w:rPr>
          <w:rFonts w:hint="eastAsia"/>
        </w:rPr>
        <w:t>(</w:t>
      </w:r>
      <w:r>
        <w:t>R</w:t>
      </w:r>
      <w:r>
        <w:rPr>
          <w:rFonts w:hint="eastAsia"/>
        </w:rPr>
        <w:t>也支持=作为运算符，但偶尔报错，不推荐</w:t>
      </w:r>
      <w:r>
        <w:t>)</w:t>
      </w:r>
    </w:p>
    <w:p w14:paraId="13460D91" w14:textId="1F40916C" w:rsidR="00783D57" w:rsidRDefault="00783D57" w:rsidP="00783D57">
      <w:r>
        <w:rPr>
          <w:rFonts w:hint="eastAsia"/>
        </w:rPr>
        <w:t>命名规则：名字可以包括英文字母、下划线、数字、英文环境下的点。</w:t>
      </w:r>
    </w:p>
    <w:p w14:paraId="088FBAEB" w14:textId="7C7AFA93" w:rsidR="00EE7E9F" w:rsidRDefault="00783D57" w:rsidP="00783D57">
      <w:r>
        <w:rPr>
          <w:rFonts w:hint="eastAsia"/>
        </w:rPr>
        <w:t>下划线和数字不能做开头。点可以开头但后面不能跟数字</w:t>
      </w:r>
    </w:p>
    <w:p w14:paraId="143C420C" w14:textId="66BE782F" w:rsidR="00783D57" w:rsidRPr="00783D57" w:rsidRDefault="00783D57" w:rsidP="00783D57">
      <w:pPr>
        <w:rPr>
          <w:color w:val="FF0000"/>
        </w:rPr>
      </w:pPr>
      <w:r w:rsidRPr="00783D57">
        <w:rPr>
          <w:rFonts w:hint="eastAsia"/>
          <w:color w:val="FF0000"/>
        </w:rPr>
        <w:t>用字母名字最稳妥</w:t>
      </w:r>
    </w:p>
    <w:p w14:paraId="315D1AF3" w14:textId="77777777" w:rsidR="00EE7E9F" w:rsidRDefault="00EE7E9F"/>
    <w:p w14:paraId="0104A3AB" w14:textId="77777777" w:rsidR="009266E6" w:rsidRDefault="009266E6"/>
    <w:p w14:paraId="2FA1F1F6" w14:textId="2A98101F" w:rsidR="009266E6" w:rsidRPr="004944D5" w:rsidRDefault="00E34918">
      <w:pPr>
        <w:rPr>
          <w:b/>
          <w:bCs/>
          <w:u w:val="single"/>
        </w:rPr>
      </w:pPr>
      <w:r w:rsidRPr="004944D5">
        <w:rPr>
          <w:rFonts w:hint="eastAsia"/>
          <w:b/>
          <w:bCs/>
          <w:u w:val="single"/>
        </w:rPr>
        <w:t>第五讲：</w:t>
      </w:r>
      <w:r w:rsidR="009266E6" w:rsidRPr="004944D5">
        <w:rPr>
          <w:rFonts w:hint="eastAsia"/>
          <w:b/>
          <w:bCs/>
          <w:u w:val="single"/>
        </w:rPr>
        <w:t>R语言的数据类型介绍</w:t>
      </w:r>
    </w:p>
    <w:p w14:paraId="2224EE22" w14:textId="5DAA615A" w:rsidR="009266E6" w:rsidRPr="004944D5" w:rsidRDefault="009266E6">
      <w:r w:rsidRPr="004944D5">
        <w:rPr>
          <w:rFonts w:hint="eastAsia"/>
          <w:highlight w:val="yellow"/>
        </w:rPr>
        <w:t>R的数据类型</w:t>
      </w:r>
    </w:p>
    <w:p w14:paraId="12D09E4D" w14:textId="5C548EB3" w:rsidR="009266E6" w:rsidRPr="009266E6" w:rsidRDefault="009266E6">
      <w:pPr>
        <w:rPr>
          <w:color w:val="FF0000"/>
        </w:rPr>
      </w:pPr>
      <w:r>
        <w:t>R</w:t>
      </w:r>
      <w:r>
        <w:rPr>
          <w:rFonts w:hint="eastAsia"/>
        </w:rPr>
        <w:t>最常处理的数据结构是：</w:t>
      </w:r>
      <w:r w:rsidRPr="009266E6">
        <w:rPr>
          <w:rFonts w:hint="eastAsia"/>
          <w:color w:val="FF0000"/>
          <w:highlight w:val="yellow"/>
        </w:rPr>
        <w:t>向量、数据框、矩阵、列表</w:t>
      </w:r>
    </w:p>
    <w:p w14:paraId="13E88637" w14:textId="3A212C65" w:rsidR="00D174EF" w:rsidRDefault="009266E6" w:rsidP="00D174EF">
      <w:pPr>
        <w:pStyle w:val="a3"/>
        <w:numPr>
          <w:ilvl w:val="0"/>
          <w:numId w:val="2"/>
        </w:numPr>
        <w:spacing w:afterLines="100" w:after="312"/>
        <w:ind w:left="442" w:firstLineChars="0" w:hanging="442"/>
      </w:pPr>
      <w:r w:rsidRPr="009266E6">
        <w:rPr>
          <w:rFonts w:hint="eastAsia"/>
          <w:highlight w:val="yellow"/>
        </w:rPr>
        <w:t>向量</w:t>
      </w:r>
      <w:r>
        <w:rPr>
          <w:rFonts w:hint="eastAsia"/>
        </w:rPr>
        <w:t>是一系列相同元素的组合（age，</w:t>
      </w:r>
      <w:proofErr w:type="spellStart"/>
      <w:r>
        <w:rPr>
          <w:rFonts w:hint="eastAsia"/>
        </w:rPr>
        <w:t>bmi</w:t>
      </w:r>
      <w:proofErr w:type="spellEnd"/>
      <w:r>
        <w:rPr>
          <w:rFonts w:hint="eastAsia"/>
        </w:rPr>
        <w:t>）。分为：数值型向量、字符型向量、逻辑型向量。可以简单理解为数据分析里面的</w:t>
      </w:r>
      <w:r w:rsidRPr="00D174EF">
        <w:rPr>
          <w:rFonts w:hint="eastAsia"/>
          <w:highlight w:val="yellow"/>
        </w:rPr>
        <w:t>变量</w:t>
      </w:r>
      <w:r>
        <w:rPr>
          <w:rFonts w:hint="eastAsia"/>
        </w:rPr>
        <w:t>，数值型向量为连续型变量（年龄、身高、体重），字符型变量就是名义变量（性别、婚姻状态等）</w:t>
      </w:r>
      <w:r w:rsidR="00D174EF">
        <w:rPr>
          <w:rFonts w:hint="eastAsia"/>
          <w:noProof/>
          <w:lang w:val="zh-CN"/>
        </w:rPr>
        <w:drawing>
          <wp:inline distT="0" distB="0" distL="0" distR="0" wp14:anchorId="6487A72B" wp14:editId="07BAA22E">
            <wp:extent cx="3461385" cy="786063"/>
            <wp:effectExtent l="0" t="0" r="0" b="1905"/>
            <wp:docPr id="101229837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98373" name="图片 1" descr="文本, 信件&#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98519" cy="817206"/>
                    </a:xfrm>
                    <a:prstGeom prst="rect">
                      <a:avLst/>
                    </a:prstGeom>
                  </pic:spPr>
                </pic:pic>
              </a:graphicData>
            </a:graphic>
          </wp:inline>
        </w:drawing>
      </w:r>
    </w:p>
    <w:p w14:paraId="7C71575E" w14:textId="7CACFEF9" w:rsidR="009266E6" w:rsidRDefault="009266E6" w:rsidP="00D174EF">
      <w:pPr>
        <w:pStyle w:val="a3"/>
        <w:numPr>
          <w:ilvl w:val="0"/>
          <w:numId w:val="2"/>
        </w:numPr>
        <w:ind w:left="442" w:firstLineChars="0" w:hanging="442"/>
      </w:pPr>
      <w:r w:rsidRPr="009266E6">
        <w:rPr>
          <w:rFonts w:hint="eastAsia"/>
          <w:highlight w:val="yellow"/>
        </w:rPr>
        <w:t>数据框</w:t>
      </w:r>
      <w:r>
        <w:rPr>
          <w:rFonts w:hint="eastAsia"/>
        </w:rPr>
        <w:t>是若干个向量组合在一起（形成一个平面/表格）。常见的调研数据都属于数据框。常见的excel、</w:t>
      </w:r>
      <w:r w:rsidR="006B19F3">
        <w:t>SPSS</w:t>
      </w:r>
      <w:r>
        <w:rPr>
          <w:rFonts w:hint="eastAsia"/>
        </w:rPr>
        <w:t>格式的数据都是数据框。</w:t>
      </w:r>
    </w:p>
    <w:p w14:paraId="1359D5C3" w14:textId="14EB8751" w:rsidR="00D174EF" w:rsidRDefault="00D174EF" w:rsidP="00D174EF">
      <w:pPr>
        <w:spacing w:afterLines="100" w:after="312"/>
      </w:pPr>
      <w:r>
        <w:rPr>
          <w:rFonts w:hint="eastAsia"/>
          <w:noProof/>
          <w:lang w:val="zh-CN"/>
        </w:rPr>
        <w:drawing>
          <wp:inline distT="0" distB="0" distL="0" distR="0" wp14:anchorId="7B3F8DCC" wp14:editId="3B67DCC1">
            <wp:extent cx="2383298" cy="1178560"/>
            <wp:effectExtent l="0" t="0" r="4445" b="2540"/>
            <wp:docPr id="1242396050"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96050" name="图片 3" descr="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9374" cy="1196400"/>
                    </a:xfrm>
                    <a:prstGeom prst="rect">
                      <a:avLst/>
                    </a:prstGeom>
                  </pic:spPr>
                </pic:pic>
              </a:graphicData>
            </a:graphic>
          </wp:inline>
        </w:drawing>
      </w:r>
      <w:r>
        <w:rPr>
          <w:rFonts w:hint="eastAsia"/>
          <w:noProof/>
          <w:lang w:val="zh-CN"/>
        </w:rPr>
        <w:drawing>
          <wp:inline distT="0" distB="0" distL="0" distR="0" wp14:anchorId="72419BA4" wp14:editId="3C87C829">
            <wp:extent cx="4094771" cy="1274400"/>
            <wp:effectExtent l="0" t="0" r="0" b="0"/>
            <wp:docPr id="448541065"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1065" name="图片 4" descr="表格&#10;&#10;中度可信度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7273" cy="1368547"/>
                    </a:xfrm>
                    <a:prstGeom prst="rect">
                      <a:avLst/>
                    </a:prstGeom>
                  </pic:spPr>
                </pic:pic>
              </a:graphicData>
            </a:graphic>
          </wp:inline>
        </w:drawing>
      </w:r>
    </w:p>
    <w:p w14:paraId="2DF5710B" w14:textId="10B70A21" w:rsidR="00D174EF" w:rsidRDefault="00222D44" w:rsidP="0013219A">
      <w:pPr>
        <w:pStyle w:val="a3"/>
        <w:numPr>
          <w:ilvl w:val="0"/>
          <w:numId w:val="2"/>
        </w:numPr>
        <w:ind w:left="442" w:firstLineChars="0" w:hanging="442"/>
      </w:pPr>
      <w:r>
        <w:rPr>
          <w:rFonts w:hint="eastAsia"/>
        </w:rPr>
        <w:t>矩阵</w:t>
      </w:r>
      <w:r w:rsidR="0013219A">
        <w:rPr>
          <w:rFonts w:hint="eastAsia"/>
        </w:rPr>
        <w:t>：</w:t>
      </w:r>
      <w:r w:rsidR="0013219A" w:rsidRPr="0013219A">
        <w:t>Matrix</w:t>
      </w:r>
      <w:r w:rsidR="0013219A">
        <w:rPr>
          <w:rFonts w:hint="eastAsia"/>
        </w:rPr>
        <w:t>，</w:t>
      </w:r>
      <w:r w:rsidR="0013219A" w:rsidRPr="0013219A">
        <w:t>形势比较特殊的数据框</w:t>
      </w:r>
      <w:r w:rsidR="0013219A">
        <w:rPr>
          <w:rFonts w:hint="eastAsia"/>
        </w:rPr>
        <w:t>，</w:t>
      </w:r>
      <w:r w:rsidR="0013219A" w:rsidRPr="0013219A">
        <w:t>改列名为</w:t>
      </w:r>
      <w:proofErr w:type="spellStart"/>
      <w:r w:rsidR="0013219A" w:rsidRPr="0013219A">
        <w:t>colnames</w:t>
      </w:r>
      <w:proofErr w:type="spellEnd"/>
      <w:r w:rsidR="0013219A" w:rsidRPr="0013219A">
        <w:t>，行名为</w:t>
      </w:r>
      <w:proofErr w:type="spellStart"/>
      <w:r w:rsidR="0013219A" w:rsidRPr="0013219A">
        <w:t>rownames</w:t>
      </w:r>
      <w:proofErr w:type="spellEnd"/>
    </w:p>
    <w:p w14:paraId="5B150B64" w14:textId="29EDBAE8" w:rsidR="00222D44" w:rsidRDefault="00222D44" w:rsidP="009266E6">
      <w:pPr>
        <w:pStyle w:val="a3"/>
        <w:numPr>
          <w:ilvl w:val="0"/>
          <w:numId w:val="2"/>
        </w:numPr>
        <w:ind w:firstLineChars="0"/>
      </w:pPr>
      <w:r>
        <w:rPr>
          <w:rFonts w:hint="eastAsia"/>
        </w:rPr>
        <w:t>列表</w:t>
      </w:r>
      <w:r w:rsidR="0013219A">
        <w:rPr>
          <w:rFonts w:hint="eastAsia"/>
        </w:rPr>
        <w:t>：</w:t>
      </w:r>
      <w:r w:rsidR="0013219A" w:rsidRPr="0013219A">
        <w:t>列表的包容性很强，是一个大杂烩，把各种向量和数据框等等收纳整理</w:t>
      </w:r>
    </w:p>
    <w:p w14:paraId="497FD67C" w14:textId="77777777" w:rsidR="0013219A" w:rsidRDefault="0013219A" w:rsidP="0013219A"/>
    <w:p w14:paraId="499ADF3B" w14:textId="77777777" w:rsidR="0013219A" w:rsidRDefault="0013219A" w:rsidP="0013219A"/>
    <w:p w14:paraId="2EAE19C1" w14:textId="77777777" w:rsidR="0013219A" w:rsidRDefault="0013219A" w:rsidP="0013219A"/>
    <w:p w14:paraId="0551E3D1" w14:textId="170A84DA" w:rsidR="0013219A" w:rsidRPr="004944D5" w:rsidRDefault="0013219A" w:rsidP="0013219A">
      <w:pPr>
        <w:rPr>
          <w:b/>
          <w:bCs/>
          <w:u w:val="single"/>
        </w:rPr>
      </w:pPr>
      <w:r w:rsidRPr="004944D5">
        <w:rPr>
          <w:rFonts w:hint="eastAsia"/>
          <w:b/>
          <w:bCs/>
          <w:u w:val="single"/>
        </w:rPr>
        <w:t>第六讲：R软件工作空间的读取与保存</w:t>
      </w:r>
    </w:p>
    <w:p w14:paraId="0EAFD220" w14:textId="209E29ED" w:rsidR="0013219A" w:rsidRDefault="0013219A" w:rsidP="0013219A">
      <w:r>
        <w:rPr>
          <w:rFonts w:hint="eastAsia"/>
        </w:rPr>
        <w:t>简单来说，就是对</w:t>
      </w:r>
      <w:r>
        <w:t>R</w:t>
      </w:r>
      <w:r>
        <w:rPr>
          <w:rFonts w:hint="eastAsia"/>
        </w:rPr>
        <w:t>软件中，数据运算结果的保存，第二次打开即是读取</w:t>
      </w:r>
    </w:p>
    <w:p w14:paraId="1E46626B" w14:textId="6E333301" w:rsidR="0013219A" w:rsidRDefault="0013219A" w:rsidP="0013219A">
      <w:r>
        <w:rPr>
          <w:rFonts w:hint="eastAsia"/>
        </w:rPr>
        <w:t>需保存三份文件，读取时需一起读取</w:t>
      </w:r>
    </w:p>
    <w:p w14:paraId="2423F9C2" w14:textId="1331607F" w:rsidR="0013219A" w:rsidRDefault="0013219A" w:rsidP="0013219A">
      <w:r w:rsidRPr="0013219A">
        <w:rPr>
          <w:highlight w:val="yellow"/>
        </w:rPr>
        <w:t>R</w:t>
      </w:r>
      <w:r w:rsidRPr="0013219A">
        <w:rPr>
          <w:rFonts w:hint="eastAsia"/>
          <w:highlight w:val="yellow"/>
        </w:rPr>
        <w:t>的三大内容：</w:t>
      </w:r>
    </w:p>
    <w:p w14:paraId="4FDB35AC" w14:textId="7185CEAE" w:rsidR="0013219A" w:rsidRDefault="0013219A" w:rsidP="0013219A">
      <w:pPr>
        <w:pStyle w:val="a3"/>
        <w:numPr>
          <w:ilvl w:val="0"/>
          <w:numId w:val="3"/>
        </w:numPr>
        <w:ind w:firstLineChars="0"/>
      </w:pPr>
      <w:r>
        <w:rPr>
          <w:rFonts w:hint="eastAsia"/>
        </w:rPr>
        <w:t>代码编写板块（</w:t>
      </w:r>
      <w:r w:rsidRPr="00CF665B">
        <w:rPr>
          <w:color w:val="FF0000"/>
        </w:rPr>
        <w:t>R</w:t>
      </w:r>
      <w:r w:rsidRPr="00CF665B">
        <w:rPr>
          <w:rFonts w:hint="eastAsia"/>
          <w:color w:val="FF0000"/>
        </w:rPr>
        <w:t xml:space="preserve"> </w:t>
      </w:r>
      <w:r w:rsidRPr="00CF665B">
        <w:rPr>
          <w:color w:val="FF0000"/>
        </w:rPr>
        <w:t>S</w:t>
      </w:r>
      <w:r w:rsidRPr="00CF665B">
        <w:rPr>
          <w:rFonts w:hint="eastAsia"/>
          <w:color w:val="FF0000"/>
        </w:rPr>
        <w:t>cript</w:t>
      </w:r>
      <w:r>
        <w:rPr>
          <w:rFonts w:hint="eastAsia"/>
        </w:rPr>
        <w:t>），保存的文件格式为：.R</w:t>
      </w:r>
    </w:p>
    <w:p w14:paraId="395D6B68" w14:textId="4AB10504" w:rsidR="0013219A" w:rsidRDefault="0013219A" w:rsidP="0013219A">
      <w:pPr>
        <w:pStyle w:val="a3"/>
        <w:numPr>
          <w:ilvl w:val="0"/>
          <w:numId w:val="3"/>
        </w:numPr>
        <w:ind w:firstLineChars="0"/>
      </w:pPr>
      <w:r>
        <w:rPr>
          <w:rFonts w:hint="eastAsia"/>
        </w:rPr>
        <w:t>工作空间（</w:t>
      </w:r>
      <w:r w:rsidRPr="00CF665B">
        <w:rPr>
          <w:color w:val="FF0000"/>
        </w:rPr>
        <w:t>E</w:t>
      </w:r>
      <w:r w:rsidRPr="00CF665B">
        <w:rPr>
          <w:rFonts w:hint="eastAsia"/>
          <w:color w:val="FF0000"/>
        </w:rPr>
        <w:t>nvironment</w:t>
      </w:r>
      <w:r>
        <w:rPr>
          <w:rFonts w:hint="eastAsia"/>
        </w:rPr>
        <w:t>），也被称为工作环境；它存储着用户录入、导入或者定义的对象（向量、数据框、列表等），即</w:t>
      </w:r>
      <w:r>
        <w:t>R</w:t>
      </w:r>
      <w:r>
        <w:rPr>
          <w:rFonts w:hint="eastAsia"/>
        </w:rPr>
        <w:t>语言的数据环境，保存的文件格式为：</w:t>
      </w:r>
      <w:r>
        <w:t>.</w:t>
      </w:r>
      <w:proofErr w:type="spellStart"/>
      <w:r>
        <w:t>RData</w:t>
      </w:r>
      <w:proofErr w:type="spellEnd"/>
    </w:p>
    <w:p w14:paraId="00670FA7" w14:textId="5CB07056" w:rsidR="0013219A" w:rsidRDefault="0013219A" w:rsidP="0013219A">
      <w:pPr>
        <w:pStyle w:val="a3"/>
        <w:numPr>
          <w:ilvl w:val="0"/>
          <w:numId w:val="3"/>
        </w:numPr>
        <w:ind w:firstLineChars="0"/>
      </w:pPr>
      <w:r>
        <w:rPr>
          <w:rFonts w:hint="eastAsia"/>
        </w:rPr>
        <w:t>历史板块（</w:t>
      </w:r>
      <w:r w:rsidRPr="00CF665B">
        <w:rPr>
          <w:color w:val="FF0000"/>
        </w:rPr>
        <w:t>H</w:t>
      </w:r>
      <w:r w:rsidRPr="00CF665B">
        <w:rPr>
          <w:rFonts w:hint="eastAsia"/>
          <w:color w:val="FF0000"/>
        </w:rPr>
        <w:t>istory</w:t>
      </w:r>
      <w:r>
        <w:rPr>
          <w:rFonts w:hint="eastAsia"/>
        </w:rPr>
        <w:t>）即</w:t>
      </w:r>
      <w:r>
        <w:t>R</w:t>
      </w:r>
      <w:r>
        <w:rPr>
          <w:rFonts w:hint="eastAsia"/>
        </w:rPr>
        <w:t>语言的运算历史，保存的文件格式为：.</w:t>
      </w:r>
      <w:proofErr w:type="spellStart"/>
      <w:r>
        <w:t>Rhistory</w:t>
      </w:r>
      <w:proofErr w:type="spellEnd"/>
    </w:p>
    <w:p w14:paraId="594D2E9F" w14:textId="77777777" w:rsidR="00CF665B" w:rsidRDefault="00CF665B" w:rsidP="00CF665B"/>
    <w:p w14:paraId="325E3E4A" w14:textId="5742F2D7" w:rsidR="00CF665B" w:rsidRDefault="00CF665B" w:rsidP="00CF665B">
      <w:r w:rsidRPr="00CF665B">
        <w:rPr>
          <w:rFonts w:hint="eastAsia"/>
          <w:highlight w:val="yellow"/>
        </w:rPr>
        <w:t>R的工作目录</w:t>
      </w:r>
    </w:p>
    <w:p w14:paraId="0D9DDB51" w14:textId="59909263" w:rsidR="00CF665B" w:rsidRPr="00CF665B" w:rsidRDefault="00CF665B" w:rsidP="00CF665B">
      <w:pPr>
        <w:ind w:firstLine="420"/>
        <w:rPr>
          <w:color w:val="FF0000"/>
        </w:rPr>
      </w:pPr>
      <w:r w:rsidRPr="00CF665B">
        <w:rPr>
          <w:rFonts w:hint="eastAsia"/>
          <w:color w:val="FF0000"/>
        </w:rPr>
        <w:t>R的工作目录，是</w:t>
      </w:r>
      <w:r w:rsidRPr="00CF665B">
        <w:rPr>
          <w:color w:val="FF0000"/>
        </w:rPr>
        <w:t>R</w:t>
      </w:r>
      <w:r w:rsidRPr="00CF665B">
        <w:rPr>
          <w:rFonts w:hint="eastAsia"/>
          <w:color w:val="FF0000"/>
        </w:rPr>
        <w:t>用来读取数据、读取文件并保存结果的文件夹</w:t>
      </w:r>
    </w:p>
    <w:p w14:paraId="109176B2" w14:textId="0D1C737E" w:rsidR="00CF665B" w:rsidRDefault="00CF665B" w:rsidP="00CF665B">
      <w:pPr>
        <w:ind w:firstLine="420"/>
      </w:pPr>
      <w:r>
        <w:rPr>
          <w:rFonts w:hint="eastAsia"/>
        </w:rPr>
        <w:t>即，我们录入进</w:t>
      </w:r>
      <w:r>
        <w:t>R</w:t>
      </w:r>
      <w:r>
        <w:rPr>
          <w:rFonts w:hint="eastAsia"/>
        </w:rPr>
        <w:t>的数据、编写的</w:t>
      </w:r>
      <w:r>
        <w:t>R</w:t>
      </w:r>
      <w:r>
        <w:rPr>
          <w:rFonts w:hint="eastAsia"/>
        </w:rPr>
        <w:t>的代码，需要保存在文件夹中，以便下次直接读取调用，这个保存数据文件的文件夹就是</w:t>
      </w:r>
      <w:r>
        <w:t>R</w:t>
      </w:r>
      <w:r>
        <w:rPr>
          <w:rFonts w:hint="eastAsia"/>
        </w:rPr>
        <w:t>的工作目录。</w:t>
      </w:r>
    </w:p>
    <w:p w14:paraId="3C5BF136" w14:textId="15BB90AB" w:rsidR="00CF665B" w:rsidRDefault="00CF665B" w:rsidP="00CF665B">
      <w:pPr>
        <w:ind w:firstLine="420"/>
      </w:pPr>
      <w:r>
        <w:rPr>
          <w:rFonts w:hint="eastAsia"/>
        </w:rPr>
        <w:t>当我们安装好</w:t>
      </w:r>
      <w:r>
        <w:t>R</w:t>
      </w:r>
      <w:r>
        <w:rPr>
          <w:rFonts w:hint="eastAsia"/>
        </w:rPr>
        <w:t>软件之后，会有一个默认的文件夹，我们可以使用函数</w:t>
      </w:r>
      <w:proofErr w:type="spellStart"/>
      <w:r>
        <w:rPr>
          <w:rFonts w:hint="eastAsia"/>
        </w:rPr>
        <w:t>getwd</w:t>
      </w:r>
      <w:proofErr w:type="spellEnd"/>
      <w:r>
        <w:t>()</w:t>
      </w:r>
      <w:r>
        <w:rPr>
          <w:rFonts w:hint="eastAsia"/>
        </w:rPr>
        <w:t>来查看默认的工作文件夹。</w:t>
      </w:r>
    </w:p>
    <w:p w14:paraId="232993EB" w14:textId="602C3DA8" w:rsidR="00CF665B" w:rsidRDefault="00CF665B" w:rsidP="00CF665B">
      <w:r>
        <w:lastRenderedPageBreak/>
        <w:tab/>
      </w:r>
      <w:r w:rsidR="00B37AF0">
        <w:rPr>
          <w:rFonts w:hint="eastAsia"/>
        </w:rPr>
        <w:t>一般而言，R默认的工作目录路径会很深，会增加我们的工作量，因此，我们一般会自己设定方便自己工作的工作目录。</w:t>
      </w:r>
    </w:p>
    <w:p w14:paraId="35C24960" w14:textId="77777777" w:rsidR="004944D5" w:rsidRDefault="004944D5" w:rsidP="00CF665B"/>
    <w:p w14:paraId="18F87717" w14:textId="77777777" w:rsidR="004944D5" w:rsidRDefault="004944D5" w:rsidP="00CF665B"/>
    <w:p w14:paraId="3EE21929" w14:textId="77777777" w:rsidR="006B19F3" w:rsidRPr="00CF665B" w:rsidRDefault="006B19F3" w:rsidP="00CF665B"/>
    <w:p w14:paraId="6178703A" w14:textId="6627CC00" w:rsidR="0013219A" w:rsidRPr="00BA6E1B" w:rsidRDefault="004944D5" w:rsidP="0013219A">
      <w:pPr>
        <w:rPr>
          <w:b/>
          <w:bCs/>
          <w:u w:val="single"/>
        </w:rPr>
      </w:pPr>
      <w:r w:rsidRPr="00BA6E1B">
        <w:rPr>
          <w:rFonts w:hint="eastAsia"/>
          <w:b/>
          <w:bCs/>
          <w:u w:val="single"/>
        </w:rPr>
        <w:t>第七讲</w:t>
      </w:r>
      <w:r w:rsidR="00BA6E1B" w:rsidRPr="00BA6E1B">
        <w:rPr>
          <w:rFonts w:hint="eastAsia"/>
          <w:b/>
          <w:bCs/>
          <w:u w:val="single"/>
        </w:rPr>
        <w:t>：</w:t>
      </w:r>
      <w:r w:rsidR="00BA6E1B" w:rsidRPr="00BA6E1B">
        <w:rPr>
          <w:b/>
          <w:bCs/>
          <w:u w:val="single"/>
        </w:rPr>
        <w:t>R语言的数据录入方法</w:t>
      </w:r>
    </w:p>
    <w:p w14:paraId="26E8313B" w14:textId="6D56EF3B" w:rsidR="00BA6E1B" w:rsidRDefault="00BA6E1B" w:rsidP="0013219A">
      <w:r w:rsidRPr="00BA6E1B">
        <w:rPr>
          <w:rFonts w:hint="eastAsia"/>
          <w:highlight w:val="yellow"/>
        </w:rPr>
        <w:t>R的数据录入</w:t>
      </w:r>
    </w:p>
    <w:p w14:paraId="347C1FA8" w14:textId="136E01E4" w:rsidR="00BA6E1B" w:rsidRDefault="00BA6E1B" w:rsidP="00BA6E1B">
      <w:pPr>
        <w:ind w:firstLine="420"/>
      </w:pPr>
      <w:r>
        <w:rPr>
          <w:rFonts w:hint="eastAsia"/>
        </w:rPr>
        <w:t>无论是学术界还是企业界，我们通常会面对多种格式的数据。例如：Excel格式数据、</w:t>
      </w:r>
      <w:proofErr w:type="spellStart"/>
      <w:r>
        <w:rPr>
          <w:rFonts w:hint="eastAsia"/>
        </w:rPr>
        <w:t>spss</w:t>
      </w:r>
      <w:proofErr w:type="spellEnd"/>
      <w:r>
        <w:rPr>
          <w:rFonts w:hint="eastAsia"/>
        </w:rPr>
        <w:t>格式数据、txt格式数据等等。</w:t>
      </w:r>
      <w:r>
        <w:t>90%</w:t>
      </w:r>
      <w:r>
        <w:rPr>
          <w:rFonts w:hint="eastAsia"/>
        </w:rPr>
        <w:t>以上数据是Excel电子表格数据。</w:t>
      </w:r>
    </w:p>
    <w:p w14:paraId="25AAE278" w14:textId="7A34DE13" w:rsidR="00BA6E1B" w:rsidRDefault="00BA6E1B" w:rsidP="0013219A">
      <w:r>
        <w:tab/>
      </w:r>
      <w:r>
        <w:rPr>
          <w:rFonts w:hint="eastAsia"/>
        </w:rPr>
        <w:t>将需要分析的数据正确导入进</w:t>
      </w:r>
      <w:r>
        <w:t>R</w:t>
      </w:r>
      <w:r>
        <w:rPr>
          <w:rFonts w:hint="eastAsia"/>
        </w:rPr>
        <w:t>软件是数据分析的第一步。</w:t>
      </w:r>
      <w:r>
        <w:t>E</w:t>
      </w:r>
      <w:r>
        <w:rPr>
          <w:rFonts w:hint="eastAsia"/>
        </w:rPr>
        <w:t>xcel、</w:t>
      </w:r>
      <w:proofErr w:type="spellStart"/>
      <w:r>
        <w:rPr>
          <w:rFonts w:hint="eastAsia"/>
        </w:rPr>
        <w:t>spss</w:t>
      </w:r>
      <w:proofErr w:type="spellEnd"/>
      <w:r>
        <w:rPr>
          <w:rFonts w:hint="eastAsia"/>
        </w:rPr>
        <w:t>等多种格式数据可以直接导入进</w:t>
      </w:r>
      <w:r>
        <w:t>R</w:t>
      </w:r>
      <w:r>
        <w:rPr>
          <w:rFonts w:hint="eastAsia"/>
        </w:rPr>
        <w:t>，此外，也可以通过手工录入的方式将数据逐个填写</w:t>
      </w:r>
      <w:r>
        <w:t>R</w:t>
      </w:r>
      <w:r>
        <w:rPr>
          <w:rFonts w:hint="eastAsia"/>
        </w:rPr>
        <w:t>软件中。</w:t>
      </w:r>
    </w:p>
    <w:p w14:paraId="356D6897" w14:textId="6522F76C" w:rsidR="006B19F3" w:rsidRDefault="00BA6E1B" w:rsidP="006B19F3">
      <w:pPr>
        <w:pStyle w:val="a3"/>
        <w:numPr>
          <w:ilvl w:val="0"/>
          <w:numId w:val="4"/>
        </w:numPr>
        <w:ind w:firstLineChars="0"/>
      </w:pPr>
      <w:r>
        <w:rPr>
          <w:rFonts w:hint="eastAsia"/>
        </w:rPr>
        <w:t>键盘手工录入</w:t>
      </w:r>
    </w:p>
    <w:p w14:paraId="29052A48" w14:textId="77777777" w:rsidR="00BA6E1B" w:rsidRPr="00BA6E1B" w:rsidRDefault="00BA6E1B" w:rsidP="00BA6E1B">
      <w:pPr>
        <w:pStyle w:val="a3"/>
        <w:numPr>
          <w:ilvl w:val="0"/>
          <w:numId w:val="4"/>
        </w:numPr>
        <w:ind w:firstLineChars="0"/>
      </w:pPr>
    </w:p>
    <w:p w14:paraId="717F7B56" w14:textId="77777777" w:rsidR="00BA6E1B" w:rsidRDefault="00BA6E1B" w:rsidP="0013219A"/>
    <w:p w14:paraId="4AC1F54D" w14:textId="707BFBFE" w:rsidR="00BA6E1B" w:rsidRDefault="00BA6E1B" w:rsidP="0013219A"/>
    <w:p w14:paraId="2BFB87CD" w14:textId="4C276236" w:rsidR="004C1BC9" w:rsidRDefault="004C1BC9" w:rsidP="0013219A">
      <w:r>
        <w:rPr>
          <w:rFonts w:hint="eastAsia"/>
        </w:rPr>
        <w:t>第十一讲：数据管理</w:t>
      </w:r>
      <w:r>
        <w:t>—</w:t>
      </w:r>
      <w:r>
        <w:rPr>
          <w:rFonts w:hint="eastAsia"/>
        </w:rPr>
        <w:t>变量计算、重新编码</w:t>
      </w:r>
    </w:p>
    <w:p w14:paraId="0C273DC3" w14:textId="095DEF66" w:rsidR="004C1BC9" w:rsidRDefault="00D42571" w:rsidP="0013219A">
      <w:r>
        <w:rPr>
          <w:rFonts w:hint="eastAsia"/>
        </w:rPr>
        <w:t>数据的预处理</w:t>
      </w:r>
    </w:p>
    <w:p w14:paraId="21A51D8B" w14:textId="77777777" w:rsidR="00D42571" w:rsidRDefault="00D42571" w:rsidP="0013219A"/>
    <w:p w14:paraId="69A136A3" w14:textId="77777777" w:rsidR="00D42571" w:rsidRDefault="00D42571" w:rsidP="0013219A"/>
    <w:p w14:paraId="38F8AC84" w14:textId="431EDFCB" w:rsidR="00A33666" w:rsidRDefault="00A33666" w:rsidP="0013219A">
      <w:r>
        <w:rPr>
          <w:rFonts w:hint="eastAsia"/>
        </w:rPr>
        <w:t>第十二讲：r语言</w:t>
      </w:r>
      <w:proofErr w:type="spellStart"/>
      <w:r>
        <w:rPr>
          <w:rFonts w:hint="eastAsia"/>
        </w:rPr>
        <w:t>ifelse</w:t>
      </w:r>
      <w:proofErr w:type="spellEnd"/>
      <w:r>
        <w:rPr>
          <w:rFonts w:hint="eastAsia"/>
        </w:rPr>
        <w:t>判断语言</w:t>
      </w:r>
    </w:p>
    <w:p w14:paraId="0864A575" w14:textId="77777777" w:rsidR="00801024" w:rsidRDefault="00801024" w:rsidP="0013219A"/>
    <w:p w14:paraId="4577EE79" w14:textId="2870BF39" w:rsidR="00A33666" w:rsidRDefault="00801024" w:rsidP="0013219A">
      <w:r>
        <w:rPr>
          <w:rFonts w:hint="eastAsia"/>
        </w:rPr>
        <w:t>上节课把患者按照</w:t>
      </w:r>
      <w:proofErr w:type="spellStart"/>
      <w:r>
        <w:rPr>
          <w:rFonts w:hint="eastAsia"/>
        </w:rPr>
        <w:t>bmi</w:t>
      </w:r>
      <w:proofErr w:type="spellEnd"/>
      <w:r>
        <w:rPr>
          <w:rFonts w:hint="eastAsia"/>
        </w:rPr>
        <w:t>分成四组</w:t>
      </w:r>
    </w:p>
    <w:p w14:paraId="0A83AE67" w14:textId="731AA6D4" w:rsidR="00801024" w:rsidRDefault="00801024" w:rsidP="0013219A">
      <w:r>
        <w:rPr>
          <w:rFonts w:hint="eastAsia"/>
        </w:rPr>
        <w:t>偏瘦，小于1</w:t>
      </w:r>
      <w:r>
        <w:t>8.5</w:t>
      </w:r>
    </w:p>
    <w:p w14:paraId="03034045" w14:textId="20D06DA5" w:rsidR="00801024" w:rsidRDefault="00801024" w:rsidP="0013219A">
      <w:r>
        <w:rPr>
          <w:rFonts w:hint="eastAsia"/>
        </w:rPr>
        <w:t>正常，大于等于1</w:t>
      </w:r>
      <w:r>
        <w:t>8.5-24</w:t>
      </w:r>
    </w:p>
    <w:p w14:paraId="55948F64" w14:textId="2032C69A" w:rsidR="00801024" w:rsidRDefault="00801024" w:rsidP="0013219A">
      <w:r>
        <w:rPr>
          <w:rFonts w:hint="eastAsia"/>
        </w:rPr>
        <w:t>偏胖，大于等于2</w:t>
      </w:r>
      <w:r>
        <w:t>4-28</w:t>
      </w:r>
    </w:p>
    <w:p w14:paraId="4B6AF3B0" w14:textId="640FF6B1" w:rsidR="00801024" w:rsidRDefault="00801024" w:rsidP="0013219A">
      <w:r>
        <w:rPr>
          <w:rFonts w:hint="eastAsia"/>
        </w:rPr>
        <w:t>肥胖，大于等于2</w:t>
      </w:r>
      <w:r>
        <w:t>8</w:t>
      </w:r>
    </w:p>
    <w:p w14:paraId="444766B1" w14:textId="77777777" w:rsidR="00801024" w:rsidRDefault="00801024" w:rsidP="0013219A"/>
    <w:p w14:paraId="3CC68F35" w14:textId="77777777" w:rsidR="00801024" w:rsidRDefault="00801024" w:rsidP="0013219A"/>
    <w:p w14:paraId="276596CE" w14:textId="2959B81B" w:rsidR="00F630D4" w:rsidRDefault="00F630D4" w:rsidP="0013219A">
      <w:r>
        <w:rPr>
          <w:rFonts w:hint="eastAsia"/>
        </w:rPr>
        <w:t>第十四讲：</w:t>
      </w:r>
      <w:r w:rsidR="00FB5DC1">
        <w:rPr>
          <w:rFonts w:hint="eastAsia"/>
        </w:rPr>
        <w:t>r语言for循环运算结果的导出</w:t>
      </w:r>
    </w:p>
    <w:p w14:paraId="6B8DFDA2" w14:textId="30BA01EA" w:rsidR="00FB5DC1" w:rsidRDefault="00FB5DC1" w:rsidP="0013219A">
      <w:r>
        <w:rPr>
          <w:rFonts w:hint="eastAsia"/>
        </w:rPr>
        <w:t>主要讲解for循环如何导出成Excel或csv</w:t>
      </w:r>
    </w:p>
    <w:p w14:paraId="0F0648D0" w14:textId="77777777" w:rsidR="007F7942" w:rsidRDefault="007F7942" w:rsidP="0013219A"/>
    <w:p w14:paraId="255CAEBA" w14:textId="77777777" w:rsidR="007F7942" w:rsidRDefault="007F7942" w:rsidP="0013219A"/>
    <w:p w14:paraId="16EEF3F6" w14:textId="77777777" w:rsidR="007F7942" w:rsidRDefault="007F7942" w:rsidP="0013219A"/>
    <w:p w14:paraId="0EF15263" w14:textId="341339E3" w:rsidR="007F7942" w:rsidRPr="00804677" w:rsidRDefault="007F7942" w:rsidP="0013219A">
      <w:pPr>
        <w:rPr>
          <w:b/>
          <w:bCs/>
          <w:sz w:val="24"/>
          <w:u w:val="single"/>
        </w:rPr>
      </w:pPr>
      <w:r w:rsidRPr="00804677">
        <w:rPr>
          <w:rFonts w:hint="eastAsia"/>
          <w:b/>
          <w:bCs/>
          <w:sz w:val="24"/>
          <w:u w:val="single"/>
        </w:rPr>
        <w:t>第十八课：描述性统计分析</w:t>
      </w:r>
    </w:p>
    <w:p w14:paraId="24947B91" w14:textId="5F3B3F44" w:rsidR="00804677" w:rsidRPr="00804677" w:rsidRDefault="00804677" w:rsidP="0013219A">
      <w:r w:rsidRPr="00804677">
        <w:rPr>
          <w:rFonts w:hint="eastAsia"/>
          <w:highlight w:val="yellow"/>
        </w:rPr>
        <w:t>什么是描述性统计分析</w:t>
      </w:r>
    </w:p>
    <w:p w14:paraId="099F1BC4" w14:textId="6F343FDA" w:rsidR="007F7942" w:rsidRDefault="007F7942" w:rsidP="0013219A">
      <w:r>
        <w:rPr>
          <w:rFonts w:hint="eastAsia"/>
        </w:rPr>
        <w:t>R是一个统计分析软件，是为数据的统计分析而生的软件</w:t>
      </w:r>
    </w:p>
    <w:p w14:paraId="25B4AFC5" w14:textId="000D47A5" w:rsidR="007F7942" w:rsidRDefault="007F7942" w:rsidP="0013219A">
      <w:r>
        <w:rPr>
          <w:rFonts w:hint="eastAsia"/>
        </w:rPr>
        <w:t>无论什么数据，对其进行统计分析的第一步就是描述性统计，</w:t>
      </w:r>
      <w:r w:rsidRPr="007F7942">
        <w:rPr>
          <w:rFonts w:hint="eastAsia"/>
          <w:color w:val="FF0000"/>
        </w:rPr>
        <w:t>描述性统计分析的本质就是描述一列数据样子（外形、轮廓等等）。</w:t>
      </w:r>
      <w:r>
        <w:rPr>
          <w:rFonts w:hint="eastAsia"/>
        </w:rPr>
        <w:t>类似于，作家在深入刻画一个人物性格之前，都会清晰描绘出这个人的外貌特征</w:t>
      </w:r>
    </w:p>
    <w:p w14:paraId="11F6873B" w14:textId="41DEF5BD" w:rsidR="007F7942" w:rsidRDefault="007F7942" w:rsidP="0013219A">
      <w:r>
        <w:rPr>
          <w:rFonts w:hint="eastAsia"/>
        </w:rPr>
        <w:t>作家会用不同的词汇描述男性和女性的外貌，同样，描述性统计分析对于不同类型的变量，也会采用不同的描述方法</w:t>
      </w:r>
    </w:p>
    <w:p w14:paraId="32E5A0AD" w14:textId="77777777" w:rsidR="007F7942" w:rsidRDefault="007F7942" w:rsidP="0013219A"/>
    <w:p w14:paraId="128DF358" w14:textId="36333EA1" w:rsidR="007F7942" w:rsidRDefault="007F7942" w:rsidP="0013219A">
      <w:r w:rsidRPr="00804677">
        <w:rPr>
          <w:rFonts w:hint="eastAsia"/>
          <w:highlight w:val="yellow"/>
        </w:rPr>
        <w:t>数据变量类型：</w:t>
      </w:r>
    </w:p>
    <w:p w14:paraId="18303901" w14:textId="0A704FF9" w:rsidR="007F7942" w:rsidRDefault="007F7942" w:rsidP="0013219A">
      <w:r>
        <w:rPr>
          <w:rFonts w:hint="eastAsia"/>
        </w:rPr>
        <w:t>变量类型</w:t>
      </w:r>
    </w:p>
    <w:p w14:paraId="75042F5E" w14:textId="25291A30" w:rsidR="007F7942" w:rsidRDefault="007F7942" w:rsidP="0013219A">
      <w:r>
        <w:rPr>
          <w:rFonts w:hint="eastAsia"/>
        </w:rPr>
        <w:t>连续数值型变量：一服从正态分布</w:t>
      </w:r>
      <w:r>
        <w:t>—</w:t>
      </w:r>
      <w:r>
        <w:rPr>
          <w:rFonts w:hint="eastAsia"/>
        </w:rPr>
        <w:t>均值填补缺失值</w:t>
      </w:r>
    </w:p>
    <w:p w14:paraId="52850BFD" w14:textId="47A175EF" w:rsidR="007F7942" w:rsidRDefault="007F7942" w:rsidP="0013219A">
      <w:r>
        <w:tab/>
      </w:r>
      <w:r>
        <w:tab/>
      </w:r>
      <w:r>
        <w:tab/>
      </w:r>
      <w:r>
        <w:tab/>
      </w:r>
      <w:r>
        <w:rPr>
          <w:rFonts w:hint="eastAsia"/>
        </w:rPr>
        <w:t>二不服从正态分布-</w:t>
      </w:r>
      <w:r>
        <w:t>--</w:t>
      </w:r>
      <w:r>
        <w:rPr>
          <w:rFonts w:hint="eastAsia"/>
        </w:rPr>
        <w:t>中位数填补缺失值</w:t>
      </w:r>
    </w:p>
    <w:p w14:paraId="6EE8A4F0" w14:textId="48958B40" w:rsidR="007F7942" w:rsidRDefault="007F7942" w:rsidP="0013219A">
      <w:r>
        <w:rPr>
          <w:rFonts w:hint="eastAsia"/>
        </w:rPr>
        <w:t>分类型变量：无序分类</w:t>
      </w:r>
      <w:r>
        <w:t>—</w:t>
      </w:r>
      <w:r>
        <w:rPr>
          <w:rFonts w:hint="eastAsia"/>
        </w:rPr>
        <w:t>众数填补缺失值</w:t>
      </w:r>
    </w:p>
    <w:p w14:paraId="25CCD232" w14:textId="41716F80" w:rsidR="007F7942" w:rsidRDefault="007F7942" w:rsidP="0013219A">
      <w:r>
        <w:tab/>
      </w:r>
      <w:r>
        <w:tab/>
      </w:r>
      <w:r>
        <w:tab/>
      </w:r>
      <w:r>
        <w:rPr>
          <w:rFonts w:hint="eastAsia"/>
        </w:rPr>
        <w:t>有序分类</w:t>
      </w:r>
      <w:r>
        <w:t>—</w:t>
      </w:r>
      <w:r>
        <w:rPr>
          <w:rFonts w:hint="eastAsia"/>
        </w:rPr>
        <w:t>众数填补缺失值</w:t>
      </w:r>
    </w:p>
    <w:p w14:paraId="19DE29A6" w14:textId="138AF04E" w:rsidR="007F7942" w:rsidRPr="00804677" w:rsidRDefault="007F7942" w:rsidP="007F7942">
      <w:pPr>
        <w:pStyle w:val="a3"/>
        <w:numPr>
          <w:ilvl w:val="0"/>
          <w:numId w:val="5"/>
        </w:numPr>
        <w:ind w:firstLineChars="0"/>
        <w:rPr>
          <w:highlight w:val="yellow"/>
        </w:rPr>
      </w:pPr>
      <w:r w:rsidRPr="00804677">
        <w:rPr>
          <w:rFonts w:hint="eastAsia"/>
          <w:highlight w:val="yellow"/>
        </w:rPr>
        <w:t>连续数值型变量</w:t>
      </w:r>
    </w:p>
    <w:p w14:paraId="1B93E37D" w14:textId="26E3CFE8" w:rsidR="007F7942" w:rsidRDefault="007F7942" w:rsidP="007F7942">
      <w:r w:rsidRPr="00804677">
        <w:rPr>
          <w:rFonts w:hint="eastAsia"/>
          <w:color w:val="FF0000"/>
        </w:rPr>
        <w:lastRenderedPageBreak/>
        <w:t>定义</w:t>
      </w:r>
      <w:r>
        <w:rPr>
          <w:rFonts w:hint="eastAsia"/>
        </w:rPr>
        <w:t>：可以取到数轴上某一区间的任意值</w:t>
      </w:r>
    </w:p>
    <w:p w14:paraId="3437FE51" w14:textId="183CC4E2" w:rsidR="007F7942" w:rsidRDefault="007F7942" w:rsidP="007F7942">
      <w:r w:rsidRPr="00804677">
        <w:rPr>
          <w:rFonts w:hint="eastAsia"/>
          <w:color w:val="FF0000"/>
        </w:rPr>
        <w:t>举例</w:t>
      </w:r>
      <w:r>
        <w:rPr>
          <w:rFonts w:hint="eastAsia"/>
        </w:rPr>
        <w:t>：年龄、身高、体重等变量就是连续数值型变量。因为这几个变量可以取到某一区间内任意值。</w:t>
      </w:r>
    </w:p>
    <w:p w14:paraId="072B375A" w14:textId="58D95AE9" w:rsidR="007F7942" w:rsidRDefault="007F7942" w:rsidP="007F7942">
      <w:r>
        <w:rPr>
          <w:rFonts w:hint="eastAsia"/>
        </w:rPr>
        <w:t>技巧：一般而言，由单位的变量就是连续数值型变量</w:t>
      </w:r>
      <w:r w:rsidR="00804677">
        <w:rPr>
          <w:rFonts w:hint="eastAsia"/>
        </w:rPr>
        <w:t>。年龄变量，xx（岁）；身高变量，xxx（厘米/米）；体重变量xx（kg）。</w:t>
      </w:r>
    </w:p>
    <w:p w14:paraId="72A2A51B" w14:textId="7D18608A" w:rsidR="00804677" w:rsidRPr="00804677" w:rsidRDefault="00804677" w:rsidP="007F7942">
      <w:pPr>
        <w:rPr>
          <w:color w:val="FF0000"/>
        </w:rPr>
      </w:pPr>
      <w:r w:rsidRPr="00804677">
        <w:rPr>
          <w:rFonts w:hint="eastAsia"/>
          <w:b/>
          <w:bCs/>
          <w:color w:val="FF0000"/>
        </w:rPr>
        <w:t>统计量描述</w:t>
      </w:r>
      <w:r w:rsidRPr="00804677">
        <w:rPr>
          <w:rFonts w:hint="eastAsia"/>
          <w:color w:val="FF0000"/>
        </w:rPr>
        <w:t>：反映连续数值型变量的统计量有平均值、标准差、方差、中位数、四分位数、最大值、最小值等</w:t>
      </w:r>
    </w:p>
    <w:p w14:paraId="4E863B78" w14:textId="77777777" w:rsidR="00804677" w:rsidRPr="00804677" w:rsidRDefault="00804677" w:rsidP="007F7942"/>
    <w:p w14:paraId="5F759EB9" w14:textId="778EE3DF" w:rsidR="007F7942" w:rsidRPr="00804677" w:rsidRDefault="00804677" w:rsidP="0013219A">
      <w:pPr>
        <w:rPr>
          <w:b/>
          <w:bCs/>
        </w:rPr>
      </w:pPr>
      <w:r w:rsidRPr="00804677">
        <w:rPr>
          <w:rFonts w:hint="eastAsia"/>
          <w:b/>
          <w:bCs/>
        </w:rPr>
        <w:t>在</w:t>
      </w:r>
      <w:r w:rsidRPr="00804677">
        <w:rPr>
          <w:b/>
          <w:bCs/>
        </w:rPr>
        <w:t>R</w:t>
      </w:r>
      <w:r w:rsidRPr="00804677">
        <w:rPr>
          <w:rFonts w:hint="eastAsia"/>
          <w:b/>
          <w:bCs/>
        </w:rPr>
        <w:t>语言描述统计操作</w:t>
      </w:r>
    </w:p>
    <w:p w14:paraId="172B3A49" w14:textId="26ED6A4D" w:rsidR="00804677" w:rsidRDefault="00804677" w:rsidP="00804677">
      <w:pPr>
        <w:pStyle w:val="a3"/>
        <w:numPr>
          <w:ilvl w:val="0"/>
          <w:numId w:val="6"/>
        </w:numPr>
        <w:ind w:firstLineChars="0"/>
      </w:pPr>
      <w:r>
        <w:rPr>
          <w:rFonts w:hint="eastAsia"/>
        </w:rPr>
        <w:t>summary（）函数</w:t>
      </w:r>
    </w:p>
    <w:p w14:paraId="694F6BF4" w14:textId="5135D1EA" w:rsidR="00804677" w:rsidRDefault="00804677" w:rsidP="00804677">
      <w:r>
        <w:rPr>
          <w:rFonts w:hint="eastAsia"/>
        </w:rPr>
        <w:t>r自带函数不用安装程序包</w:t>
      </w:r>
    </w:p>
    <w:p w14:paraId="05A5F418" w14:textId="65014E82" w:rsidR="00804677" w:rsidRDefault="00804677" w:rsidP="00804677">
      <w:pPr>
        <w:pStyle w:val="a3"/>
        <w:numPr>
          <w:ilvl w:val="0"/>
          <w:numId w:val="6"/>
        </w:numPr>
        <w:ind w:firstLineChars="0"/>
      </w:pPr>
      <w:r>
        <w:rPr>
          <w:rFonts w:hint="eastAsia"/>
        </w:rPr>
        <w:t>describe（函数）</w:t>
      </w:r>
    </w:p>
    <w:p w14:paraId="3D5E0AEE" w14:textId="0D9E4860" w:rsidR="00804677" w:rsidRDefault="00804677" w:rsidP="00804677">
      <w:proofErr w:type="spellStart"/>
      <w:proofErr w:type="gramStart"/>
      <w:r>
        <w:rPr>
          <w:rFonts w:hint="eastAsia"/>
        </w:rPr>
        <w:t>install</w:t>
      </w:r>
      <w:r>
        <w:t>.packages</w:t>
      </w:r>
      <w:proofErr w:type="spellEnd"/>
      <w:proofErr w:type="gramEnd"/>
      <w:r>
        <w:t>(“psych”)</w:t>
      </w:r>
    </w:p>
    <w:p w14:paraId="4138CB1D" w14:textId="50159A0F" w:rsidR="00804677" w:rsidRDefault="00804677" w:rsidP="00804677">
      <w:r>
        <w:t>library(psych)</w:t>
      </w:r>
    </w:p>
    <w:p w14:paraId="68EBD0CB" w14:textId="5C0DB72A" w:rsidR="00804677" w:rsidRDefault="00804677" w:rsidP="00804677">
      <w:r>
        <w:t>describe ()</w:t>
      </w:r>
    </w:p>
    <w:p w14:paraId="19B54BDF" w14:textId="77777777" w:rsidR="00A14B25" w:rsidRDefault="00A14B25" w:rsidP="00A14B25">
      <w:pPr>
        <w:rPr>
          <w:b/>
          <w:bCs/>
        </w:rPr>
      </w:pPr>
    </w:p>
    <w:p w14:paraId="5FB3F059" w14:textId="3EB3FB1D" w:rsidR="00A14B25" w:rsidRDefault="00A14B25" w:rsidP="00A14B25">
      <w:pPr>
        <w:rPr>
          <w:b/>
          <w:bCs/>
        </w:rPr>
      </w:pPr>
      <w:r w:rsidRPr="00160287">
        <w:rPr>
          <w:rFonts w:hint="eastAsia"/>
          <w:b/>
          <w:bCs/>
          <w:highlight w:val="yellow"/>
        </w:rPr>
        <w:t>正态分布</w:t>
      </w:r>
    </w:p>
    <w:p w14:paraId="018A22BB" w14:textId="3A6F0E00" w:rsidR="00804677" w:rsidRDefault="00A14B25" w:rsidP="00804677">
      <w:r>
        <w:rPr>
          <w:rFonts w:hint="eastAsia"/>
        </w:rPr>
        <w:t>正态分布在统计学中是最基本、最重要的一种分布。正态分布是针对连续型变量的一种分布，分类型变量和正态分布没有关系。连续数值型变量可能服从正态分布，也可能不服从正态分布。</w:t>
      </w:r>
      <w:r w:rsidRPr="00E60D50">
        <w:rPr>
          <w:rFonts w:hint="eastAsia"/>
          <w:highlight w:val="yellow"/>
        </w:rPr>
        <w:t>如果服从，那么均值和标准差能</w:t>
      </w:r>
      <w:r w:rsidR="00E60D50" w:rsidRPr="00E60D50">
        <w:rPr>
          <w:rFonts w:hint="eastAsia"/>
          <w:highlight w:val="yellow"/>
        </w:rPr>
        <w:t>比较好地反映该变量集中趋势和波动状况；如果不服从，则是四分位数能比较好地反应集中趋势和波动状况。</w:t>
      </w:r>
    </w:p>
    <w:p w14:paraId="6408BFD3" w14:textId="77777777" w:rsidR="00A14B25" w:rsidRDefault="00A14B25" w:rsidP="00804677"/>
    <w:p w14:paraId="1015358A" w14:textId="5CB51E7E" w:rsidR="00804677" w:rsidRDefault="00A14B25" w:rsidP="00804677">
      <w:pPr>
        <w:rPr>
          <w:b/>
          <w:bCs/>
        </w:rPr>
      </w:pPr>
      <w:r w:rsidRPr="00A14B25">
        <w:rPr>
          <w:rFonts w:hint="eastAsia"/>
          <w:b/>
          <w:bCs/>
        </w:rPr>
        <w:t>如何判断正态分布</w:t>
      </w:r>
    </w:p>
    <w:p w14:paraId="1317A40D" w14:textId="2F0B7215" w:rsidR="00A14B25" w:rsidRDefault="00A14B25" w:rsidP="00804677">
      <w:pPr>
        <w:rPr>
          <w:b/>
          <w:bCs/>
        </w:rPr>
      </w:pPr>
      <w:r>
        <w:rPr>
          <w:b/>
          <w:bCs/>
        </w:rPr>
        <w:t>R</w:t>
      </w:r>
      <w:r>
        <w:rPr>
          <w:rFonts w:hint="eastAsia"/>
          <w:b/>
          <w:bCs/>
        </w:rPr>
        <w:t>语言正态性检验操作</w:t>
      </w:r>
    </w:p>
    <w:p w14:paraId="3EC9EAF8" w14:textId="2BCF38E2" w:rsidR="00A14B25" w:rsidRPr="00A14B25" w:rsidRDefault="00A14B25" w:rsidP="00A14B25">
      <w:pPr>
        <w:pStyle w:val="a3"/>
        <w:numPr>
          <w:ilvl w:val="0"/>
          <w:numId w:val="7"/>
        </w:numPr>
        <w:ind w:firstLineChars="0"/>
        <w:rPr>
          <w:b/>
          <w:bCs/>
        </w:rPr>
      </w:pPr>
      <w:r w:rsidRPr="00A14B25">
        <w:rPr>
          <w:rFonts w:hint="eastAsia"/>
          <w:b/>
          <w:bCs/>
        </w:rPr>
        <w:t>样本量</w:t>
      </w:r>
      <w:r w:rsidRPr="00A14B25">
        <w:rPr>
          <w:b/>
          <w:bCs/>
        </w:rPr>
        <w:t>&lt;</w:t>
      </w:r>
      <w:r w:rsidRPr="00A14B25">
        <w:rPr>
          <w:rFonts w:hint="eastAsia"/>
          <w:b/>
          <w:bCs/>
        </w:rPr>
        <w:t>2</w:t>
      </w:r>
      <w:r w:rsidRPr="00A14B25">
        <w:rPr>
          <w:b/>
          <w:bCs/>
        </w:rPr>
        <w:t>000:Shapiro.</w:t>
      </w:r>
      <w:r w:rsidRPr="00A14B25">
        <w:rPr>
          <w:rFonts w:hint="eastAsia"/>
          <w:b/>
          <w:bCs/>
        </w:rPr>
        <w:t>test（）#p大于0</w:t>
      </w:r>
      <w:r w:rsidRPr="00A14B25">
        <w:rPr>
          <w:b/>
          <w:bCs/>
        </w:rPr>
        <w:t>.05</w:t>
      </w:r>
      <w:r w:rsidRPr="00A14B25">
        <w:rPr>
          <w:rFonts w:hint="eastAsia"/>
          <w:b/>
          <w:bCs/>
        </w:rPr>
        <w:t>表示服从正态分布</w:t>
      </w:r>
    </w:p>
    <w:p w14:paraId="2714B67B" w14:textId="5D0B7D25" w:rsidR="00A14B25" w:rsidRPr="00A14B25" w:rsidRDefault="00A14B25" w:rsidP="00A14B25">
      <w:pPr>
        <w:pStyle w:val="a3"/>
        <w:numPr>
          <w:ilvl w:val="0"/>
          <w:numId w:val="7"/>
        </w:numPr>
        <w:ind w:firstLineChars="0"/>
        <w:rPr>
          <w:b/>
          <w:bCs/>
        </w:rPr>
      </w:pPr>
      <w:r w:rsidRPr="00A14B25">
        <w:rPr>
          <w:rFonts w:hint="eastAsia"/>
          <w:b/>
          <w:bCs/>
        </w:rPr>
        <w:t>样本量</w:t>
      </w:r>
      <w:r>
        <w:rPr>
          <w:rFonts w:hint="eastAsia"/>
          <w:b/>
          <w:bCs/>
        </w:rPr>
        <w:t>大于等于</w:t>
      </w:r>
      <w:r w:rsidRPr="00A14B25">
        <w:rPr>
          <w:rFonts w:hint="eastAsia"/>
          <w:b/>
          <w:bCs/>
        </w:rPr>
        <w:t>2</w:t>
      </w:r>
      <w:r w:rsidRPr="00A14B25">
        <w:rPr>
          <w:b/>
          <w:bCs/>
        </w:rPr>
        <w:t>000</w:t>
      </w:r>
      <w:r>
        <w:rPr>
          <w:rFonts w:hint="eastAsia"/>
          <w:b/>
          <w:bCs/>
        </w:rPr>
        <w:t>：</w:t>
      </w:r>
      <w:proofErr w:type="spellStart"/>
      <w:r>
        <w:rPr>
          <w:rFonts w:hint="eastAsia"/>
          <w:b/>
          <w:bCs/>
        </w:rPr>
        <w:t>ks</w:t>
      </w:r>
      <w:r>
        <w:rPr>
          <w:b/>
          <w:bCs/>
        </w:rPr>
        <w:t>.</w:t>
      </w:r>
      <w:r>
        <w:rPr>
          <w:rFonts w:hint="eastAsia"/>
          <w:b/>
          <w:bCs/>
        </w:rPr>
        <w:t>test</w:t>
      </w:r>
      <w:proofErr w:type="spellEnd"/>
      <w:r>
        <w:rPr>
          <w:rFonts w:hint="eastAsia"/>
          <w:b/>
          <w:bCs/>
        </w:rPr>
        <w:t>（x，“</w:t>
      </w:r>
      <w:proofErr w:type="spellStart"/>
      <w:r>
        <w:rPr>
          <w:rFonts w:hint="eastAsia"/>
          <w:b/>
          <w:bCs/>
        </w:rPr>
        <w:t>pnorm</w:t>
      </w:r>
      <w:proofErr w:type="spellEnd"/>
      <w:r>
        <w:rPr>
          <w:rFonts w:hint="eastAsia"/>
          <w:b/>
          <w:bCs/>
        </w:rPr>
        <w:t>”）</w:t>
      </w:r>
      <w:r w:rsidRPr="00A14B25">
        <w:rPr>
          <w:rFonts w:hint="eastAsia"/>
          <w:b/>
          <w:bCs/>
        </w:rPr>
        <w:t xml:space="preserve"> #p大于0</w:t>
      </w:r>
      <w:r w:rsidRPr="00A14B25">
        <w:rPr>
          <w:b/>
          <w:bCs/>
        </w:rPr>
        <w:t>.05</w:t>
      </w:r>
      <w:r w:rsidRPr="00A14B25">
        <w:rPr>
          <w:rFonts w:hint="eastAsia"/>
          <w:b/>
          <w:bCs/>
        </w:rPr>
        <w:t>表示服从正态分布</w:t>
      </w:r>
    </w:p>
    <w:p w14:paraId="72CFDFF2" w14:textId="0BA183CA" w:rsidR="00A14B25" w:rsidRDefault="00214A42" w:rsidP="00214A42">
      <w:pPr>
        <w:pStyle w:val="a3"/>
        <w:ind w:left="360" w:firstLineChars="0" w:firstLine="0"/>
        <w:rPr>
          <w:b/>
          <w:bCs/>
        </w:rPr>
      </w:pPr>
      <w:r>
        <w:rPr>
          <w:rFonts w:hint="eastAsia"/>
          <w:b/>
          <w:bCs/>
        </w:rPr>
        <w:t>注：</w:t>
      </w:r>
      <w:proofErr w:type="spellStart"/>
      <w:r>
        <w:rPr>
          <w:rFonts w:hint="eastAsia"/>
          <w:b/>
          <w:bCs/>
        </w:rPr>
        <w:t>ks</w:t>
      </w:r>
      <w:r>
        <w:rPr>
          <w:b/>
          <w:bCs/>
        </w:rPr>
        <w:t>.test</w:t>
      </w:r>
      <w:proofErr w:type="spellEnd"/>
      <w:r>
        <w:rPr>
          <w:rFonts w:hint="eastAsia"/>
          <w:b/>
          <w:bCs/>
        </w:rPr>
        <w:t>（）检验如果出现如下警告：</w:t>
      </w:r>
    </w:p>
    <w:p w14:paraId="74EA7611" w14:textId="293BDCEC" w:rsidR="00214A42" w:rsidRDefault="00214A42" w:rsidP="00214A42">
      <w:pPr>
        <w:pStyle w:val="a3"/>
        <w:ind w:left="360" w:firstLineChars="0" w:firstLine="0"/>
        <w:rPr>
          <w:b/>
          <w:bCs/>
        </w:rPr>
      </w:pPr>
      <w:r>
        <w:rPr>
          <w:b/>
          <w:bCs/>
        </w:rPr>
        <w:t>W</w:t>
      </w:r>
      <w:r>
        <w:rPr>
          <w:rFonts w:hint="eastAsia"/>
          <w:b/>
          <w:bCs/>
        </w:rPr>
        <w:t>arning</w:t>
      </w:r>
      <w:r>
        <w:rPr>
          <w:b/>
          <w:bCs/>
        </w:rPr>
        <w:t xml:space="preserve"> </w:t>
      </w:r>
      <w:r>
        <w:rPr>
          <w:rFonts w:hint="eastAsia"/>
          <w:b/>
          <w:bCs/>
        </w:rPr>
        <w:t>message：</w:t>
      </w:r>
    </w:p>
    <w:p w14:paraId="55C1782A" w14:textId="53A547D5" w:rsidR="00214A42" w:rsidRDefault="00214A42" w:rsidP="00214A42">
      <w:pPr>
        <w:pStyle w:val="a3"/>
        <w:ind w:left="360" w:firstLineChars="0" w:firstLine="0"/>
        <w:rPr>
          <w:b/>
          <w:bCs/>
        </w:rPr>
      </w:pPr>
      <w:r>
        <w:rPr>
          <w:b/>
          <w:bCs/>
        </w:rPr>
        <w:t>I</w:t>
      </w:r>
      <w:r>
        <w:rPr>
          <w:rFonts w:hint="eastAsia"/>
          <w:b/>
          <w:bCs/>
        </w:rPr>
        <w:t>n</w:t>
      </w:r>
      <w:r>
        <w:rPr>
          <w:b/>
          <w:bCs/>
        </w:rPr>
        <w:t xml:space="preserve"> </w:t>
      </w:r>
      <w:proofErr w:type="spellStart"/>
      <w:r>
        <w:rPr>
          <w:rFonts w:hint="eastAsia"/>
          <w:b/>
          <w:bCs/>
        </w:rPr>
        <w:t>ks</w:t>
      </w:r>
      <w:r>
        <w:rPr>
          <w:b/>
          <w:bCs/>
        </w:rPr>
        <w:t>.test</w:t>
      </w:r>
      <w:proofErr w:type="spellEnd"/>
      <w:r>
        <w:rPr>
          <w:b/>
          <w:bCs/>
        </w:rPr>
        <w:t xml:space="preserve"> default(</w:t>
      </w:r>
      <w:proofErr w:type="spellStart"/>
      <w:r>
        <w:rPr>
          <w:b/>
          <w:bCs/>
        </w:rPr>
        <w:t>w$test</w:t>
      </w:r>
      <w:proofErr w:type="spellEnd"/>
      <w:r>
        <w:rPr>
          <w:b/>
          <w:bCs/>
        </w:rPr>
        <w:t>,</w:t>
      </w:r>
      <w:r>
        <w:rPr>
          <w:rFonts w:hint="eastAsia"/>
          <w:b/>
          <w:bCs/>
        </w:rPr>
        <w:t>“</w:t>
      </w:r>
      <w:proofErr w:type="spellStart"/>
      <w:r>
        <w:rPr>
          <w:rFonts w:hint="eastAsia"/>
          <w:b/>
          <w:bCs/>
        </w:rPr>
        <w:t>p</w:t>
      </w:r>
      <w:r>
        <w:rPr>
          <w:b/>
          <w:bCs/>
        </w:rPr>
        <w:t>norm</w:t>
      </w:r>
      <w:proofErr w:type="spellEnd"/>
      <w:r>
        <w:rPr>
          <w:rFonts w:hint="eastAsia"/>
          <w:b/>
          <w:bCs/>
        </w:rPr>
        <w:t>”</w:t>
      </w:r>
      <w:r>
        <w:rPr>
          <w:b/>
          <w:bCs/>
        </w:rPr>
        <w:t>):</w:t>
      </w:r>
    </w:p>
    <w:p w14:paraId="4B61BF08" w14:textId="747CF1AF" w:rsidR="00214A42" w:rsidRDefault="00214A42" w:rsidP="00214A42">
      <w:pPr>
        <w:pStyle w:val="a3"/>
        <w:ind w:left="360" w:firstLineChars="0" w:firstLine="0"/>
        <w:rPr>
          <w:b/>
          <w:bCs/>
        </w:rPr>
      </w:pPr>
      <w:r>
        <w:rPr>
          <w:b/>
          <w:bCs/>
        </w:rPr>
        <w:t xml:space="preserve">Kolmogorov – </w:t>
      </w:r>
      <w:proofErr w:type="spellStart"/>
      <w:r>
        <w:rPr>
          <w:b/>
          <w:bCs/>
        </w:rPr>
        <w:t>smirnov</w:t>
      </w:r>
      <w:proofErr w:type="spellEnd"/>
      <w:r>
        <w:rPr>
          <w:rFonts w:hint="eastAsia"/>
          <w:b/>
          <w:bCs/>
        </w:rPr>
        <w:t>检验里不应该有连接</w:t>
      </w:r>
    </w:p>
    <w:p w14:paraId="4DCF9313" w14:textId="465C1C82" w:rsidR="00214A42" w:rsidRDefault="00214A42" w:rsidP="00214A42">
      <w:pPr>
        <w:pStyle w:val="a3"/>
        <w:ind w:left="360" w:firstLineChars="0" w:firstLine="0"/>
        <w:rPr>
          <w:b/>
          <w:bCs/>
        </w:rPr>
      </w:pPr>
      <w:r>
        <w:rPr>
          <w:rFonts w:hint="eastAsia"/>
          <w:b/>
          <w:bCs/>
        </w:rPr>
        <w:t>这是因为，k-s检验是基于连续累计分布函数的，而连续累计分布中出现相同值的概率为0</w:t>
      </w:r>
      <w:r>
        <w:rPr>
          <w:b/>
          <w:bCs/>
        </w:rPr>
        <w:t>.</w:t>
      </w:r>
      <w:r>
        <w:rPr>
          <w:rFonts w:hint="eastAsia"/>
          <w:b/>
          <w:bCs/>
        </w:rPr>
        <w:t>所以变量中如果出现了两个一样的数字，就会出现这样的警告，不用在意。</w:t>
      </w:r>
    </w:p>
    <w:p w14:paraId="33C94140" w14:textId="77777777" w:rsidR="00160287" w:rsidRDefault="00160287" w:rsidP="00214A42">
      <w:pPr>
        <w:pStyle w:val="a3"/>
        <w:ind w:left="360" w:firstLineChars="0" w:firstLine="0"/>
        <w:rPr>
          <w:b/>
          <w:bCs/>
        </w:rPr>
      </w:pPr>
    </w:p>
    <w:p w14:paraId="169FDE32" w14:textId="5CAE05F0" w:rsidR="00160287" w:rsidRDefault="00160287" w:rsidP="00160287">
      <w:pPr>
        <w:rPr>
          <w:b/>
          <w:bCs/>
        </w:rPr>
      </w:pPr>
      <w:r>
        <w:rPr>
          <w:rFonts w:hint="eastAsia"/>
          <w:b/>
          <w:bCs/>
        </w:rPr>
        <w:t>如何用</w:t>
      </w:r>
      <w:r>
        <w:rPr>
          <w:b/>
          <w:bCs/>
        </w:rPr>
        <w:t>R</w:t>
      </w:r>
      <w:r>
        <w:rPr>
          <w:rFonts w:hint="eastAsia"/>
          <w:b/>
          <w:bCs/>
        </w:rPr>
        <w:t>绘制直方图，并添加正态曲线：</w:t>
      </w:r>
    </w:p>
    <w:p w14:paraId="383EC8E2" w14:textId="72B725E3" w:rsidR="00160287" w:rsidRDefault="00160287" w:rsidP="00160287">
      <w:pPr>
        <w:rPr>
          <w:b/>
          <w:bCs/>
        </w:rPr>
      </w:pPr>
      <w:r>
        <w:rPr>
          <w:b/>
          <w:bCs/>
        </w:rPr>
        <w:t>H</w:t>
      </w:r>
      <w:r>
        <w:rPr>
          <w:rFonts w:hint="eastAsia"/>
          <w:b/>
          <w:bCs/>
        </w:rPr>
        <w:t>ist</w:t>
      </w:r>
      <w:r>
        <w:rPr>
          <w:b/>
          <w:bCs/>
        </w:rPr>
        <w:t>(</w:t>
      </w:r>
      <w:proofErr w:type="spellStart"/>
      <w:r>
        <w:rPr>
          <w:b/>
          <w:bCs/>
        </w:rPr>
        <w:t>w$bmi</w:t>
      </w:r>
      <w:proofErr w:type="spellEnd"/>
      <w:r>
        <w:rPr>
          <w:b/>
          <w:bCs/>
        </w:rPr>
        <w:t>, col=</w:t>
      </w:r>
      <w:r>
        <w:rPr>
          <w:rFonts w:hint="eastAsia"/>
          <w:b/>
          <w:bCs/>
        </w:rPr>
        <w:t>“</w:t>
      </w:r>
      <w:r>
        <w:rPr>
          <w:b/>
          <w:bCs/>
        </w:rPr>
        <w:t>red</w:t>
      </w:r>
      <w:r>
        <w:rPr>
          <w:rFonts w:hint="eastAsia"/>
          <w:b/>
          <w:bCs/>
        </w:rPr>
        <w:t>”,</w:t>
      </w:r>
      <w:proofErr w:type="spellStart"/>
      <w:r>
        <w:rPr>
          <w:b/>
          <w:bCs/>
        </w:rPr>
        <w:t>freq</w:t>
      </w:r>
      <w:proofErr w:type="spellEnd"/>
      <w:r>
        <w:rPr>
          <w:b/>
          <w:bCs/>
        </w:rPr>
        <w:t>=false)</w:t>
      </w:r>
    </w:p>
    <w:p w14:paraId="24F24444" w14:textId="3C07818D" w:rsidR="00160287" w:rsidRPr="00160287" w:rsidRDefault="00160287" w:rsidP="00160287">
      <w:pPr>
        <w:rPr>
          <w:b/>
          <w:bCs/>
        </w:rPr>
      </w:pPr>
      <w:r>
        <w:rPr>
          <w:b/>
          <w:bCs/>
        </w:rPr>
        <w:t>Curve(</w:t>
      </w:r>
      <w:proofErr w:type="spellStart"/>
      <w:r>
        <w:rPr>
          <w:b/>
          <w:bCs/>
        </w:rPr>
        <w:t>dnorm</w:t>
      </w:r>
      <w:proofErr w:type="spellEnd"/>
      <w:r>
        <w:rPr>
          <w:b/>
          <w:bCs/>
        </w:rPr>
        <w:t>(</w:t>
      </w:r>
      <w:proofErr w:type="spellStart"/>
      <w:r>
        <w:rPr>
          <w:b/>
          <w:bCs/>
        </w:rPr>
        <w:t>x,mean</w:t>
      </w:r>
      <w:proofErr w:type="spellEnd"/>
      <w:r>
        <w:rPr>
          <w:b/>
          <w:bCs/>
        </w:rPr>
        <w:t>=mean(</w:t>
      </w:r>
      <w:proofErr w:type="spellStart"/>
      <w:r>
        <w:rPr>
          <w:b/>
          <w:bCs/>
        </w:rPr>
        <w:t>w$bmi</w:t>
      </w:r>
      <w:proofErr w:type="spellEnd"/>
      <w:r>
        <w:rPr>
          <w:b/>
          <w:bCs/>
        </w:rPr>
        <w:t>),</w:t>
      </w:r>
      <w:proofErr w:type="spellStart"/>
      <w:r>
        <w:rPr>
          <w:b/>
          <w:bCs/>
        </w:rPr>
        <w:t>sd</w:t>
      </w:r>
      <w:proofErr w:type="spellEnd"/>
      <w:r>
        <w:rPr>
          <w:b/>
          <w:bCs/>
        </w:rPr>
        <w:t>=</w:t>
      </w:r>
      <w:proofErr w:type="spellStart"/>
      <w:r>
        <w:rPr>
          <w:b/>
          <w:bCs/>
        </w:rPr>
        <w:t>sd</w:t>
      </w:r>
      <w:proofErr w:type="spellEnd"/>
      <w:r>
        <w:rPr>
          <w:b/>
          <w:bCs/>
        </w:rPr>
        <w:t>(</w:t>
      </w:r>
      <w:proofErr w:type="spellStart"/>
      <w:r>
        <w:rPr>
          <w:b/>
          <w:bCs/>
        </w:rPr>
        <w:t>w$bmi</w:t>
      </w:r>
      <w:proofErr w:type="spellEnd"/>
      <w:r>
        <w:rPr>
          <w:b/>
          <w:bCs/>
        </w:rPr>
        <w:t>)),add=</w:t>
      </w:r>
      <w:proofErr w:type="spellStart"/>
      <w:r>
        <w:rPr>
          <w:b/>
          <w:bCs/>
        </w:rPr>
        <w:t>t,col</w:t>
      </w:r>
      <w:proofErr w:type="spellEnd"/>
      <w:r>
        <w:rPr>
          <w:b/>
          <w:bCs/>
        </w:rPr>
        <w:t>=</w:t>
      </w:r>
      <w:r>
        <w:rPr>
          <w:rFonts w:hint="eastAsia"/>
          <w:b/>
          <w:bCs/>
        </w:rPr>
        <w:t>‘</w:t>
      </w:r>
      <w:r>
        <w:rPr>
          <w:b/>
          <w:bCs/>
        </w:rPr>
        <w:t>blue</w:t>
      </w:r>
      <w:r>
        <w:rPr>
          <w:rFonts w:hint="eastAsia"/>
          <w:b/>
          <w:bCs/>
        </w:rPr>
        <w:t>’)</w:t>
      </w:r>
    </w:p>
    <w:p w14:paraId="617B5E57" w14:textId="77777777" w:rsidR="00160287" w:rsidRPr="00160287" w:rsidRDefault="00160287" w:rsidP="00160287">
      <w:pPr>
        <w:rPr>
          <w:b/>
          <w:bCs/>
        </w:rPr>
      </w:pPr>
      <w:r w:rsidRPr="00160287">
        <w:rPr>
          <w:b/>
          <w:bCs/>
        </w:rPr>
        <w:t>#freq=true表示纵坐标是频数。频数直方图</w:t>
      </w:r>
    </w:p>
    <w:p w14:paraId="54DF283D" w14:textId="77777777" w:rsidR="00160287" w:rsidRPr="00160287" w:rsidRDefault="00160287" w:rsidP="00160287">
      <w:pPr>
        <w:rPr>
          <w:b/>
          <w:bCs/>
        </w:rPr>
      </w:pPr>
      <w:r w:rsidRPr="00160287">
        <w:rPr>
          <w:b/>
          <w:bCs/>
        </w:rPr>
        <w:t>#freq=false表示纵坐标是密度。频率直方图</w:t>
      </w:r>
    </w:p>
    <w:p w14:paraId="682D5987" w14:textId="101796F0" w:rsidR="00A14B25" w:rsidRDefault="00160287" w:rsidP="00160287">
      <w:pPr>
        <w:rPr>
          <w:b/>
          <w:bCs/>
        </w:rPr>
      </w:pPr>
      <w:r w:rsidRPr="00160287">
        <w:rPr>
          <w:b/>
          <w:bCs/>
        </w:rPr>
        <w:t>#只有频率（密度）直方图才能添加正态曲线。</w:t>
      </w:r>
    </w:p>
    <w:p w14:paraId="2A643E2A" w14:textId="77777777" w:rsidR="00160287" w:rsidRDefault="00160287" w:rsidP="00160287">
      <w:pPr>
        <w:rPr>
          <w:b/>
          <w:bCs/>
        </w:rPr>
      </w:pPr>
    </w:p>
    <w:p w14:paraId="38AFAB66" w14:textId="215DF4B4" w:rsidR="00160287" w:rsidRPr="00160287" w:rsidRDefault="00160287" w:rsidP="00160287">
      <w:pPr>
        <w:rPr>
          <w:b/>
          <w:bCs/>
        </w:rPr>
      </w:pPr>
      <w:r w:rsidRPr="00160287">
        <w:rPr>
          <w:b/>
          <w:bCs/>
          <w:highlight w:val="yellow"/>
        </w:rPr>
        <w:t>2</w:t>
      </w:r>
      <w:r w:rsidRPr="00160287">
        <w:rPr>
          <w:rFonts w:hint="eastAsia"/>
          <w:b/>
          <w:bCs/>
          <w:highlight w:val="yellow"/>
        </w:rPr>
        <w:t>、分类型变量</w:t>
      </w:r>
    </w:p>
    <w:p w14:paraId="0E2FBA6A" w14:textId="6D29A122" w:rsidR="00FB5DC1" w:rsidRDefault="00160287" w:rsidP="0013219A">
      <w:r>
        <w:rPr>
          <w:rFonts w:hint="eastAsia"/>
        </w:rPr>
        <w:t>定义：分类变量的数据是属性和类别</w:t>
      </w:r>
    </w:p>
    <w:p w14:paraId="6F8509D7" w14:textId="2C7F4D96" w:rsidR="00160287" w:rsidRDefault="00160287" w:rsidP="0013219A">
      <w:r>
        <w:rPr>
          <w:rFonts w:hint="eastAsia"/>
        </w:rPr>
        <w:t>举例：颜色、性别、婚姻状况、学历等变量就是分类型变量。颜色变量下的数据分为绿色、蓝色、红色等等。</w:t>
      </w:r>
    </w:p>
    <w:p w14:paraId="2A1D9ECF" w14:textId="44121FE5" w:rsidR="00B47C12" w:rsidRDefault="00B47C12" w:rsidP="0013219A">
      <w:r>
        <w:rPr>
          <w:rFonts w:hint="eastAsia"/>
        </w:rPr>
        <w:t>性别变量下的数据分为男性女性、婚姻状况变量下有已婚、未婚、离异等。学历变量下数据分为大专、本科、硕士、博士等等。</w:t>
      </w:r>
    </w:p>
    <w:p w14:paraId="6FEF37BB" w14:textId="617E8138" w:rsidR="00B47C12" w:rsidRDefault="00B47C12" w:rsidP="0013219A">
      <w:r>
        <w:rPr>
          <w:rFonts w:hint="eastAsia"/>
        </w:rPr>
        <w:t>技巧：一般而言，没有单位的变量都是分类型变量</w:t>
      </w:r>
    </w:p>
    <w:p w14:paraId="4D0AC3A8" w14:textId="1D89C073" w:rsidR="00B47C12" w:rsidRDefault="00B47C12" w:rsidP="0013219A">
      <w:r>
        <w:rPr>
          <w:rFonts w:hint="eastAsia"/>
        </w:rPr>
        <w:t>统计量：中暑、人数、占比</w:t>
      </w:r>
    </w:p>
    <w:p w14:paraId="0D0A0340" w14:textId="1474A32D" w:rsidR="00B47C12" w:rsidRDefault="00B47C12" w:rsidP="0013219A">
      <w:r>
        <w:rPr>
          <w:rFonts w:hint="eastAsia"/>
        </w:rPr>
        <w:t>分类型变量：无序分类变量：变量下的各个属性不分顺序，相互平等。比如：性别</w:t>
      </w:r>
    </w:p>
    <w:p w14:paraId="0780FF23" w14:textId="3DFBB0BE" w:rsidR="00B47C12" w:rsidRDefault="00B47C12" w:rsidP="0013219A">
      <w:r>
        <w:tab/>
      </w:r>
      <w:r>
        <w:tab/>
      </w:r>
      <w:r>
        <w:tab/>
      </w:r>
      <w:r>
        <w:rPr>
          <w:rFonts w:hint="eastAsia"/>
        </w:rPr>
        <w:t>有序分类变量：变量下各个属性有顺序，递增或递减，比如学历</w:t>
      </w:r>
    </w:p>
    <w:p w14:paraId="1522864C" w14:textId="77777777" w:rsidR="00B47C12" w:rsidRPr="00160287" w:rsidRDefault="00B47C12" w:rsidP="0013219A"/>
    <w:p w14:paraId="79051AF0" w14:textId="77777777" w:rsidR="00160287" w:rsidRDefault="00160287" w:rsidP="0013219A"/>
    <w:p w14:paraId="6D16D1DA" w14:textId="77777777" w:rsidR="00160287" w:rsidRDefault="00160287" w:rsidP="0013219A"/>
    <w:p w14:paraId="2EC84430" w14:textId="77565DFD" w:rsidR="00160287" w:rsidRPr="00772286" w:rsidRDefault="00772286" w:rsidP="0013219A">
      <w:pPr>
        <w:rPr>
          <w:b/>
          <w:bCs/>
          <w:sz w:val="24"/>
          <w:u w:val="single"/>
        </w:rPr>
      </w:pPr>
      <w:r w:rsidRPr="00772286">
        <w:rPr>
          <w:rFonts w:hint="eastAsia"/>
          <w:b/>
          <w:bCs/>
          <w:sz w:val="24"/>
          <w:highlight w:val="yellow"/>
          <w:u w:val="single"/>
        </w:rPr>
        <w:lastRenderedPageBreak/>
        <w:t>第十九讲</w:t>
      </w:r>
      <w:r>
        <w:rPr>
          <w:rFonts w:hint="eastAsia"/>
          <w:b/>
          <w:bCs/>
          <w:sz w:val="24"/>
          <w:u w:val="single"/>
        </w:rPr>
        <w:t>：</w:t>
      </w:r>
      <w:r w:rsidRPr="00772286">
        <w:rPr>
          <w:rFonts w:hint="eastAsia"/>
          <w:b/>
          <w:bCs/>
          <w:sz w:val="24"/>
          <w:u w:val="single"/>
        </w:rPr>
        <w:t>交叉表卡方</w:t>
      </w:r>
    </w:p>
    <w:p w14:paraId="39849A38" w14:textId="2263177A" w:rsidR="00160287" w:rsidRDefault="00772286" w:rsidP="0013219A">
      <w:r>
        <w:rPr>
          <w:rFonts w:hint="eastAsia"/>
        </w:rPr>
        <w:t>卡方检验：比较组间率的差异</w:t>
      </w:r>
    </w:p>
    <w:p w14:paraId="589CADE2" w14:textId="3C82FF0E" w:rsidR="00772286" w:rsidRDefault="00772286" w:rsidP="0013219A">
      <w:pPr>
        <w:rPr>
          <w:rFonts w:hint="eastAsia"/>
        </w:rPr>
      </w:pPr>
      <w:r>
        <w:rPr>
          <w:rFonts w:hint="eastAsia"/>
        </w:rPr>
        <w:t>交叉表卡方检验：两个或多个构成比（率）的差异检验。例如：中西医结合治疗组的有效率与单纯西医治疗组的有效率之间有无差异</w:t>
      </w:r>
    </w:p>
    <w:p w14:paraId="0DF3AB11" w14:textId="688AAC41" w:rsidR="00160287" w:rsidRDefault="00772286" w:rsidP="00772286">
      <w:pPr>
        <w:pStyle w:val="a3"/>
        <w:numPr>
          <w:ilvl w:val="0"/>
          <w:numId w:val="10"/>
        </w:numPr>
        <w:ind w:firstLineChars="0"/>
      </w:pPr>
      <w:r>
        <w:rPr>
          <w:rFonts w:hint="eastAsia"/>
        </w:rPr>
        <w:t>适用于分类型变量的统计学方法</w:t>
      </w:r>
    </w:p>
    <w:p w14:paraId="60F9C1BF" w14:textId="63300173" w:rsidR="00772286" w:rsidRDefault="00772286" w:rsidP="00772286">
      <w:pPr>
        <w:pStyle w:val="a3"/>
        <w:numPr>
          <w:ilvl w:val="0"/>
          <w:numId w:val="10"/>
        </w:numPr>
        <w:ind w:firstLineChars="0"/>
        <w:rPr>
          <w:rFonts w:hint="eastAsia"/>
        </w:rPr>
      </w:pPr>
      <w:r>
        <w:rPr>
          <w:rFonts w:hint="eastAsia"/>
        </w:rPr>
        <w:t>被检验的分类变量一定是无序分类变量；分组变量可以是有序也可以是无序</w:t>
      </w:r>
    </w:p>
    <w:p w14:paraId="2500F728" w14:textId="77777777" w:rsidR="00160287" w:rsidRDefault="00160287" w:rsidP="0013219A"/>
    <w:p w14:paraId="46E77A4D" w14:textId="4562E870" w:rsidR="00160287" w:rsidRDefault="00F13290" w:rsidP="0013219A">
      <w:r>
        <w:rPr>
          <w:rFonts w:hint="eastAsia"/>
        </w:rPr>
        <w:t>案例：</w:t>
      </w:r>
    </w:p>
    <w:p w14:paraId="70D5E640" w14:textId="201B65F2" w:rsidR="00F13290" w:rsidRDefault="00F13290" w:rsidP="0013219A">
      <w:r>
        <w:rPr>
          <w:rFonts w:hint="eastAsia"/>
        </w:rPr>
        <w:t>比较男性的糖尿病患病率与女性的糖尿病患病率有无显著差异</w:t>
      </w:r>
    </w:p>
    <w:p w14:paraId="0F37A13D" w14:textId="182D758D" w:rsidR="00F13290" w:rsidRDefault="00F13290" w:rsidP="0013219A">
      <w:r>
        <w:rPr>
          <w:rFonts w:hint="eastAsia"/>
        </w:rPr>
        <w:t>解析：</w:t>
      </w:r>
    </w:p>
    <w:p w14:paraId="558D9C93" w14:textId="47BDA96E" w:rsidR="00F13290" w:rsidRDefault="00F13290" w:rsidP="0013219A">
      <w:r>
        <w:rPr>
          <w:rFonts w:hint="eastAsia"/>
        </w:rPr>
        <w:t>以上案例中，分组变量为性别，分为两组：男性组和女性组；被检验变量为糖尿病，分为两类：有和无；被检验变量是无序二分类变量，因此选择交叉表卡方检验比较患病率的差异。</w:t>
      </w:r>
    </w:p>
    <w:p w14:paraId="210E020B" w14:textId="65BC9D82" w:rsidR="00086CE0" w:rsidRDefault="00086CE0" w:rsidP="0013219A">
      <w:r>
        <w:rPr>
          <w:rFonts w:hint="eastAsia"/>
        </w:rPr>
        <w:t>重点</w:t>
      </w:r>
      <w:r w:rsidR="002F6A72">
        <w:rPr>
          <w:rFonts w:hint="eastAsia"/>
        </w:rPr>
        <w:t>：</w:t>
      </w:r>
    </w:p>
    <w:p w14:paraId="0B070ED4" w14:textId="65C672CF" w:rsidR="002F6A72" w:rsidRDefault="002F6A72" w:rsidP="002F6A72">
      <w:pPr>
        <w:pStyle w:val="a3"/>
        <w:numPr>
          <w:ilvl w:val="0"/>
          <w:numId w:val="11"/>
        </w:numPr>
        <w:ind w:firstLineChars="0"/>
      </w:pPr>
      <w:r>
        <w:rPr>
          <w:rFonts w:hint="eastAsia"/>
        </w:rPr>
        <w:t>n</w:t>
      </w:r>
      <w:r>
        <w:t>≥40</w:t>
      </w:r>
      <w:r>
        <w:rPr>
          <w:rFonts w:hint="eastAsia"/>
        </w:rPr>
        <w:t>，所有</w:t>
      </w:r>
      <w:r>
        <w:t>T≥5,</w:t>
      </w:r>
      <w:r>
        <w:rPr>
          <w:rFonts w:hint="eastAsia"/>
        </w:rPr>
        <w:t>选择Pearson卡方检验（非连续校正）</w:t>
      </w:r>
    </w:p>
    <w:p w14:paraId="5BBDF075" w14:textId="6318A6A9" w:rsidR="002F6A72" w:rsidRDefault="002F6A72" w:rsidP="002F6A72">
      <w:pPr>
        <w:pStyle w:val="a3"/>
        <w:numPr>
          <w:ilvl w:val="0"/>
          <w:numId w:val="11"/>
        </w:numPr>
        <w:ind w:firstLineChars="0"/>
      </w:pPr>
      <w:r>
        <w:rPr>
          <w:rFonts w:hint="eastAsia"/>
        </w:rPr>
        <w:t>n≥至少一个单元格1</w:t>
      </w:r>
      <w:r>
        <w:t>≤T&lt;</w:t>
      </w:r>
      <w:r>
        <w:rPr>
          <w:rFonts w:hint="eastAsia"/>
        </w:rPr>
        <w:t>5，选择连续校正卡方检验</w:t>
      </w:r>
    </w:p>
    <w:p w14:paraId="0030DFF4" w14:textId="051AAC86" w:rsidR="002F6A72" w:rsidRDefault="002F6A72" w:rsidP="002F6A72">
      <w:pPr>
        <w:pStyle w:val="a3"/>
        <w:numPr>
          <w:ilvl w:val="0"/>
          <w:numId w:val="11"/>
        </w:numPr>
        <w:ind w:firstLineChars="0"/>
        <w:rPr>
          <w:rFonts w:hint="eastAsia"/>
        </w:rPr>
      </w:pPr>
      <w:r>
        <w:rPr>
          <w:rFonts w:hint="eastAsia"/>
        </w:rPr>
        <w:t>n</w:t>
      </w:r>
      <w:r>
        <w:t>&lt;</w:t>
      </w:r>
      <w:r>
        <w:rPr>
          <w:rFonts w:hint="eastAsia"/>
        </w:rPr>
        <w:t>4</w:t>
      </w:r>
      <w:r>
        <w:t>0</w:t>
      </w:r>
      <w:r>
        <w:rPr>
          <w:rFonts w:hint="eastAsia"/>
        </w:rPr>
        <w:t>或</w:t>
      </w:r>
      <w:r>
        <w:t>T&lt;1</w:t>
      </w:r>
      <w:r>
        <w:rPr>
          <w:rFonts w:hint="eastAsia"/>
        </w:rPr>
        <w:t>，选择fisher精确检验（该检验不属于卡方检验，但可以作为卡方检验在应用上的补充）</w:t>
      </w:r>
    </w:p>
    <w:p w14:paraId="5B88E92B" w14:textId="77777777" w:rsidR="00086CE0" w:rsidRDefault="00086CE0" w:rsidP="0013219A">
      <w:pPr>
        <w:rPr>
          <w:rFonts w:hint="eastAsia"/>
        </w:rPr>
      </w:pPr>
    </w:p>
    <w:p w14:paraId="277F6A43" w14:textId="77777777" w:rsidR="00160287" w:rsidRDefault="00160287" w:rsidP="0013219A"/>
    <w:p w14:paraId="04BA82B6" w14:textId="2D5C9EDC" w:rsidR="00562281" w:rsidRPr="00562281" w:rsidRDefault="00562281" w:rsidP="0013219A">
      <w:pPr>
        <w:rPr>
          <w:b/>
          <w:bCs/>
          <w:u w:val="single"/>
        </w:rPr>
      </w:pPr>
      <w:r w:rsidRPr="00562281">
        <w:rPr>
          <w:rFonts w:hint="eastAsia"/>
          <w:b/>
          <w:bCs/>
          <w:u w:val="single"/>
        </w:rPr>
        <w:t>第二十一讲：相关性分析</w:t>
      </w:r>
    </w:p>
    <w:p w14:paraId="4FD3D6E5" w14:textId="77777777" w:rsidR="00562281" w:rsidRDefault="00562281" w:rsidP="0013219A"/>
    <w:p w14:paraId="3711D305" w14:textId="588DAACC" w:rsidR="00562281" w:rsidRDefault="00562281" w:rsidP="0013219A">
      <w:r>
        <w:rPr>
          <w:rFonts w:hint="eastAsia"/>
        </w:rPr>
        <w:t>相关性分析</w:t>
      </w:r>
    </w:p>
    <w:p w14:paraId="6213B83D" w14:textId="114AC57F" w:rsidR="00562281" w:rsidRDefault="00562281" w:rsidP="0013219A">
      <w:r>
        <w:tab/>
      </w:r>
      <w:r>
        <w:rPr>
          <w:rFonts w:hint="eastAsia"/>
        </w:rPr>
        <w:t>相关性分析：探寻两个变量之间关联关系的分析方法</w:t>
      </w:r>
    </w:p>
    <w:p w14:paraId="6CFD7B6E" w14:textId="503B6F96" w:rsidR="00562281" w:rsidRDefault="00562281" w:rsidP="0013219A">
      <w:r>
        <w:tab/>
      </w:r>
      <w:r>
        <w:rPr>
          <w:rFonts w:hint="eastAsia"/>
        </w:rPr>
        <w:t>注意：仅仅只有连续性变量和有序分类变量才有相关性这个概念，如果涉及到无序分类变量，就需要通过差异分析来间接反映相关。具体情况如下：</w:t>
      </w:r>
    </w:p>
    <w:p w14:paraId="68431FAF" w14:textId="227850DC" w:rsidR="00562281" w:rsidRDefault="00562281" w:rsidP="0013219A">
      <w:r>
        <w:rPr>
          <w:rFonts w:hint="eastAsia"/>
        </w:rPr>
        <w:t>比如学习时间越长是否考试成绩越好</w:t>
      </w:r>
    </w:p>
    <w:p w14:paraId="5AA98F87" w14:textId="77777777" w:rsidR="00562281" w:rsidRDefault="00562281" w:rsidP="0013219A"/>
    <w:p w14:paraId="41F62B17" w14:textId="77777777" w:rsidR="00214A42" w:rsidRDefault="00214A42" w:rsidP="0013219A"/>
    <w:p w14:paraId="78432F5A" w14:textId="77777777" w:rsidR="00214A42" w:rsidRDefault="00214A42" w:rsidP="0013219A"/>
    <w:p w14:paraId="7650A2D6" w14:textId="77777777" w:rsidR="00214A42" w:rsidRDefault="00214A42" w:rsidP="0013219A"/>
    <w:p w14:paraId="770AC88E" w14:textId="77777777" w:rsidR="00214A42" w:rsidRDefault="00214A42" w:rsidP="0013219A"/>
    <w:p w14:paraId="32450A56" w14:textId="12C48CB3" w:rsidR="00214A42" w:rsidRDefault="00214A42" w:rsidP="0013219A"/>
    <w:p w14:paraId="24D6A077" w14:textId="77777777" w:rsidR="00214A42" w:rsidRDefault="00214A42" w:rsidP="0013219A"/>
    <w:p w14:paraId="4012A268" w14:textId="77777777" w:rsidR="00214A42" w:rsidRDefault="00214A42" w:rsidP="0013219A"/>
    <w:p w14:paraId="1A6AB33B" w14:textId="77777777" w:rsidR="00214A42" w:rsidRDefault="00214A42" w:rsidP="0013219A"/>
    <w:p w14:paraId="371B95EB" w14:textId="77777777" w:rsidR="00214A42" w:rsidRDefault="00214A42" w:rsidP="0013219A"/>
    <w:p w14:paraId="6A021B90" w14:textId="77777777" w:rsidR="00214A42" w:rsidRDefault="00214A42" w:rsidP="0013219A"/>
    <w:p w14:paraId="067559AE" w14:textId="77777777" w:rsidR="00214A42" w:rsidRDefault="00214A42" w:rsidP="0013219A"/>
    <w:p w14:paraId="746CCA9D" w14:textId="504FAA69" w:rsidR="00214A42" w:rsidRPr="00380980" w:rsidRDefault="00214A42" w:rsidP="0013219A">
      <w:pPr>
        <w:rPr>
          <w:b/>
          <w:bCs/>
          <w:u w:val="single"/>
        </w:rPr>
      </w:pPr>
      <w:r w:rsidRPr="00380980">
        <w:rPr>
          <w:rFonts w:hint="eastAsia"/>
          <w:b/>
          <w:bCs/>
          <w:u w:val="single"/>
        </w:rPr>
        <w:t>2</w:t>
      </w:r>
      <w:r w:rsidRPr="00380980">
        <w:rPr>
          <w:b/>
          <w:bCs/>
          <w:u w:val="single"/>
        </w:rPr>
        <w:t>3</w:t>
      </w:r>
      <w:r w:rsidRPr="00380980">
        <w:rPr>
          <w:rFonts w:hint="eastAsia"/>
          <w:b/>
          <w:bCs/>
          <w:u w:val="single"/>
        </w:rPr>
        <w:t>讲：两独立样本非参数检验</w:t>
      </w:r>
    </w:p>
    <w:p w14:paraId="684FAD86" w14:textId="77777777" w:rsidR="00380980" w:rsidRPr="00380980" w:rsidRDefault="00214A42" w:rsidP="0013219A">
      <w:pPr>
        <w:rPr>
          <w:color w:val="FF0000"/>
        </w:rPr>
      </w:pPr>
      <w:r w:rsidRPr="00380980">
        <w:rPr>
          <w:rFonts w:hint="eastAsia"/>
          <w:color w:val="FF0000"/>
        </w:rPr>
        <w:t>独立样本非参数检验</w:t>
      </w:r>
      <w:r w:rsidR="00380980" w:rsidRPr="00380980">
        <w:rPr>
          <w:rFonts w:hint="eastAsia"/>
          <w:color w:val="FF0000"/>
        </w:rPr>
        <w:t>：</w:t>
      </w:r>
    </w:p>
    <w:p w14:paraId="690321BB" w14:textId="7C2310FD" w:rsidR="00214A42" w:rsidRDefault="00380980" w:rsidP="0013219A">
      <w:r>
        <w:rPr>
          <w:rFonts w:hint="eastAsia"/>
        </w:rPr>
        <w:t>比较两组在连续变量上的差异时，两组均服从正态分布，选择独立样本</w:t>
      </w:r>
      <w:r>
        <w:t>T</w:t>
      </w:r>
      <w:r>
        <w:rPr>
          <w:rFonts w:hint="eastAsia"/>
        </w:rPr>
        <w:t>检验；如果其中任意一组或者两组非正态，则需要选择独立样本非参数检验</w:t>
      </w:r>
      <w:r>
        <w:rPr>
          <w:rFonts w:hint="eastAsia"/>
          <w:noProof/>
        </w:rPr>
        <w:drawing>
          <wp:inline distT="0" distB="0" distL="0" distR="0" wp14:anchorId="647A56CC" wp14:editId="144CE1E2">
            <wp:extent cx="5083510" cy="1131570"/>
            <wp:effectExtent l="0" t="0" r="0" b="0"/>
            <wp:docPr id="19674323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2348" name="图片 1"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106594" cy="1136708"/>
                    </a:xfrm>
                    <a:prstGeom prst="rect">
                      <a:avLst/>
                    </a:prstGeom>
                  </pic:spPr>
                </pic:pic>
              </a:graphicData>
            </a:graphic>
          </wp:inline>
        </w:drawing>
      </w:r>
    </w:p>
    <w:p w14:paraId="7851FB4F" w14:textId="5D285B81" w:rsidR="00380980" w:rsidRDefault="00380980" w:rsidP="0013219A">
      <w:r>
        <w:rPr>
          <w:rFonts w:hint="eastAsia"/>
        </w:rPr>
        <w:t>两独立样本非参数检验：</w:t>
      </w:r>
    </w:p>
    <w:p w14:paraId="1381FD6F" w14:textId="1794B414" w:rsidR="00380980" w:rsidRDefault="00380980" w:rsidP="0013219A">
      <w:r>
        <w:rPr>
          <w:rFonts w:hint="eastAsia"/>
        </w:rPr>
        <w:lastRenderedPageBreak/>
        <w:t>比较有代谢综合征和无代谢综合征组在</w:t>
      </w:r>
      <w:r>
        <w:t>HDL</w:t>
      </w:r>
      <w:r>
        <w:rPr>
          <w:rFonts w:hint="eastAsia"/>
        </w:rPr>
        <w:t>上有无显著差异。</w:t>
      </w:r>
    </w:p>
    <w:p w14:paraId="5C5BAF4A" w14:textId="0275B2EC" w:rsidR="00380980" w:rsidRDefault="00380980" w:rsidP="0013219A">
      <w:r>
        <w:rPr>
          <w:rFonts w:hint="eastAsia"/>
        </w:rPr>
        <w:t>解析：</w:t>
      </w:r>
    </w:p>
    <w:p w14:paraId="3C2397FA" w14:textId="3D0C0489" w:rsidR="00380980" w:rsidRDefault="00380980" w:rsidP="0013219A">
      <w:r>
        <w:rPr>
          <w:rFonts w:hint="eastAsia"/>
        </w:rPr>
        <w:t>以上案例中，分组为两组，被检验变量是</w:t>
      </w:r>
      <w:r>
        <w:t>HDL</w:t>
      </w:r>
      <w:r>
        <w:rPr>
          <w:rFonts w:hint="eastAsia"/>
        </w:rPr>
        <w:t>，如果</w:t>
      </w:r>
      <w:proofErr w:type="spellStart"/>
      <w:r>
        <w:rPr>
          <w:rFonts w:hint="eastAsia"/>
        </w:rPr>
        <w:t>hdl</w:t>
      </w:r>
      <w:proofErr w:type="spellEnd"/>
      <w:r>
        <w:rPr>
          <w:rFonts w:hint="eastAsia"/>
        </w:rPr>
        <w:t>服从正态分布，那么比较两组的</w:t>
      </w:r>
      <w:proofErr w:type="spellStart"/>
      <w:r>
        <w:rPr>
          <w:rFonts w:hint="eastAsia"/>
        </w:rPr>
        <w:t>hdl</w:t>
      </w:r>
      <w:proofErr w:type="spellEnd"/>
      <w:r>
        <w:rPr>
          <w:rFonts w:hint="eastAsia"/>
        </w:rPr>
        <w:t>差异选择独立样本t检验；如果其中任意一组非正态分布，则选择两独立样本非参数检验。</w:t>
      </w:r>
    </w:p>
    <w:p w14:paraId="15E3E672" w14:textId="77777777" w:rsidR="005C22EE" w:rsidRDefault="005C22EE" w:rsidP="0013219A"/>
    <w:p w14:paraId="6F288F90" w14:textId="444D004C" w:rsidR="005C22EE" w:rsidRDefault="005C22EE" w:rsidP="0013219A">
      <w:pPr>
        <w:rPr>
          <w:b/>
          <w:bCs/>
          <w:u w:val="single"/>
        </w:rPr>
      </w:pPr>
      <w:r w:rsidRPr="00BA7868">
        <w:rPr>
          <w:rFonts w:hint="eastAsia"/>
          <w:b/>
          <w:bCs/>
          <w:u w:val="single"/>
        </w:rPr>
        <w:t>2</w:t>
      </w:r>
      <w:r w:rsidRPr="00BA7868">
        <w:rPr>
          <w:b/>
          <w:bCs/>
          <w:u w:val="single"/>
        </w:rPr>
        <w:t>4</w:t>
      </w:r>
      <w:r w:rsidR="00BA7868" w:rsidRPr="00BA7868">
        <w:rPr>
          <w:rFonts w:hint="eastAsia"/>
          <w:b/>
          <w:bCs/>
          <w:u w:val="single"/>
        </w:rPr>
        <w:t>讲：单因素方差分析</w:t>
      </w:r>
      <w:r w:rsidR="00BA7868">
        <w:rPr>
          <w:rFonts w:hint="eastAsia"/>
          <w:b/>
          <w:bCs/>
          <w:u w:val="single"/>
        </w:rPr>
        <w:t>（one</w:t>
      </w:r>
      <w:r w:rsidR="00BA7868">
        <w:rPr>
          <w:b/>
          <w:bCs/>
          <w:u w:val="single"/>
        </w:rPr>
        <w:t>-way ANOVA</w:t>
      </w:r>
      <w:r w:rsidR="00BA7868">
        <w:rPr>
          <w:rFonts w:hint="eastAsia"/>
          <w:b/>
          <w:bCs/>
          <w:u w:val="single"/>
        </w:rPr>
        <w:t>）</w:t>
      </w:r>
    </w:p>
    <w:p w14:paraId="43E685DB" w14:textId="2365D8D8" w:rsidR="00BA7868" w:rsidRDefault="00BA7868" w:rsidP="0013219A">
      <w:r w:rsidRPr="00BA7868">
        <w:rPr>
          <w:rFonts w:hint="eastAsia"/>
          <w:b/>
          <w:bCs/>
        </w:rPr>
        <w:t>独立样本</w:t>
      </w:r>
      <w:r w:rsidRPr="00BA7868">
        <w:rPr>
          <w:b/>
          <w:bCs/>
        </w:rPr>
        <w:t>T</w:t>
      </w:r>
      <w:r w:rsidRPr="00BA7868">
        <w:rPr>
          <w:rFonts w:hint="eastAsia"/>
          <w:b/>
          <w:bCs/>
        </w:rPr>
        <w:t>检验</w:t>
      </w:r>
      <w:r>
        <w:rPr>
          <w:rFonts w:hint="eastAsia"/>
          <w:b/>
          <w:bCs/>
        </w:rPr>
        <w:t>：</w:t>
      </w:r>
      <w:r w:rsidRPr="00BA7868">
        <w:rPr>
          <w:rFonts w:hint="eastAsia"/>
        </w:rPr>
        <w:t>比较两组均值差异</w:t>
      </w:r>
    </w:p>
    <w:p w14:paraId="13BFAC5F" w14:textId="537CC32E" w:rsidR="00BA7868" w:rsidRPr="00BA7868" w:rsidRDefault="00BA7868" w:rsidP="0013219A">
      <w:r w:rsidRPr="00BA7868">
        <w:rPr>
          <w:rFonts w:hint="eastAsia"/>
          <w:b/>
          <w:bCs/>
        </w:rPr>
        <w:t>单因素方差分析</w:t>
      </w:r>
      <w:r w:rsidRPr="00BA7868">
        <w:rPr>
          <w:rFonts w:hint="eastAsia"/>
        </w:rPr>
        <w:t>:比较三组或三组以上均值的差异</w:t>
      </w:r>
    </w:p>
    <w:p w14:paraId="08B28E44" w14:textId="0FB0F463" w:rsidR="00BA7868" w:rsidRPr="00BA7868" w:rsidRDefault="00BA7868" w:rsidP="0013219A">
      <w:pPr>
        <w:rPr>
          <w:b/>
          <w:bCs/>
        </w:rPr>
      </w:pPr>
      <w:r>
        <w:rPr>
          <w:rFonts w:hint="eastAsia"/>
          <w:b/>
          <w:bCs/>
        </w:rPr>
        <w:t>重点：只要是比较均值差异的统计方法，都要求数据服从的正态分布</w:t>
      </w:r>
    </w:p>
    <w:p w14:paraId="511FBC95" w14:textId="51C2A855" w:rsidR="00BA7868" w:rsidRDefault="006D3208" w:rsidP="0013219A">
      <w:pPr>
        <w:rPr>
          <w:b/>
          <w:bCs/>
        </w:rPr>
      </w:pPr>
      <w:r>
        <w:rPr>
          <w:b/>
          <w:bCs/>
          <w:noProof/>
        </w:rPr>
        <w:drawing>
          <wp:inline distT="0" distB="0" distL="0" distR="0" wp14:anchorId="33C094E7" wp14:editId="56B7E592">
            <wp:extent cx="4788000" cy="1986915"/>
            <wp:effectExtent l="0" t="0" r="0" b="0"/>
            <wp:docPr id="1401789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89595" name="图片 1401789595"/>
                    <pic:cNvPicPr/>
                  </pic:nvPicPr>
                  <pic:blipFill>
                    <a:blip r:embed="rId9">
                      <a:extLst>
                        <a:ext uri="{28A0092B-C50C-407E-A947-70E740481C1C}">
                          <a14:useLocalDpi xmlns:a14="http://schemas.microsoft.com/office/drawing/2010/main" val="0"/>
                        </a:ext>
                      </a:extLst>
                    </a:blip>
                    <a:stretch>
                      <a:fillRect/>
                    </a:stretch>
                  </pic:blipFill>
                  <pic:spPr>
                    <a:xfrm>
                      <a:off x="0" y="0"/>
                      <a:ext cx="4801842" cy="1992659"/>
                    </a:xfrm>
                    <a:prstGeom prst="rect">
                      <a:avLst/>
                    </a:prstGeom>
                  </pic:spPr>
                </pic:pic>
              </a:graphicData>
            </a:graphic>
          </wp:inline>
        </w:drawing>
      </w:r>
    </w:p>
    <w:p w14:paraId="0F177C3D" w14:textId="19BA2B81" w:rsidR="00BA7868" w:rsidRDefault="00BA7868" w:rsidP="0013219A">
      <w:pPr>
        <w:rPr>
          <w:b/>
          <w:bCs/>
        </w:rPr>
      </w:pPr>
      <w:r>
        <w:rPr>
          <w:rFonts w:hint="eastAsia"/>
          <w:b/>
          <w:bCs/>
        </w:rPr>
        <w:t>单因素方差分析案例：</w:t>
      </w:r>
    </w:p>
    <w:p w14:paraId="77E6EC0E" w14:textId="61BE4AAA" w:rsidR="00127426" w:rsidRDefault="00BA7868" w:rsidP="0013219A">
      <w:r w:rsidRPr="00BA7868">
        <w:rPr>
          <w:rFonts w:hint="eastAsia"/>
        </w:rPr>
        <w:t>比较</w:t>
      </w:r>
      <w:r w:rsidRPr="00BA7868">
        <w:t>A</w:t>
      </w:r>
      <w:r w:rsidRPr="00BA7868">
        <w:rPr>
          <w:rFonts w:hint="eastAsia"/>
        </w:rPr>
        <w:t>组</w:t>
      </w:r>
      <w:r>
        <w:rPr>
          <w:rFonts w:hint="eastAsia"/>
        </w:rPr>
        <w:t>（溃疡样型）、B组</w:t>
      </w:r>
      <w:r w:rsidR="00127426">
        <w:rPr>
          <w:rFonts w:hint="eastAsia"/>
        </w:rPr>
        <w:t xml:space="preserve"> （动力障碍样型）、</w:t>
      </w:r>
      <w:r w:rsidR="00127426">
        <w:t>C</w:t>
      </w:r>
      <w:r w:rsidR="00127426">
        <w:rPr>
          <w:rFonts w:hint="eastAsia"/>
        </w:rPr>
        <w:t>组（非特异性型）这三组的胃半排空时间有无显著差异。</w:t>
      </w:r>
    </w:p>
    <w:p w14:paraId="1999FE30" w14:textId="0C7F265D" w:rsidR="00127426" w:rsidRDefault="00127426" w:rsidP="0013219A">
      <w:r>
        <w:rPr>
          <w:rFonts w:hint="eastAsia"/>
        </w:rPr>
        <w:t>解析：以上案例中，分为三组，被检验变量是胃半排空时间，如果胃半排空时间服从正态分布，那么比较三组的胃半排空时间差异选择单因素方差分析；如果不服从，则选择独立样本非参数检验</w:t>
      </w:r>
    </w:p>
    <w:p w14:paraId="71856140" w14:textId="77777777" w:rsidR="00127426" w:rsidRDefault="00127426" w:rsidP="0013219A"/>
    <w:p w14:paraId="43729626" w14:textId="77777777" w:rsidR="00127426" w:rsidRDefault="00127426" w:rsidP="0013219A"/>
    <w:p w14:paraId="441B97F3" w14:textId="62C56462" w:rsidR="00571DC4" w:rsidRDefault="00571DC4" w:rsidP="0013219A">
      <w:pPr>
        <w:rPr>
          <w:b/>
          <w:bCs/>
          <w:u w:val="single"/>
        </w:rPr>
      </w:pPr>
      <w:r w:rsidRPr="00571DC4">
        <w:rPr>
          <w:rFonts w:hint="eastAsia"/>
          <w:b/>
          <w:bCs/>
          <w:u w:val="single"/>
        </w:rPr>
        <w:t>2</w:t>
      </w:r>
      <w:r w:rsidRPr="00571DC4">
        <w:rPr>
          <w:b/>
          <w:bCs/>
          <w:u w:val="single"/>
        </w:rPr>
        <w:t>5</w:t>
      </w:r>
      <w:r w:rsidRPr="00571DC4">
        <w:rPr>
          <w:rFonts w:hint="eastAsia"/>
          <w:b/>
          <w:bCs/>
          <w:u w:val="single"/>
        </w:rPr>
        <w:t>讲</w:t>
      </w:r>
      <w:r>
        <w:rPr>
          <w:rFonts w:hint="eastAsia"/>
          <w:b/>
          <w:bCs/>
          <w:u w:val="single"/>
        </w:rPr>
        <w:t>：k独立样本非参数检验</w:t>
      </w:r>
    </w:p>
    <w:p w14:paraId="71C4E15F" w14:textId="6CDE0E87" w:rsidR="00571DC4" w:rsidRDefault="00571DC4" w:rsidP="0013219A">
      <w:pPr>
        <w:rPr>
          <w:color w:val="000000" w:themeColor="text1"/>
        </w:rPr>
      </w:pPr>
      <w:r w:rsidRPr="00571DC4">
        <w:rPr>
          <w:rFonts w:hint="eastAsia"/>
          <w:color w:val="FF0000"/>
        </w:rPr>
        <w:t>独立样本</w:t>
      </w:r>
      <w:r>
        <w:rPr>
          <w:rFonts w:hint="eastAsia"/>
          <w:color w:val="FF0000"/>
        </w:rPr>
        <w:t>非参数检验：</w:t>
      </w:r>
      <w:r w:rsidRPr="00571DC4">
        <w:rPr>
          <w:rFonts w:hint="eastAsia"/>
          <w:color w:val="000000" w:themeColor="text1"/>
        </w:rPr>
        <w:t>比较</w:t>
      </w:r>
      <w:r>
        <w:rPr>
          <w:rFonts w:hint="eastAsia"/>
          <w:color w:val="000000" w:themeColor="text1"/>
        </w:rPr>
        <w:t>两组或多组在连续变量上的差异时，如果数据不服从正态分布，选择非参数检验。如果数据服从正态分布，选择参数检验。</w:t>
      </w:r>
    </w:p>
    <w:p w14:paraId="41745164" w14:textId="634700E1" w:rsidR="00571DC4" w:rsidRDefault="00571DC4" w:rsidP="0013219A">
      <w:pPr>
        <w:rPr>
          <w:color w:val="000000" w:themeColor="text1"/>
        </w:rPr>
      </w:pPr>
      <w:r>
        <w:rPr>
          <w:rFonts w:hint="eastAsia"/>
          <w:noProof/>
          <w:color w:val="000000" w:themeColor="text1"/>
        </w:rPr>
        <w:drawing>
          <wp:inline distT="0" distB="0" distL="0" distR="0" wp14:anchorId="35F9B385" wp14:editId="239C565A">
            <wp:extent cx="6206400" cy="1684655"/>
            <wp:effectExtent l="0" t="0" r="4445" b="4445"/>
            <wp:docPr id="18350076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07610" name="图片 1835007610"/>
                    <pic:cNvPicPr/>
                  </pic:nvPicPr>
                  <pic:blipFill>
                    <a:blip r:embed="rId10">
                      <a:extLst>
                        <a:ext uri="{28A0092B-C50C-407E-A947-70E740481C1C}">
                          <a14:useLocalDpi xmlns:a14="http://schemas.microsoft.com/office/drawing/2010/main" val="0"/>
                        </a:ext>
                      </a:extLst>
                    </a:blip>
                    <a:stretch>
                      <a:fillRect/>
                    </a:stretch>
                  </pic:blipFill>
                  <pic:spPr>
                    <a:xfrm>
                      <a:off x="0" y="0"/>
                      <a:ext cx="6278982" cy="1704357"/>
                    </a:xfrm>
                    <a:prstGeom prst="rect">
                      <a:avLst/>
                    </a:prstGeom>
                  </pic:spPr>
                </pic:pic>
              </a:graphicData>
            </a:graphic>
          </wp:inline>
        </w:drawing>
      </w:r>
    </w:p>
    <w:p w14:paraId="7F7286D5" w14:textId="6D0DDFA3" w:rsidR="00571DC4" w:rsidRDefault="00571DC4" w:rsidP="0013219A">
      <w:pPr>
        <w:rPr>
          <w:color w:val="000000" w:themeColor="text1"/>
        </w:rPr>
      </w:pPr>
      <w:r>
        <w:rPr>
          <w:rFonts w:hint="eastAsia"/>
          <w:color w:val="000000" w:themeColor="text1"/>
        </w:rPr>
        <w:t>例子：k独立样本非参数检验</w:t>
      </w:r>
    </w:p>
    <w:p w14:paraId="44A40808" w14:textId="4101E094" w:rsidR="00571DC4" w:rsidRDefault="00571DC4" w:rsidP="0013219A">
      <w:pPr>
        <w:rPr>
          <w:color w:val="000000" w:themeColor="text1"/>
        </w:rPr>
      </w:pPr>
      <w:r>
        <w:rPr>
          <w:rFonts w:hint="eastAsia"/>
          <w:color w:val="000000" w:themeColor="text1"/>
        </w:rPr>
        <w:t>比较</w:t>
      </w:r>
      <w:r>
        <w:rPr>
          <w:color w:val="000000" w:themeColor="text1"/>
        </w:rPr>
        <w:t>A</w:t>
      </w:r>
      <w:r>
        <w:rPr>
          <w:rFonts w:hint="eastAsia"/>
          <w:color w:val="000000" w:themeColor="text1"/>
        </w:rPr>
        <w:t>组（溃疡样型）、B组（动力障碍样型）、C组（非特异性型）这三组的</w:t>
      </w:r>
      <w:r>
        <w:rPr>
          <w:color w:val="000000" w:themeColor="text1"/>
        </w:rPr>
        <w:t>SS</w:t>
      </w:r>
      <w:r>
        <w:rPr>
          <w:rFonts w:hint="eastAsia"/>
          <w:color w:val="000000" w:themeColor="text1"/>
        </w:rPr>
        <w:t>有无显著差异。</w:t>
      </w:r>
    </w:p>
    <w:p w14:paraId="38C5DFB4" w14:textId="6EE045F6" w:rsidR="00571DC4" w:rsidRDefault="00571DC4" w:rsidP="0013219A">
      <w:pPr>
        <w:rPr>
          <w:color w:val="000000" w:themeColor="text1"/>
        </w:rPr>
      </w:pPr>
      <w:r>
        <w:rPr>
          <w:rFonts w:hint="eastAsia"/>
          <w:color w:val="000000" w:themeColor="text1"/>
        </w:rPr>
        <w:t>解析：</w:t>
      </w:r>
    </w:p>
    <w:p w14:paraId="7C4F28A7" w14:textId="3C50F28D" w:rsidR="00571DC4" w:rsidRPr="00571DC4" w:rsidRDefault="00571DC4" w:rsidP="0013219A">
      <w:pPr>
        <w:rPr>
          <w:color w:val="000000" w:themeColor="text1"/>
        </w:rPr>
      </w:pPr>
      <w:r>
        <w:rPr>
          <w:rFonts w:hint="eastAsia"/>
          <w:color w:val="000000" w:themeColor="text1"/>
        </w:rPr>
        <w:t>以上案例中，分组为三组，被检验变量是</w:t>
      </w:r>
      <w:r>
        <w:rPr>
          <w:color w:val="000000" w:themeColor="text1"/>
        </w:rPr>
        <w:t>SS</w:t>
      </w:r>
      <w:r>
        <w:rPr>
          <w:rFonts w:hint="eastAsia"/>
          <w:color w:val="000000" w:themeColor="text1"/>
        </w:rPr>
        <w:t>，如果</w:t>
      </w:r>
      <w:r>
        <w:rPr>
          <w:color w:val="000000" w:themeColor="text1"/>
        </w:rPr>
        <w:t>SS</w:t>
      </w:r>
      <w:r>
        <w:rPr>
          <w:rFonts w:hint="eastAsia"/>
          <w:color w:val="000000" w:themeColor="text1"/>
        </w:rPr>
        <w:t>服从正态分布，那么比较三组的</w:t>
      </w:r>
      <w:r>
        <w:rPr>
          <w:color w:val="000000" w:themeColor="text1"/>
        </w:rPr>
        <w:t>SS</w:t>
      </w:r>
      <w:r>
        <w:rPr>
          <w:rFonts w:hint="eastAsia"/>
          <w:color w:val="000000" w:themeColor="text1"/>
        </w:rPr>
        <w:t>差异选择单因素方差分析；如果不服从，则选择</w:t>
      </w:r>
      <w:r>
        <w:rPr>
          <w:color w:val="000000" w:themeColor="text1"/>
        </w:rPr>
        <w:t>K</w:t>
      </w:r>
      <w:r>
        <w:rPr>
          <w:rFonts w:hint="eastAsia"/>
          <w:color w:val="000000" w:themeColor="text1"/>
        </w:rPr>
        <w:t>独立样本非参数检验。</w:t>
      </w:r>
    </w:p>
    <w:p w14:paraId="3F5A81D7" w14:textId="77777777" w:rsidR="00571DC4" w:rsidRDefault="00571DC4" w:rsidP="0013219A">
      <w:pPr>
        <w:rPr>
          <w:color w:val="000000" w:themeColor="text1"/>
        </w:rPr>
      </w:pPr>
    </w:p>
    <w:p w14:paraId="2A277AF1" w14:textId="77777777" w:rsidR="00143748" w:rsidRDefault="00143748" w:rsidP="0013219A">
      <w:pPr>
        <w:rPr>
          <w:color w:val="000000" w:themeColor="text1"/>
        </w:rPr>
      </w:pPr>
    </w:p>
    <w:p w14:paraId="7FC68ADD" w14:textId="77777777" w:rsidR="00143748" w:rsidRDefault="00143748" w:rsidP="0013219A">
      <w:pPr>
        <w:rPr>
          <w:color w:val="000000" w:themeColor="text1"/>
        </w:rPr>
      </w:pPr>
    </w:p>
    <w:p w14:paraId="325D7309" w14:textId="77777777" w:rsidR="00143748" w:rsidRDefault="00143748" w:rsidP="0013219A">
      <w:pPr>
        <w:rPr>
          <w:color w:val="000000" w:themeColor="text1"/>
        </w:rPr>
      </w:pPr>
    </w:p>
    <w:p w14:paraId="5E09B8C3" w14:textId="77777777" w:rsidR="00143748" w:rsidRDefault="00143748" w:rsidP="0013219A">
      <w:pPr>
        <w:rPr>
          <w:color w:val="000000" w:themeColor="text1"/>
        </w:rPr>
      </w:pPr>
    </w:p>
    <w:p w14:paraId="02896767" w14:textId="77777777" w:rsidR="00143748" w:rsidRDefault="00143748" w:rsidP="0013219A">
      <w:pPr>
        <w:rPr>
          <w:color w:val="000000" w:themeColor="text1"/>
        </w:rPr>
      </w:pPr>
    </w:p>
    <w:p w14:paraId="6BC78030" w14:textId="77777777" w:rsidR="00143748" w:rsidRDefault="00143748" w:rsidP="0013219A">
      <w:pPr>
        <w:rPr>
          <w:color w:val="000000" w:themeColor="text1"/>
        </w:rPr>
      </w:pPr>
    </w:p>
    <w:p w14:paraId="579A4CB5" w14:textId="77777777" w:rsidR="00143748" w:rsidRDefault="00143748" w:rsidP="0013219A">
      <w:pPr>
        <w:rPr>
          <w:color w:val="000000" w:themeColor="text1"/>
        </w:rPr>
      </w:pPr>
    </w:p>
    <w:p w14:paraId="4E5C5454" w14:textId="77777777" w:rsidR="00143748" w:rsidRDefault="00143748" w:rsidP="0013219A">
      <w:pPr>
        <w:rPr>
          <w:color w:val="000000" w:themeColor="text1"/>
        </w:rPr>
      </w:pPr>
    </w:p>
    <w:p w14:paraId="1899604A" w14:textId="77777777" w:rsidR="00143748" w:rsidRDefault="00143748" w:rsidP="0013219A">
      <w:pPr>
        <w:rPr>
          <w:color w:val="000000" w:themeColor="text1"/>
        </w:rPr>
      </w:pPr>
    </w:p>
    <w:p w14:paraId="2AF84FB4" w14:textId="77777777" w:rsidR="00143748" w:rsidRDefault="00143748" w:rsidP="0013219A">
      <w:pPr>
        <w:rPr>
          <w:color w:val="000000" w:themeColor="text1"/>
        </w:rPr>
      </w:pPr>
    </w:p>
    <w:p w14:paraId="5E096691" w14:textId="77777777" w:rsidR="00143748" w:rsidRDefault="00143748" w:rsidP="0013219A">
      <w:pPr>
        <w:rPr>
          <w:color w:val="000000" w:themeColor="text1"/>
        </w:rPr>
      </w:pPr>
    </w:p>
    <w:p w14:paraId="7AB5F855" w14:textId="77777777" w:rsidR="00143748" w:rsidRDefault="00143748" w:rsidP="0013219A">
      <w:pPr>
        <w:rPr>
          <w:color w:val="000000" w:themeColor="text1"/>
        </w:rPr>
      </w:pPr>
    </w:p>
    <w:p w14:paraId="0049A2F7" w14:textId="77777777" w:rsidR="00143748" w:rsidRDefault="00143748" w:rsidP="0013219A">
      <w:pPr>
        <w:rPr>
          <w:color w:val="000000" w:themeColor="text1"/>
        </w:rPr>
      </w:pPr>
    </w:p>
    <w:p w14:paraId="533C7E78" w14:textId="77777777" w:rsidR="00143748" w:rsidRDefault="00143748" w:rsidP="0013219A">
      <w:pPr>
        <w:rPr>
          <w:color w:val="000000" w:themeColor="text1"/>
        </w:rPr>
      </w:pPr>
    </w:p>
    <w:p w14:paraId="0DA7AC2E" w14:textId="7AFD5F08" w:rsidR="00143748" w:rsidRPr="00143748" w:rsidRDefault="00143748" w:rsidP="0013219A">
      <w:pPr>
        <w:rPr>
          <w:b/>
          <w:bCs/>
          <w:color w:val="000000" w:themeColor="text1"/>
          <w:sz w:val="24"/>
        </w:rPr>
      </w:pPr>
      <w:r w:rsidRPr="00143748">
        <w:rPr>
          <w:rFonts w:hint="eastAsia"/>
          <w:b/>
          <w:bCs/>
          <w:color w:val="000000" w:themeColor="text1"/>
          <w:sz w:val="24"/>
          <w:highlight w:val="yellow"/>
        </w:rPr>
        <w:t>2</w:t>
      </w:r>
      <w:r w:rsidRPr="00143748">
        <w:rPr>
          <w:b/>
          <w:bCs/>
          <w:color w:val="000000" w:themeColor="text1"/>
          <w:sz w:val="24"/>
          <w:highlight w:val="yellow"/>
        </w:rPr>
        <w:t>6</w:t>
      </w:r>
      <w:r w:rsidRPr="00143748">
        <w:rPr>
          <w:rFonts w:hint="eastAsia"/>
          <w:b/>
          <w:bCs/>
          <w:color w:val="000000" w:themeColor="text1"/>
          <w:sz w:val="24"/>
          <w:highlight w:val="yellow"/>
        </w:rPr>
        <w:t>讲：秩和检验</w:t>
      </w:r>
    </w:p>
    <w:p w14:paraId="0A8DD121" w14:textId="55239FC8" w:rsidR="00143748" w:rsidRDefault="00143748" w:rsidP="0013219A">
      <w:pPr>
        <w:rPr>
          <w:color w:val="000000" w:themeColor="text1"/>
        </w:rPr>
      </w:pPr>
      <w:r>
        <w:rPr>
          <w:rFonts w:hint="eastAsia"/>
          <w:color w:val="000000" w:themeColor="text1"/>
        </w:rPr>
        <w:t>组间 有序变量差异比较时 使用秩和检验</w:t>
      </w:r>
    </w:p>
    <w:p w14:paraId="27DD20AF" w14:textId="35F82197" w:rsidR="00143748" w:rsidRDefault="00143748" w:rsidP="0013219A">
      <w:pPr>
        <w:rPr>
          <w:color w:val="000000" w:themeColor="text1"/>
        </w:rPr>
      </w:pPr>
      <w:r>
        <w:rPr>
          <w:rFonts w:hint="eastAsia"/>
          <w:noProof/>
          <w:color w:val="000000" w:themeColor="text1"/>
        </w:rPr>
        <w:drawing>
          <wp:inline distT="0" distB="0" distL="0" distR="0" wp14:anchorId="0B2D656A" wp14:editId="713A7F92">
            <wp:extent cx="3825766" cy="1891665"/>
            <wp:effectExtent l="0" t="0" r="0" b="635"/>
            <wp:docPr id="1328695232"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95232" name="图片 1" descr="日程表&#10;&#10;中度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1949" cy="1899667"/>
                    </a:xfrm>
                    <a:prstGeom prst="rect">
                      <a:avLst/>
                    </a:prstGeom>
                  </pic:spPr>
                </pic:pic>
              </a:graphicData>
            </a:graphic>
          </wp:inline>
        </w:drawing>
      </w:r>
    </w:p>
    <w:p w14:paraId="7771C2F7" w14:textId="0F278502" w:rsidR="00143748" w:rsidRDefault="00143748" w:rsidP="0013219A">
      <w:pPr>
        <w:rPr>
          <w:color w:val="000000" w:themeColor="text1"/>
        </w:rPr>
      </w:pPr>
      <w:r>
        <w:rPr>
          <w:rFonts w:hint="eastAsia"/>
          <w:color w:val="000000" w:themeColor="text1"/>
        </w:rPr>
        <w:t>案例：</w:t>
      </w:r>
    </w:p>
    <w:p w14:paraId="29DDF6E2" w14:textId="3AF34C9F" w:rsidR="00143748" w:rsidRPr="00143748" w:rsidRDefault="00143748" w:rsidP="00143748">
      <w:pPr>
        <w:pStyle w:val="a3"/>
        <w:numPr>
          <w:ilvl w:val="0"/>
          <w:numId w:val="8"/>
        </w:numPr>
        <w:ind w:firstLineChars="0"/>
        <w:rPr>
          <w:color w:val="000000" w:themeColor="text1"/>
        </w:rPr>
      </w:pPr>
      <w:r w:rsidRPr="00143748">
        <w:rPr>
          <w:rFonts w:hint="eastAsia"/>
          <w:color w:val="000000" w:themeColor="text1"/>
        </w:rPr>
        <w:t>比较某乡镇，男性居民和女性居民的学历等级有无显著差异</w:t>
      </w:r>
    </w:p>
    <w:p w14:paraId="7FFA2891" w14:textId="7592DD01" w:rsidR="00143748" w:rsidRDefault="00143748" w:rsidP="00143748">
      <w:pPr>
        <w:pStyle w:val="a3"/>
        <w:numPr>
          <w:ilvl w:val="0"/>
          <w:numId w:val="8"/>
        </w:numPr>
        <w:ind w:firstLineChars="0"/>
        <w:rPr>
          <w:color w:val="000000" w:themeColor="text1"/>
        </w:rPr>
      </w:pPr>
      <w:r>
        <w:rPr>
          <w:rFonts w:hint="eastAsia"/>
          <w:color w:val="000000" w:themeColor="text1"/>
        </w:rPr>
        <w:t>比较某乡镇，不同婚姻状况（未婚、已婚、离异）居民的学历等级有无显著差异</w:t>
      </w:r>
    </w:p>
    <w:p w14:paraId="12FC7F11" w14:textId="77777777" w:rsidR="007907E8" w:rsidRDefault="007907E8" w:rsidP="007907E8">
      <w:pPr>
        <w:rPr>
          <w:color w:val="000000" w:themeColor="text1"/>
        </w:rPr>
      </w:pPr>
    </w:p>
    <w:p w14:paraId="792CF350" w14:textId="77777777" w:rsidR="007907E8" w:rsidRDefault="007907E8" w:rsidP="007907E8">
      <w:pPr>
        <w:rPr>
          <w:color w:val="000000" w:themeColor="text1"/>
        </w:rPr>
      </w:pPr>
    </w:p>
    <w:p w14:paraId="47C42963" w14:textId="6FA265A1" w:rsidR="007907E8" w:rsidRPr="00035A0E" w:rsidRDefault="007907E8" w:rsidP="007907E8">
      <w:pPr>
        <w:rPr>
          <w:b/>
          <w:bCs/>
          <w:color w:val="000000" w:themeColor="text1"/>
          <w:sz w:val="24"/>
          <w:u w:val="single"/>
        </w:rPr>
      </w:pPr>
      <w:r w:rsidRPr="00035A0E">
        <w:rPr>
          <w:b/>
          <w:bCs/>
          <w:color w:val="000000" w:themeColor="text1"/>
          <w:sz w:val="24"/>
          <w:highlight w:val="yellow"/>
          <w:u w:val="single"/>
        </w:rPr>
        <w:t>27</w:t>
      </w:r>
      <w:r w:rsidRPr="00035A0E">
        <w:rPr>
          <w:rFonts w:hint="eastAsia"/>
          <w:b/>
          <w:bCs/>
          <w:color w:val="000000" w:themeColor="text1"/>
          <w:sz w:val="24"/>
          <w:highlight w:val="yellow"/>
          <w:u w:val="single"/>
        </w:rPr>
        <w:t>讲：配对样本差异比较</w:t>
      </w:r>
    </w:p>
    <w:p w14:paraId="5CDE6E6E" w14:textId="212B3427" w:rsidR="007907E8" w:rsidRDefault="007907E8" w:rsidP="007907E8">
      <w:pPr>
        <w:rPr>
          <w:color w:val="000000" w:themeColor="text1"/>
        </w:rPr>
      </w:pPr>
      <w:r>
        <w:rPr>
          <w:rFonts w:hint="eastAsia"/>
          <w:color w:val="000000" w:themeColor="text1"/>
        </w:rPr>
        <w:t>配对样本：同一批样本前后两个状态；或者，同一批样本在两个环境下的状态。</w:t>
      </w:r>
    </w:p>
    <w:p w14:paraId="7234EC2C" w14:textId="6184C2CE" w:rsidR="007907E8" w:rsidRDefault="00EE18A9" w:rsidP="007907E8">
      <w:pPr>
        <w:rPr>
          <w:color w:val="000000" w:themeColor="text1"/>
        </w:rPr>
      </w:pPr>
      <w:r>
        <w:rPr>
          <w:noProof/>
          <w:color w:val="000000" w:themeColor="text1"/>
        </w:rPr>
        <w:drawing>
          <wp:inline distT="0" distB="0" distL="0" distR="0" wp14:anchorId="3D3243D6" wp14:editId="046225DB">
            <wp:extent cx="4403725" cy="1408386"/>
            <wp:effectExtent l="0" t="0" r="3175" b="1905"/>
            <wp:docPr id="15252616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61698" name="图片 15252616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6861" cy="1418983"/>
                    </a:xfrm>
                    <a:prstGeom prst="rect">
                      <a:avLst/>
                    </a:prstGeom>
                  </pic:spPr>
                </pic:pic>
              </a:graphicData>
            </a:graphic>
          </wp:inline>
        </w:drawing>
      </w:r>
    </w:p>
    <w:p w14:paraId="50623128" w14:textId="17DD71BB" w:rsidR="00EE18A9" w:rsidRDefault="00EE18A9" w:rsidP="007907E8">
      <w:pPr>
        <w:rPr>
          <w:color w:val="000000" w:themeColor="text1"/>
        </w:rPr>
      </w:pPr>
      <w:r>
        <w:rPr>
          <w:rFonts w:hint="eastAsia"/>
          <w:color w:val="000000" w:themeColor="text1"/>
        </w:rPr>
        <w:t>有序变量的组间差异，也是秩和检验，独立样本非参数检验</w:t>
      </w:r>
    </w:p>
    <w:p w14:paraId="3F1CD8C7" w14:textId="4092B622" w:rsidR="00EE18A9" w:rsidRDefault="00EE18A9" w:rsidP="007907E8">
      <w:pPr>
        <w:rPr>
          <w:color w:val="000000" w:themeColor="text1"/>
        </w:rPr>
      </w:pPr>
      <w:r>
        <w:rPr>
          <w:rFonts w:hint="eastAsia"/>
          <w:color w:val="000000" w:themeColor="text1"/>
        </w:rPr>
        <w:t>所有参数、非参数都有独立样本和配对样本检验，在组间进行比较的用独立样本，在同一组内，前后做比较的用配对样本</w:t>
      </w:r>
    </w:p>
    <w:p w14:paraId="67871FCF" w14:textId="77777777" w:rsidR="00EE18A9" w:rsidRDefault="00EE18A9" w:rsidP="007907E8">
      <w:pPr>
        <w:rPr>
          <w:color w:val="000000" w:themeColor="text1"/>
        </w:rPr>
      </w:pPr>
    </w:p>
    <w:p w14:paraId="043CF62A" w14:textId="626DD140" w:rsidR="00EE18A9" w:rsidRDefault="00EE18A9" w:rsidP="007907E8">
      <w:pPr>
        <w:rPr>
          <w:color w:val="000000" w:themeColor="text1"/>
        </w:rPr>
      </w:pPr>
      <w:r>
        <w:rPr>
          <w:rFonts w:hint="eastAsia"/>
          <w:color w:val="000000" w:themeColor="text1"/>
        </w:rPr>
        <w:t>配对样本t检验：如果样本的两个状态数据均为连续变量且服从正态分布，则选择配对样本t检验比较前后的差异是否显著，数据表达形式为均值±标准差。</w:t>
      </w:r>
    </w:p>
    <w:p w14:paraId="135AD4D2" w14:textId="2FA32919" w:rsidR="00EE18A9" w:rsidRDefault="00EE18A9" w:rsidP="007907E8">
      <w:pPr>
        <w:rPr>
          <w:color w:val="000000" w:themeColor="text1"/>
        </w:rPr>
      </w:pPr>
      <w:r>
        <w:rPr>
          <w:rFonts w:hint="eastAsia"/>
          <w:color w:val="000000" w:themeColor="text1"/>
        </w:rPr>
        <w:t>举例：2</w:t>
      </w:r>
      <w:r>
        <w:rPr>
          <w:color w:val="000000" w:themeColor="text1"/>
        </w:rPr>
        <w:t>5</w:t>
      </w:r>
      <w:r>
        <w:rPr>
          <w:rFonts w:hint="eastAsia"/>
          <w:color w:val="000000" w:themeColor="text1"/>
        </w:rPr>
        <w:t>名糖尿病患者的空腹血糖在治疗前和治疗后有无显著变化</w:t>
      </w:r>
    </w:p>
    <w:p w14:paraId="728A1C52" w14:textId="4CFC9BD1" w:rsidR="00EE18A9" w:rsidRDefault="00EE18A9" w:rsidP="007907E8">
      <w:pPr>
        <w:rPr>
          <w:color w:val="000000" w:themeColor="text1"/>
        </w:rPr>
      </w:pPr>
      <w:r>
        <w:rPr>
          <w:rFonts w:hint="eastAsia"/>
          <w:color w:val="000000" w:themeColor="text1"/>
        </w:rPr>
        <w:t>解析：以上案例数据是2</w:t>
      </w:r>
      <w:r>
        <w:rPr>
          <w:color w:val="000000" w:themeColor="text1"/>
        </w:rPr>
        <w:t>5</w:t>
      </w:r>
      <w:r>
        <w:rPr>
          <w:rFonts w:hint="eastAsia"/>
          <w:color w:val="000000" w:themeColor="text1"/>
        </w:rPr>
        <w:t>名患者前后两个状态的空腹血糖数据，空腹血糖为连续数值型变量，经正态性检验得出前后的空腹血糖均服从正态分布，因此选择配对样本t检验比较前后的差异是否显著。如果治疗前或治疗后出现非正态，则选择配对非参。</w:t>
      </w:r>
    </w:p>
    <w:p w14:paraId="7F8C85F9" w14:textId="77777777" w:rsidR="00EE18A9" w:rsidRDefault="00EE18A9" w:rsidP="007907E8">
      <w:pPr>
        <w:rPr>
          <w:color w:val="000000" w:themeColor="text1"/>
        </w:rPr>
      </w:pPr>
    </w:p>
    <w:p w14:paraId="778E6B4D" w14:textId="7E917E31" w:rsidR="00EE18A9" w:rsidRPr="00035A0E" w:rsidRDefault="00035A0E" w:rsidP="007907E8">
      <w:pPr>
        <w:rPr>
          <w:b/>
          <w:bCs/>
          <w:color w:val="000000" w:themeColor="text1"/>
          <w:sz w:val="24"/>
          <w:u w:val="single"/>
        </w:rPr>
      </w:pPr>
      <w:r w:rsidRPr="00035A0E">
        <w:rPr>
          <w:rFonts w:hint="eastAsia"/>
          <w:b/>
          <w:bCs/>
          <w:color w:val="000000" w:themeColor="text1"/>
          <w:sz w:val="24"/>
          <w:highlight w:val="yellow"/>
          <w:u w:val="single"/>
        </w:rPr>
        <w:lastRenderedPageBreak/>
        <w:t>2</w:t>
      </w:r>
      <w:r w:rsidRPr="00035A0E">
        <w:rPr>
          <w:b/>
          <w:bCs/>
          <w:color w:val="000000" w:themeColor="text1"/>
          <w:sz w:val="24"/>
          <w:highlight w:val="yellow"/>
          <w:u w:val="single"/>
        </w:rPr>
        <w:t>8</w:t>
      </w:r>
      <w:r w:rsidRPr="00035A0E">
        <w:rPr>
          <w:rFonts w:hint="eastAsia"/>
          <w:b/>
          <w:bCs/>
          <w:color w:val="000000" w:themeColor="text1"/>
          <w:sz w:val="24"/>
          <w:highlight w:val="yellow"/>
          <w:u w:val="single"/>
        </w:rPr>
        <w:t>讲：配对样本非参数检验</w:t>
      </w:r>
    </w:p>
    <w:p w14:paraId="5FC4C387" w14:textId="77777777" w:rsidR="00035A0E" w:rsidRDefault="00035A0E" w:rsidP="00035A0E">
      <w:pPr>
        <w:rPr>
          <w:color w:val="000000" w:themeColor="text1"/>
        </w:rPr>
      </w:pPr>
      <w:r w:rsidRPr="00035A0E">
        <w:rPr>
          <w:rFonts w:hint="eastAsia"/>
          <w:color w:val="FF0000"/>
        </w:rPr>
        <w:t>配对样本：</w:t>
      </w:r>
      <w:r>
        <w:rPr>
          <w:rFonts w:hint="eastAsia"/>
          <w:color w:val="000000" w:themeColor="text1"/>
        </w:rPr>
        <w:t>同一批样本前后两个状态；或者，同一批样本在两个环境下的状态。</w:t>
      </w:r>
    </w:p>
    <w:p w14:paraId="5242E767" w14:textId="7C81A28B" w:rsidR="00035A0E" w:rsidRDefault="00035A0E" w:rsidP="007907E8">
      <w:pPr>
        <w:rPr>
          <w:color w:val="000000" w:themeColor="text1"/>
        </w:rPr>
      </w:pPr>
      <w:r w:rsidRPr="00035A0E">
        <w:rPr>
          <w:rFonts w:hint="eastAsia"/>
          <w:color w:val="FF0000"/>
        </w:rPr>
        <w:t>配对样本非参数检验：</w:t>
      </w:r>
      <w:r w:rsidRPr="00035A0E">
        <w:rPr>
          <w:rFonts w:hint="eastAsia"/>
          <w:color w:val="000000" w:themeColor="text1"/>
        </w:rPr>
        <w:t>如果</w:t>
      </w:r>
      <w:r>
        <w:rPr>
          <w:rFonts w:hint="eastAsia"/>
          <w:color w:val="000000" w:themeColor="text1"/>
        </w:rPr>
        <w:t>样本的两个状态数据均为连续变量但不服从正态分布，则选择配对样本非参数检验比较前后的差异是否显著，数据的表达形式为中位数（下四分位数～上四分位数）。</w:t>
      </w:r>
    </w:p>
    <w:p w14:paraId="4DA29980" w14:textId="3C02CB59" w:rsidR="00035A0E" w:rsidRDefault="00035A0E" w:rsidP="007907E8">
      <w:pPr>
        <w:rPr>
          <w:color w:val="000000" w:themeColor="text1"/>
        </w:rPr>
      </w:pPr>
      <w:r>
        <w:rPr>
          <w:rFonts w:hint="eastAsia"/>
          <w:color w:val="000000" w:themeColor="text1"/>
        </w:rPr>
        <w:t>举例：4</w:t>
      </w:r>
      <w:r>
        <w:rPr>
          <w:color w:val="000000" w:themeColor="text1"/>
        </w:rPr>
        <w:t>3</w:t>
      </w:r>
      <w:r>
        <w:rPr>
          <w:rFonts w:hint="eastAsia"/>
          <w:color w:val="000000" w:themeColor="text1"/>
        </w:rPr>
        <w:t>名患者疼痛评分，在治疗前和治疗后有没有发生显著变化</w:t>
      </w:r>
    </w:p>
    <w:p w14:paraId="7837AEA1" w14:textId="06D81C75" w:rsidR="00035A0E" w:rsidRDefault="00035A0E" w:rsidP="007907E8">
      <w:pPr>
        <w:rPr>
          <w:color w:val="000000" w:themeColor="text1"/>
        </w:rPr>
      </w:pPr>
      <w:r>
        <w:rPr>
          <w:rFonts w:hint="eastAsia"/>
          <w:color w:val="000000" w:themeColor="text1"/>
        </w:rPr>
        <w:t>解析：以上案例的数据是4</w:t>
      </w:r>
      <w:r>
        <w:rPr>
          <w:color w:val="000000" w:themeColor="text1"/>
        </w:rPr>
        <w:t>3</w:t>
      </w:r>
      <w:r>
        <w:rPr>
          <w:rFonts w:hint="eastAsia"/>
          <w:color w:val="000000" w:themeColor="text1"/>
        </w:rPr>
        <w:t>名患者前后两个状态的疼痛评分数据，疼痛评分为连续数值型变量，经正态性检验得出前后疼痛评分均不服从正态分布，因此选择配对样本非参数检验比较前后的差异是否显著。</w:t>
      </w:r>
    </w:p>
    <w:p w14:paraId="43694CEC" w14:textId="77777777" w:rsidR="00035A0E" w:rsidRDefault="00035A0E" w:rsidP="007907E8">
      <w:pPr>
        <w:rPr>
          <w:color w:val="000000" w:themeColor="text1"/>
        </w:rPr>
      </w:pPr>
    </w:p>
    <w:p w14:paraId="544C6B58" w14:textId="7B80A137" w:rsidR="00394CE4" w:rsidRDefault="00394CE4" w:rsidP="007907E8">
      <w:pPr>
        <w:rPr>
          <w:b/>
          <w:bCs/>
          <w:color w:val="000000" w:themeColor="text1"/>
          <w:sz w:val="24"/>
          <w:u w:val="single"/>
        </w:rPr>
      </w:pPr>
      <w:r w:rsidRPr="00394CE4">
        <w:rPr>
          <w:rFonts w:hint="eastAsia"/>
          <w:b/>
          <w:bCs/>
          <w:color w:val="000000" w:themeColor="text1"/>
          <w:sz w:val="24"/>
          <w:highlight w:val="yellow"/>
          <w:u w:val="single"/>
        </w:rPr>
        <w:t>2</w:t>
      </w:r>
      <w:r w:rsidRPr="00394CE4">
        <w:rPr>
          <w:b/>
          <w:bCs/>
          <w:color w:val="000000" w:themeColor="text1"/>
          <w:sz w:val="24"/>
          <w:highlight w:val="yellow"/>
          <w:u w:val="single"/>
        </w:rPr>
        <w:t>9</w:t>
      </w:r>
      <w:r w:rsidRPr="00394CE4">
        <w:rPr>
          <w:rFonts w:hint="eastAsia"/>
          <w:b/>
          <w:bCs/>
          <w:color w:val="000000" w:themeColor="text1"/>
          <w:sz w:val="24"/>
          <w:highlight w:val="yellow"/>
          <w:u w:val="single"/>
        </w:rPr>
        <w:t>讲：k个相关样本非参数检验</w:t>
      </w:r>
    </w:p>
    <w:p w14:paraId="2B0EE12D" w14:textId="17EEB8E5" w:rsidR="00394CE4" w:rsidRDefault="00394CE4" w:rsidP="007907E8">
      <w:pPr>
        <w:rPr>
          <w:color w:val="000000" w:themeColor="text1"/>
          <w:szCs w:val="21"/>
        </w:rPr>
      </w:pPr>
      <w:r>
        <w:rPr>
          <w:color w:val="000000" w:themeColor="text1"/>
          <w:szCs w:val="21"/>
        </w:rPr>
        <w:t>K</w:t>
      </w:r>
      <w:r>
        <w:rPr>
          <w:rFonts w:hint="eastAsia"/>
          <w:color w:val="000000" w:themeColor="text1"/>
          <w:szCs w:val="21"/>
        </w:rPr>
        <w:t>个相关样本：也是配对样本。</w:t>
      </w:r>
    </w:p>
    <w:p w14:paraId="4A74AB9D" w14:textId="04D62529" w:rsidR="00394CE4" w:rsidRDefault="00394CE4" w:rsidP="007907E8">
      <w:pPr>
        <w:rPr>
          <w:color w:val="000000" w:themeColor="text1"/>
          <w:szCs w:val="21"/>
        </w:rPr>
      </w:pPr>
      <w:r>
        <w:rPr>
          <w:rFonts w:hint="eastAsia"/>
          <w:color w:val="000000" w:themeColor="text1"/>
          <w:szCs w:val="21"/>
        </w:rPr>
        <w:t>配对样本非参数检验：同一批样本前后两个状态</w:t>
      </w:r>
    </w:p>
    <w:p w14:paraId="3DCDCF4E" w14:textId="79146B96" w:rsidR="00394CE4" w:rsidRDefault="00394CE4" w:rsidP="007907E8">
      <w:pPr>
        <w:rPr>
          <w:color w:val="000000" w:themeColor="text1"/>
          <w:szCs w:val="21"/>
        </w:rPr>
      </w:pPr>
      <w:r>
        <w:rPr>
          <w:color w:val="000000" w:themeColor="text1"/>
          <w:szCs w:val="21"/>
        </w:rPr>
        <w:t>K</w:t>
      </w:r>
      <w:r>
        <w:rPr>
          <w:rFonts w:hint="eastAsia"/>
          <w:color w:val="000000" w:themeColor="text1"/>
          <w:szCs w:val="21"/>
        </w:rPr>
        <w:t>个相关样本非参数检验：同一批样本多个（</w:t>
      </w:r>
      <w:r>
        <w:rPr>
          <w:color w:val="000000" w:themeColor="text1"/>
          <w:szCs w:val="21"/>
        </w:rPr>
        <w:t>&gt;2</w:t>
      </w:r>
      <w:r>
        <w:rPr>
          <w:rFonts w:hint="eastAsia"/>
          <w:color w:val="000000" w:themeColor="text1"/>
          <w:szCs w:val="21"/>
        </w:rPr>
        <w:t>）状态。</w:t>
      </w:r>
    </w:p>
    <w:p w14:paraId="33DD64AC" w14:textId="342C0672" w:rsidR="00394CE4" w:rsidRDefault="00394CE4" w:rsidP="007907E8">
      <w:pPr>
        <w:rPr>
          <w:color w:val="000000" w:themeColor="text1"/>
          <w:szCs w:val="21"/>
        </w:rPr>
      </w:pPr>
      <w:r>
        <w:rPr>
          <w:color w:val="000000" w:themeColor="text1"/>
          <w:szCs w:val="21"/>
        </w:rPr>
        <w:t>K</w:t>
      </w:r>
      <w:r>
        <w:rPr>
          <w:rFonts w:hint="eastAsia"/>
          <w:color w:val="000000" w:themeColor="text1"/>
          <w:szCs w:val="21"/>
        </w:rPr>
        <w:t>个相关样本非参数检验包含：1、</w:t>
      </w:r>
      <w:proofErr w:type="spellStart"/>
      <w:r>
        <w:rPr>
          <w:rFonts w:hint="eastAsia"/>
          <w:color w:val="000000" w:themeColor="text1"/>
          <w:szCs w:val="21"/>
        </w:rPr>
        <w:t>friedman</w:t>
      </w:r>
      <w:proofErr w:type="spellEnd"/>
      <w:r>
        <w:rPr>
          <w:rFonts w:hint="eastAsia"/>
          <w:color w:val="000000" w:themeColor="text1"/>
          <w:szCs w:val="21"/>
        </w:rPr>
        <w:t>检验。2、</w:t>
      </w:r>
      <w:proofErr w:type="spellStart"/>
      <w:r>
        <w:rPr>
          <w:rFonts w:hint="eastAsia"/>
          <w:color w:val="000000" w:themeColor="text1"/>
          <w:szCs w:val="21"/>
        </w:rPr>
        <w:t>kendall</w:t>
      </w:r>
      <w:proofErr w:type="spellEnd"/>
      <w:r>
        <w:rPr>
          <w:rFonts w:hint="eastAsia"/>
          <w:color w:val="000000" w:themeColor="text1"/>
          <w:szCs w:val="21"/>
        </w:rPr>
        <w:t>‘s</w:t>
      </w:r>
      <w:r>
        <w:rPr>
          <w:color w:val="000000" w:themeColor="text1"/>
          <w:szCs w:val="21"/>
        </w:rPr>
        <w:t xml:space="preserve"> W</w:t>
      </w:r>
      <w:r>
        <w:rPr>
          <w:rFonts w:hint="eastAsia"/>
          <w:color w:val="000000" w:themeColor="text1"/>
          <w:szCs w:val="21"/>
        </w:rPr>
        <w:t>检验。3、Cochran‘s</w:t>
      </w:r>
      <w:r>
        <w:rPr>
          <w:color w:val="000000" w:themeColor="text1"/>
          <w:szCs w:val="21"/>
        </w:rPr>
        <w:t xml:space="preserve"> Q</w:t>
      </w:r>
      <w:r>
        <w:rPr>
          <w:rFonts w:hint="eastAsia"/>
          <w:color w:val="000000" w:themeColor="text1"/>
          <w:szCs w:val="21"/>
        </w:rPr>
        <w:t>检验</w:t>
      </w:r>
      <w:r w:rsidR="00696215">
        <w:rPr>
          <w:rFonts w:hint="eastAsia"/>
          <w:color w:val="000000" w:themeColor="text1"/>
          <w:szCs w:val="21"/>
        </w:rPr>
        <w:t>（）</w:t>
      </w:r>
    </w:p>
    <w:p w14:paraId="3C7AAC66" w14:textId="67241F68" w:rsidR="00394CE4" w:rsidRPr="00394CE4" w:rsidRDefault="00394CE4" w:rsidP="007907E8">
      <w:pPr>
        <w:rPr>
          <w:color w:val="000000" w:themeColor="text1"/>
          <w:szCs w:val="21"/>
        </w:rPr>
      </w:pPr>
      <w:r>
        <w:rPr>
          <w:rFonts w:hint="eastAsia"/>
          <w:color w:val="000000" w:themeColor="text1"/>
          <w:szCs w:val="21"/>
        </w:rPr>
        <w:t>在数据类型、统计目标上有一定区别</w:t>
      </w:r>
    </w:p>
    <w:p w14:paraId="01CA986B" w14:textId="305828A2" w:rsidR="00394CE4" w:rsidRDefault="00696215" w:rsidP="007907E8">
      <w:pPr>
        <w:rPr>
          <w:color w:val="000000" w:themeColor="text1"/>
          <w:szCs w:val="21"/>
        </w:rPr>
      </w:pPr>
      <w:r>
        <w:rPr>
          <w:noProof/>
          <w:color w:val="000000" w:themeColor="text1"/>
          <w:szCs w:val="21"/>
        </w:rPr>
        <w:drawing>
          <wp:inline distT="0" distB="0" distL="0" distR="0" wp14:anchorId="411BA28C" wp14:editId="07F73A52">
            <wp:extent cx="5055476" cy="2109470"/>
            <wp:effectExtent l="0" t="0" r="0" b="0"/>
            <wp:docPr id="1311797565" name="图片 4"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7565" name="图片 4" descr="日程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8100" cy="2118910"/>
                    </a:xfrm>
                    <a:prstGeom prst="rect">
                      <a:avLst/>
                    </a:prstGeom>
                  </pic:spPr>
                </pic:pic>
              </a:graphicData>
            </a:graphic>
          </wp:inline>
        </w:drawing>
      </w:r>
    </w:p>
    <w:p w14:paraId="692181C0" w14:textId="77777777" w:rsidR="00696215" w:rsidRDefault="00696215" w:rsidP="007907E8">
      <w:pPr>
        <w:rPr>
          <w:color w:val="000000" w:themeColor="text1"/>
          <w:szCs w:val="21"/>
        </w:rPr>
      </w:pPr>
    </w:p>
    <w:p w14:paraId="23A16D8C" w14:textId="77777777" w:rsidR="004A1C6C" w:rsidRDefault="004A1C6C" w:rsidP="007907E8">
      <w:pPr>
        <w:rPr>
          <w:color w:val="000000" w:themeColor="text1"/>
          <w:szCs w:val="21"/>
        </w:rPr>
      </w:pPr>
    </w:p>
    <w:p w14:paraId="72BA44E2" w14:textId="04F470F5" w:rsidR="004A1C6C" w:rsidRPr="00E30178" w:rsidRDefault="004A1C6C" w:rsidP="007907E8">
      <w:pPr>
        <w:rPr>
          <w:b/>
          <w:bCs/>
          <w:color w:val="000000" w:themeColor="text1"/>
          <w:szCs w:val="21"/>
          <w:u w:val="single"/>
        </w:rPr>
      </w:pPr>
      <w:r w:rsidRPr="00E30178">
        <w:rPr>
          <w:rFonts w:hint="eastAsia"/>
          <w:b/>
          <w:bCs/>
          <w:color w:val="000000" w:themeColor="text1"/>
          <w:szCs w:val="21"/>
          <w:highlight w:val="yellow"/>
          <w:u w:val="single"/>
        </w:rPr>
        <w:t>第三十讲：</w:t>
      </w:r>
    </w:p>
    <w:p w14:paraId="1D80ABDA" w14:textId="746ABAB0" w:rsidR="004A1C6C" w:rsidRDefault="004A1C6C" w:rsidP="007907E8">
      <w:pPr>
        <w:rPr>
          <w:color w:val="000000" w:themeColor="text1"/>
          <w:szCs w:val="21"/>
        </w:rPr>
      </w:pPr>
      <w:r>
        <w:rPr>
          <w:rFonts w:hint="eastAsia"/>
          <w:color w:val="000000" w:themeColor="text1"/>
          <w:szCs w:val="21"/>
        </w:rPr>
        <w:t>线性回归的统计意义：</w:t>
      </w:r>
    </w:p>
    <w:p w14:paraId="478ABA2C" w14:textId="529F2520" w:rsidR="004A1C6C" w:rsidRDefault="004A1C6C" w:rsidP="007907E8">
      <w:pPr>
        <w:rPr>
          <w:color w:val="000000" w:themeColor="text1"/>
          <w:szCs w:val="21"/>
        </w:rPr>
      </w:pPr>
      <w:r>
        <w:rPr>
          <w:rFonts w:hint="eastAsia"/>
          <w:color w:val="000000" w:themeColor="text1"/>
          <w:szCs w:val="21"/>
        </w:rPr>
        <w:t>线性回归的统计目的：研究变量之间的因果关系。更进一步，一个或者多个原因变量对某一个结局变量的影响情况。</w:t>
      </w:r>
    </w:p>
    <w:p w14:paraId="075064A6" w14:textId="41199AB9" w:rsidR="004A1C6C" w:rsidRDefault="004A1C6C" w:rsidP="007907E8">
      <w:pPr>
        <w:rPr>
          <w:color w:val="000000" w:themeColor="text1"/>
          <w:szCs w:val="21"/>
        </w:rPr>
      </w:pPr>
      <w:r>
        <w:rPr>
          <w:rFonts w:hint="eastAsia"/>
          <w:color w:val="000000" w:themeColor="text1"/>
          <w:szCs w:val="21"/>
        </w:rPr>
        <w:t>结局变量：也被称为因变量dv，必须是连续数值型变量。</w:t>
      </w:r>
    </w:p>
    <w:p w14:paraId="5F31AB0A" w14:textId="77829B95" w:rsidR="004A1C6C" w:rsidRDefault="004A1C6C" w:rsidP="007907E8">
      <w:pPr>
        <w:rPr>
          <w:color w:val="000000" w:themeColor="text1"/>
          <w:szCs w:val="21"/>
        </w:rPr>
      </w:pPr>
      <w:r>
        <w:rPr>
          <w:rFonts w:hint="eastAsia"/>
          <w:color w:val="000000" w:themeColor="text1"/>
          <w:szCs w:val="21"/>
        </w:rPr>
        <w:t>原因变量：也被称作自变量iv，可以是连续型变量，也可以是分类变量。</w:t>
      </w:r>
    </w:p>
    <w:p w14:paraId="1C4226FA" w14:textId="77777777" w:rsidR="004A1C6C" w:rsidRDefault="004A1C6C" w:rsidP="007907E8">
      <w:pPr>
        <w:rPr>
          <w:color w:val="000000" w:themeColor="text1"/>
          <w:szCs w:val="21"/>
        </w:rPr>
      </w:pPr>
    </w:p>
    <w:p w14:paraId="4F856207" w14:textId="479DAD64" w:rsidR="004A1C6C" w:rsidRDefault="004A1C6C" w:rsidP="007907E8">
      <w:pPr>
        <w:rPr>
          <w:color w:val="000000" w:themeColor="text1"/>
          <w:szCs w:val="21"/>
        </w:rPr>
      </w:pPr>
      <w:r>
        <w:rPr>
          <w:rFonts w:hint="eastAsia"/>
          <w:color w:val="000000" w:themeColor="text1"/>
          <w:szCs w:val="21"/>
        </w:rPr>
        <w:t>举例：某公司通过问卷搜集了6</w:t>
      </w:r>
      <w:r>
        <w:rPr>
          <w:color w:val="000000" w:themeColor="text1"/>
          <w:szCs w:val="21"/>
        </w:rPr>
        <w:t>3</w:t>
      </w:r>
      <w:r>
        <w:rPr>
          <w:rFonts w:hint="eastAsia"/>
          <w:color w:val="000000" w:themeColor="text1"/>
          <w:szCs w:val="21"/>
        </w:rPr>
        <w:t>名员工的工作满意度、环境满意度、薪资满意度、工作内容满意度、工作能力数据，现在需要用这些数据探寻环境满意度、薪资满意度、工作内容满意度、工作能力是否会显著影响员工的工作满意度。</w:t>
      </w:r>
    </w:p>
    <w:p w14:paraId="46095914" w14:textId="006CC9F5" w:rsidR="004A1C6C" w:rsidRDefault="004A1C6C" w:rsidP="007907E8">
      <w:pPr>
        <w:rPr>
          <w:color w:val="000000" w:themeColor="text1"/>
          <w:szCs w:val="21"/>
        </w:rPr>
      </w:pPr>
      <w:r>
        <w:rPr>
          <w:rFonts w:hint="eastAsia"/>
          <w:color w:val="000000" w:themeColor="text1"/>
          <w:szCs w:val="21"/>
        </w:rPr>
        <w:t>解析：因变量：工作满意度（连续数值型变量）</w:t>
      </w:r>
    </w:p>
    <w:p w14:paraId="6E0AF9F3" w14:textId="12380945" w:rsidR="004A1C6C" w:rsidRDefault="004A1C6C" w:rsidP="007907E8">
      <w:pPr>
        <w:rPr>
          <w:color w:val="000000" w:themeColor="text1"/>
          <w:szCs w:val="21"/>
        </w:rPr>
      </w:pPr>
      <w:r>
        <w:rPr>
          <w:color w:val="000000" w:themeColor="text1"/>
          <w:szCs w:val="21"/>
        </w:rPr>
        <w:tab/>
        <w:t xml:space="preserve">    </w:t>
      </w:r>
      <w:r>
        <w:rPr>
          <w:rFonts w:hint="eastAsia"/>
          <w:color w:val="000000" w:themeColor="text1"/>
          <w:szCs w:val="21"/>
        </w:rPr>
        <w:t>自变量：环境满意度、薪资满意度、工作内容满意度、工作能力</w:t>
      </w:r>
    </w:p>
    <w:p w14:paraId="40CCC12E" w14:textId="77777777" w:rsidR="00E30178" w:rsidRDefault="00E30178" w:rsidP="007907E8">
      <w:pPr>
        <w:rPr>
          <w:color w:val="000000" w:themeColor="text1"/>
          <w:szCs w:val="21"/>
        </w:rPr>
      </w:pPr>
    </w:p>
    <w:p w14:paraId="6A7A799E" w14:textId="77777777" w:rsidR="00E30178" w:rsidRDefault="00E30178" w:rsidP="007907E8">
      <w:pPr>
        <w:rPr>
          <w:color w:val="000000" w:themeColor="text1"/>
          <w:szCs w:val="21"/>
        </w:rPr>
      </w:pPr>
    </w:p>
    <w:p w14:paraId="3089BA55" w14:textId="2151CCE3" w:rsidR="00E30178" w:rsidRDefault="00E30178" w:rsidP="007907E8">
      <w:pPr>
        <w:rPr>
          <w:b/>
          <w:bCs/>
          <w:color w:val="000000" w:themeColor="text1"/>
          <w:szCs w:val="21"/>
          <w:u w:val="single"/>
        </w:rPr>
      </w:pPr>
      <w:r w:rsidRPr="00E30178">
        <w:rPr>
          <w:rFonts w:hint="eastAsia"/>
          <w:b/>
          <w:bCs/>
          <w:color w:val="000000" w:themeColor="text1"/>
          <w:szCs w:val="21"/>
          <w:highlight w:val="yellow"/>
          <w:u w:val="single"/>
        </w:rPr>
        <w:t>3</w:t>
      </w:r>
      <w:r w:rsidR="00041676">
        <w:rPr>
          <w:b/>
          <w:bCs/>
          <w:color w:val="000000" w:themeColor="text1"/>
          <w:szCs w:val="21"/>
          <w:highlight w:val="yellow"/>
          <w:u w:val="single"/>
        </w:rPr>
        <w:t>2</w:t>
      </w:r>
      <w:r w:rsidRPr="00E30178">
        <w:rPr>
          <w:rFonts w:hint="eastAsia"/>
          <w:b/>
          <w:bCs/>
          <w:color w:val="000000" w:themeColor="text1"/>
          <w:szCs w:val="21"/>
          <w:highlight w:val="yellow"/>
          <w:u w:val="single"/>
        </w:rPr>
        <w:t>讲</w:t>
      </w:r>
    </w:p>
    <w:p w14:paraId="6BBE9A56" w14:textId="65238CE3" w:rsidR="00E30178" w:rsidRPr="007E668E" w:rsidRDefault="00E30178" w:rsidP="007907E8">
      <w:pPr>
        <w:rPr>
          <w:color w:val="FF0000"/>
          <w:szCs w:val="21"/>
        </w:rPr>
      </w:pPr>
      <w:r>
        <w:rPr>
          <w:rFonts w:hint="eastAsia"/>
          <w:color w:val="000000" w:themeColor="text1"/>
          <w:szCs w:val="21"/>
        </w:rPr>
        <w:t>案例背景：根据理论和实践经验，</w:t>
      </w:r>
      <w:r w:rsidRPr="007E668E">
        <w:rPr>
          <w:rFonts w:hint="eastAsia"/>
          <w:color w:val="FF0000"/>
          <w:szCs w:val="21"/>
        </w:rPr>
        <w:t>怀疑</w:t>
      </w:r>
      <w:r>
        <w:rPr>
          <w:rFonts w:hint="eastAsia"/>
          <w:color w:val="000000" w:themeColor="text1"/>
          <w:szCs w:val="21"/>
        </w:rPr>
        <w:t>性别、年龄、维生素d、igg、</w:t>
      </w:r>
      <w:proofErr w:type="spellStart"/>
      <w:r>
        <w:rPr>
          <w:rFonts w:hint="eastAsia"/>
          <w:color w:val="000000" w:themeColor="text1"/>
          <w:szCs w:val="21"/>
        </w:rPr>
        <w:t>igm</w:t>
      </w:r>
      <w:proofErr w:type="spellEnd"/>
      <w:r>
        <w:rPr>
          <w:rFonts w:hint="eastAsia"/>
          <w:color w:val="000000" w:themeColor="text1"/>
          <w:szCs w:val="21"/>
        </w:rPr>
        <w:t>、</w:t>
      </w:r>
      <w:proofErr w:type="spellStart"/>
      <w:r>
        <w:rPr>
          <w:rFonts w:hint="eastAsia"/>
          <w:color w:val="000000" w:themeColor="text1"/>
          <w:szCs w:val="21"/>
        </w:rPr>
        <w:t>iga</w:t>
      </w:r>
      <w:proofErr w:type="spellEnd"/>
      <w:r>
        <w:rPr>
          <w:rFonts w:hint="eastAsia"/>
          <w:color w:val="000000" w:themeColor="text1"/>
          <w:szCs w:val="21"/>
        </w:rPr>
        <w:t>、糖尿病、冠心病、高血压这几个因素可能是术后感染的影响因素。因此，搜集2</w:t>
      </w:r>
      <w:r>
        <w:rPr>
          <w:color w:val="000000" w:themeColor="text1"/>
          <w:szCs w:val="21"/>
        </w:rPr>
        <w:t>95</w:t>
      </w:r>
      <w:r>
        <w:rPr>
          <w:rFonts w:hint="eastAsia"/>
          <w:color w:val="000000" w:themeColor="text1"/>
          <w:szCs w:val="21"/>
        </w:rPr>
        <w:t>名患者的性别、年龄、维生素d、igg、</w:t>
      </w:r>
      <w:proofErr w:type="spellStart"/>
      <w:r>
        <w:rPr>
          <w:rFonts w:hint="eastAsia"/>
          <w:color w:val="000000" w:themeColor="text1"/>
          <w:szCs w:val="21"/>
        </w:rPr>
        <w:t>igm</w:t>
      </w:r>
      <w:proofErr w:type="spellEnd"/>
      <w:r>
        <w:rPr>
          <w:rFonts w:hint="eastAsia"/>
          <w:color w:val="000000" w:themeColor="text1"/>
          <w:szCs w:val="21"/>
        </w:rPr>
        <w:t>、</w:t>
      </w:r>
      <w:proofErr w:type="spellStart"/>
      <w:r>
        <w:rPr>
          <w:rFonts w:hint="eastAsia"/>
          <w:color w:val="000000" w:themeColor="text1"/>
          <w:szCs w:val="21"/>
        </w:rPr>
        <w:t>iga</w:t>
      </w:r>
      <w:proofErr w:type="spellEnd"/>
      <w:r>
        <w:rPr>
          <w:rFonts w:hint="eastAsia"/>
          <w:color w:val="000000" w:themeColor="text1"/>
          <w:szCs w:val="21"/>
        </w:rPr>
        <w:t>、糖尿病、冠心病、高血压以及是否出现术后感染的数据，</w:t>
      </w:r>
      <w:r w:rsidRPr="007E668E">
        <w:rPr>
          <w:rFonts w:hint="eastAsia"/>
          <w:color w:val="FF0000"/>
          <w:szCs w:val="21"/>
        </w:rPr>
        <w:t>通过对数据进行单因素分析和多因素分析，最终确定术后感染的独立影响因素。</w:t>
      </w:r>
    </w:p>
    <w:p w14:paraId="2B1CC8C5" w14:textId="77777777" w:rsidR="007E668E" w:rsidRPr="00E30178" w:rsidRDefault="007E668E" w:rsidP="007907E8">
      <w:pPr>
        <w:rPr>
          <w:color w:val="000000" w:themeColor="text1"/>
          <w:szCs w:val="21"/>
        </w:rPr>
      </w:pPr>
    </w:p>
    <w:p w14:paraId="002058B8" w14:textId="34F5EE7E" w:rsidR="00E30178" w:rsidRDefault="00041676" w:rsidP="007907E8">
      <w:pPr>
        <w:rPr>
          <w:color w:val="000000" w:themeColor="text1"/>
          <w:szCs w:val="21"/>
        </w:rPr>
      </w:pPr>
      <w:r>
        <w:rPr>
          <w:rFonts w:hint="eastAsia"/>
          <w:color w:val="000000" w:themeColor="text1"/>
          <w:szCs w:val="21"/>
        </w:rPr>
        <w:lastRenderedPageBreak/>
        <w:t>统计方法说明：</w:t>
      </w:r>
    </w:p>
    <w:p w14:paraId="7CB69F82" w14:textId="29228600" w:rsidR="00041676" w:rsidRDefault="00041676" w:rsidP="007907E8">
      <w:pPr>
        <w:rPr>
          <w:rFonts w:ascii="Cambria" w:hAnsi="Cambria" w:cs="Cambria"/>
          <w:color w:val="000000" w:themeColor="text1"/>
          <w:szCs w:val="21"/>
        </w:rPr>
      </w:pPr>
      <w:r>
        <w:rPr>
          <w:rFonts w:hint="eastAsia"/>
          <w:color w:val="000000" w:themeColor="text1"/>
          <w:szCs w:val="21"/>
        </w:rPr>
        <w:t>探寻一个事件发生的影响因素，对应的统计学方法是单因素分析</w:t>
      </w:r>
      <w:r>
        <w:rPr>
          <w:rFonts w:ascii="Apple Color Emoji" w:hAnsi="Apple Color Emoji" w:cs="Apple Color Emoji" w:hint="eastAsia"/>
          <w:color w:val="000000" w:themeColor="text1"/>
          <w:szCs w:val="21"/>
        </w:rPr>
        <w:t>➕</w:t>
      </w:r>
      <w:r>
        <w:rPr>
          <w:rFonts w:ascii="Cambria" w:hAnsi="Cambria" w:cs="Cambria" w:hint="eastAsia"/>
          <w:color w:val="000000" w:themeColor="text1"/>
          <w:szCs w:val="21"/>
        </w:rPr>
        <w:t>多因素分析。</w:t>
      </w:r>
    </w:p>
    <w:p w14:paraId="18D80323" w14:textId="076E912C" w:rsidR="00041676" w:rsidRPr="007C228C" w:rsidRDefault="00041676" w:rsidP="00041676">
      <w:pPr>
        <w:pStyle w:val="a3"/>
        <w:numPr>
          <w:ilvl w:val="0"/>
          <w:numId w:val="9"/>
        </w:numPr>
        <w:ind w:firstLineChars="0"/>
        <w:rPr>
          <w:rFonts w:ascii="Cambria" w:hAnsi="Cambria" w:cs="Cambria"/>
          <w:color w:val="FF0000"/>
          <w:szCs w:val="21"/>
        </w:rPr>
      </w:pPr>
      <w:r w:rsidRPr="007C228C">
        <w:rPr>
          <w:rFonts w:ascii="Cambria" w:hAnsi="Cambria" w:cs="Cambria" w:hint="eastAsia"/>
          <w:color w:val="FF0000"/>
          <w:szCs w:val="21"/>
        </w:rPr>
        <w:t>单因素分析</w:t>
      </w:r>
    </w:p>
    <w:p w14:paraId="5CA37FE6" w14:textId="0359309F" w:rsidR="00041676" w:rsidRDefault="00041676" w:rsidP="00041676">
      <w:pPr>
        <w:ind w:firstLine="360"/>
        <w:rPr>
          <w:rFonts w:ascii="Cambria" w:hAnsi="Cambria" w:cs="Cambria"/>
          <w:color w:val="000000" w:themeColor="text1"/>
          <w:szCs w:val="21"/>
        </w:rPr>
      </w:pPr>
      <w:r>
        <w:rPr>
          <w:rFonts w:ascii="Cambria" w:hAnsi="Cambria" w:cs="Cambria" w:hint="eastAsia"/>
          <w:color w:val="000000" w:themeColor="text1"/>
          <w:szCs w:val="21"/>
        </w:rPr>
        <w:t>单因素分析，就是分别将每一个变量和术后感染结局做研究。具体方法是：比较术后感染患者和术后未感染患者在每一个变量上是否存在显著差异。</w:t>
      </w:r>
      <w:r w:rsidRPr="007C228C">
        <w:rPr>
          <w:rFonts w:ascii="Cambria" w:hAnsi="Cambria" w:cs="Cambria" w:hint="eastAsia"/>
          <w:color w:val="000000" w:themeColor="text1"/>
          <w:szCs w:val="21"/>
          <w:highlight w:val="yellow"/>
        </w:rPr>
        <w:t>如果存在显著差异</w:t>
      </w:r>
      <w:r>
        <w:rPr>
          <w:rFonts w:ascii="Cambria" w:hAnsi="Cambria" w:cs="Cambria" w:hint="eastAsia"/>
          <w:color w:val="000000" w:themeColor="text1"/>
          <w:szCs w:val="21"/>
        </w:rPr>
        <w:t>，那么这个变量则是导致感染的</w:t>
      </w:r>
      <w:r w:rsidRPr="007C228C">
        <w:rPr>
          <w:rFonts w:ascii="Cambria" w:hAnsi="Cambria" w:cs="Cambria" w:hint="eastAsia"/>
          <w:color w:val="000000" w:themeColor="text1"/>
          <w:szCs w:val="21"/>
          <w:highlight w:val="yellow"/>
        </w:rPr>
        <w:t>可疑因素，保留</w:t>
      </w:r>
      <w:r>
        <w:rPr>
          <w:rFonts w:ascii="Cambria" w:hAnsi="Cambria" w:cs="Cambria" w:hint="eastAsia"/>
          <w:color w:val="000000" w:themeColor="text1"/>
          <w:szCs w:val="21"/>
        </w:rPr>
        <w:t>，继续</w:t>
      </w:r>
      <w:r w:rsidRPr="007C228C">
        <w:rPr>
          <w:rFonts w:ascii="Cambria" w:hAnsi="Cambria" w:cs="Cambria" w:hint="eastAsia"/>
          <w:color w:val="000000" w:themeColor="text1"/>
          <w:szCs w:val="21"/>
          <w:highlight w:val="yellow"/>
        </w:rPr>
        <w:t>参与后续的多因素分析</w:t>
      </w:r>
      <w:r>
        <w:rPr>
          <w:rFonts w:ascii="Cambria" w:hAnsi="Cambria" w:cs="Cambria" w:hint="eastAsia"/>
          <w:color w:val="000000" w:themeColor="text1"/>
          <w:szCs w:val="21"/>
        </w:rPr>
        <w:t>。如果不存在显著差异，则意味着感染和未感染两患者在这个因素上</w:t>
      </w:r>
      <w:r w:rsidRPr="007C228C">
        <w:rPr>
          <w:rFonts w:ascii="Cambria" w:hAnsi="Cambria" w:cs="Cambria" w:hint="eastAsia"/>
          <w:color w:val="000000" w:themeColor="text1"/>
          <w:szCs w:val="21"/>
          <w:highlight w:val="yellow"/>
        </w:rPr>
        <w:t>无差异</w:t>
      </w:r>
      <w:r>
        <w:rPr>
          <w:rFonts w:ascii="Cambria" w:hAnsi="Cambria" w:cs="Cambria" w:hint="eastAsia"/>
          <w:color w:val="000000" w:themeColor="text1"/>
          <w:szCs w:val="21"/>
        </w:rPr>
        <w:t>，那么可以肯定这个因素一定</w:t>
      </w:r>
      <w:r w:rsidRPr="007C228C">
        <w:rPr>
          <w:rFonts w:ascii="Cambria" w:hAnsi="Cambria" w:cs="Cambria" w:hint="eastAsia"/>
          <w:color w:val="000000" w:themeColor="text1"/>
          <w:szCs w:val="21"/>
          <w:highlight w:val="yellow"/>
        </w:rPr>
        <w:t>不会是感染的影响因素，直接剔除。</w:t>
      </w:r>
      <w:r w:rsidR="007C228C">
        <w:rPr>
          <w:rFonts w:ascii="Cambria" w:hAnsi="Cambria" w:cs="Cambria" w:hint="eastAsia"/>
          <w:color w:val="000000" w:themeColor="text1"/>
          <w:szCs w:val="21"/>
        </w:rPr>
        <w:t>（剔除的好处排除混杂干扰，保证准确性）</w:t>
      </w:r>
    </w:p>
    <w:p w14:paraId="1F241B3F" w14:textId="5BC81AC7" w:rsidR="00041676" w:rsidRDefault="00041676" w:rsidP="00041676">
      <w:pPr>
        <w:rPr>
          <w:rFonts w:ascii="Cambria" w:hAnsi="Cambria" w:cs="Cambria"/>
          <w:color w:val="000000" w:themeColor="text1"/>
          <w:szCs w:val="21"/>
        </w:rPr>
      </w:pPr>
      <w:r>
        <w:rPr>
          <w:rFonts w:ascii="Cambria" w:hAnsi="Cambria" w:cs="Cambria"/>
          <w:color w:val="000000" w:themeColor="text1"/>
          <w:szCs w:val="21"/>
        </w:rPr>
        <w:tab/>
      </w:r>
      <w:r>
        <w:rPr>
          <w:rFonts w:ascii="Cambria" w:hAnsi="Cambria" w:cs="Cambria" w:hint="eastAsia"/>
          <w:color w:val="000000" w:themeColor="text1"/>
          <w:szCs w:val="21"/>
        </w:rPr>
        <w:t>比较两组的差异的统计学方法有三类，一类是针对被检验变量是连续</w:t>
      </w:r>
      <w:r w:rsidR="007C228C">
        <w:rPr>
          <w:rFonts w:ascii="Cambria" w:hAnsi="Cambria" w:cs="Cambria" w:hint="eastAsia"/>
          <w:color w:val="000000" w:themeColor="text1"/>
          <w:szCs w:val="21"/>
        </w:rPr>
        <w:t>型的方法；一类是针对被检验变量是有序分类型的方法；还有一类是针对被检验变量是无需类型的方法。</w:t>
      </w:r>
    </w:p>
    <w:p w14:paraId="2B95D14F" w14:textId="3B9AFBF9" w:rsidR="00041676" w:rsidRDefault="007C228C" w:rsidP="007C228C">
      <w:pPr>
        <w:ind w:firstLine="220"/>
        <w:rPr>
          <w:rFonts w:ascii="Cambria" w:hAnsi="Cambria" w:cs="Cambria"/>
          <w:color w:val="000000" w:themeColor="text1"/>
          <w:szCs w:val="21"/>
        </w:rPr>
      </w:pPr>
      <w:r>
        <w:rPr>
          <w:rFonts w:ascii="Cambria" w:hAnsi="Cambria" w:cs="Cambria" w:hint="eastAsia"/>
          <w:color w:val="000000" w:themeColor="text1"/>
          <w:szCs w:val="21"/>
        </w:rPr>
        <w:t>如果被检验变量是连续型：如果连续被检验变量服从正态分布，则选择独立样本</w:t>
      </w:r>
      <w:r>
        <w:rPr>
          <w:rFonts w:ascii="Cambria" w:hAnsi="Cambria" w:cs="Cambria" w:hint="eastAsia"/>
          <w:color w:val="000000" w:themeColor="text1"/>
          <w:szCs w:val="21"/>
        </w:rPr>
        <w:t>t</w:t>
      </w:r>
      <w:r>
        <w:rPr>
          <w:rFonts w:ascii="Cambria" w:hAnsi="Cambria" w:cs="Cambria" w:hint="eastAsia"/>
          <w:color w:val="000000" w:themeColor="text1"/>
          <w:szCs w:val="21"/>
        </w:rPr>
        <w:t>检验标两组的差异，数据的表达形式为均值±标准差；如果连续被检验变量不服从正态分布，则选择两独立样本非参数检验比较两组的差异，数据的表达形式为中位数（下四分位数～上四分位数）</w:t>
      </w:r>
    </w:p>
    <w:p w14:paraId="68B91378" w14:textId="47600E8E" w:rsidR="007C228C" w:rsidRDefault="007C228C" w:rsidP="007C228C">
      <w:pPr>
        <w:ind w:left="220"/>
        <w:rPr>
          <w:rFonts w:ascii="Cambria" w:hAnsi="Cambria" w:cs="Cambria"/>
          <w:color w:val="000000" w:themeColor="text1"/>
          <w:szCs w:val="21"/>
        </w:rPr>
      </w:pPr>
      <w:r>
        <w:rPr>
          <w:rFonts w:ascii="Cambria" w:hAnsi="Cambria" w:cs="Cambria" w:hint="eastAsia"/>
          <w:color w:val="000000" w:themeColor="text1"/>
          <w:szCs w:val="21"/>
        </w:rPr>
        <w:t>对于被检验变量是有序分类变量：选择两独立样本非参数检验比较两组的差异，数据表达形式为人数（占比）对于被检验变量为无序分类变量：选择交叉表卡方检验比较两组的差异，数据表达形式为人数（占比）</w:t>
      </w:r>
    </w:p>
    <w:p w14:paraId="7AC8BA5E" w14:textId="73A6FFE6" w:rsidR="007C228C" w:rsidRDefault="007C228C" w:rsidP="007C228C">
      <w:pPr>
        <w:rPr>
          <w:rFonts w:ascii="Cambria" w:hAnsi="Cambria" w:cs="Cambria"/>
          <w:color w:val="000000" w:themeColor="text1"/>
          <w:szCs w:val="21"/>
        </w:rPr>
      </w:pPr>
    </w:p>
    <w:p w14:paraId="60C99258" w14:textId="77777777" w:rsidR="007C228C" w:rsidRDefault="007C228C" w:rsidP="007C228C">
      <w:pPr>
        <w:rPr>
          <w:rFonts w:ascii="Cambria" w:hAnsi="Cambria" w:cs="Cambria"/>
          <w:color w:val="000000" w:themeColor="text1"/>
          <w:szCs w:val="21"/>
        </w:rPr>
      </w:pPr>
    </w:p>
    <w:p w14:paraId="6CCBA6F0" w14:textId="35C6DC4C" w:rsidR="00B73B2B" w:rsidRPr="00B73B2B" w:rsidRDefault="007C228C" w:rsidP="007C228C">
      <w:pPr>
        <w:rPr>
          <w:rFonts w:ascii="Cambria" w:hAnsi="Cambria" w:cs="Cambria"/>
          <w:color w:val="FF0000"/>
          <w:szCs w:val="21"/>
        </w:rPr>
      </w:pPr>
      <w:r w:rsidRPr="00B73B2B">
        <w:rPr>
          <w:rFonts w:ascii="Cambria" w:hAnsi="Cambria" w:cs="Cambria" w:hint="eastAsia"/>
          <w:color w:val="FF0000"/>
          <w:szCs w:val="21"/>
        </w:rPr>
        <w:t>2</w:t>
      </w:r>
      <w:r w:rsidRPr="00B73B2B">
        <w:rPr>
          <w:rFonts w:ascii="Cambria" w:hAnsi="Cambria" w:cs="Cambria" w:hint="eastAsia"/>
          <w:color w:val="FF0000"/>
          <w:szCs w:val="21"/>
        </w:rPr>
        <w:t>、</w:t>
      </w:r>
      <w:r w:rsidR="00B73B2B" w:rsidRPr="00B73B2B">
        <w:rPr>
          <w:rFonts w:ascii="Cambria" w:hAnsi="Cambria" w:cs="Cambria" w:hint="eastAsia"/>
          <w:color w:val="FF0000"/>
          <w:szCs w:val="21"/>
        </w:rPr>
        <w:t>多因素分析</w:t>
      </w:r>
    </w:p>
    <w:p w14:paraId="0DB7215E" w14:textId="139C4339" w:rsidR="007C228C" w:rsidRPr="007C228C" w:rsidRDefault="007C228C" w:rsidP="00B73B2B">
      <w:pPr>
        <w:ind w:firstLine="420"/>
        <w:rPr>
          <w:rFonts w:ascii="Cambria" w:hAnsi="Cambria" w:cs="Cambria"/>
          <w:color w:val="000000" w:themeColor="text1"/>
          <w:szCs w:val="21"/>
        </w:rPr>
      </w:pPr>
      <w:r>
        <w:rPr>
          <w:rFonts w:ascii="Cambria" w:hAnsi="Cambria" w:cs="Cambria" w:hint="eastAsia"/>
          <w:color w:val="000000" w:themeColor="text1"/>
          <w:szCs w:val="21"/>
        </w:rPr>
        <w:t>基于以上单因素筛查出来显著的指标，需要继续保留，继续参与多因素研究，多因素分析得出显著的指标则是术后感染的独立影响因素。多因素分析选择的统计学方法是二元</w:t>
      </w:r>
      <w:r w:rsidR="00B73B2B">
        <w:rPr>
          <w:rFonts w:ascii="Cambria" w:hAnsi="Cambria" w:cs="Cambria" w:hint="eastAsia"/>
          <w:color w:val="000000" w:themeColor="text1"/>
          <w:szCs w:val="21"/>
        </w:rPr>
        <w:t>logistic</w:t>
      </w:r>
      <w:r w:rsidR="00B73B2B">
        <w:rPr>
          <w:rFonts w:ascii="Cambria" w:hAnsi="Cambria" w:cs="Cambria" w:hint="eastAsia"/>
          <w:color w:val="000000" w:themeColor="text1"/>
          <w:szCs w:val="21"/>
        </w:rPr>
        <w:t>回归</w:t>
      </w:r>
    </w:p>
    <w:p w14:paraId="5F9D8F03" w14:textId="77777777" w:rsidR="00041676" w:rsidRDefault="00041676" w:rsidP="007907E8">
      <w:pPr>
        <w:rPr>
          <w:color w:val="000000" w:themeColor="text1"/>
          <w:szCs w:val="21"/>
        </w:rPr>
      </w:pPr>
    </w:p>
    <w:p w14:paraId="7F6A158F" w14:textId="77777777" w:rsidR="00041676" w:rsidRDefault="00041676" w:rsidP="007907E8">
      <w:pPr>
        <w:rPr>
          <w:color w:val="000000" w:themeColor="text1"/>
          <w:szCs w:val="21"/>
        </w:rPr>
      </w:pPr>
    </w:p>
    <w:p w14:paraId="19ED9A55" w14:textId="77777777" w:rsidR="00041676" w:rsidRDefault="00041676" w:rsidP="007907E8">
      <w:pPr>
        <w:rPr>
          <w:color w:val="000000" w:themeColor="text1"/>
          <w:szCs w:val="21"/>
        </w:rPr>
      </w:pPr>
    </w:p>
    <w:p w14:paraId="6657AD4E" w14:textId="77777777" w:rsidR="00041676" w:rsidRDefault="00041676" w:rsidP="007907E8">
      <w:pPr>
        <w:rPr>
          <w:color w:val="000000" w:themeColor="text1"/>
          <w:szCs w:val="21"/>
        </w:rPr>
      </w:pPr>
    </w:p>
    <w:p w14:paraId="44ACB19C" w14:textId="77777777" w:rsidR="00041676" w:rsidRDefault="00041676" w:rsidP="007907E8">
      <w:pPr>
        <w:rPr>
          <w:color w:val="000000" w:themeColor="text1"/>
          <w:szCs w:val="21"/>
        </w:rPr>
      </w:pPr>
    </w:p>
    <w:p w14:paraId="4EFEB739" w14:textId="77777777" w:rsidR="00041676" w:rsidRDefault="00041676" w:rsidP="007907E8">
      <w:pPr>
        <w:rPr>
          <w:color w:val="000000" w:themeColor="text1"/>
          <w:szCs w:val="21"/>
        </w:rPr>
      </w:pPr>
    </w:p>
    <w:p w14:paraId="2BDC7017" w14:textId="77777777" w:rsidR="00041676" w:rsidRPr="00E30178" w:rsidRDefault="00041676" w:rsidP="007907E8">
      <w:pPr>
        <w:rPr>
          <w:color w:val="000000" w:themeColor="text1"/>
          <w:szCs w:val="21"/>
        </w:rPr>
      </w:pPr>
    </w:p>
    <w:sectPr w:rsidR="00041676" w:rsidRPr="00E30178" w:rsidSect="00D174EF">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21B3F"/>
    <w:multiLevelType w:val="hybridMultilevel"/>
    <w:tmpl w:val="F6A0E2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5E2303E"/>
    <w:multiLevelType w:val="hybridMultilevel"/>
    <w:tmpl w:val="81B457C2"/>
    <w:lvl w:ilvl="0" w:tplc="037624C2">
      <w:start w:val="1"/>
      <w:numFmt w:val="decimal"/>
      <w:lvlText w:val="%1、"/>
      <w:lvlJc w:val="left"/>
      <w:pPr>
        <w:ind w:left="360" w:hanging="360"/>
      </w:pPr>
      <w:rPr>
        <w:rFonts w:hint="default"/>
        <w:color w:val="FF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05D4D40"/>
    <w:multiLevelType w:val="hybridMultilevel"/>
    <w:tmpl w:val="D6CE5412"/>
    <w:lvl w:ilvl="0" w:tplc="0BE6EB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1D526A2"/>
    <w:multiLevelType w:val="hybridMultilevel"/>
    <w:tmpl w:val="7EB455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9060CB4"/>
    <w:multiLevelType w:val="hybridMultilevel"/>
    <w:tmpl w:val="D2CC9478"/>
    <w:lvl w:ilvl="0" w:tplc="8BFA5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237D9B"/>
    <w:multiLevelType w:val="hybridMultilevel"/>
    <w:tmpl w:val="5DEC857E"/>
    <w:lvl w:ilvl="0" w:tplc="470ACE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60C01A4"/>
    <w:multiLevelType w:val="hybridMultilevel"/>
    <w:tmpl w:val="0BB8F9D2"/>
    <w:lvl w:ilvl="0" w:tplc="9DCC40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2CF1207"/>
    <w:multiLevelType w:val="hybridMultilevel"/>
    <w:tmpl w:val="4F7834FE"/>
    <w:lvl w:ilvl="0" w:tplc="616A96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FC7457A"/>
    <w:multiLevelType w:val="hybridMultilevel"/>
    <w:tmpl w:val="4058D886"/>
    <w:lvl w:ilvl="0" w:tplc="B3126D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FD322F7"/>
    <w:multiLevelType w:val="hybridMultilevel"/>
    <w:tmpl w:val="8B0E2734"/>
    <w:lvl w:ilvl="0" w:tplc="BDA288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FF401F6"/>
    <w:multiLevelType w:val="hybridMultilevel"/>
    <w:tmpl w:val="038C4E3A"/>
    <w:lvl w:ilvl="0" w:tplc="78DCF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1733196">
    <w:abstractNumId w:val="3"/>
  </w:num>
  <w:num w:numId="2" w16cid:durableId="596644578">
    <w:abstractNumId w:val="0"/>
  </w:num>
  <w:num w:numId="3" w16cid:durableId="1469472307">
    <w:abstractNumId w:val="5"/>
  </w:num>
  <w:num w:numId="4" w16cid:durableId="481432806">
    <w:abstractNumId w:val="9"/>
  </w:num>
  <w:num w:numId="5" w16cid:durableId="36971237">
    <w:abstractNumId w:val="8"/>
  </w:num>
  <w:num w:numId="6" w16cid:durableId="2092970812">
    <w:abstractNumId w:val="6"/>
  </w:num>
  <w:num w:numId="7" w16cid:durableId="2107769967">
    <w:abstractNumId w:val="10"/>
  </w:num>
  <w:num w:numId="8" w16cid:durableId="749153894">
    <w:abstractNumId w:val="7"/>
  </w:num>
  <w:num w:numId="9" w16cid:durableId="219555089">
    <w:abstractNumId w:val="1"/>
  </w:num>
  <w:num w:numId="10" w16cid:durableId="2108455665">
    <w:abstractNumId w:val="4"/>
  </w:num>
  <w:num w:numId="11" w16cid:durableId="1150050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85897"/>
    <w:rsid w:val="00035A0E"/>
    <w:rsid w:val="00041676"/>
    <w:rsid w:val="00086CE0"/>
    <w:rsid w:val="000D68F6"/>
    <w:rsid w:val="00127426"/>
    <w:rsid w:val="0013219A"/>
    <w:rsid w:val="00143748"/>
    <w:rsid w:val="00155F1D"/>
    <w:rsid w:val="00160287"/>
    <w:rsid w:val="00214A42"/>
    <w:rsid w:val="00222D44"/>
    <w:rsid w:val="002F6A72"/>
    <w:rsid w:val="00342C23"/>
    <w:rsid w:val="00380980"/>
    <w:rsid w:val="00394CE4"/>
    <w:rsid w:val="003A6DB9"/>
    <w:rsid w:val="004204E4"/>
    <w:rsid w:val="004944D5"/>
    <w:rsid w:val="004A1C6C"/>
    <w:rsid w:val="004C1BC9"/>
    <w:rsid w:val="004D3A88"/>
    <w:rsid w:val="00562281"/>
    <w:rsid w:val="00571DC4"/>
    <w:rsid w:val="00572E14"/>
    <w:rsid w:val="005C22EE"/>
    <w:rsid w:val="00685897"/>
    <w:rsid w:val="00696215"/>
    <w:rsid w:val="006B19F3"/>
    <w:rsid w:val="006D3208"/>
    <w:rsid w:val="006E0642"/>
    <w:rsid w:val="00772286"/>
    <w:rsid w:val="00783D57"/>
    <w:rsid w:val="007907E8"/>
    <w:rsid w:val="007C228C"/>
    <w:rsid w:val="007E668E"/>
    <w:rsid w:val="007F7942"/>
    <w:rsid w:val="00801024"/>
    <w:rsid w:val="00804677"/>
    <w:rsid w:val="009266E6"/>
    <w:rsid w:val="00A043B7"/>
    <w:rsid w:val="00A06BD9"/>
    <w:rsid w:val="00A14B25"/>
    <w:rsid w:val="00A33666"/>
    <w:rsid w:val="00AB6C10"/>
    <w:rsid w:val="00B37AF0"/>
    <w:rsid w:val="00B47C12"/>
    <w:rsid w:val="00B73B2B"/>
    <w:rsid w:val="00BA6E1B"/>
    <w:rsid w:val="00BA7868"/>
    <w:rsid w:val="00C678E8"/>
    <w:rsid w:val="00CF665B"/>
    <w:rsid w:val="00D174EF"/>
    <w:rsid w:val="00D42571"/>
    <w:rsid w:val="00DC7EC1"/>
    <w:rsid w:val="00DD5798"/>
    <w:rsid w:val="00DF621E"/>
    <w:rsid w:val="00E30178"/>
    <w:rsid w:val="00E34918"/>
    <w:rsid w:val="00E60D50"/>
    <w:rsid w:val="00EE18A9"/>
    <w:rsid w:val="00EE7E9F"/>
    <w:rsid w:val="00F13290"/>
    <w:rsid w:val="00F630D4"/>
    <w:rsid w:val="00F909F0"/>
    <w:rsid w:val="00FB5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D2894D7"/>
  <w15:docId w15:val="{25CA5B5A-2773-6848-9CE9-B7A8A2EBF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3D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4983</TotalTime>
  <Pages>8</Pages>
  <Words>879</Words>
  <Characters>5013</Characters>
  <Application>Microsoft Office Word</Application>
  <DocSecurity>0</DocSecurity>
  <Lines>41</Lines>
  <Paragraphs>11</Paragraphs>
  <ScaleCrop>false</ScaleCrop>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Zhang (yz94n23)</dc:creator>
  <cp:keywords/>
  <dc:description/>
  <cp:lastModifiedBy>Yifan Zhang (yz94n23)</cp:lastModifiedBy>
  <cp:revision>6</cp:revision>
  <dcterms:created xsi:type="dcterms:W3CDTF">2025-03-11T14:21:00Z</dcterms:created>
  <dcterms:modified xsi:type="dcterms:W3CDTF">2025-04-21T15:31:00Z</dcterms:modified>
</cp:coreProperties>
</file>