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BF" w:rsidRDefault="002851BF" w:rsidP="00F94A24">
      <w:pPr>
        <w:pStyle w:val="a5"/>
        <w:ind w:firstLineChars="1364" w:firstLine="2876"/>
        <w:jc w:val="both"/>
        <w:rPr>
          <w:rFonts w:ascii="Arial" w:hAnsi="Arial" w:cs="Arial"/>
          <w:color w:val="000000"/>
          <w:sz w:val="21"/>
          <w:szCs w:val="21"/>
        </w:rPr>
      </w:pPr>
      <w:r w:rsidRPr="005778D5">
        <w:rPr>
          <w:rFonts w:ascii="Arial" w:hAnsi="Arial" w:cs="Arial"/>
          <w:color w:val="000000"/>
          <w:sz w:val="21"/>
          <w:szCs w:val="21"/>
        </w:rPr>
        <w:t>CANDIDATE REPORT</w:t>
      </w:r>
    </w:p>
    <w:p w:rsidR="00E27EC2" w:rsidRPr="002B2EEC" w:rsidRDefault="002851BF" w:rsidP="002B2EEC">
      <w:pPr>
        <w:pStyle w:val="a5"/>
        <w:ind w:firstLineChars="1000" w:firstLine="2108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32820">
        <w:rPr>
          <w:rFonts w:ascii="Arial" w:hAnsi="Arial" w:cs="Arial"/>
          <w:color w:val="000000"/>
          <w:sz w:val="21"/>
          <w:szCs w:val="21"/>
        </w:rPr>
        <w:t xml:space="preserve">Recommend Position: </w:t>
      </w:r>
      <w:r w:rsidR="00457013">
        <w:rPr>
          <w:rFonts w:ascii="Arial" w:eastAsia="宋体" w:hAnsi="Arial" w:cs="Arial" w:hint="eastAsia"/>
          <w:color w:val="000000"/>
          <w:sz w:val="21"/>
          <w:szCs w:val="21"/>
        </w:rPr>
        <w:t>健康产业事业部副总</w:t>
      </w:r>
      <w:r w:rsidRPr="00332820">
        <w:rPr>
          <w:rFonts w:ascii="Arial" w:eastAsia="宋体" w:hAnsi="Arial" w:cs="Arial"/>
          <w:color w:val="000000"/>
          <w:sz w:val="21"/>
          <w:szCs w:val="21"/>
        </w:rPr>
        <w:t>-</w:t>
      </w:r>
      <w:r w:rsidR="00457013">
        <w:rPr>
          <w:rFonts w:ascii="Arial" w:eastAsia="宋体" w:hAnsi="Arial" w:cs="Arial" w:hint="eastAsia"/>
          <w:color w:val="000000"/>
          <w:sz w:val="21"/>
          <w:szCs w:val="21"/>
        </w:rPr>
        <w:t>北京</w:t>
      </w:r>
    </w:p>
    <w:p w:rsidR="002851BF" w:rsidRPr="005778D5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PERSONAL INFORMATION</w:t>
      </w:r>
      <w:r w:rsidR="005452F7">
        <w:rPr>
          <w:rFonts w:ascii="Arial" w:hAnsi="Arial" w:cs="Arial" w:hint="eastAsia"/>
          <w:b/>
          <w:bCs/>
          <w:szCs w:val="21"/>
          <w:u w:val="single"/>
        </w:rPr>
        <w:t xml:space="preserve"> </w:t>
      </w:r>
    </w:p>
    <w:p w:rsidR="00350D09" w:rsidRPr="00350D09" w:rsidRDefault="000930D4" w:rsidP="00F94A24">
      <w:pPr>
        <w:spacing w:line="360" w:lineRule="auto"/>
        <w:rPr>
          <w:rFonts w:ascii="Arial" w:hAnsi="Arial" w:cs="Arial"/>
          <w:szCs w:val="21"/>
          <w:lang w:val="en-GB"/>
        </w:rPr>
      </w:pPr>
      <w:r>
        <w:rPr>
          <w:rFonts w:ascii="Arial" w:hAnsi="Arial" w:cs="Arial"/>
          <w:b/>
          <w:szCs w:val="21"/>
          <w:lang w:val="en-GB"/>
        </w:rPr>
        <w:t>Name</w:t>
      </w:r>
      <w:r>
        <w:rPr>
          <w:rFonts w:ascii="Arial" w:hAnsi="Arial" w:cs="Arial" w:hint="eastAsia"/>
          <w:b/>
          <w:szCs w:val="21"/>
          <w:lang w:val="en-GB"/>
        </w:rPr>
        <w:t>:</w:t>
      </w:r>
      <w:r w:rsidR="005C110C">
        <w:rPr>
          <w:rFonts w:ascii="Arial" w:hAnsi="Arial" w:cs="Arial" w:hint="eastAsia"/>
          <w:szCs w:val="21"/>
          <w:lang w:val="en-GB"/>
        </w:rPr>
        <w:t>赵晶</w:t>
      </w:r>
      <w:r w:rsidR="0076173A" w:rsidRPr="0076173A">
        <w:rPr>
          <w:rFonts w:hint="eastAsia"/>
        </w:rPr>
        <w:t xml:space="preserve"> </w:t>
      </w:r>
      <w:r w:rsidR="002851BF" w:rsidRPr="000930D4">
        <w:rPr>
          <w:rFonts w:ascii="Arial" w:hAnsi="Arial" w:cs="Arial"/>
          <w:szCs w:val="21"/>
          <w:lang w:val="en-GB"/>
        </w:rPr>
        <w:t xml:space="preserve"> </w:t>
      </w:r>
      <w:r w:rsidR="005452F7">
        <w:rPr>
          <w:rFonts w:ascii="Arial" w:hAnsi="Arial" w:cs="Arial" w:hint="eastAsia"/>
          <w:szCs w:val="21"/>
          <w:lang w:val="en-GB"/>
        </w:rPr>
        <w:t xml:space="preserve">                                         </w:t>
      </w:r>
    </w:p>
    <w:p w:rsidR="002851BF" w:rsidRPr="004B307F" w:rsidRDefault="002851B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  <w:r w:rsidRPr="004B307F">
        <w:rPr>
          <w:rFonts w:ascii="Arial" w:hAnsi="Arial" w:cs="Arial"/>
          <w:b/>
          <w:szCs w:val="21"/>
          <w:lang w:val="en-GB"/>
        </w:rPr>
        <w:t>Gender:</w:t>
      </w:r>
      <w:r w:rsidR="005C110C">
        <w:rPr>
          <w:rFonts w:ascii="Arial" w:hAnsi="Arial" w:cs="Arial" w:hint="eastAsia"/>
          <w:szCs w:val="21"/>
          <w:lang w:val="en-GB"/>
        </w:rPr>
        <w:t>女</w:t>
      </w:r>
      <w:r w:rsidR="00350D09">
        <w:rPr>
          <w:rFonts w:ascii="Arial" w:hAnsi="Arial" w:cs="Arial" w:hint="eastAsia"/>
          <w:szCs w:val="21"/>
          <w:lang w:val="en-GB"/>
        </w:rPr>
        <w:t xml:space="preserve">                                              </w:t>
      </w:r>
    </w:p>
    <w:p w:rsidR="00973624" w:rsidRPr="004B307F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r w:rsidRPr="005778D5">
        <w:rPr>
          <w:rFonts w:ascii="Arial" w:hAnsi="Arial" w:cs="Arial"/>
          <w:b/>
          <w:szCs w:val="21"/>
          <w:lang w:val="en-GB"/>
        </w:rPr>
        <w:t>Birth Year:</w:t>
      </w:r>
      <w:r w:rsidRPr="00515BC7">
        <w:rPr>
          <w:rFonts w:ascii="Arial" w:hAnsi="Arial" w:cs="Arial" w:hint="eastAsia"/>
          <w:szCs w:val="21"/>
          <w:lang w:val="en-GB"/>
        </w:rPr>
        <w:t>19</w:t>
      </w:r>
      <w:r w:rsidR="005C110C">
        <w:rPr>
          <w:rFonts w:ascii="Arial" w:hAnsi="Arial" w:cs="Arial" w:hint="eastAsia"/>
          <w:szCs w:val="21"/>
          <w:lang w:val="en-GB"/>
        </w:rPr>
        <w:t>78</w:t>
      </w:r>
    </w:p>
    <w:p w:rsidR="002851BF" w:rsidRDefault="002851BF" w:rsidP="00F94A24">
      <w:pPr>
        <w:spacing w:line="360" w:lineRule="auto"/>
        <w:rPr>
          <w:rFonts w:ascii="Arial" w:hAnsi="Arial" w:cs="Arial"/>
          <w:szCs w:val="21"/>
          <w:lang w:val="en-GB"/>
        </w:rPr>
      </w:pPr>
      <w:r w:rsidRPr="004B307F">
        <w:rPr>
          <w:rFonts w:ascii="Arial" w:hAnsi="Arial" w:cs="Arial"/>
          <w:b/>
          <w:szCs w:val="21"/>
          <w:lang w:val="en-GB"/>
        </w:rPr>
        <w:t xml:space="preserve">Home Address: </w:t>
      </w:r>
      <w:r w:rsidR="00183526">
        <w:rPr>
          <w:rFonts w:ascii="Arial" w:hAnsi="Arial" w:cs="Arial" w:hint="eastAsia"/>
          <w:szCs w:val="21"/>
          <w:lang w:val="en-GB"/>
        </w:rPr>
        <w:t>北京</w:t>
      </w:r>
    </w:p>
    <w:p w:rsidR="00954D83" w:rsidRPr="00954D83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r w:rsidRPr="004B307F">
        <w:rPr>
          <w:rFonts w:ascii="Arial" w:hAnsi="Arial" w:cs="Arial"/>
          <w:b/>
          <w:szCs w:val="21"/>
          <w:lang w:val="en-GB"/>
        </w:rPr>
        <w:t xml:space="preserve">Marital Status: </w:t>
      </w:r>
      <w:r w:rsidRPr="0082265F">
        <w:rPr>
          <w:rFonts w:ascii="Arial" w:hAnsi="Arial" w:cs="Arial" w:hint="eastAsia"/>
          <w:szCs w:val="21"/>
          <w:lang w:val="en-GB"/>
        </w:rPr>
        <w:t>已婚</w:t>
      </w:r>
    </w:p>
    <w:p w:rsidR="0082265F" w:rsidRPr="004B307F" w:rsidRDefault="0082265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</w:p>
    <w:p w:rsidR="004722A4" w:rsidRDefault="002851BF" w:rsidP="0054234B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COMPENSATION</w:t>
      </w:r>
    </w:p>
    <w:p w:rsidR="004D3CF8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>目前薪资：税前综合年薪</w:t>
      </w:r>
      <w:r>
        <w:rPr>
          <w:rFonts w:ascii="Arial" w:hAnsi="Arial" w:cs="Arial" w:hint="eastAsia"/>
          <w:b/>
          <w:bCs/>
          <w:szCs w:val="21"/>
        </w:rPr>
        <w:t>100w</w:t>
      </w:r>
      <w:r>
        <w:rPr>
          <w:rFonts w:ascii="Arial" w:hAnsi="Arial" w:cs="Arial" w:hint="eastAsia"/>
          <w:b/>
          <w:bCs/>
          <w:szCs w:val="21"/>
        </w:rPr>
        <w:t>左右</w:t>
      </w:r>
    </w:p>
    <w:p w:rsidR="002A6C22" w:rsidRPr="002A6C22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</w:p>
    <w:p w:rsidR="002851BF" w:rsidRPr="001904FE" w:rsidRDefault="002851BF" w:rsidP="001904FE">
      <w:pPr>
        <w:spacing w:line="360" w:lineRule="auto"/>
        <w:rPr>
          <w:rFonts w:ascii="Arial" w:hAnsi="Arial" w:cs="Arial"/>
          <w:b/>
          <w:bCs/>
          <w:color w:val="000000"/>
          <w:szCs w:val="21"/>
          <w:u w:val="single"/>
        </w:rPr>
      </w:pPr>
      <w:r w:rsidRPr="005778D5">
        <w:rPr>
          <w:rFonts w:ascii="Arial" w:hAnsi="Arial" w:cs="Arial"/>
          <w:b/>
          <w:bCs/>
          <w:color w:val="000000"/>
          <w:szCs w:val="21"/>
          <w:u w:val="single"/>
        </w:rPr>
        <w:t>EDUCATION BACKGROUND</w:t>
      </w:r>
    </w:p>
    <w:p w:rsidR="005C110C" w:rsidRDefault="005C110C" w:rsidP="005C110C">
      <w:pPr>
        <w:widowControl/>
        <w:spacing w:line="360" w:lineRule="auto"/>
        <w:jc w:val="left"/>
        <w:rPr>
          <w:rFonts w:ascii="Arial" w:eastAsiaTheme="majorEastAsia" w:hAnsi="Arial" w:cs="Arial"/>
          <w:b/>
          <w:iCs/>
          <w:szCs w:val="21"/>
        </w:rPr>
      </w:pPr>
      <w:r>
        <w:rPr>
          <w:rFonts w:ascii="Arial" w:eastAsiaTheme="majorEastAsia" w:hAnsi="Arial" w:cs="Arial" w:hint="eastAsia"/>
          <w:b/>
          <w:iCs/>
          <w:szCs w:val="21"/>
        </w:rPr>
        <w:t>1987</w:t>
      </w:r>
      <w:r w:rsidR="00AF2EE1">
        <w:rPr>
          <w:rFonts w:ascii="Arial" w:eastAsiaTheme="majorEastAsia" w:hAnsi="Arial" w:cs="Arial" w:hint="eastAsia"/>
          <w:b/>
          <w:iCs/>
          <w:szCs w:val="21"/>
        </w:rPr>
        <w:t>.09</w:t>
      </w:r>
      <w:r w:rsidR="00D10117">
        <w:rPr>
          <w:rFonts w:ascii="Arial" w:eastAsiaTheme="majorEastAsia" w:hAnsi="Arial" w:cs="Arial" w:hint="eastAsia"/>
          <w:b/>
          <w:iCs/>
          <w:szCs w:val="21"/>
        </w:rPr>
        <w:t>-</w:t>
      </w:r>
      <w:r>
        <w:rPr>
          <w:rFonts w:ascii="Arial" w:eastAsiaTheme="majorEastAsia" w:hAnsi="Arial" w:cs="Arial" w:hint="eastAsia"/>
          <w:b/>
          <w:iCs/>
          <w:szCs w:val="21"/>
        </w:rPr>
        <w:t>2001</w:t>
      </w:r>
      <w:r w:rsidR="0076173A">
        <w:rPr>
          <w:rFonts w:ascii="Arial" w:eastAsiaTheme="majorEastAsia" w:hAnsi="Arial" w:cs="Arial" w:hint="eastAsia"/>
          <w:b/>
          <w:iCs/>
          <w:szCs w:val="21"/>
        </w:rPr>
        <w:t>.07</w:t>
      </w:r>
      <w:r w:rsidR="001904FE"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="007B119E">
        <w:rPr>
          <w:rFonts w:ascii="Arial" w:eastAsiaTheme="majorEastAsia" w:hAnsi="Arial" w:cs="Arial" w:hint="eastAsia"/>
          <w:b/>
          <w:iCs/>
          <w:szCs w:val="21"/>
        </w:rPr>
        <w:t xml:space="preserve"> 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>
        <w:rPr>
          <w:rFonts w:ascii="Arial" w:eastAsiaTheme="majorEastAsia" w:hAnsi="Arial" w:cs="Arial" w:hint="eastAsia"/>
          <w:b/>
          <w:iCs/>
          <w:szCs w:val="21"/>
        </w:rPr>
        <w:t>北京联合大学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   </w:t>
      </w:r>
      <w:r>
        <w:rPr>
          <w:rFonts w:ascii="Arial" w:eastAsiaTheme="majorEastAsia" w:hAnsi="Arial" w:cs="Arial" w:hint="eastAsia"/>
          <w:b/>
          <w:iCs/>
          <w:szCs w:val="21"/>
        </w:rPr>
        <w:t>市场营销专业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           </w:t>
      </w:r>
      <w:r>
        <w:rPr>
          <w:rFonts w:ascii="Arial" w:eastAsiaTheme="majorEastAsia" w:hAnsi="Arial" w:cs="Arial" w:hint="eastAsia"/>
          <w:b/>
          <w:iCs/>
          <w:szCs w:val="21"/>
        </w:rPr>
        <w:t>全日制统招本科</w:t>
      </w:r>
    </w:p>
    <w:p w:rsidR="008A52E3" w:rsidRDefault="005C110C" w:rsidP="005C110C">
      <w:pPr>
        <w:widowControl/>
        <w:spacing w:line="360" w:lineRule="auto"/>
        <w:jc w:val="left"/>
        <w:rPr>
          <w:rFonts w:cs="Arial"/>
          <w:b/>
          <w:iCs/>
          <w:szCs w:val="21"/>
        </w:rPr>
      </w:pPr>
      <w:r>
        <w:rPr>
          <w:rFonts w:ascii="Arial" w:eastAsiaTheme="majorEastAsia" w:hAnsi="Arial" w:cs="Arial" w:hint="eastAsia"/>
          <w:b/>
          <w:iCs/>
          <w:szCs w:val="21"/>
        </w:rPr>
        <w:t xml:space="preserve">2004.04-2006.03   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日本东海大学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经营学专业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     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全日制统招硕士</w:t>
      </w:r>
    </w:p>
    <w:p w:rsidR="00C51497" w:rsidRPr="00515BC7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cs="Arial"/>
          <w:b/>
          <w:iCs/>
          <w:kern w:val="2"/>
          <w:sz w:val="21"/>
          <w:szCs w:val="21"/>
        </w:rPr>
      </w:pPr>
    </w:p>
    <w:p w:rsidR="00E71030" w:rsidRPr="0082265F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 xml:space="preserve">SUMMARY OF </w:t>
      </w:r>
      <w:r w:rsidR="006A1162">
        <w:rPr>
          <w:rFonts w:ascii="Arial" w:hAnsi="Arial" w:cs="Arial" w:hint="eastAsia"/>
          <w:b/>
          <w:bCs/>
          <w:szCs w:val="21"/>
          <w:u w:val="single"/>
        </w:rPr>
        <w:t xml:space="preserve">WORK </w:t>
      </w:r>
      <w:r w:rsidRPr="005778D5">
        <w:rPr>
          <w:rFonts w:ascii="Arial" w:hAnsi="Arial" w:cs="Arial"/>
          <w:b/>
          <w:bCs/>
          <w:szCs w:val="21"/>
          <w:u w:val="single"/>
        </w:rPr>
        <w:t>EXPERIENCE</w:t>
      </w:r>
    </w:p>
    <w:p w:rsidR="00872833" w:rsidRPr="008F5525" w:rsidRDefault="008F5525" w:rsidP="00CC4B1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 w:hint="eastAsia"/>
          <w:b/>
          <w:bCs/>
          <w:iCs/>
          <w:szCs w:val="21"/>
        </w:rPr>
        <w:t>2018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>.1-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>至今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           </w:t>
      </w:r>
      <w:r w:rsidRPr="008F5525">
        <w:rPr>
          <w:rFonts w:ascii="Arial" w:eastAsiaTheme="majorEastAsia" w:hAnsi="Arial" w:cs="Arial" w:hint="eastAsia"/>
          <w:b/>
        </w:rPr>
        <w:t>富力医疗健康产业管理公司</w:t>
      </w:r>
      <w:r>
        <w:rPr>
          <w:rFonts w:ascii="Arial" w:eastAsiaTheme="majorEastAsia" w:hAnsi="Arial" w:cs="Arial" w:hint="eastAsia"/>
          <w:b/>
        </w:rPr>
        <w:t xml:space="preserve">              </w:t>
      </w:r>
      <w:r>
        <w:rPr>
          <w:rFonts w:ascii="Arial" w:eastAsiaTheme="majorEastAsia" w:hAnsi="Arial" w:cs="Arial" w:hint="eastAsia"/>
          <w:b/>
        </w:rPr>
        <w:t>常务副总经理</w:t>
      </w:r>
    </w:p>
    <w:p w:rsidR="008F5525" w:rsidRPr="008F5525" w:rsidRDefault="008F5525" w:rsidP="008F5525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i/>
          <w:color w:val="000000"/>
          <w:szCs w:val="21"/>
        </w:rPr>
      </w:pPr>
      <w:r w:rsidRPr="008F5525">
        <w:rPr>
          <w:rFonts w:ascii="微软雅黑" w:eastAsia="微软雅黑" w:hAnsi="微软雅黑" w:hint="eastAsia"/>
          <w:i/>
          <w:color w:val="000000"/>
          <w:szCs w:val="21"/>
        </w:rPr>
        <w:t>经过20余年高速发展，已成为以房地产开发为主营业务，同时在酒店发展、商业运营、文体旅游、互联网产贸、医养健康、物业服务、设计建造及创新服务平台等领域多元发展的综合性集团。</w:t>
      </w:r>
    </w:p>
    <w:p w:rsidR="008F5525" w:rsidRDefault="008F5525" w:rsidP="008F5525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i/>
          <w:color w:val="000000"/>
          <w:szCs w:val="21"/>
        </w:rPr>
      </w:pPr>
      <w:r w:rsidRPr="008F5525">
        <w:rPr>
          <w:rFonts w:ascii="微软雅黑" w:eastAsia="微软雅黑" w:hAnsi="微软雅黑" w:hint="eastAsia"/>
          <w:i/>
          <w:color w:val="000000"/>
          <w:szCs w:val="21"/>
        </w:rPr>
        <w:t>2005年，富力于香港联交所主板上市（股票代码：2777），成为首家纳入恒生中国企业指数的内地房地产企业。</w:t>
      </w:r>
    </w:p>
    <w:p w:rsidR="00C31DF8" w:rsidRPr="00C31DF8" w:rsidRDefault="00C31DF8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r w:rsidRPr="00C31DF8">
        <w:rPr>
          <w:rFonts w:ascii="Arial" w:hAnsi="Arial" w:cs="Arial" w:hint="eastAsia"/>
          <w:iCs/>
          <w:szCs w:val="21"/>
        </w:rPr>
        <w:t>汇报对象：总经理</w:t>
      </w:r>
    </w:p>
    <w:p w:rsidR="00C31DF8" w:rsidRPr="00C31DF8" w:rsidRDefault="00C31DF8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r w:rsidRPr="00C31DF8">
        <w:rPr>
          <w:rFonts w:ascii="Arial" w:hAnsi="Arial" w:cs="Arial" w:hint="eastAsia"/>
          <w:iCs/>
          <w:szCs w:val="21"/>
        </w:rPr>
        <w:t>直接下属：</w:t>
      </w:r>
      <w:r w:rsidRPr="00C31DF8">
        <w:rPr>
          <w:rFonts w:ascii="Arial" w:hAnsi="Arial" w:cs="Arial" w:hint="eastAsia"/>
          <w:iCs/>
          <w:szCs w:val="21"/>
        </w:rPr>
        <w:t>20</w:t>
      </w:r>
      <w:r w:rsidRPr="00C31DF8">
        <w:rPr>
          <w:rFonts w:ascii="Arial" w:hAnsi="Arial" w:cs="Arial" w:hint="eastAsia"/>
          <w:iCs/>
          <w:szCs w:val="21"/>
        </w:rPr>
        <w:t>人左右</w:t>
      </w:r>
    </w:p>
    <w:p w:rsidR="008F5525" w:rsidRDefault="00872833" w:rsidP="002305F5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r w:rsidRPr="008F5525">
        <w:rPr>
          <w:rFonts w:ascii="Arial" w:hAnsi="Arial" w:cs="Arial" w:hint="eastAsia"/>
          <w:iCs/>
          <w:szCs w:val="21"/>
        </w:rPr>
        <w:t>工作内容：</w:t>
      </w:r>
      <w:r w:rsidR="008F5525" w:rsidRPr="008F5525">
        <w:rPr>
          <w:rFonts w:ascii="Arial" w:hAnsi="Arial" w:cs="Arial" w:hint="eastAsia"/>
          <w:iCs/>
          <w:szCs w:val="21"/>
        </w:rPr>
        <w:t>参与企业战略制定。全面负责养老板块相关工作。涵盖：团队组建、体系搭建、相关培训、项目拓展、投资测算、项目评估、项目定位、项目规划、设计、智能化管理系统的选定、流程制度制定、运营管理等相关工作。</w:t>
      </w:r>
      <w:r w:rsidR="008F5525" w:rsidRPr="008F5525">
        <w:rPr>
          <w:rFonts w:ascii="Arial" w:hAnsi="Arial" w:cs="Arial" w:hint="eastAsia"/>
          <w:iCs/>
          <w:szCs w:val="21"/>
        </w:rPr>
        <w:br/>
      </w:r>
      <w:r w:rsidR="008F5525" w:rsidRPr="008F5525">
        <w:rPr>
          <w:rFonts w:ascii="Arial" w:hAnsi="Arial" w:cs="Arial" w:hint="eastAsia"/>
          <w:iCs/>
          <w:szCs w:val="21"/>
        </w:rPr>
        <w:t>参与全国各区域公司与政府洽谈及相关汇报，获取新地块。</w:t>
      </w:r>
    </w:p>
    <w:p w:rsidR="007F2B12" w:rsidRPr="007F2B12" w:rsidRDefault="00872833" w:rsidP="007F2B12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r w:rsidRPr="008F5525">
        <w:rPr>
          <w:rFonts w:ascii="Arial" w:hAnsi="Arial" w:cs="Arial" w:hint="eastAsia"/>
          <w:iCs/>
          <w:szCs w:val="21"/>
        </w:rPr>
        <w:t>看机会原因：</w:t>
      </w:r>
      <w:r w:rsidR="008F5525">
        <w:rPr>
          <w:rFonts w:ascii="Arial" w:hAnsi="Arial" w:cs="Arial" w:hint="eastAsia"/>
          <w:iCs/>
          <w:szCs w:val="21"/>
        </w:rPr>
        <w:t>人选为北京人，富力工作地点在</w:t>
      </w:r>
      <w:r w:rsidR="008F5525" w:rsidRPr="008F5525">
        <w:rPr>
          <w:rFonts w:ascii="Arial" w:hAnsi="Arial" w:cs="Arial" w:hint="eastAsia"/>
          <w:iCs/>
          <w:szCs w:val="21"/>
        </w:rPr>
        <w:t>广东，气候不适应，湿疹严重</w:t>
      </w:r>
      <w:r w:rsidR="007F2B12">
        <w:rPr>
          <w:rFonts w:ascii="Arial" w:hAnsi="Arial" w:cs="Arial" w:hint="eastAsia"/>
          <w:iCs/>
          <w:szCs w:val="21"/>
        </w:rPr>
        <w:t>。希望能回到北京工作。</w:t>
      </w:r>
    </w:p>
    <w:p w:rsidR="008F5525" w:rsidRPr="008F5525" w:rsidRDefault="008F5525" w:rsidP="008F5525">
      <w:pPr>
        <w:spacing w:line="360" w:lineRule="auto"/>
        <w:rPr>
          <w:rFonts w:ascii="Arial" w:hAnsi="Arial" w:cs="Arial"/>
          <w:iCs/>
          <w:szCs w:val="21"/>
        </w:rPr>
      </w:pPr>
    </w:p>
    <w:p w:rsidR="005C25EB" w:rsidRPr="008F5525" w:rsidRDefault="00266537" w:rsidP="00CC4B1C">
      <w:pPr>
        <w:rPr>
          <w:rFonts w:ascii="Arial" w:eastAsiaTheme="majorEastAsia" w:hAnsi="Arial" w:cs="Arial"/>
          <w:b/>
          <w:bCs/>
          <w:iCs/>
          <w:szCs w:val="21"/>
        </w:rPr>
      </w:pPr>
      <w:r w:rsidRPr="00266537">
        <w:rPr>
          <w:rFonts w:ascii="Arial" w:eastAsiaTheme="majorEastAsia" w:hAnsi="Arial" w:cs="Arial" w:hint="eastAsia"/>
          <w:b/>
          <w:bCs/>
          <w:iCs/>
          <w:szCs w:val="21"/>
        </w:rPr>
        <w:t>20</w:t>
      </w:r>
      <w:r w:rsidR="000C518C">
        <w:rPr>
          <w:rFonts w:ascii="Arial" w:eastAsiaTheme="majorEastAsia" w:hAnsi="Arial" w:cs="Arial" w:hint="eastAsia"/>
          <w:b/>
          <w:bCs/>
          <w:iCs/>
          <w:szCs w:val="21"/>
        </w:rPr>
        <w:t>1</w:t>
      </w:r>
      <w:r w:rsidR="008F5525">
        <w:rPr>
          <w:rFonts w:ascii="Arial" w:eastAsiaTheme="majorEastAsia" w:hAnsi="Arial" w:cs="Arial" w:hint="eastAsia"/>
          <w:b/>
          <w:bCs/>
          <w:iCs/>
          <w:szCs w:val="21"/>
        </w:rPr>
        <w:t>7</w:t>
      </w:r>
      <w:r w:rsidR="00515BC7">
        <w:rPr>
          <w:rFonts w:ascii="Arial" w:eastAsiaTheme="majorEastAsia" w:hAnsi="Arial" w:cs="Arial" w:hint="eastAsia"/>
          <w:b/>
          <w:bCs/>
          <w:iCs/>
          <w:szCs w:val="21"/>
        </w:rPr>
        <w:t>.</w:t>
      </w:r>
      <w:r w:rsidR="008F5525">
        <w:rPr>
          <w:rFonts w:ascii="Arial" w:eastAsiaTheme="majorEastAsia" w:hAnsi="Arial" w:cs="Arial" w:hint="eastAsia"/>
          <w:b/>
          <w:bCs/>
          <w:iCs/>
          <w:szCs w:val="21"/>
        </w:rPr>
        <w:t>01</w:t>
      </w:r>
      <w:r w:rsidR="008A52E3" w:rsidRPr="00266537">
        <w:rPr>
          <w:rFonts w:ascii="Arial" w:eastAsiaTheme="majorEastAsia" w:hAnsi="Arial" w:cs="Arial" w:hint="eastAsia"/>
          <w:b/>
          <w:bCs/>
          <w:iCs/>
          <w:szCs w:val="21"/>
        </w:rPr>
        <w:t>-</w:t>
      </w:r>
      <w:r w:rsidR="00426CC9">
        <w:rPr>
          <w:rFonts w:ascii="Arial" w:eastAsiaTheme="majorEastAsia" w:hAnsi="Arial" w:cs="Arial" w:hint="eastAsia"/>
          <w:b/>
          <w:bCs/>
          <w:iCs/>
          <w:szCs w:val="21"/>
        </w:rPr>
        <w:t>2017</w:t>
      </w:r>
      <w:r w:rsidR="008F5525">
        <w:rPr>
          <w:rFonts w:ascii="Arial" w:eastAsiaTheme="majorEastAsia" w:hAnsi="Arial" w:cs="Arial" w:hint="eastAsia"/>
          <w:b/>
          <w:bCs/>
          <w:iCs/>
          <w:szCs w:val="21"/>
        </w:rPr>
        <w:t>.10</w:t>
      </w:r>
      <w:r w:rsidR="007A65B1" w:rsidRPr="007707A0">
        <w:rPr>
          <w:rFonts w:ascii="Arial" w:eastAsiaTheme="majorEastAsia" w:hAnsi="Arial" w:cs="Arial" w:hint="eastAsia"/>
          <w:b/>
          <w:bCs/>
          <w:iCs/>
          <w:szCs w:val="21"/>
        </w:rPr>
        <w:t xml:space="preserve">  </w:t>
      </w:r>
      <w:r w:rsidR="00991717">
        <w:rPr>
          <w:rFonts w:ascii="Arial" w:eastAsiaTheme="majorEastAsia" w:hAnsi="Arial" w:cs="Arial" w:hint="eastAsia"/>
          <w:b/>
          <w:bCs/>
          <w:iCs/>
          <w:szCs w:val="21"/>
        </w:rPr>
        <w:t xml:space="preserve">   </w:t>
      </w:r>
      <w:r w:rsidR="007B119E">
        <w:rPr>
          <w:rFonts w:ascii="Arial" w:eastAsiaTheme="majorEastAsia" w:hAnsi="Arial" w:cs="Arial" w:hint="eastAsia"/>
          <w:b/>
          <w:bCs/>
          <w:iCs/>
          <w:szCs w:val="21"/>
        </w:rPr>
        <w:t xml:space="preserve">    </w:t>
      </w:r>
      <w:r w:rsidR="00991717">
        <w:rPr>
          <w:rFonts w:ascii="Arial" w:eastAsiaTheme="majorEastAsia" w:hAnsi="Arial" w:cs="Arial" w:hint="eastAsia"/>
          <w:b/>
          <w:bCs/>
          <w:iCs/>
          <w:szCs w:val="21"/>
        </w:rPr>
        <w:t xml:space="preserve">  </w:t>
      </w:r>
      <w:r w:rsidR="007B119E">
        <w:rPr>
          <w:rFonts w:ascii="Arial" w:eastAsiaTheme="majorEastAsia" w:hAnsi="Arial" w:cs="Arial" w:hint="eastAsia"/>
          <w:b/>
          <w:bCs/>
          <w:iCs/>
          <w:szCs w:val="21"/>
        </w:rPr>
        <w:t xml:space="preserve">   </w:t>
      </w:r>
      <w:r w:rsidR="007B119E" w:rsidRPr="008F5525">
        <w:rPr>
          <w:rFonts w:ascii="Arial" w:eastAsiaTheme="majorEastAsia" w:hAnsi="Arial" w:cs="Arial" w:hint="eastAsia"/>
          <w:b/>
          <w:bCs/>
          <w:iCs/>
          <w:szCs w:val="21"/>
        </w:rPr>
        <w:t xml:space="preserve"> </w:t>
      </w:r>
      <w:r w:rsidR="00CC4B1C" w:rsidRPr="008F5525">
        <w:rPr>
          <w:rFonts w:ascii="Arial" w:eastAsiaTheme="majorEastAsia" w:hAnsi="Arial" w:cs="Arial" w:hint="eastAsia"/>
          <w:b/>
          <w:bCs/>
          <w:iCs/>
          <w:szCs w:val="21"/>
        </w:rPr>
        <w:t xml:space="preserve"> </w:t>
      </w:r>
      <w:r w:rsidR="008F5525" w:rsidRPr="008F5525">
        <w:rPr>
          <w:rFonts w:ascii="Arial" w:eastAsiaTheme="majorEastAsia" w:hAnsi="Arial" w:cs="Arial" w:hint="eastAsia"/>
          <w:b/>
        </w:rPr>
        <w:t>华录健康养老发展有限公司</w:t>
      </w:r>
      <w:r w:rsidR="00CC4B1C" w:rsidRPr="008F5525">
        <w:rPr>
          <w:rFonts w:ascii="Arial" w:eastAsiaTheme="majorEastAsia" w:hAnsi="Arial" w:cs="Arial" w:hint="eastAsia"/>
          <w:b/>
          <w:bCs/>
          <w:iCs/>
          <w:szCs w:val="21"/>
        </w:rPr>
        <w:t xml:space="preserve">  </w:t>
      </w:r>
      <w:r w:rsidR="005C25EB">
        <w:rPr>
          <w:rFonts w:ascii="宋体" w:hAnsi="宋体" w:hint="eastAsia"/>
          <w:sz w:val="24"/>
        </w:rPr>
        <w:t xml:space="preserve">     </w:t>
      </w:r>
      <w:r w:rsidR="005C25EB" w:rsidRPr="008F5525">
        <w:rPr>
          <w:rFonts w:ascii="宋体" w:hAnsi="宋体" w:hint="eastAsia"/>
          <w:b/>
          <w:sz w:val="24"/>
        </w:rPr>
        <w:t xml:space="preserve">  </w:t>
      </w:r>
      <w:r w:rsidR="008F5525">
        <w:rPr>
          <w:rFonts w:ascii="宋体" w:hAnsi="宋体" w:hint="eastAsia"/>
          <w:b/>
          <w:sz w:val="24"/>
        </w:rPr>
        <w:t xml:space="preserve">   </w:t>
      </w:r>
      <w:r w:rsidR="005C25EB" w:rsidRPr="008F5525">
        <w:rPr>
          <w:rFonts w:ascii="Arial" w:eastAsiaTheme="majorEastAsia" w:hAnsi="Arial" w:cs="Arial" w:hint="eastAsia"/>
          <w:b/>
        </w:rPr>
        <w:t xml:space="preserve"> </w:t>
      </w:r>
      <w:r w:rsidR="008F5525" w:rsidRPr="008F5525">
        <w:rPr>
          <w:rFonts w:ascii="Arial" w:eastAsiaTheme="majorEastAsia" w:hAnsi="Arial" w:cs="Arial" w:hint="eastAsia"/>
          <w:b/>
        </w:rPr>
        <w:t>副总经理</w:t>
      </w:r>
    </w:p>
    <w:p w:rsidR="00CC4B1C" w:rsidRPr="00CC4B1C" w:rsidRDefault="008F5525" w:rsidP="00CC4B1C">
      <w:pPr>
        <w:rPr>
          <w:rFonts w:ascii="微软雅黑" w:eastAsia="微软雅黑" w:hAnsi="微软雅黑"/>
          <w:i/>
          <w:color w:val="000000"/>
          <w:szCs w:val="21"/>
        </w:rPr>
      </w:pPr>
      <w:r w:rsidRPr="008F5525">
        <w:rPr>
          <w:rFonts w:ascii="微软雅黑" w:eastAsia="微软雅黑" w:hAnsi="微软雅黑" w:hint="eastAsia"/>
          <w:i/>
          <w:color w:val="000000"/>
          <w:szCs w:val="21"/>
        </w:rPr>
        <w:t>华录健康养老由华录集团旗下A股上市公司北京易华录信息技术股份有限公司发起，以发展智慧养老服务为主的高科技企业。华录健康养老致力于引领中国健康养老生态系统建设方向，推动实现</w:t>
      </w:r>
      <w:r w:rsidRPr="008F5525">
        <w:rPr>
          <w:rFonts w:ascii="微软雅黑" w:eastAsia="微软雅黑" w:hAnsi="微软雅黑" w:hint="eastAsia"/>
          <w:i/>
          <w:color w:val="000000"/>
          <w:szCs w:val="21"/>
        </w:rPr>
        <w:lastRenderedPageBreak/>
        <w:t>"六个老有"，提升社会福祉。华录健康养老专注创建中国面向未来的健康养老领先品牌，借助创新科技和服务，改善老年人生活方式，打造面向政府、个人和企业可信赖、连锁化、标准化的健康养老运营服务体系和大数据平台，彰显央企社会责任。</w:t>
      </w:r>
    </w:p>
    <w:p w:rsidR="002F5999" w:rsidRDefault="00F8031A" w:rsidP="00FB3203">
      <w:pPr>
        <w:widowControl/>
        <w:spacing w:line="360" w:lineRule="auto"/>
        <w:jc w:val="left"/>
        <w:rPr>
          <w:rFonts w:ascii="Arial" w:hAnsi="Arial" w:cs="Arial"/>
          <w:iCs/>
          <w:szCs w:val="21"/>
        </w:rPr>
      </w:pPr>
      <w:r w:rsidRPr="00C556C3">
        <w:rPr>
          <w:rFonts w:ascii="Arial" w:hAnsi="Arial" w:cs="Arial" w:hint="eastAsia"/>
          <w:iCs/>
          <w:szCs w:val="21"/>
        </w:rPr>
        <w:t>汇报对象：</w:t>
      </w:r>
      <w:r w:rsidR="008F5525">
        <w:rPr>
          <w:rFonts w:ascii="Arial" w:hAnsi="Arial" w:cs="Arial" w:hint="eastAsia"/>
          <w:iCs/>
          <w:szCs w:val="21"/>
        </w:rPr>
        <w:t>总经理</w:t>
      </w:r>
    </w:p>
    <w:p w:rsidR="00C31DF8" w:rsidRPr="0074510B" w:rsidRDefault="00C31DF8" w:rsidP="00FB3203">
      <w:pPr>
        <w:widowControl/>
        <w:spacing w:line="360" w:lineRule="auto"/>
        <w:jc w:val="left"/>
        <w:rPr>
          <w:rFonts w:ascii="Arial" w:hAnsi="Arial" w:cs="Arial"/>
          <w:iCs/>
          <w:szCs w:val="21"/>
        </w:rPr>
      </w:pPr>
      <w:r>
        <w:rPr>
          <w:rFonts w:ascii="Arial" w:hAnsi="Arial" w:cs="Arial" w:hint="eastAsia"/>
          <w:iCs/>
          <w:szCs w:val="21"/>
        </w:rPr>
        <w:t>直接下属：</w:t>
      </w:r>
      <w:r>
        <w:rPr>
          <w:rFonts w:ascii="Arial" w:hAnsi="Arial" w:cs="Arial" w:hint="eastAsia"/>
          <w:iCs/>
          <w:szCs w:val="21"/>
        </w:rPr>
        <w:t>12</w:t>
      </w:r>
      <w:r>
        <w:rPr>
          <w:rFonts w:ascii="Arial" w:hAnsi="Arial" w:cs="Arial" w:hint="eastAsia"/>
          <w:iCs/>
          <w:szCs w:val="21"/>
        </w:rPr>
        <w:t>人</w:t>
      </w:r>
    </w:p>
    <w:p w:rsidR="00405AC8" w:rsidRPr="00C31DF8" w:rsidRDefault="00EF70BF" w:rsidP="00C31DF8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r w:rsidRPr="002F5999">
        <w:rPr>
          <w:rFonts w:ascii="Arial" w:hAnsi="Arial" w:cs="Arial" w:hint="eastAsia"/>
          <w:iCs/>
          <w:szCs w:val="21"/>
        </w:rPr>
        <w:t>岗位职责</w:t>
      </w:r>
      <w:r w:rsidR="00E71030" w:rsidRPr="002F5999">
        <w:rPr>
          <w:rFonts w:ascii="Arial" w:hAnsi="Arial" w:cs="Arial" w:hint="eastAsia"/>
          <w:iCs/>
          <w:szCs w:val="21"/>
        </w:rPr>
        <w:t>：</w:t>
      </w:r>
      <w:r w:rsidR="003F187E" w:rsidRPr="003F187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="003F187E">
        <w:rPr>
          <w:rFonts w:ascii="Arial" w:hAnsi="Arial" w:cs="Arial" w:hint="eastAsia"/>
          <w:iCs/>
          <w:szCs w:val="21"/>
        </w:rPr>
        <w:t>1.</w:t>
      </w:r>
      <w:r w:rsidR="003F187E" w:rsidRPr="003F187E">
        <w:rPr>
          <w:rFonts w:ascii="Arial" w:hAnsi="Arial" w:cs="Arial" w:hint="eastAsia"/>
          <w:iCs/>
          <w:szCs w:val="21"/>
        </w:rPr>
        <w:t>参与制定整体战略方针，制定符合各区域机构的管理方案，实现机构管理的规范化、流程化、标准化、制度化；</w:t>
      </w:r>
      <w:r w:rsidR="003F187E" w:rsidRPr="003F187E">
        <w:rPr>
          <w:rFonts w:ascii="Arial" w:hAnsi="Arial" w:cs="Arial" w:hint="eastAsia"/>
          <w:iCs/>
          <w:szCs w:val="21"/>
        </w:rPr>
        <w:br/>
      </w:r>
      <w:r w:rsidR="003F187E">
        <w:rPr>
          <w:rFonts w:ascii="Arial" w:hAnsi="Arial" w:cs="Arial" w:hint="eastAsia"/>
          <w:iCs/>
          <w:szCs w:val="21"/>
        </w:rPr>
        <w:t>2.</w:t>
      </w:r>
      <w:r w:rsidR="003F187E" w:rsidRPr="003F187E">
        <w:rPr>
          <w:rFonts w:ascii="Arial" w:hAnsi="Arial" w:cs="Arial" w:hint="eastAsia"/>
          <w:iCs/>
          <w:szCs w:val="21"/>
        </w:rPr>
        <w:t>在公司的统一规划下，进行项目拓展、投资评估、政府及相关企业的对接、项目规划，包括工程改造、团队建设、人员培训、财务规划、运营管理等。</w:t>
      </w:r>
      <w:r w:rsidR="003F187E" w:rsidRPr="003F187E">
        <w:rPr>
          <w:rFonts w:ascii="Arial" w:hAnsi="Arial" w:cs="Arial" w:hint="eastAsia"/>
          <w:iCs/>
          <w:szCs w:val="21"/>
        </w:rPr>
        <w:br/>
      </w:r>
      <w:r w:rsidR="003F187E">
        <w:rPr>
          <w:rFonts w:ascii="Arial" w:hAnsi="Arial" w:cs="Arial" w:hint="eastAsia"/>
          <w:iCs/>
          <w:szCs w:val="21"/>
        </w:rPr>
        <w:t>3.</w:t>
      </w:r>
      <w:r w:rsidR="003F187E" w:rsidRPr="003F187E">
        <w:rPr>
          <w:rFonts w:ascii="Arial" w:hAnsi="Arial" w:cs="Arial" w:hint="eastAsia"/>
          <w:iCs/>
          <w:szCs w:val="21"/>
        </w:rPr>
        <w:t>建立完善各项目的政策研究、管理制度、流程制定，保证经营目标的实现；建立高效的组织体系和工作体系；全面指导、控制各项目、部门的费用预算和资金费用使用情况；</w:t>
      </w:r>
      <w:r w:rsidR="003F187E" w:rsidRPr="003F187E">
        <w:rPr>
          <w:rFonts w:ascii="Arial" w:hAnsi="Arial" w:cs="Arial" w:hint="eastAsia"/>
          <w:iCs/>
          <w:szCs w:val="21"/>
        </w:rPr>
        <w:br/>
      </w:r>
      <w:r w:rsidR="003F187E">
        <w:rPr>
          <w:rFonts w:ascii="Arial" w:hAnsi="Arial" w:cs="Arial" w:hint="eastAsia"/>
          <w:iCs/>
          <w:szCs w:val="21"/>
        </w:rPr>
        <w:t>4.</w:t>
      </w:r>
      <w:r w:rsidR="003F187E" w:rsidRPr="003F187E">
        <w:rPr>
          <w:rFonts w:ascii="Arial" w:hAnsi="Arial" w:cs="Arial" w:hint="eastAsia"/>
          <w:iCs/>
          <w:szCs w:val="21"/>
        </w:rPr>
        <w:t>推广活动的策划及组织落实，完成重要商务谈判；</w:t>
      </w:r>
      <w:r w:rsidR="003F187E" w:rsidRPr="003F187E">
        <w:rPr>
          <w:rFonts w:ascii="Arial" w:hAnsi="Arial" w:cs="Arial" w:hint="eastAsia"/>
          <w:iCs/>
          <w:szCs w:val="21"/>
        </w:rPr>
        <w:br/>
      </w:r>
      <w:r w:rsidR="003F187E">
        <w:rPr>
          <w:rFonts w:ascii="Arial" w:hAnsi="Arial" w:cs="Arial" w:hint="eastAsia"/>
          <w:iCs/>
          <w:szCs w:val="21"/>
        </w:rPr>
        <w:t>5.</w:t>
      </w:r>
      <w:r w:rsidR="003F187E" w:rsidRPr="003F187E">
        <w:rPr>
          <w:rFonts w:ascii="Arial" w:hAnsi="Arial" w:cs="Arial" w:hint="eastAsia"/>
          <w:iCs/>
          <w:szCs w:val="21"/>
        </w:rPr>
        <w:t>养老项目考察、分析、运营策划及相关财务测算；</w:t>
      </w:r>
      <w:r w:rsidR="003F187E" w:rsidRPr="003F187E">
        <w:rPr>
          <w:rFonts w:ascii="Arial" w:hAnsi="Arial" w:cs="Arial" w:hint="eastAsia"/>
          <w:iCs/>
          <w:szCs w:val="21"/>
        </w:rPr>
        <w:br/>
      </w:r>
      <w:r w:rsidR="003F187E">
        <w:rPr>
          <w:rFonts w:ascii="Arial" w:hAnsi="Arial" w:cs="Arial" w:hint="eastAsia"/>
          <w:iCs/>
          <w:szCs w:val="21"/>
        </w:rPr>
        <w:t>6.</w:t>
      </w:r>
      <w:r w:rsidR="003F187E" w:rsidRPr="003F187E">
        <w:rPr>
          <w:rFonts w:ascii="Arial" w:hAnsi="Arial" w:cs="Arial" w:hint="eastAsia"/>
          <w:iCs/>
          <w:szCs w:val="21"/>
        </w:rPr>
        <w:t>不断改进完善服务模式、管理模式、运营模式等。</w:t>
      </w:r>
      <w:r w:rsidR="00BA4037" w:rsidRPr="00C31DF8">
        <w:rPr>
          <w:rFonts w:ascii="Arial" w:hAnsi="Arial" w:cs="Arial" w:hint="eastAsia"/>
          <w:iCs/>
          <w:szCs w:val="21"/>
        </w:rPr>
        <w:t xml:space="preserve">                                                                 </w:t>
      </w:r>
      <w:r w:rsidR="00BA4037" w:rsidRPr="00C31DF8">
        <w:rPr>
          <w:rFonts w:ascii="宋体" w:hAnsi="宋体" w:cs="Arial" w:hint="eastAsia"/>
          <w:iCs/>
          <w:szCs w:val="21"/>
        </w:rPr>
        <w:t xml:space="preserve"> </w:t>
      </w:r>
      <w:r w:rsidR="00BA4037" w:rsidRPr="00C31DF8">
        <w:rPr>
          <w:rFonts w:ascii="Arial" w:hAnsi="Arial" w:cs="Arial" w:hint="eastAsia"/>
          <w:iCs/>
          <w:szCs w:val="21"/>
        </w:rPr>
        <w:t xml:space="preserve"> </w:t>
      </w:r>
    </w:p>
    <w:p w:rsidR="007707A0" w:rsidRDefault="00C31DF8" w:rsidP="003B6EDF">
      <w:pPr>
        <w:widowControl/>
        <w:spacing w:line="360" w:lineRule="auto"/>
        <w:jc w:val="left"/>
        <w:rPr>
          <w:rFonts w:ascii="Arial" w:eastAsiaTheme="majorEastAsia" w:hAnsi="Arial" w:cs="Arial"/>
          <w:b/>
          <w:bCs/>
          <w:iCs/>
          <w:szCs w:val="21"/>
        </w:rPr>
      </w:pPr>
      <w:r>
        <w:rPr>
          <w:rFonts w:ascii="Arial" w:eastAsiaTheme="majorEastAsia" w:hAnsi="Arial" w:cs="Arial" w:hint="eastAsia"/>
          <w:b/>
          <w:bCs/>
          <w:iCs/>
          <w:szCs w:val="21"/>
        </w:rPr>
        <w:t xml:space="preserve">  </w:t>
      </w:r>
    </w:p>
    <w:p w:rsidR="00745849" w:rsidRDefault="002A4275" w:rsidP="0040728F">
      <w:pPr>
        <w:tabs>
          <w:tab w:val="left" w:pos="960"/>
        </w:tabs>
        <w:spacing w:line="360" w:lineRule="auto"/>
        <w:rPr>
          <w:b/>
        </w:rPr>
      </w:pPr>
      <w:r w:rsidRPr="0040728F">
        <w:rPr>
          <w:rFonts w:ascii="Arial" w:eastAsiaTheme="majorEastAsia" w:hAnsi="Arial" w:cs="Arial" w:hint="eastAsia"/>
          <w:b/>
          <w:bCs/>
          <w:iCs/>
          <w:szCs w:val="21"/>
        </w:rPr>
        <w:t>20</w:t>
      </w:r>
      <w:r w:rsidR="00C31DF8">
        <w:rPr>
          <w:rFonts w:ascii="Arial" w:eastAsiaTheme="majorEastAsia" w:hAnsi="Arial" w:cs="Arial" w:hint="eastAsia"/>
          <w:b/>
          <w:bCs/>
          <w:iCs/>
          <w:szCs w:val="21"/>
        </w:rPr>
        <w:t>15</w:t>
      </w:r>
      <w:r w:rsidR="003C7AD5" w:rsidRPr="0040728F">
        <w:rPr>
          <w:rFonts w:ascii="Arial" w:eastAsiaTheme="majorEastAsia" w:hAnsi="Arial" w:cs="Arial" w:hint="eastAsia"/>
          <w:b/>
          <w:bCs/>
          <w:iCs/>
          <w:szCs w:val="21"/>
        </w:rPr>
        <w:t>.</w:t>
      </w:r>
      <w:r w:rsidR="00C31DF8">
        <w:rPr>
          <w:rFonts w:ascii="Arial" w:eastAsiaTheme="majorEastAsia" w:hAnsi="Arial" w:cs="Arial" w:hint="eastAsia"/>
          <w:b/>
          <w:bCs/>
          <w:iCs/>
          <w:szCs w:val="21"/>
        </w:rPr>
        <w:t>10-2016</w:t>
      </w:r>
      <w:r w:rsidRPr="0040728F">
        <w:rPr>
          <w:rFonts w:ascii="Arial" w:eastAsiaTheme="majorEastAsia" w:hAnsi="Arial" w:cs="Arial" w:hint="eastAsia"/>
          <w:b/>
          <w:bCs/>
          <w:iCs/>
          <w:szCs w:val="21"/>
        </w:rPr>
        <w:t>.</w:t>
      </w:r>
      <w:r w:rsidR="00C31DF8">
        <w:rPr>
          <w:rFonts w:ascii="Arial" w:eastAsiaTheme="majorEastAsia" w:hAnsi="Arial" w:cs="Arial" w:hint="eastAsia"/>
          <w:b/>
          <w:bCs/>
          <w:iCs/>
          <w:szCs w:val="21"/>
        </w:rPr>
        <w:t>12</w:t>
      </w:r>
      <w:r w:rsidRPr="0040728F">
        <w:rPr>
          <w:rFonts w:ascii="Arial" w:eastAsiaTheme="majorEastAsia" w:hAnsi="Arial" w:cs="Arial" w:hint="eastAsia"/>
          <w:b/>
          <w:bCs/>
          <w:iCs/>
          <w:szCs w:val="21"/>
        </w:rPr>
        <w:t xml:space="preserve">      </w:t>
      </w:r>
      <w:r w:rsidR="007158A6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</w:t>
      </w:r>
      <w:r w:rsidR="007158A6" w:rsidRPr="00C31DF8">
        <w:rPr>
          <w:rFonts w:hint="eastAsia"/>
          <w:b/>
        </w:rPr>
        <w:t xml:space="preserve">  </w:t>
      </w:r>
      <w:r w:rsidR="00C31DF8">
        <w:rPr>
          <w:rFonts w:hint="eastAsia"/>
          <w:b/>
        </w:rPr>
        <w:t xml:space="preserve">    </w:t>
      </w:r>
      <w:r w:rsidR="00C31DF8" w:rsidRPr="00C31DF8">
        <w:rPr>
          <w:rFonts w:hint="eastAsia"/>
          <w:b/>
        </w:rPr>
        <w:t>复星集团</w:t>
      </w:r>
      <w:r w:rsidR="00C31DF8" w:rsidRPr="00C31DF8">
        <w:rPr>
          <w:rFonts w:hint="eastAsia"/>
          <w:b/>
        </w:rPr>
        <w:t xml:space="preserve"> </w:t>
      </w:r>
      <w:r w:rsidR="00C31DF8" w:rsidRPr="00C31DF8">
        <w:rPr>
          <w:rFonts w:hint="eastAsia"/>
          <w:b/>
        </w:rPr>
        <w:t>星健资本</w:t>
      </w:r>
      <w:r w:rsidR="0040728F" w:rsidRPr="00C31DF8">
        <w:rPr>
          <w:rFonts w:hint="eastAsia"/>
          <w:b/>
        </w:rPr>
        <w:t xml:space="preserve">     </w:t>
      </w:r>
      <w:r w:rsidR="0040728F" w:rsidRPr="0040728F">
        <w:rPr>
          <w:rFonts w:hint="eastAsia"/>
          <w:b/>
        </w:rPr>
        <w:t xml:space="preserve"> </w:t>
      </w:r>
      <w:r w:rsidR="007158A6">
        <w:rPr>
          <w:rFonts w:hint="eastAsia"/>
          <w:b/>
        </w:rPr>
        <w:t xml:space="preserve">       </w:t>
      </w:r>
      <w:r w:rsidR="0040728F" w:rsidRPr="0040728F">
        <w:rPr>
          <w:rFonts w:hint="eastAsia"/>
          <w:b/>
        </w:rPr>
        <w:t xml:space="preserve">  </w:t>
      </w:r>
      <w:r w:rsidR="00C31DF8">
        <w:rPr>
          <w:rFonts w:hint="eastAsia"/>
          <w:b/>
        </w:rPr>
        <w:t xml:space="preserve">   </w:t>
      </w:r>
      <w:r w:rsidR="0040728F" w:rsidRPr="0040728F">
        <w:rPr>
          <w:rFonts w:hint="eastAsia"/>
          <w:b/>
        </w:rPr>
        <w:t xml:space="preserve"> </w:t>
      </w:r>
      <w:r w:rsidR="00C31DF8">
        <w:rPr>
          <w:rFonts w:hint="eastAsia"/>
          <w:b/>
        </w:rPr>
        <w:t>副总经理</w:t>
      </w:r>
    </w:p>
    <w:p w:rsidR="00C31DF8" w:rsidRPr="00C31DF8" w:rsidRDefault="00C31DF8" w:rsidP="0040728F">
      <w:pPr>
        <w:tabs>
          <w:tab w:val="left" w:pos="960"/>
        </w:tabs>
        <w:spacing w:line="360" w:lineRule="auto"/>
        <w:rPr>
          <w:rFonts w:ascii="微软雅黑" w:eastAsia="微软雅黑" w:hAnsi="微软雅黑"/>
          <w:i/>
          <w:color w:val="000000"/>
          <w:szCs w:val="21"/>
        </w:rPr>
      </w:pPr>
      <w:r w:rsidRPr="00C31DF8">
        <w:rPr>
          <w:rFonts w:ascii="微软雅黑" w:eastAsia="微软雅黑" w:hAnsi="微软雅黑" w:hint="eastAsia"/>
          <w:i/>
          <w:color w:val="000000"/>
          <w:szCs w:val="21"/>
        </w:rPr>
        <w:t>养老社区、养老机构、护理院的运营管理，收购整合其他养老机构。</w:t>
      </w:r>
    </w:p>
    <w:p w:rsidR="004D1662" w:rsidRDefault="004D1662" w:rsidP="004D1662">
      <w:pPr>
        <w:widowControl/>
        <w:spacing w:line="360" w:lineRule="auto"/>
        <w:jc w:val="left"/>
        <w:rPr>
          <w:rFonts w:ascii="Arial" w:hAnsi="Arial" w:cs="Arial"/>
          <w:iCs/>
          <w:szCs w:val="21"/>
        </w:rPr>
      </w:pPr>
      <w:r w:rsidRPr="00C556C3">
        <w:rPr>
          <w:rFonts w:ascii="Arial" w:hAnsi="Arial" w:cs="Arial" w:hint="eastAsia"/>
          <w:iCs/>
          <w:szCs w:val="21"/>
        </w:rPr>
        <w:t>汇报对象：</w:t>
      </w:r>
      <w:r w:rsidR="00C31DF8">
        <w:rPr>
          <w:rFonts w:hint="eastAsia"/>
        </w:rPr>
        <w:t>总裁</w:t>
      </w:r>
    </w:p>
    <w:p w:rsidR="00F94A24" w:rsidRPr="004D1662" w:rsidRDefault="004D1662" w:rsidP="003B6EDF">
      <w:pPr>
        <w:widowControl/>
        <w:spacing w:line="360" w:lineRule="auto"/>
        <w:jc w:val="left"/>
        <w:rPr>
          <w:rFonts w:ascii="Arial" w:hAnsi="Arial" w:cs="Arial"/>
          <w:iCs/>
          <w:szCs w:val="21"/>
        </w:rPr>
      </w:pPr>
      <w:r>
        <w:rPr>
          <w:rFonts w:ascii="Arial" w:hAnsi="Arial" w:cs="Arial" w:hint="eastAsia"/>
          <w:iCs/>
          <w:szCs w:val="21"/>
        </w:rPr>
        <w:t>直接下属：</w:t>
      </w:r>
      <w:r w:rsidR="00C31DF8">
        <w:rPr>
          <w:rFonts w:ascii="Arial" w:hAnsi="Arial" w:cs="Arial" w:hint="eastAsia"/>
          <w:iCs/>
          <w:szCs w:val="21"/>
        </w:rPr>
        <w:t>30</w:t>
      </w:r>
      <w:r w:rsidR="0029067A">
        <w:rPr>
          <w:rFonts w:ascii="Arial" w:hAnsi="Arial" w:cs="Arial" w:hint="eastAsia"/>
          <w:iCs/>
          <w:szCs w:val="21"/>
        </w:rPr>
        <w:t>人左右</w:t>
      </w:r>
    </w:p>
    <w:p w:rsidR="003E4C36" w:rsidRDefault="00E66B58" w:rsidP="0029067A">
      <w:pPr>
        <w:pStyle w:val="af"/>
        <w:numPr>
          <w:ilvl w:val="0"/>
          <w:numId w:val="1"/>
        </w:numPr>
        <w:tabs>
          <w:tab w:val="left" w:pos="960"/>
        </w:tabs>
        <w:spacing w:line="360" w:lineRule="auto"/>
        <w:ind w:firstLineChars="0"/>
        <w:rPr>
          <w:rFonts w:ascii="Arial" w:hAnsi="Arial" w:cs="Arial"/>
          <w:iCs/>
          <w:szCs w:val="21"/>
        </w:rPr>
      </w:pPr>
      <w:r w:rsidRPr="004D1662">
        <w:rPr>
          <w:rFonts w:ascii="Arial" w:hAnsi="Arial" w:cs="Arial" w:hint="eastAsia"/>
          <w:iCs/>
          <w:szCs w:val="21"/>
        </w:rPr>
        <w:t>岗位职责：</w:t>
      </w:r>
    </w:p>
    <w:p w:rsidR="003A7B1F" w:rsidRDefault="00C31DF8" w:rsidP="003A7B1F">
      <w:pPr>
        <w:pStyle w:val="af"/>
        <w:tabs>
          <w:tab w:val="left" w:pos="960"/>
        </w:tabs>
        <w:spacing w:line="360" w:lineRule="auto"/>
        <w:ind w:left="420" w:firstLineChars="0" w:firstLine="0"/>
        <w:rPr>
          <w:rFonts w:ascii="Arial" w:hAnsi="Arial" w:cs="Arial"/>
          <w:iCs/>
          <w:szCs w:val="21"/>
        </w:rPr>
      </w:pPr>
      <w:r>
        <w:rPr>
          <w:rFonts w:ascii="Arial" w:hAnsi="Arial" w:cs="Arial" w:hint="eastAsia"/>
          <w:iCs/>
          <w:szCs w:val="21"/>
        </w:rPr>
        <w:t>1.</w:t>
      </w:r>
      <w:r w:rsidRPr="00C31DF8">
        <w:rPr>
          <w:rFonts w:ascii="Arial" w:hAnsi="Arial" w:cs="Arial" w:hint="eastAsia"/>
          <w:iCs/>
          <w:szCs w:val="21"/>
        </w:rPr>
        <w:t>参与公司战略制定，全面负责养老项目的前期项目拓展、投资评估、项目定位、设计、项目前期筹建、人员招聘、培训、运营管理、流程与制度编制、运营管理等所有相关工作。</w:t>
      </w:r>
      <w:r w:rsidRPr="00C31DF8">
        <w:rPr>
          <w:rFonts w:ascii="Arial" w:hAnsi="Arial" w:cs="Arial" w:hint="eastAsia"/>
          <w:iCs/>
          <w:szCs w:val="21"/>
        </w:rPr>
        <w:t> </w:t>
      </w:r>
      <w:r w:rsidRPr="00C31DF8">
        <w:rPr>
          <w:rFonts w:ascii="Arial" w:hAnsi="Arial" w:cs="Arial" w:hint="eastAsia"/>
          <w:iCs/>
          <w:szCs w:val="21"/>
        </w:rPr>
        <w:br/>
      </w:r>
      <w:r>
        <w:rPr>
          <w:rFonts w:ascii="Arial" w:hAnsi="Arial" w:cs="Arial" w:hint="eastAsia"/>
          <w:iCs/>
          <w:szCs w:val="21"/>
        </w:rPr>
        <w:t>2.</w:t>
      </w:r>
      <w:r w:rsidRPr="00C31DF8">
        <w:rPr>
          <w:rFonts w:ascii="Arial" w:hAnsi="Arial" w:cs="Arial" w:hint="eastAsia"/>
          <w:iCs/>
          <w:szCs w:val="21"/>
        </w:rPr>
        <w:t>项目适老化、智能化、内装及适老化产品的选定。</w:t>
      </w:r>
      <w:r w:rsidRPr="00C31DF8">
        <w:rPr>
          <w:rFonts w:ascii="Arial" w:hAnsi="Arial" w:cs="Arial" w:hint="eastAsia"/>
          <w:iCs/>
          <w:szCs w:val="21"/>
        </w:rPr>
        <w:br/>
      </w:r>
      <w:r>
        <w:rPr>
          <w:rFonts w:ascii="Arial" w:hAnsi="Arial" w:cs="Arial" w:hint="eastAsia"/>
          <w:iCs/>
          <w:szCs w:val="21"/>
        </w:rPr>
        <w:t>3.</w:t>
      </w:r>
      <w:r w:rsidRPr="00C31DF8">
        <w:rPr>
          <w:rFonts w:ascii="Arial" w:hAnsi="Arial" w:cs="Arial" w:hint="eastAsia"/>
          <w:iCs/>
          <w:szCs w:val="21"/>
        </w:rPr>
        <w:t>项目决策相关工作等。</w:t>
      </w:r>
    </w:p>
    <w:p w:rsidR="00EC356F" w:rsidRPr="00EC356F" w:rsidRDefault="00EC356F" w:rsidP="00EC356F">
      <w:pPr>
        <w:tabs>
          <w:tab w:val="left" w:pos="960"/>
        </w:tabs>
        <w:spacing w:line="360" w:lineRule="auto"/>
        <w:rPr>
          <w:rFonts w:ascii="Arial" w:hAnsi="Arial" w:cs="Arial"/>
          <w:iCs/>
          <w:szCs w:val="21"/>
        </w:rPr>
      </w:pPr>
    </w:p>
    <w:p w:rsidR="00BC14EC" w:rsidRPr="00EC356F" w:rsidRDefault="00EC356F" w:rsidP="00BC14EC">
      <w:pPr>
        <w:spacing w:line="360" w:lineRule="auto"/>
        <w:rPr>
          <w:rFonts w:ascii="Arial" w:eastAsiaTheme="majorEastAsia" w:hAnsi="Arial" w:cs="Arial"/>
          <w:b/>
          <w:bCs/>
          <w:iCs/>
          <w:szCs w:val="21"/>
        </w:rPr>
      </w:pPr>
      <w:r>
        <w:rPr>
          <w:rFonts w:ascii="Arial" w:eastAsiaTheme="majorEastAsia" w:hAnsi="Arial" w:cs="Arial" w:hint="eastAsia"/>
          <w:b/>
          <w:bCs/>
          <w:iCs/>
          <w:szCs w:val="21"/>
        </w:rPr>
        <w:t>2010</w:t>
      </w:r>
      <w:r w:rsidR="008C0268">
        <w:rPr>
          <w:rFonts w:ascii="Arial" w:eastAsiaTheme="majorEastAsia" w:hAnsi="Arial" w:cs="Arial" w:hint="eastAsia"/>
          <w:b/>
          <w:bCs/>
          <w:iCs/>
          <w:szCs w:val="21"/>
        </w:rPr>
        <w:t>.03</w:t>
      </w:r>
      <w:r w:rsidR="00156220">
        <w:rPr>
          <w:rFonts w:ascii="Arial" w:eastAsiaTheme="majorEastAsia" w:hAnsi="Arial" w:cs="Arial" w:hint="eastAsia"/>
          <w:b/>
          <w:bCs/>
          <w:iCs/>
          <w:szCs w:val="21"/>
        </w:rPr>
        <w:t>-201</w:t>
      </w:r>
      <w:r>
        <w:rPr>
          <w:rFonts w:ascii="Arial" w:eastAsiaTheme="majorEastAsia" w:hAnsi="Arial" w:cs="Arial" w:hint="eastAsia"/>
          <w:b/>
          <w:bCs/>
          <w:iCs/>
          <w:szCs w:val="21"/>
        </w:rPr>
        <w:t>5.10</w:t>
      </w:r>
      <w:r w:rsidR="00745849">
        <w:rPr>
          <w:rFonts w:ascii="Arial" w:eastAsiaTheme="majorEastAsia" w:hAnsi="Arial" w:cs="Arial" w:hint="eastAsia"/>
          <w:b/>
          <w:bCs/>
          <w:iCs/>
          <w:szCs w:val="21"/>
        </w:rPr>
        <w:t xml:space="preserve">    </w:t>
      </w:r>
      <w:r w:rsidR="004D1662">
        <w:rPr>
          <w:rFonts w:ascii="Arial" w:eastAsiaTheme="majorEastAsia" w:hAnsi="Arial" w:cs="Arial" w:hint="eastAsia"/>
          <w:b/>
          <w:bCs/>
          <w:iCs/>
          <w:szCs w:val="21"/>
        </w:rPr>
        <w:t xml:space="preserve">    </w:t>
      </w:r>
      <w:r w:rsidR="004D1662" w:rsidRPr="00EC356F">
        <w:rPr>
          <w:rFonts w:ascii="Arial" w:eastAsiaTheme="majorEastAsia" w:hAnsi="Arial" w:cs="Arial" w:hint="eastAsia"/>
          <w:b/>
          <w:bCs/>
          <w:iCs/>
          <w:szCs w:val="21"/>
        </w:rPr>
        <w:t xml:space="preserve"> </w:t>
      </w:r>
      <w:r w:rsidR="00BC14EC" w:rsidRPr="00EC356F">
        <w:rPr>
          <w:rFonts w:ascii="Arial" w:eastAsiaTheme="majorEastAsia" w:hAnsi="Arial" w:cs="Arial" w:hint="eastAsia"/>
          <w:b/>
          <w:bCs/>
          <w:iCs/>
          <w:szCs w:val="21"/>
        </w:rPr>
        <w:t xml:space="preserve">  </w:t>
      </w:r>
      <w:r w:rsidRPr="00EC356F">
        <w:rPr>
          <w:rFonts w:ascii="Arial" w:eastAsiaTheme="majorEastAsia" w:hAnsi="Arial" w:cs="Arial" w:hint="eastAsia"/>
          <w:b/>
        </w:rPr>
        <w:t>木下的介护</w:t>
      </w:r>
      <w:r w:rsidR="008C0268" w:rsidRPr="00EC356F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   </w:t>
      </w:r>
      <w:r w:rsidR="00BC14EC" w:rsidRPr="00EC356F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</w:t>
      </w:r>
      <w:r w:rsidRPr="00EC356F">
        <w:rPr>
          <w:rFonts w:ascii="Arial" w:eastAsiaTheme="majorEastAsia" w:hAnsi="Arial" w:cs="Arial" w:hint="eastAsia"/>
          <w:b/>
          <w:iCs/>
          <w:szCs w:val="21"/>
        </w:rPr>
        <w:t>董事长助理、统筹管理负责人</w:t>
      </w:r>
      <w:r w:rsidRPr="00EC356F">
        <w:rPr>
          <w:rFonts w:ascii="Arial" w:eastAsiaTheme="majorEastAsia" w:hAnsi="Arial" w:cs="Arial" w:hint="eastAsia"/>
          <w:b/>
          <w:iCs/>
          <w:szCs w:val="21"/>
        </w:rPr>
        <w:t> </w:t>
      </w:r>
    </w:p>
    <w:p w:rsidR="003A7B1F" w:rsidRPr="00EC356F" w:rsidRDefault="008C0268" w:rsidP="000E5E05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Cs/>
          <w:iCs/>
          <w:szCs w:val="21"/>
        </w:rPr>
      </w:pPr>
      <w:r w:rsidRPr="00BC14EC">
        <w:rPr>
          <w:rFonts w:ascii="宋体" w:hAnsi="宋体" w:cs="Arial" w:hint="eastAsia"/>
          <w:bCs/>
          <w:iCs/>
          <w:szCs w:val="21"/>
        </w:rPr>
        <w:t>岗位职责</w:t>
      </w:r>
      <w:r w:rsidR="00A0657E" w:rsidRPr="00BC14EC">
        <w:rPr>
          <w:rFonts w:ascii="宋体" w:hAnsi="宋体" w:cs="Arial" w:hint="eastAsia"/>
          <w:bCs/>
          <w:iCs/>
          <w:szCs w:val="21"/>
        </w:rPr>
        <w:t>：</w:t>
      </w:r>
      <w:r w:rsidR="00EC356F" w:rsidRPr="00EC356F">
        <w:rPr>
          <w:rFonts w:ascii="Arial" w:hAnsi="Arial" w:cs="Arial" w:hint="eastAsia"/>
          <w:iCs/>
          <w:szCs w:val="21"/>
        </w:rPr>
        <w:t>统筹管理集团旗下养老项目。筹建新项目、市场定位、员工招聘、参与标准化编制、质检、采购等相关工作。</w:t>
      </w:r>
      <w:r w:rsidR="00EC356F" w:rsidRPr="00EC356F">
        <w:rPr>
          <w:rFonts w:ascii="Arial" w:hAnsi="Arial" w:cs="Arial" w:hint="eastAsia"/>
          <w:iCs/>
          <w:szCs w:val="21"/>
        </w:rPr>
        <w:t> </w:t>
      </w:r>
    </w:p>
    <w:p w:rsidR="00EC356F" w:rsidRPr="00EC356F" w:rsidRDefault="00EC356F" w:rsidP="000E5E05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r>
        <w:rPr>
          <w:rFonts w:ascii="Arial" w:hAnsi="Arial" w:cs="Arial" w:hint="eastAsia"/>
          <w:iCs/>
          <w:szCs w:val="21"/>
        </w:rPr>
        <w:t>工作业绩：</w:t>
      </w:r>
      <w:r w:rsidRPr="00EC356F">
        <w:rPr>
          <w:rFonts w:ascii="Arial" w:hAnsi="Arial" w:cs="Arial" w:hint="eastAsia"/>
          <w:iCs/>
          <w:szCs w:val="21"/>
        </w:rPr>
        <w:t xml:space="preserve">1 </w:t>
      </w:r>
      <w:r w:rsidRPr="00EC356F">
        <w:rPr>
          <w:rFonts w:ascii="Arial" w:hAnsi="Arial" w:cs="Arial" w:hint="eastAsia"/>
          <w:iCs/>
          <w:szCs w:val="21"/>
        </w:rPr>
        <w:t>万科与木下集团养老项目合作关系的促成。</w:t>
      </w:r>
      <w:r w:rsidRPr="00EC356F">
        <w:rPr>
          <w:rFonts w:ascii="Arial" w:hAnsi="Arial" w:cs="Arial" w:hint="eastAsia"/>
          <w:iCs/>
          <w:szCs w:val="21"/>
        </w:rPr>
        <w:br/>
        <w:t xml:space="preserve">2 </w:t>
      </w:r>
      <w:r w:rsidRPr="00EC356F">
        <w:rPr>
          <w:rFonts w:ascii="Arial" w:hAnsi="Arial" w:cs="Arial" w:hint="eastAsia"/>
          <w:iCs/>
          <w:szCs w:val="21"/>
        </w:rPr>
        <w:t>东北师范大学人文学院与木下集团养老介护培训合作意向的促成。</w:t>
      </w:r>
      <w:r w:rsidRPr="00EC356F">
        <w:rPr>
          <w:rFonts w:ascii="Arial" w:hAnsi="Arial" w:cs="Arial" w:hint="eastAsia"/>
          <w:iCs/>
          <w:szCs w:val="21"/>
        </w:rPr>
        <w:br/>
        <w:t xml:space="preserve">3 </w:t>
      </w:r>
      <w:r w:rsidRPr="00EC356F">
        <w:rPr>
          <w:rFonts w:ascii="Arial" w:hAnsi="Arial" w:cs="Arial" w:hint="eastAsia"/>
          <w:iCs/>
          <w:szCs w:val="21"/>
        </w:rPr>
        <w:t>日本养老产业信息和教育培训手册的翻译。</w:t>
      </w:r>
      <w:r w:rsidRPr="00EC356F">
        <w:rPr>
          <w:rFonts w:ascii="Arial" w:hAnsi="Arial" w:cs="Arial" w:hint="eastAsia"/>
          <w:iCs/>
          <w:szCs w:val="21"/>
        </w:rPr>
        <w:br/>
      </w:r>
      <w:r w:rsidRPr="00EC356F">
        <w:rPr>
          <w:rFonts w:ascii="Arial" w:hAnsi="Arial" w:cs="Arial" w:hint="eastAsia"/>
          <w:iCs/>
          <w:szCs w:val="21"/>
        </w:rPr>
        <w:lastRenderedPageBreak/>
        <w:t xml:space="preserve">4 </w:t>
      </w:r>
      <w:r w:rsidRPr="00EC356F">
        <w:rPr>
          <w:rFonts w:ascii="Arial" w:hAnsi="Arial" w:cs="Arial" w:hint="eastAsia"/>
          <w:iCs/>
          <w:szCs w:val="21"/>
        </w:rPr>
        <w:t>木下集团与金豆集团委托管理的促成和设施整改方案的制定。</w:t>
      </w:r>
    </w:p>
    <w:p w:rsidR="00EC356F" w:rsidRDefault="00EC356F" w:rsidP="000E5E05">
      <w:pPr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EC356F" w:rsidRDefault="00EC356F" w:rsidP="000E5E05">
      <w:pPr>
        <w:spacing w:line="360" w:lineRule="auto"/>
        <w:rPr>
          <w:rFonts w:ascii="Arial" w:hAnsi="Arial" w:cs="Arial"/>
          <w:iCs/>
          <w:szCs w:val="21"/>
        </w:rPr>
      </w:pPr>
    </w:p>
    <w:p w:rsidR="00A0657E" w:rsidRPr="00EC356F" w:rsidRDefault="00EC356F" w:rsidP="000E5E05">
      <w:pPr>
        <w:spacing w:line="360" w:lineRule="auto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 w:hint="eastAsia"/>
          <w:b/>
          <w:bCs/>
          <w:iCs/>
          <w:szCs w:val="21"/>
        </w:rPr>
        <w:t>2006.08-2010.03</w:t>
      </w:r>
      <w:r w:rsidR="00A0657E" w:rsidRPr="007D62F5">
        <w:rPr>
          <w:rFonts w:ascii="Arial" w:eastAsiaTheme="majorEastAsia" w:hAnsi="Arial" w:cs="Arial" w:hint="eastAsia"/>
          <w:b/>
          <w:bCs/>
          <w:iCs/>
          <w:szCs w:val="21"/>
        </w:rPr>
        <w:t xml:space="preserve">   </w:t>
      </w:r>
      <w:r w:rsidR="003A179E">
        <w:rPr>
          <w:rFonts w:ascii="Arial" w:eastAsiaTheme="majorEastAsia" w:hAnsi="Arial" w:cs="Arial" w:hint="eastAsia"/>
          <w:b/>
          <w:bCs/>
          <w:iCs/>
          <w:szCs w:val="21"/>
        </w:rPr>
        <w:t xml:space="preserve"> </w:t>
      </w:r>
      <w:r w:rsidR="003A179E" w:rsidRPr="003A7B1F">
        <w:rPr>
          <w:rFonts w:hint="eastAsia"/>
          <w:b/>
        </w:rPr>
        <w:t xml:space="preserve">  </w:t>
      </w:r>
      <w:r w:rsidR="003A179E" w:rsidRPr="00EC356F">
        <w:rPr>
          <w:rFonts w:ascii="Arial" w:eastAsiaTheme="majorEastAsia" w:hAnsi="Arial" w:cs="Arial" w:hint="eastAsia"/>
          <w:b/>
        </w:rPr>
        <w:t xml:space="preserve">  </w:t>
      </w:r>
      <w:r w:rsidRPr="00EC356F">
        <w:rPr>
          <w:rFonts w:ascii="Arial" w:eastAsiaTheme="majorEastAsia" w:hAnsi="Arial" w:cs="Arial" w:hint="eastAsia"/>
          <w:b/>
        </w:rPr>
        <w:t>（株式会社）</w:t>
      </w:r>
      <w:r w:rsidRPr="00EC356F">
        <w:rPr>
          <w:rFonts w:ascii="Arial" w:eastAsiaTheme="majorEastAsia" w:hAnsi="Arial" w:cs="Arial" w:hint="eastAsia"/>
          <w:b/>
        </w:rPr>
        <w:t>CHECKER SUPPORT</w:t>
      </w:r>
      <w:r w:rsidR="003A7B1F" w:rsidRPr="00EC356F">
        <w:rPr>
          <w:rFonts w:ascii="Arial" w:eastAsiaTheme="majorEastAsia" w:hAnsi="Arial" w:cs="Arial" w:hint="eastAsia"/>
          <w:b/>
        </w:rPr>
        <w:t xml:space="preserve"> </w:t>
      </w:r>
      <w:r w:rsidR="00A0657E" w:rsidRPr="00EC356F">
        <w:rPr>
          <w:rFonts w:ascii="Arial" w:eastAsiaTheme="majorEastAsia" w:hAnsi="Arial" w:cs="Arial" w:hint="eastAsia"/>
          <w:b/>
        </w:rPr>
        <w:t xml:space="preserve"> </w:t>
      </w:r>
      <w:r w:rsidR="003A7B1F" w:rsidRPr="00EC356F">
        <w:rPr>
          <w:rFonts w:ascii="Arial" w:eastAsiaTheme="majorEastAsia" w:hAnsi="Arial" w:cs="Arial" w:hint="eastAsia"/>
          <w:b/>
        </w:rPr>
        <w:t xml:space="preserve">     </w:t>
      </w:r>
      <w:r w:rsidRPr="00EC356F">
        <w:rPr>
          <w:rFonts w:ascii="Arial" w:eastAsiaTheme="majorEastAsia" w:hAnsi="Arial" w:cs="Arial" w:hint="eastAsia"/>
          <w:b/>
        </w:rPr>
        <w:t>科长（兼任）贸易科主管</w:t>
      </w:r>
    </w:p>
    <w:p w:rsidR="003A7B1F" w:rsidRDefault="00A0657E" w:rsidP="005A7F7A">
      <w:pPr>
        <w:pStyle w:val="af"/>
        <w:numPr>
          <w:ilvl w:val="0"/>
          <w:numId w:val="4"/>
        </w:numPr>
        <w:tabs>
          <w:tab w:val="left" w:pos="2268"/>
          <w:tab w:val="left" w:pos="2410"/>
        </w:tabs>
        <w:wordWrap w:val="0"/>
        <w:spacing w:after="75" w:line="360" w:lineRule="auto"/>
        <w:ind w:firstLineChars="0"/>
        <w:jc w:val="left"/>
        <w:rPr>
          <w:rFonts w:ascii="宋体" w:hAnsi="宋体" w:cs="Arial"/>
          <w:bCs/>
          <w:iCs/>
          <w:szCs w:val="21"/>
        </w:rPr>
      </w:pPr>
      <w:r w:rsidRPr="00A0657E">
        <w:rPr>
          <w:rFonts w:ascii="宋体" w:hAnsi="宋体" w:cs="Arial" w:hint="eastAsia"/>
          <w:bCs/>
          <w:iCs/>
          <w:szCs w:val="21"/>
        </w:rPr>
        <w:t>岗位职责：</w:t>
      </w:r>
    </w:p>
    <w:p w:rsidR="00EC356F" w:rsidRDefault="00EC356F" w:rsidP="00EC356F">
      <w:pPr>
        <w:pStyle w:val="af"/>
        <w:tabs>
          <w:tab w:val="left" w:pos="2268"/>
          <w:tab w:val="left" w:pos="2410"/>
        </w:tabs>
        <w:wordWrap w:val="0"/>
        <w:spacing w:after="75" w:line="360" w:lineRule="auto"/>
        <w:ind w:left="420" w:firstLineChars="0" w:firstLine="0"/>
        <w:jc w:val="left"/>
        <w:rPr>
          <w:rFonts w:ascii="宋体" w:hAnsi="宋体"/>
          <w:sz w:val="22"/>
        </w:rPr>
      </w:pPr>
      <w:r w:rsidRPr="00EC356F">
        <w:rPr>
          <w:rFonts w:ascii="宋体" w:hAnsi="宋体" w:hint="eastAsia"/>
          <w:sz w:val="22"/>
        </w:rPr>
        <w:t>1、参与商品从企划、设计、寻找及选定工厂、制作、宣传、销售到顾客反馈的全过程。</w:t>
      </w:r>
      <w:r w:rsidRPr="00EC356F">
        <w:rPr>
          <w:rFonts w:ascii="宋体" w:hAnsi="宋体" w:hint="eastAsia"/>
          <w:sz w:val="22"/>
        </w:rPr>
        <w:br/>
        <w:t>2、参加日本杂货界每年举办的不同规模展示会，制定出展企划及人员安排。</w:t>
      </w:r>
      <w:r w:rsidRPr="00EC356F">
        <w:rPr>
          <w:rFonts w:ascii="宋体" w:hAnsi="宋体" w:hint="eastAsia"/>
          <w:sz w:val="22"/>
        </w:rPr>
        <w:br/>
        <w:t>3、广州国际展销会的贸易洽谈。</w:t>
      </w:r>
      <w:r w:rsidRPr="00EC356F">
        <w:rPr>
          <w:rFonts w:ascii="宋体" w:hAnsi="宋体" w:hint="eastAsia"/>
          <w:sz w:val="22"/>
        </w:rPr>
        <w:br/>
        <w:t>4、泰国工厂及广州、上海工厂的检品指导。</w:t>
      </w:r>
      <w:r w:rsidRPr="00EC356F">
        <w:rPr>
          <w:rFonts w:ascii="宋体" w:hAnsi="宋体" w:hint="eastAsia"/>
          <w:sz w:val="22"/>
        </w:rPr>
        <w:br/>
        <w:t>5、契约书的制定。</w:t>
      </w:r>
      <w:r w:rsidRPr="00EC356F">
        <w:rPr>
          <w:rFonts w:ascii="宋体" w:hAnsi="宋体" w:hint="eastAsia"/>
          <w:sz w:val="22"/>
        </w:rPr>
        <w:br/>
        <w:t>6、负责物流通关的相关问题的解决及成本核算等。</w:t>
      </w:r>
      <w:r w:rsidRPr="00EC356F">
        <w:rPr>
          <w:rFonts w:ascii="宋体" w:hAnsi="宋体" w:hint="eastAsia"/>
          <w:sz w:val="22"/>
        </w:rPr>
        <w:br/>
        <w:t>7、员工面试。</w:t>
      </w:r>
      <w:r w:rsidRPr="00EC356F">
        <w:rPr>
          <w:rFonts w:ascii="宋体" w:hAnsi="宋体" w:hint="eastAsia"/>
          <w:sz w:val="22"/>
        </w:rPr>
        <w:br/>
        <w:t>8、贸易科新员工的培训。</w:t>
      </w:r>
    </w:p>
    <w:p w:rsidR="00EC356F" w:rsidRPr="00EC356F" w:rsidRDefault="003E4C36" w:rsidP="00EC356F">
      <w:pPr>
        <w:pStyle w:val="af"/>
        <w:numPr>
          <w:ilvl w:val="0"/>
          <w:numId w:val="4"/>
        </w:numPr>
        <w:tabs>
          <w:tab w:val="left" w:pos="2268"/>
          <w:tab w:val="left" w:pos="2410"/>
        </w:tabs>
        <w:wordWrap w:val="0"/>
        <w:spacing w:after="75" w:line="360" w:lineRule="auto"/>
        <w:ind w:firstLineChars="0"/>
        <w:jc w:val="left"/>
        <w:rPr>
          <w:rFonts w:ascii="宋体" w:hAnsi="宋体"/>
          <w:sz w:val="22"/>
        </w:rPr>
      </w:pPr>
      <w:r w:rsidRPr="00EC356F">
        <w:rPr>
          <w:rFonts w:ascii="Arial" w:hAnsi="Arial" w:cs="Arial" w:hint="eastAsia"/>
          <w:iCs/>
          <w:szCs w:val="21"/>
        </w:rPr>
        <w:t>项目</w:t>
      </w:r>
      <w:r w:rsidRPr="00EC356F">
        <w:rPr>
          <w:rFonts w:ascii="宋体" w:hAnsi="宋体" w:hint="eastAsia"/>
          <w:sz w:val="22"/>
        </w:rPr>
        <w:t>业绩：</w:t>
      </w:r>
      <w:r w:rsidR="00EC356F" w:rsidRPr="00EC356F">
        <w:rPr>
          <w:rFonts w:ascii="宋体" w:hAnsi="宋体" w:hint="eastAsia"/>
          <w:sz w:val="22"/>
        </w:rPr>
        <w:t>开发的几十种商品全部商品化，并且每月的销售额都保持在一亿日元以上。其中几项商品，在激烈的市场竞争中保持了一年半以上的主导地位，曾经被日本杂货界称为：“奇迹商品”。</w:t>
      </w:r>
    </w:p>
    <w:p w:rsidR="00E940AA" w:rsidRDefault="00E940AA" w:rsidP="008017F3">
      <w:pPr>
        <w:spacing w:line="360" w:lineRule="auto"/>
        <w:rPr>
          <w:b/>
        </w:rPr>
      </w:pPr>
    </w:p>
    <w:p w:rsidR="00E940AA" w:rsidRPr="00E940AA" w:rsidRDefault="00E940AA" w:rsidP="008017F3">
      <w:pPr>
        <w:spacing w:line="360" w:lineRule="auto"/>
        <w:rPr>
          <w:rFonts w:ascii="Arial" w:eastAsiaTheme="majorEastAsia" w:hAnsi="Arial" w:cs="Arial"/>
          <w:b/>
          <w:bCs/>
          <w:iCs/>
          <w:szCs w:val="21"/>
        </w:rPr>
      </w:pPr>
      <w:r w:rsidRPr="00E940AA">
        <w:rPr>
          <w:rFonts w:ascii="Arial" w:eastAsiaTheme="majorEastAsia" w:hAnsi="Arial" w:cs="Arial" w:hint="eastAsia"/>
          <w:b/>
          <w:bCs/>
          <w:iCs/>
          <w:szCs w:val="21"/>
        </w:rPr>
        <w:t xml:space="preserve">2000.12-2002.09             </w:t>
      </w:r>
      <w:r w:rsidRPr="00E940AA">
        <w:rPr>
          <w:rFonts w:ascii="Arial" w:eastAsiaTheme="majorEastAsia" w:hAnsi="Arial" w:cs="Arial" w:hint="eastAsia"/>
          <w:b/>
        </w:rPr>
        <w:t>世邦魏理仕物业顾问有限公司</w:t>
      </w:r>
      <w:r w:rsidRPr="00E940AA">
        <w:rPr>
          <w:rFonts w:ascii="Arial" w:eastAsiaTheme="majorEastAsia" w:hAnsi="Arial" w:cs="Arial" w:hint="eastAsia"/>
          <w:b/>
        </w:rPr>
        <w:t xml:space="preserve"> </w:t>
      </w:r>
      <w:r w:rsidRPr="00E940AA">
        <w:rPr>
          <w:rFonts w:ascii="Arial" w:eastAsiaTheme="majorEastAsia" w:hAnsi="Arial" w:cs="Arial" w:hint="eastAsia"/>
          <w:b/>
        </w:rPr>
        <w:t>北京分公司</w:t>
      </w:r>
      <w:r w:rsidRPr="00E940AA">
        <w:rPr>
          <w:rFonts w:ascii="Arial" w:eastAsiaTheme="majorEastAsia" w:hAnsi="Arial" w:cs="Arial" w:hint="eastAsia"/>
          <w:b/>
        </w:rPr>
        <w:t xml:space="preserve">         </w:t>
      </w:r>
      <w:r w:rsidRPr="00E940AA">
        <w:rPr>
          <w:rFonts w:ascii="Arial" w:eastAsiaTheme="majorEastAsia" w:hAnsi="Arial" w:cs="Arial" w:hint="eastAsia"/>
          <w:b/>
        </w:rPr>
        <w:t>经理助理</w:t>
      </w:r>
    </w:p>
    <w:p w:rsidR="00E940AA" w:rsidRDefault="00E940AA" w:rsidP="00E940AA">
      <w:pPr>
        <w:pStyle w:val="af"/>
        <w:numPr>
          <w:ilvl w:val="0"/>
          <w:numId w:val="38"/>
        </w:numPr>
        <w:spacing w:line="360" w:lineRule="auto"/>
        <w:ind w:firstLineChars="0"/>
        <w:rPr>
          <w:rFonts w:ascii="宋体" w:hAnsi="宋体"/>
          <w:sz w:val="22"/>
        </w:rPr>
      </w:pPr>
      <w:r w:rsidRPr="00E940AA">
        <w:rPr>
          <w:rFonts w:hint="eastAsia"/>
        </w:rPr>
        <w:t>岗位职责</w:t>
      </w:r>
      <w:r w:rsidRPr="00E940AA">
        <w:rPr>
          <w:rFonts w:ascii="宋体" w:hAnsi="宋体" w:hint="eastAsia"/>
          <w:sz w:val="22"/>
        </w:rPr>
        <w:t>：1、协助中国区经理为盈科中心的租户提供优质、高效、快捷的服务。</w:t>
      </w:r>
      <w:r w:rsidRPr="00E940AA">
        <w:rPr>
          <w:rFonts w:ascii="宋体" w:hAnsi="宋体" w:hint="eastAsia"/>
          <w:sz w:val="22"/>
        </w:rPr>
        <w:br/>
        <w:t>2、参与鹏润花园的物业管理企划。</w:t>
      </w:r>
      <w:r w:rsidRPr="00E940AA">
        <w:rPr>
          <w:rFonts w:ascii="宋体" w:hAnsi="宋体" w:hint="eastAsia"/>
          <w:sz w:val="22"/>
        </w:rPr>
        <w:br/>
        <w:t>3、会议安排及记录。</w:t>
      </w:r>
    </w:p>
    <w:p w:rsidR="00E940AA" w:rsidRPr="00E940AA" w:rsidRDefault="00E940AA" w:rsidP="00E940AA">
      <w:pPr>
        <w:pStyle w:val="af"/>
        <w:numPr>
          <w:ilvl w:val="0"/>
          <w:numId w:val="38"/>
        </w:numPr>
        <w:spacing w:line="360" w:lineRule="auto"/>
        <w:ind w:firstLineChars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工作业绩：</w:t>
      </w:r>
      <w:r w:rsidRPr="00E940AA">
        <w:rPr>
          <w:rFonts w:ascii="宋体" w:hAnsi="宋体" w:hint="eastAsia"/>
          <w:sz w:val="22"/>
        </w:rPr>
        <w:t>提高了香港世邦魏理仕总部领导检查工作的满意度。</w:t>
      </w:r>
      <w:r w:rsidRPr="00E940AA">
        <w:rPr>
          <w:rFonts w:ascii="宋体" w:hAnsi="宋体" w:hint="eastAsia"/>
          <w:sz w:val="22"/>
        </w:rPr>
        <w:br/>
        <w:t>增强了总经理与员工之间的顺利沟通。</w:t>
      </w:r>
    </w:p>
    <w:p w:rsidR="00E940AA" w:rsidRDefault="00E940AA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Default="00301D27" w:rsidP="008017F3">
      <w:pPr>
        <w:spacing w:line="360" w:lineRule="auto"/>
        <w:rPr>
          <w:b/>
        </w:rPr>
      </w:pPr>
    </w:p>
    <w:p w:rsidR="00301D27" w:rsidRPr="00EC356F" w:rsidRDefault="00301D27" w:rsidP="008017F3">
      <w:pPr>
        <w:spacing w:line="360" w:lineRule="auto"/>
        <w:rPr>
          <w:b/>
        </w:rPr>
      </w:pPr>
    </w:p>
    <w:p w:rsidR="008017F3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hAnsi="Arial" w:cs="Arial"/>
          <w:b/>
          <w:bCs/>
          <w:kern w:val="2"/>
          <w:sz w:val="21"/>
          <w:szCs w:val="21"/>
          <w:u w:val="single"/>
        </w:rPr>
      </w:pPr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lastRenderedPageBreak/>
        <w:t xml:space="preserve">PROJECT </w:t>
      </w:r>
      <w:r w:rsidRPr="00646157">
        <w:rPr>
          <w:rFonts w:ascii="Arial" w:hAnsi="Arial" w:cs="Arial" w:hint="eastAsia"/>
          <w:b/>
          <w:bCs/>
          <w:kern w:val="2"/>
          <w:sz w:val="21"/>
          <w:szCs w:val="21"/>
          <w:u w:val="single"/>
        </w:rPr>
        <w:t xml:space="preserve"> </w:t>
      </w:r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t>EXPERIENCE</w:t>
      </w:r>
    </w:p>
    <w:p w:rsidR="00301D27" w:rsidRPr="00301D27" w:rsidRDefault="00301D27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hAnsi="Arial" w:cs="Arial"/>
          <w:b/>
          <w:bCs/>
          <w:kern w:val="2"/>
          <w:sz w:val="21"/>
          <w:szCs w:val="21"/>
        </w:rPr>
      </w:pPr>
      <w:r w:rsidRPr="00301D27">
        <w:rPr>
          <w:rFonts w:ascii="Arial" w:hAnsi="Arial" w:cs="Arial" w:hint="eastAsia"/>
          <w:b/>
          <w:bCs/>
          <w:kern w:val="2"/>
          <w:sz w:val="21"/>
          <w:szCs w:val="21"/>
        </w:rPr>
        <w:t xml:space="preserve">2015.10-2016.12 </w:t>
      </w:r>
      <w:r>
        <w:rPr>
          <w:rFonts w:ascii="Arial" w:hAnsi="Arial" w:cs="Arial" w:hint="eastAsia"/>
          <w:b/>
          <w:bCs/>
          <w:kern w:val="2"/>
          <w:sz w:val="21"/>
          <w:szCs w:val="21"/>
        </w:rPr>
        <w:t xml:space="preserve">            </w:t>
      </w:r>
      <w:r w:rsidRPr="00301D27">
        <w:rPr>
          <w:rFonts w:ascii="Arial" w:hAnsi="Arial" w:cs="Arial" w:hint="eastAsia"/>
          <w:b/>
          <w:bCs/>
          <w:kern w:val="2"/>
          <w:sz w:val="21"/>
          <w:szCs w:val="21"/>
        </w:rPr>
        <w:t xml:space="preserve">  </w:t>
      </w:r>
      <w:r w:rsidRPr="00301D27">
        <w:rPr>
          <w:rStyle w:val="fontstyle01"/>
          <w:rFonts w:hint="default"/>
          <w:b/>
        </w:rPr>
        <w:t>复星集团星健资本              养老板块副总经理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992"/>
        <w:gridCol w:w="6482"/>
      </w:tblGrid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项目名称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项 目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项目情况及工作内容</w:t>
            </w:r>
          </w:p>
        </w:tc>
      </w:tr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星健兰亭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宁波 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6.7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万㎡养老社区（ </w:t>
            </w: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>CCRC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），规划、定位、组建团队、经济测算、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体系搭建、制定营销计划等。</w:t>
            </w:r>
          </w:p>
        </w:tc>
      </w:tr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苏州星健中心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苏州 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10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万㎡全龄社区，护理院及养老公寓的规划、定位、经济测算、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设备供应商筛选等前期筹建工作。</w:t>
            </w:r>
          </w:p>
        </w:tc>
      </w:tr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颐家乐园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苏州 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2016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年 </w:t>
            </w: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10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月开业。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政府对接、项目规划、调研、定位、团队搭建、体系搭架、改造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装修、设施设备家具等所有供应商筛选、员工培训、 已运营。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207D30">
              <w:rPr>
                <w:rFonts w:ascii="宋体" w:hAnsi="宋体" w:cs="宋体"/>
                <w:b/>
                <w:color w:val="000000"/>
                <w:kern w:val="0"/>
                <w:sz w:val="22"/>
              </w:rPr>
              <w:t>颐家乐园是复星集团星健资本第一个正式运营的养老项目。</w:t>
            </w:r>
            <w:r w:rsidRPr="00301D2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br/>
            </w:r>
            <w:r w:rsidRPr="00207D30">
              <w:rPr>
                <w:rFonts w:ascii="宋体" w:hAnsi="宋体" w:cs="宋体"/>
                <w:b/>
                <w:color w:val="000000"/>
                <w:kern w:val="0"/>
                <w:sz w:val="22"/>
              </w:rPr>
              <w:t>现在作为苏州市的标杆项目，受到苏州政府重视，作为苏州政府</w:t>
            </w:r>
            <w:r w:rsidRPr="00301D2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br/>
            </w:r>
            <w:r w:rsidRPr="00207D30">
              <w:rPr>
                <w:rFonts w:ascii="宋体" w:hAnsi="宋体" w:cs="宋体"/>
                <w:b/>
                <w:color w:val="000000"/>
                <w:kern w:val="0"/>
                <w:sz w:val="22"/>
              </w:rPr>
              <w:t xml:space="preserve">的推荐参加项目，已接待 </w:t>
            </w:r>
            <w:r w:rsidRPr="00207D30">
              <w:rPr>
                <w:rFonts w:ascii="Calibri-Bold" w:hAnsi="Calibri-Bold" w:cs="宋体"/>
                <w:b/>
                <w:bCs/>
                <w:color w:val="000000"/>
                <w:kern w:val="0"/>
                <w:sz w:val="22"/>
              </w:rPr>
              <w:t xml:space="preserve">20 </w:t>
            </w:r>
            <w:r w:rsidRPr="00207D30">
              <w:rPr>
                <w:rFonts w:ascii="宋体" w:hAnsi="宋体" w:cs="宋体"/>
                <w:b/>
                <w:color w:val="000000"/>
                <w:kern w:val="0"/>
                <w:sz w:val="22"/>
              </w:rPr>
              <w:t>几个省市的领导参观。</w:t>
            </w:r>
          </w:p>
        </w:tc>
      </w:tr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桂花苑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苏州 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2016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年 </w:t>
            </w: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10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月与颐家乐园同时开业。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政府对接、项目规划、调研、定位、团队搭建、体系搭架、改造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装修、设施设备家具等所有供应商筛选、员工培训、持续运营。</w:t>
            </w:r>
          </w:p>
        </w:tc>
      </w:tr>
      <w:tr w:rsidR="00301D27" w:rsidRPr="00301D27" w:rsidTr="00301D2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七叶香山项目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 xml:space="preserve">北京 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D27" w:rsidRPr="00301D27" w:rsidRDefault="00301D27" w:rsidP="00301D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1D27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12000 </w:t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㎡。项目预审会筹备、项目定位、调研报告、项目规划、</w:t>
            </w:r>
            <w:r w:rsidRPr="00301D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01D27">
              <w:rPr>
                <w:rFonts w:ascii="宋体" w:hAnsi="宋体" w:cs="宋体"/>
                <w:color w:val="000000"/>
                <w:kern w:val="0"/>
                <w:sz w:val="22"/>
              </w:rPr>
              <w:t>经济测算、制定运营方案、整合相关资源等</w:t>
            </w:r>
          </w:p>
        </w:tc>
      </w:tr>
    </w:tbl>
    <w:p w:rsidR="00301D27" w:rsidRDefault="00C85EA3" w:rsidP="003F3477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2017.01-</w:t>
      </w:r>
      <w:r w:rsidR="00115B3C">
        <w:rPr>
          <w:rFonts w:ascii="宋体" w:hAnsi="宋体" w:hint="eastAsia"/>
          <w:b/>
          <w:szCs w:val="21"/>
        </w:rPr>
        <w:t>2017.09</w:t>
      </w:r>
      <w:r w:rsidR="001B51EF">
        <w:rPr>
          <w:rFonts w:ascii="宋体" w:hAnsi="宋体" w:hint="eastAsia"/>
          <w:b/>
          <w:szCs w:val="21"/>
        </w:rPr>
        <w:t xml:space="preserve">    </w:t>
      </w:r>
      <w:r w:rsidR="001B51EF" w:rsidRPr="001B51EF">
        <w:rPr>
          <w:rFonts w:ascii="宋体" w:hAnsi="宋体" w:hint="eastAsia"/>
          <w:b/>
          <w:szCs w:val="21"/>
        </w:rPr>
        <w:t xml:space="preserve">       </w:t>
      </w:r>
      <w:r w:rsidR="001B51EF" w:rsidRPr="001B51EF">
        <w:rPr>
          <w:rStyle w:val="fontstyle01"/>
          <w:rFonts w:hint="default"/>
          <w:b/>
        </w:rPr>
        <w:t>华录健康养老发展有限公司                 副总经理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134"/>
        <w:gridCol w:w="6340"/>
      </w:tblGrid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项目名称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项目地点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具体工作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蓬莱项目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山东蓬莱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250 </w:t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亩左右，项目含有老年大学、养老公寓、养老机构、医院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等。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项目规划、政府对接、项目定位、户型设计、运营方案制定、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设施设备标准制定、财务测算、体系搭建、组建团队、前期筹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建等相关工作。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博白项目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广西玉林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280 </w:t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亩。项目规划、组织项目调研、项目定位、建筑方案等。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增城社会福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利中心项目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广州增城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项目定位、人力成本及能耗测算、设备选定、运营方案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南山颐养苑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养老园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蒙自市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项目规划、总体方案设计、景观方案设计、节能措施等。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呈贡健康养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老产业园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昆明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政府对接、项目规划、合同谈判。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桃花福利院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桂林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市场及项目调研、政策研究、项目定位。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宿迁市社会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福利中心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江苏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项目规划、调研报告、政府对接、规划方案。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越秀房地产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合作项目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广州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项目规划、调研、定位、运营方案、合作模式。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石榴庄 </w:t>
            </w:r>
            <w:r w:rsidRPr="00115B3C">
              <w:rPr>
                <w:rFonts w:ascii="Calibri" w:hAnsi="Calibri" w:cs="Calibri"/>
                <w:color w:val="000000"/>
                <w:kern w:val="0"/>
                <w:sz w:val="22"/>
              </w:rPr>
              <w:t>630</w:t>
            </w:r>
            <w:r w:rsidRPr="00115B3C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地块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北京方庄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项目规划、定位、市场调研、政策研究、 经济测算、 运营方案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制定。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凤凰养老院</w:t>
            </w:r>
            <w:r w:rsidRPr="00115B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收购项目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北京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项目测算、项目尽调、谈判。</w:t>
            </w:r>
          </w:p>
        </w:tc>
      </w:tr>
      <w:tr w:rsidR="00115B3C" w:rsidRPr="00115B3C" w:rsidTr="00115B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乐缘养老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 xml:space="preserve">上海 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3C" w:rsidRPr="00115B3C" w:rsidRDefault="00115B3C" w:rsidP="00115B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B3C">
              <w:rPr>
                <w:rFonts w:ascii="宋体" w:hAnsi="宋体" w:cs="宋体"/>
                <w:color w:val="000000"/>
                <w:kern w:val="0"/>
                <w:sz w:val="22"/>
              </w:rPr>
              <w:t>项目测算、未来规划、项目尽调、谈判。</w:t>
            </w:r>
          </w:p>
        </w:tc>
      </w:tr>
    </w:tbl>
    <w:p w:rsidR="00301D27" w:rsidRDefault="00301D27" w:rsidP="003F3477">
      <w:pPr>
        <w:spacing w:line="360" w:lineRule="auto"/>
        <w:rPr>
          <w:rFonts w:ascii="宋体" w:hAnsi="宋体"/>
          <w:b/>
          <w:szCs w:val="21"/>
        </w:rPr>
      </w:pPr>
    </w:p>
    <w:p w:rsidR="005137DB" w:rsidRPr="00996D23" w:rsidRDefault="00EB798E" w:rsidP="003F3477">
      <w:pPr>
        <w:spacing w:line="360" w:lineRule="auto"/>
      </w:pPr>
      <w:r w:rsidRPr="003F3477">
        <w:rPr>
          <w:rFonts w:ascii="宋体" w:hAnsi="宋体" w:hint="eastAsia"/>
          <w:b/>
          <w:szCs w:val="21"/>
        </w:rPr>
        <w:t>核</w:t>
      </w:r>
      <w:r w:rsidRPr="003F3477">
        <w:rPr>
          <w:rFonts w:hint="eastAsia"/>
          <w:b/>
        </w:rPr>
        <w:t>心优势</w:t>
      </w:r>
      <w:r w:rsidR="00A87970" w:rsidRPr="003F3477">
        <w:rPr>
          <w:rFonts w:hint="eastAsia"/>
          <w:b/>
        </w:rPr>
        <w:t>：</w:t>
      </w:r>
    </w:p>
    <w:p w:rsidR="00BA4BB1" w:rsidRPr="00207D30" w:rsidRDefault="00207D30" w:rsidP="00872833">
      <w:pPr>
        <w:pStyle w:val="af"/>
        <w:numPr>
          <w:ilvl w:val="0"/>
          <w:numId w:val="35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r w:rsidRPr="00207D30">
        <w:rPr>
          <w:rFonts w:cs="Calibri"/>
          <w:color w:val="000000"/>
          <w:sz w:val="22"/>
        </w:rPr>
        <w:t xml:space="preserve">2010 </w:t>
      </w:r>
      <w:r w:rsidRPr="00207D30">
        <w:rPr>
          <w:rFonts w:ascii="宋体" w:hAnsi="宋体"/>
          <w:color w:val="000000"/>
          <w:sz w:val="22"/>
        </w:rPr>
        <w:t xml:space="preserve">年 </w:t>
      </w:r>
      <w:r w:rsidRPr="00207D30">
        <w:rPr>
          <w:rFonts w:cs="Calibri"/>
          <w:color w:val="000000"/>
          <w:sz w:val="22"/>
        </w:rPr>
        <w:t xml:space="preserve">3 </w:t>
      </w:r>
      <w:r w:rsidRPr="00207D30">
        <w:rPr>
          <w:rFonts w:ascii="宋体" w:hAnsi="宋体"/>
          <w:color w:val="000000"/>
          <w:sz w:val="22"/>
        </w:rPr>
        <w:t xml:space="preserve">月至 </w:t>
      </w:r>
      <w:r w:rsidRPr="00207D30">
        <w:rPr>
          <w:rFonts w:cs="Calibri"/>
          <w:color w:val="000000"/>
          <w:sz w:val="22"/>
        </w:rPr>
        <w:t xml:space="preserve">2015 </w:t>
      </w:r>
      <w:r w:rsidRPr="00207D30">
        <w:rPr>
          <w:rFonts w:ascii="宋体" w:hAnsi="宋体"/>
          <w:color w:val="000000"/>
          <w:sz w:val="22"/>
        </w:rPr>
        <w:t xml:space="preserve">年 </w:t>
      </w:r>
      <w:r w:rsidRPr="00207D30">
        <w:rPr>
          <w:rFonts w:cs="Calibri"/>
          <w:color w:val="000000"/>
          <w:sz w:val="22"/>
        </w:rPr>
        <w:t xml:space="preserve">10 </w:t>
      </w:r>
      <w:r w:rsidRPr="00207D30">
        <w:rPr>
          <w:rFonts w:ascii="宋体" w:hAnsi="宋体"/>
          <w:color w:val="000000"/>
          <w:sz w:val="22"/>
        </w:rPr>
        <w:t xml:space="preserve">月，就职于日本知名养老企业，担任养老机构负责人。主要管理集团旗下两个养老品牌， </w:t>
      </w:r>
      <w:r w:rsidRPr="00207D30">
        <w:rPr>
          <w:rFonts w:cs="Calibri"/>
          <w:color w:val="000000"/>
          <w:sz w:val="22"/>
        </w:rPr>
        <w:t xml:space="preserve">76 </w:t>
      </w:r>
      <w:r w:rsidRPr="00207D30">
        <w:rPr>
          <w:rFonts w:ascii="宋体" w:hAnsi="宋体"/>
          <w:color w:val="000000"/>
          <w:sz w:val="22"/>
        </w:rPr>
        <w:t>个养老机构的项目定位、体系搭建、团队建设、项目筹建、 盈利测算、 运营管理统筹工作。</w:t>
      </w:r>
    </w:p>
    <w:p w:rsidR="00207D30" w:rsidRPr="00B77102" w:rsidRDefault="00207D30" w:rsidP="00872833">
      <w:pPr>
        <w:pStyle w:val="af"/>
        <w:numPr>
          <w:ilvl w:val="0"/>
          <w:numId w:val="35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r w:rsidRPr="00207D30">
        <w:rPr>
          <w:rFonts w:cs="Calibri"/>
          <w:color w:val="000000"/>
          <w:sz w:val="22"/>
        </w:rPr>
        <w:t xml:space="preserve">2015 </w:t>
      </w:r>
      <w:r w:rsidRPr="00207D30">
        <w:rPr>
          <w:rFonts w:ascii="宋体" w:hAnsi="宋体"/>
          <w:color w:val="000000"/>
          <w:sz w:val="22"/>
        </w:rPr>
        <w:t xml:space="preserve">年 </w:t>
      </w:r>
      <w:r w:rsidRPr="00207D30">
        <w:rPr>
          <w:rFonts w:cs="Calibri"/>
          <w:color w:val="000000"/>
          <w:sz w:val="22"/>
        </w:rPr>
        <w:t xml:space="preserve">10 </w:t>
      </w:r>
      <w:r w:rsidRPr="00207D30">
        <w:rPr>
          <w:rFonts w:ascii="宋体" w:hAnsi="宋体"/>
          <w:color w:val="000000"/>
          <w:sz w:val="22"/>
        </w:rPr>
        <w:t xml:space="preserve">月至 </w:t>
      </w:r>
      <w:r w:rsidRPr="00207D30">
        <w:rPr>
          <w:rFonts w:cs="Calibri"/>
          <w:color w:val="000000"/>
          <w:sz w:val="22"/>
        </w:rPr>
        <w:t xml:space="preserve">2016 </w:t>
      </w:r>
      <w:r w:rsidRPr="00207D30">
        <w:rPr>
          <w:rFonts w:ascii="宋体" w:hAnsi="宋体"/>
          <w:color w:val="000000"/>
          <w:sz w:val="22"/>
        </w:rPr>
        <w:t xml:space="preserve">年 </w:t>
      </w:r>
      <w:r w:rsidRPr="00207D30">
        <w:rPr>
          <w:rFonts w:cs="Calibri"/>
          <w:color w:val="000000"/>
          <w:sz w:val="22"/>
        </w:rPr>
        <w:t xml:space="preserve">12 </w:t>
      </w:r>
      <w:r w:rsidRPr="00207D30">
        <w:rPr>
          <w:rFonts w:ascii="宋体" w:hAnsi="宋体"/>
          <w:color w:val="000000"/>
          <w:sz w:val="22"/>
        </w:rPr>
        <w:t xml:space="preserve">月， 就职于复星集团星健资本， 担任养老板块副总经理职务。 主要负责各城市养老政策研究、 养老社区、养老机构、日间照料中心的选址、规划、调研、 经济测算、 体系搭建、团队搭建、培训、 运营管理及项目标书投标、政府对接等工作，为复星集团星健资本完成了：“从 </w:t>
      </w:r>
      <w:r w:rsidRPr="00207D30">
        <w:rPr>
          <w:rFonts w:cs="Calibri"/>
          <w:color w:val="000000"/>
          <w:sz w:val="22"/>
        </w:rPr>
        <w:t xml:space="preserve">0 </w:t>
      </w:r>
      <w:r w:rsidRPr="00207D30">
        <w:rPr>
          <w:rFonts w:ascii="宋体" w:hAnsi="宋体"/>
          <w:color w:val="000000"/>
          <w:sz w:val="22"/>
        </w:rPr>
        <w:t xml:space="preserve">到 </w:t>
      </w:r>
      <w:r w:rsidRPr="00207D30">
        <w:rPr>
          <w:rFonts w:cs="Calibri"/>
          <w:color w:val="000000"/>
          <w:sz w:val="22"/>
        </w:rPr>
        <w:t>1</w:t>
      </w:r>
      <w:r w:rsidRPr="00207D30">
        <w:rPr>
          <w:rFonts w:ascii="宋体" w:hAnsi="宋体"/>
          <w:color w:val="000000"/>
          <w:sz w:val="22"/>
        </w:rPr>
        <w:t>”。</w:t>
      </w:r>
    </w:p>
    <w:p w:rsidR="00B77102" w:rsidRPr="00B77102" w:rsidRDefault="00B77102" w:rsidP="00872833">
      <w:pPr>
        <w:pStyle w:val="af"/>
        <w:numPr>
          <w:ilvl w:val="0"/>
          <w:numId w:val="35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r w:rsidRPr="00B77102">
        <w:rPr>
          <w:rFonts w:cs="Calibri"/>
          <w:color w:val="000000"/>
          <w:sz w:val="22"/>
        </w:rPr>
        <w:t xml:space="preserve">2017 </w:t>
      </w:r>
      <w:r w:rsidRPr="00B77102">
        <w:rPr>
          <w:rFonts w:ascii="宋体" w:hAnsi="宋体"/>
          <w:color w:val="000000"/>
          <w:sz w:val="22"/>
        </w:rPr>
        <w:t xml:space="preserve">年 </w:t>
      </w:r>
      <w:r w:rsidRPr="00B77102">
        <w:rPr>
          <w:rFonts w:cs="Calibri"/>
          <w:color w:val="000000"/>
          <w:sz w:val="22"/>
        </w:rPr>
        <w:t xml:space="preserve">1 </w:t>
      </w:r>
      <w:r w:rsidRPr="00B77102">
        <w:rPr>
          <w:rFonts w:ascii="宋体" w:hAnsi="宋体"/>
          <w:color w:val="000000"/>
          <w:sz w:val="22"/>
        </w:rPr>
        <w:t xml:space="preserve">月至 </w:t>
      </w:r>
      <w:r w:rsidRPr="00B77102">
        <w:rPr>
          <w:rFonts w:cs="Calibri"/>
          <w:color w:val="000000"/>
          <w:sz w:val="22"/>
        </w:rPr>
        <w:t xml:space="preserve">9 </w:t>
      </w:r>
      <w:r w:rsidRPr="00B77102">
        <w:rPr>
          <w:rFonts w:ascii="宋体" w:hAnsi="宋体"/>
          <w:color w:val="000000"/>
          <w:sz w:val="22"/>
        </w:rPr>
        <w:t>月，就职于华录健康养老发展有限公司， 担任副总经理职务。 负责公司的日常管理、团队组建、 养老项目</w:t>
      </w:r>
      <w:r w:rsidRPr="00B77102">
        <w:rPr>
          <w:rFonts w:cs="Calibri"/>
          <w:color w:val="000000"/>
          <w:sz w:val="22"/>
        </w:rPr>
        <w:t>(</w:t>
      </w:r>
      <w:r w:rsidRPr="00B77102">
        <w:rPr>
          <w:rFonts w:ascii="宋体" w:hAnsi="宋体"/>
          <w:color w:val="000000"/>
          <w:sz w:val="22"/>
        </w:rPr>
        <w:t>全国</w:t>
      </w:r>
      <w:r w:rsidRPr="00B77102">
        <w:rPr>
          <w:rFonts w:cs="Calibri"/>
          <w:color w:val="000000"/>
          <w:sz w:val="22"/>
        </w:rPr>
        <w:t>)</w:t>
      </w:r>
      <w:r w:rsidRPr="00B77102">
        <w:rPr>
          <w:rFonts w:ascii="宋体" w:hAnsi="宋体"/>
          <w:color w:val="000000"/>
          <w:sz w:val="22"/>
        </w:rPr>
        <w:t>拓展、项目规划、政府对接、市场调研、 前期筹建、体系搭建到运营管理的所有相关管理工作，在养老项目的选址、规划、筹建、运营管理方面具有丰富经验。</w:t>
      </w:r>
    </w:p>
    <w:p w:rsidR="00B77102" w:rsidRPr="00B77102" w:rsidRDefault="00B77102" w:rsidP="00872833">
      <w:pPr>
        <w:pStyle w:val="af"/>
        <w:numPr>
          <w:ilvl w:val="0"/>
          <w:numId w:val="35"/>
        </w:numPr>
        <w:spacing w:line="360" w:lineRule="auto"/>
        <w:ind w:firstLineChars="0"/>
        <w:rPr>
          <w:rFonts w:ascii="宋体" w:hAnsi="宋体"/>
          <w:color w:val="000000"/>
          <w:sz w:val="22"/>
        </w:rPr>
      </w:pPr>
      <w:r w:rsidRPr="00B77102">
        <w:rPr>
          <w:rFonts w:ascii="宋体" w:hAnsi="宋体" w:hint="eastAsia"/>
          <w:color w:val="000000"/>
          <w:sz w:val="22"/>
        </w:rPr>
        <w:t>工作态度积极、主动，工作认真不失灵活、有高度责任感。</w:t>
      </w:r>
    </w:p>
    <w:sectPr w:rsidR="00B77102" w:rsidRPr="00B77102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60F" w:rsidRDefault="000B260F">
      <w:r>
        <w:separator/>
      </w:r>
    </w:p>
  </w:endnote>
  <w:endnote w:type="continuationSeparator" w:id="1">
    <w:p w:rsidR="000B260F" w:rsidRDefault="000B2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90" w:rsidRDefault="001B4896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:rsidR="00A85490" w:rsidRDefault="00A8549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 </w:t>
    </w:r>
    <w:r w:rsidR="000930D4">
      <w:rPr>
        <w:rFonts w:ascii="Arial" w:hAnsi="Arial" w:cs="Arial" w:hint="eastAsia"/>
      </w:rPr>
      <w:t xml:space="preserve">    </w:t>
    </w:r>
    <w:r w:rsidR="00982600" w:rsidRPr="00982600">
      <w:rPr>
        <w:rFonts w:ascii="Arial" w:hAnsi="Arial" w:cs="Arial"/>
      </w:rPr>
      <w:t xml:space="preserve"> </w:t>
    </w:r>
    <w:r w:rsidR="000930D4">
      <w:rPr>
        <w:rFonts w:ascii="Arial" w:hAnsi="Arial" w:cs="Arial" w:hint="eastAsia"/>
      </w:rPr>
      <w:t>MaggieLi</w:t>
    </w:r>
    <w:r w:rsidR="000930D4" w:rsidRPr="003763EC">
      <w:rPr>
        <w:rFonts w:ascii="Arial" w:hAnsi="Arial" w:cs="Arial"/>
      </w:rPr>
      <w:t xml:space="preserve"> 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:rsidR="00A85490" w:rsidRPr="00AA22B9" w:rsidRDefault="00A85490" w:rsidP="003A681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60F" w:rsidRDefault="000B260F">
      <w:r>
        <w:separator/>
      </w:r>
    </w:p>
  </w:footnote>
  <w:footnote w:type="continuationSeparator" w:id="1">
    <w:p w:rsidR="000B260F" w:rsidRDefault="000B26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5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7B80"/>
    <w:rsid w:val="002D0116"/>
    <w:rsid w:val="002D24EC"/>
    <w:rsid w:val="002D25BA"/>
    <w:rsid w:val="002D3B0D"/>
    <w:rsid w:val="002D4D2A"/>
    <w:rsid w:val="002D4D66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C0E"/>
    <w:rsid w:val="009E56D0"/>
    <w:rsid w:val="009E6547"/>
    <w:rsid w:val="009E6EDD"/>
    <w:rsid w:val="009F0656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5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Char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b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c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d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e">
    <w:name w:val="Strong"/>
    <w:basedOn w:val="a1"/>
    <w:uiPriority w:val="22"/>
    <w:qFormat/>
    <w:rsid w:val="001C5F5F"/>
    <w:rPr>
      <w:b/>
      <w:bCs/>
    </w:rPr>
  </w:style>
  <w:style w:type="paragraph" w:styleId="af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脚 Char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0">
    <w:name w:val="Balloon Text"/>
    <w:basedOn w:val="a"/>
    <w:link w:val="Char0"/>
    <w:rsid w:val="00C7191E"/>
    <w:rPr>
      <w:sz w:val="18"/>
      <w:szCs w:val="18"/>
    </w:rPr>
  </w:style>
  <w:style w:type="character" w:customStyle="1" w:styleId="Char0">
    <w:name w:val="批注框文本 Char"/>
    <w:basedOn w:val="a1"/>
    <w:link w:val="af0"/>
    <w:rsid w:val="00C7191E"/>
    <w:rPr>
      <w:kern w:val="2"/>
      <w:sz w:val="18"/>
      <w:szCs w:val="18"/>
    </w:rPr>
  </w:style>
  <w:style w:type="character" w:styleId="af1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2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3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3E115-53CF-46DD-AD68-5DA4980D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595</Words>
  <Characters>3397</Characters>
  <Application>Microsoft Office Word</Application>
  <DocSecurity>0</DocSecurity>
  <Lines>28</Lines>
  <Paragraphs>7</Paragraphs>
  <ScaleCrop>false</ScaleCrop>
  <Company>Microsoft China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ci16963</cp:lastModifiedBy>
  <cp:revision>389</cp:revision>
  <cp:lastPrinted>2003-06-05T03:28:00Z</cp:lastPrinted>
  <dcterms:created xsi:type="dcterms:W3CDTF">2019-03-22T02:46:00Z</dcterms:created>
  <dcterms:modified xsi:type="dcterms:W3CDTF">2019-06-10T09:22:00Z</dcterms:modified>
</cp:coreProperties>
</file>