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Liste Turu Test Belgesi</w:t>
      </w:r>
    </w:p>
    <w:p>
      <w:pPr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Madde Isaretli Liste:</w:t>
      </w:r>
    </w:p>
    <w:p>
      <w:pPr>
        <w:pStyle w:val="ListBullet"/>
        <w:ind w:left="720"/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Ilk madde</w:t>
      </w:r>
    </w:p>
    <w:p>
      <w:pPr>
        <w:pStyle w:val="ListBullet"/>
        <w:ind w:left="720"/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Ikinci madde</w:t>
      </w:r>
    </w:p>
    <w:p>
      <w:pPr>
        <w:pStyle w:val="ListBullet"/>
        <w:ind w:left="720"/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Ucuncu madde</w:t>
      </w:r>
    </w:p>
    <w:p>
      <w:pPr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Numarali Liste:</w:t>
      </w:r>
    </w:p>
    <w:p>
      <w:pPr>
        <w:pStyle w:val="ListNumber"/>
        <w:ind w:left="720"/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Birinci oge</w:t>
      </w:r>
    </w:p>
    <w:p>
      <w:pPr>
        <w:pStyle w:val="ListNumber"/>
        <w:ind w:left="720"/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Ikinci oge</w:t>
      </w:r>
    </w:p>
    <w:p>
      <w:pPr>
        <w:pStyle w:val="ListNumber"/>
        <w:ind w:left="720"/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Ucuncu oge</w:t>
      </w:r>
    </w:p>
    <w:p>
      <w:pPr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Manuel Listeler:</w:t>
      </w:r>
    </w:p>
    <w:p>
      <w:pPr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• Manuel madde isareti</w:t>
      </w:r>
    </w:p>
    <w:p>
      <w:pPr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1. Manuel numarali liste</w:t>
      </w:r>
    </w:p>
    <w:p>
      <w:pPr>
        <w:jc w:val="left"/>
      </w:pPr>
      <w:r>
        <w:rPr>
          <w:rFonts w:ascii="DejaVuSerif" w:hAnsi="DejaVuSerif"/>
          <w:b w:val="0"/>
          <w:i w:val="0"/>
          <w:color w:val="000000"/>
          <w:sz w:val="22"/>
        </w:rPr>
        <w:t>a. Harf ile numarali liste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68" w:right="850" w:bottom="170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