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285"/>
        <w:tblW w:w="11276" w:type="dxa"/>
        <w:tblLayout w:type="fixed"/>
        <w:tblLook w:val="04A0" w:firstRow="1" w:lastRow="0" w:firstColumn="1" w:lastColumn="0" w:noHBand="0" w:noVBand="1"/>
      </w:tblPr>
      <w:tblGrid>
        <w:gridCol w:w="896"/>
        <w:gridCol w:w="299"/>
        <w:gridCol w:w="1073"/>
        <w:gridCol w:w="727"/>
        <w:gridCol w:w="1366"/>
        <w:gridCol w:w="738"/>
        <w:gridCol w:w="416"/>
        <w:gridCol w:w="4500"/>
        <w:gridCol w:w="1261"/>
      </w:tblGrid>
      <w:tr w:rsidR="00E035E7" w14:paraId="1C08A5D3" w14:textId="77777777">
        <w:trPr>
          <w:cantSplit/>
          <w:trHeight w:val="460"/>
        </w:trPr>
        <w:tc>
          <w:tcPr>
            <w:tcW w:w="896" w:type="dxa"/>
            <w:tcBorders>
              <w:right w:val="single" w:sz="4" w:space="0" w:color="auto"/>
            </w:tcBorders>
          </w:tcPr>
          <w:p w14:paraId="664C2180" w14:textId="77777777" w:rsidR="00E035E7" w:rsidRDefault="00E035E7">
            <w:pPr>
              <w:spacing w:line="240" w:lineRule="auto"/>
              <w:ind w:firstLineChars="0" w:firstLine="0"/>
              <w:jc w:val="distribute"/>
              <w:rPr>
                <w:rFonts w:ascii="Times New Roman" w:hAnsi="Times New Roman" w:cs="Times New Roman"/>
                <w:sz w:val="21"/>
              </w:rPr>
            </w:pPr>
            <w:bookmarkStart w:id="0" w:name="_Toc132801243"/>
            <w:bookmarkStart w:id="1" w:name="_Toc28137"/>
            <w:bookmarkStart w:id="2" w:name="_Toc5533"/>
            <w:bookmarkStart w:id="3" w:name="_Toc104309866"/>
            <w:bookmarkStart w:id="4" w:name="_Toc30608"/>
            <w:bookmarkStart w:id="5" w:name="_Toc31560"/>
            <w:bookmarkStart w:id="6" w:name="_Toc161864006"/>
            <w:bookmarkStart w:id="7" w:name="_Toc162434182"/>
            <w:bookmarkStart w:id="8" w:name="_Toc20118"/>
            <w:bookmarkStart w:id="9" w:name="_Toc5565"/>
            <w:bookmarkStart w:id="10" w:name="_Toc21430"/>
            <w:bookmarkStart w:id="11" w:name="_Toc3665"/>
            <w:bookmarkStart w:id="12" w:name="_Toc16166"/>
            <w:bookmarkStart w:id="13" w:name="_Toc19128"/>
            <w:bookmarkStart w:id="14" w:name="_Toc30031"/>
            <w:bookmarkStart w:id="15" w:name="_Toc28798"/>
            <w:bookmarkStart w:id="16" w:name="_Toc101530806"/>
            <w:bookmarkStart w:id="17" w:name="_Toc35353106"/>
            <w:bookmarkStart w:id="18" w:name="_Toc37291159"/>
            <w:bookmarkStart w:id="19" w:name="_Toc104309867"/>
            <w:bookmarkStart w:id="20" w:name="_Toc35820493"/>
            <w:bookmarkStart w:id="21" w:name="_Toc5920"/>
            <w:bookmarkStart w:id="22" w:name="_Toc42571083"/>
          </w:p>
        </w:tc>
        <w:tc>
          <w:tcPr>
            <w:tcW w:w="1372" w:type="dxa"/>
            <w:gridSpan w:val="2"/>
            <w:tcBorders>
              <w:top w:val="single" w:sz="4" w:space="0" w:color="auto"/>
              <w:left w:val="single" w:sz="4" w:space="0" w:color="auto"/>
              <w:bottom w:val="single" w:sz="4" w:space="0" w:color="auto"/>
              <w:right w:val="single" w:sz="4" w:space="0" w:color="auto"/>
            </w:tcBorders>
            <w:vAlign w:val="center"/>
          </w:tcPr>
          <w:p w14:paraId="11AE0E09" w14:textId="77777777" w:rsidR="00E035E7" w:rsidRDefault="00000000">
            <w:pPr>
              <w:spacing w:beforeLines="30" w:before="98" w:afterLines="30" w:after="98" w:line="240" w:lineRule="auto"/>
              <w:ind w:firstLineChars="0" w:firstLine="0"/>
              <w:jc w:val="distribute"/>
              <w:rPr>
                <w:rFonts w:ascii="仿宋_GB2312" w:eastAsia="仿宋_GB2312" w:hAnsi="Times New Roman" w:cs="Times New Roman"/>
              </w:rPr>
            </w:pPr>
            <w:r>
              <w:rPr>
                <w:rFonts w:ascii="仿宋_GB2312" w:eastAsia="仿宋_GB2312" w:hAnsi="Times New Roman" w:cs="Times New Roman" w:hint="eastAsia"/>
              </w:rPr>
              <w:t>单位代码</w:t>
            </w:r>
          </w:p>
        </w:tc>
        <w:tc>
          <w:tcPr>
            <w:tcW w:w="2093" w:type="dxa"/>
            <w:gridSpan w:val="2"/>
            <w:tcBorders>
              <w:top w:val="single" w:sz="4" w:space="0" w:color="auto"/>
              <w:left w:val="single" w:sz="4" w:space="0" w:color="auto"/>
              <w:bottom w:val="single" w:sz="4" w:space="0" w:color="auto"/>
              <w:right w:val="single" w:sz="4" w:space="0" w:color="auto"/>
            </w:tcBorders>
            <w:vAlign w:val="center"/>
          </w:tcPr>
          <w:p w14:paraId="5D5D1D46" w14:textId="77777777" w:rsidR="00E035E7" w:rsidRDefault="00000000">
            <w:pPr>
              <w:spacing w:line="240" w:lineRule="auto"/>
              <w:ind w:firstLineChars="0" w:firstLine="0"/>
              <w:jc w:val="center"/>
              <w:rPr>
                <w:rFonts w:ascii="仿宋_GB2312" w:eastAsia="仿宋_GB2312" w:hAnsi="Times New Roman" w:cs="Times New Roman"/>
              </w:rPr>
            </w:pPr>
            <w:r>
              <w:rPr>
                <w:rFonts w:ascii="仿宋_GB2312" w:eastAsia="仿宋_GB2312" w:hAnsi="Times New Roman" w:cs="Times New Roman" w:hint="eastAsia"/>
              </w:rPr>
              <w:t>10475</w:t>
            </w:r>
          </w:p>
        </w:tc>
        <w:tc>
          <w:tcPr>
            <w:tcW w:w="6915" w:type="dxa"/>
            <w:gridSpan w:val="4"/>
            <w:tcBorders>
              <w:left w:val="single" w:sz="4" w:space="0" w:color="auto"/>
            </w:tcBorders>
          </w:tcPr>
          <w:p w14:paraId="5838F480" w14:textId="77777777" w:rsidR="00E035E7" w:rsidRDefault="00E035E7">
            <w:pPr>
              <w:spacing w:line="240" w:lineRule="auto"/>
              <w:ind w:firstLineChars="0" w:firstLine="0"/>
              <w:rPr>
                <w:rFonts w:ascii="Times New Roman" w:hAnsi="Times New Roman" w:cs="Times New Roman"/>
                <w:sz w:val="21"/>
              </w:rPr>
            </w:pPr>
          </w:p>
        </w:tc>
      </w:tr>
      <w:tr w:rsidR="00E035E7" w14:paraId="4F54A8B0" w14:textId="77777777">
        <w:trPr>
          <w:cantSplit/>
          <w:trHeight w:val="460"/>
        </w:trPr>
        <w:tc>
          <w:tcPr>
            <w:tcW w:w="896" w:type="dxa"/>
            <w:tcBorders>
              <w:right w:val="single" w:sz="4" w:space="0" w:color="auto"/>
            </w:tcBorders>
          </w:tcPr>
          <w:p w14:paraId="12CE4288" w14:textId="77777777" w:rsidR="00E035E7" w:rsidRDefault="00E035E7">
            <w:pPr>
              <w:spacing w:line="240" w:lineRule="auto"/>
              <w:ind w:firstLineChars="0" w:firstLine="0"/>
              <w:jc w:val="distribute"/>
              <w:rPr>
                <w:rFonts w:ascii="Times New Roman" w:hAnsi="Times New Roman" w:cs="Times New Roman"/>
                <w:sz w:val="21"/>
              </w:rPr>
            </w:pPr>
          </w:p>
        </w:tc>
        <w:tc>
          <w:tcPr>
            <w:tcW w:w="1372" w:type="dxa"/>
            <w:gridSpan w:val="2"/>
            <w:tcBorders>
              <w:top w:val="single" w:sz="4" w:space="0" w:color="auto"/>
              <w:left w:val="single" w:sz="4" w:space="0" w:color="auto"/>
              <w:bottom w:val="single" w:sz="4" w:space="0" w:color="auto"/>
              <w:right w:val="single" w:sz="4" w:space="0" w:color="auto"/>
            </w:tcBorders>
            <w:vAlign w:val="center"/>
          </w:tcPr>
          <w:p w14:paraId="0DDB1BB3" w14:textId="77777777" w:rsidR="00E035E7" w:rsidRDefault="00000000">
            <w:pPr>
              <w:spacing w:beforeLines="30" w:before="98" w:afterLines="30" w:after="98" w:line="240" w:lineRule="auto"/>
              <w:ind w:firstLineChars="0" w:firstLine="0"/>
              <w:jc w:val="distribute"/>
              <w:rPr>
                <w:rFonts w:ascii="仿宋_GB2312" w:eastAsia="仿宋_GB2312" w:hAnsi="Times New Roman" w:cs="Times New Roman"/>
              </w:rPr>
            </w:pPr>
            <w:r>
              <w:rPr>
                <w:rFonts w:ascii="仿宋_GB2312" w:eastAsia="仿宋_GB2312" w:hAnsi="Times New Roman" w:cs="Times New Roman" w:hint="eastAsia"/>
              </w:rPr>
              <w:t>学号</w:t>
            </w:r>
          </w:p>
        </w:tc>
        <w:tc>
          <w:tcPr>
            <w:tcW w:w="2093" w:type="dxa"/>
            <w:gridSpan w:val="2"/>
            <w:tcBorders>
              <w:top w:val="single" w:sz="4" w:space="0" w:color="auto"/>
              <w:left w:val="single" w:sz="4" w:space="0" w:color="auto"/>
              <w:bottom w:val="single" w:sz="4" w:space="0" w:color="auto"/>
              <w:right w:val="single" w:sz="4" w:space="0" w:color="auto"/>
            </w:tcBorders>
            <w:vAlign w:val="center"/>
          </w:tcPr>
          <w:p w14:paraId="29C24FA9" w14:textId="77777777" w:rsidR="00E035E7" w:rsidRDefault="00000000">
            <w:pPr>
              <w:spacing w:line="240" w:lineRule="auto"/>
              <w:ind w:firstLineChars="0" w:firstLine="0"/>
              <w:jc w:val="center"/>
              <w:rPr>
                <w:rFonts w:ascii="仿宋_GB2312" w:eastAsia="仿宋_GB2312" w:hAnsi="Times New Roman" w:cs="Times New Roman"/>
              </w:rPr>
            </w:pPr>
            <w:r>
              <w:rPr>
                <w:rFonts w:ascii="仿宋_GB2312" w:eastAsia="仿宋_GB2312" w:hAnsi="Times New Roman" w:cs="Times New Roman" w:hint="eastAsia"/>
              </w:rPr>
              <w:t>104754232038</w:t>
            </w:r>
          </w:p>
        </w:tc>
        <w:tc>
          <w:tcPr>
            <w:tcW w:w="6915" w:type="dxa"/>
            <w:gridSpan w:val="4"/>
            <w:tcBorders>
              <w:left w:val="single" w:sz="4" w:space="0" w:color="auto"/>
            </w:tcBorders>
          </w:tcPr>
          <w:p w14:paraId="1E76D1A0" w14:textId="77777777" w:rsidR="00E035E7" w:rsidRDefault="00E035E7">
            <w:pPr>
              <w:spacing w:line="240" w:lineRule="auto"/>
              <w:ind w:firstLineChars="0" w:firstLine="0"/>
              <w:rPr>
                <w:rFonts w:ascii="Times New Roman" w:hAnsi="Times New Roman" w:cs="Times New Roman"/>
                <w:sz w:val="21"/>
              </w:rPr>
            </w:pPr>
          </w:p>
        </w:tc>
      </w:tr>
      <w:tr w:rsidR="00E035E7" w14:paraId="384699BF" w14:textId="77777777">
        <w:trPr>
          <w:cantSplit/>
          <w:trHeight w:val="460"/>
        </w:trPr>
        <w:tc>
          <w:tcPr>
            <w:tcW w:w="896" w:type="dxa"/>
            <w:tcBorders>
              <w:right w:val="single" w:sz="4" w:space="0" w:color="auto"/>
            </w:tcBorders>
          </w:tcPr>
          <w:p w14:paraId="7DD83F4D" w14:textId="77777777" w:rsidR="00E035E7" w:rsidRDefault="00E035E7">
            <w:pPr>
              <w:spacing w:line="240" w:lineRule="auto"/>
              <w:ind w:firstLineChars="0" w:firstLine="0"/>
              <w:jc w:val="distribute"/>
              <w:rPr>
                <w:rFonts w:ascii="Times New Roman" w:hAnsi="Times New Roman" w:cs="Times New Roman"/>
                <w:sz w:val="21"/>
              </w:rPr>
            </w:pPr>
          </w:p>
        </w:tc>
        <w:tc>
          <w:tcPr>
            <w:tcW w:w="1372" w:type="dxa"/>
            <w:gridSpan w:val="2"/>
            <w:tcBorders>
              <w:top w:val="single" w:sz="4" w:space="0" w:color="auto"/>
              <w:left w:val="single" w:sz="4" w:space="0" w:color="auto"/>
              <w:bottom w:val="single" w:sz="4" w:space="0" w:color="auto"/>
              <w:right w:val="single" w:sz="4" w:space="0" w:color="auto"/>
            </w:tcBorders>
            <w:vAlign w:val="center"/>
          </w:tcPr>
          <w:p w14:paraId="6C01653B" w14:textId="77777777" w:rsidR="00E035E7" w:rsidRDefault="00000000">
            <w:pPr>
              <w:spacing w:beforeLines="30" w:before="98" w:afterLines="30" w:after="98" w:line="240" w:lineRule="auto"/>
              <w:ind w:firstLineChars="0" w:firstLine="0"/>
              <w:jc w:val="distribute"/>
              <w:rPr>
                <w:rFonts w:ascii="仿宋_GB2312" w:eastAsia="仿宋_GB2312" w:hAnsi="Times New Roman" w:cs="Times New Roman"/>
              </w:rPr>
            </w:pPr>
            <w:r>
              <w:rPr>
                <w:rFonts w:ascii="仿宋_GB2312" w:eastAsia="仿宋_GB2312" w:hAnsi="Times New Roman" w:cs="Times New Roman" w:hint="eastAsia"/>
              </w:rPr>
              <w:t>分类号</w:t>
            </w:r>
          </w:p>
        </w:tc>
        <w:tc>
          <w:tcPr>
            <w:tcW w:w="2093" w:type="dxa"/>
            <w:gridSpan w:val="2"/>
            <w:tcBorders>
              <w:top w:val="single" w:sz="4" w:space="0" w:color="auto"/>
              <w:left w:val="single" w:sz="4" w:space="0" w:color="auto"/>
              <w:bottom w:val="single" w:sz="4" w:space="0" w:color="auto"/>
              <w:right w:val="single" w:sz="4" w:space="0" w:color="auto"/>
            </w:tcBorders>
            <w:vAlign w:val="center"/>
          </w:tcPr>
          <w:p w14:paraId="0C9576CE" w14:textId="77777777" w:rsidR="00E035E7" w:rsidRDefault="00000000">
            <w:pPr>
              <w:spacing w:line="240" w:lineRule="auto"/>
              <w:ind w:firstLineChars="0" w:firstLine="0"/>
              <w:jc w:val="center"/>
              <w:rPr>
                <w:rFonts w:ascii="仿宋_GB2312" w:eastAsia="仿宋_GB2312" w:hAnsi="Times New Roman" w:cs="Times New Roman"/>
              </w:rPr>
            </w:pPr>
            <w:r>
              <w:rPr>
                <w:rFonts w:ascii="仿宋_GB2312" w:eastAsia="仿宋_GB2312" w:hAnsi="Times New Roman" w:cs="Times New Roman" w:hint="eastAsia"/>
              </w:rPr>
              <w:t>TP391.1</w:t>
            </w:r>
          </w:p>
        </w:tc>
        <w:tc>
          <w:tcPr>
            <w:tcW w:w="6915" w:type="dxa"/>
            <w:gridSpan w:val="4"/>
            <w:tcBorders>
              <w:left w:val="single" w:sz="4" w:space="0" w:color="auto"/>
            </w:tcBorders>
          </w:tcPr>
          <w:p w14:paraId="5CFB85BD" w14:textId="77777777" w:rsidR="00E035E7" w:rsidRDefault="00E035E7">
            <w:pPr>
              <w:spacing w:line="240" w:lineRule="auto"/>
              <w:ind w:firstLineChars="0" w:firstLine="0"/>
              <w:rPr>
                <w:rFonts w:ascii="Times New Roman" w:hAnsi="Times New Roman" w:cs="Times New Roman"/>
                <w:sz w:val="21"/>
              </w:rPr>
            </w:pPr>
          </w:p>
        </w:tc>
      </w:tr>
      <w:tr w:rsidR="00E035E7" w14:paraId="4E921BB5" w14:textId="77777777">
        <w:trPr>
          <w:cantSplit/>
          <w:trHeight w:val="1331"/>
        </w:trPr>
        <w:tc>
          <w:tcPr>
            <w:tcW w:w="11276" w:type="dxa"/>
            <w:gridSpan w:val="9"/>
            <w:vMerge w:val="restart"/>
          </w:tcPr>
          <w:p w14:paraId="0785186B" w14:textId="77777777" w:rsidR="00E035E7" w:rsidRDefault="00E035E7">
            <w:pPr>
              <w:spacing w:line="240" w:lineRule="auto"/>
              <w:ind w:firstLineChars="0" w:firstLine="0"/>
              <w:rPr>
                <w:rFonts w:ascii="Times New Roman" w:hAnsi="Times New Roman" w:cs="Times New Roman"/>
                <w:sz w:val="21"/>
              </w:rPr>
            </w:pPr>
          </w:p>
          <w:p w14:paraId="18068728" w14:textId="77777777" w:rsidR="00E035E7" w:rsidRDefault="00E035E7">
            <w:pPr>
              <w:spacing w:line="240" w:lineRule="auto"/>
              <w:ind w:firstLineChars="0" w:firstLine="0"/>
              <w:jc w:val="center"/>
              <w:rPr>
                <w:rFonts w:ascii="Times New Roman" w:hAnsi="Times New Roman" w:cs="Times New Roman"/>
                <w:sz w:val="21"/>
              </w:rPr>
            </w:pPr>
          </w:p>
          <w:p w14:paraId="4D7BCB8B" w14:textId="77777777" w:rsidR="00E035E7" w:rsidRDefault="00E035E7">
            <w:pPr>
              <w:spacing w:line="240" w:lineRule="auto"/>
              <w:ind w:firstLineChars="0" w:firstLine="0"/>
              <w:jc w:val="center"/>
              <w:rPr>
                <w:rFonts w:ascii="Times New Roman" w:hAnsi="Times New Roman" w:cs="Times New Roman"/>
                <w:sz w:val="21"/>
              </w:rPr>
            </w:pPr>
          </w:p>
          <w:p w14:paraId="213C6E50" w14:textId="77777777" w:rsidR="00E035E7" w:rsidRDefault="00000000">
            <w:pPr>
              <w:spacing w:line="240" w:lineRule="auto"/>
              <w:ind w:rightChars="34" w:right="82" w:firstLineChars="0" w:firstLine="0"/>
              <w:jc w:val="center"/>
              <w:rPr>
                <w:rFonts w:ascii="Times New Roman" w:hAnsi="Times New Roman" w:cs="Times New Roman"/>
                <w:sz w:val="21"/>
              </w:rPr>
            </w:pPr>
            <w:r>
              <w:rPr>
                <w:noProof/>
              </w:rPr>
              <w:drawing>
                <wp:inline distT="0" distB="0" distL="0" distR="0" wp14:anchorId="5D8FBBD2" wp14:editId="6E2552F5">
                  <wp:extent cx="2545080" cy="690245"/>
                  <wp:effectExtent l="0" t="0" r="0" b="0"/>
                  <wp:docPr id="11884044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4402"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5080" cy="690245"/>
                          </a:xfrm>
                          <a:prstGeom prst="rect">
                            <a:avLst/>
                          </a:prstGeom>
                          <a:noFill/>
                          <a:ln>
                            <a:noFill/>
                          </a:ln>
                        </pic:spPr>
                      </pic:pic>
                    </a:graphicData>
                  </a:graphic>
                </wp:inline>
              </w:drawing>
            </w:r>
          </w:p>
          <w:p w14:paraId="2660AC3C" w14:textId="77777777" w:rsidR="00E035E7" w:rsidRDefault="00000000">
            <w:pPr>
              <w:spacing w:line="240" w:lineRule="auto"/>
              <w:ind w:leftChars="174" w:left="418" w:firstLineChars="0" w:firstLine="0"/>
              <w:jc w:val="center"/>
              <w:rPr>
                <w:rFonts w:ascii="宋体" w:hAnsi="宋体" w:cs="Times New Roman" w:hint="eastAsia"/>
                <w:b/>
                <w:spacing w:val="184"/>
                <w:sz w:val="90"/>
                <w:szCs w:val="90"/>
              </w:rPr>
            </w:pPr>
            <w:r>
              <w:rPr>
                <w:rFonts w:ascii="宋体" w:hAnsi="宋体" w:cs="Times New Roman" w:hint="eastAsia"/>
                <w:b/>
                <w:spacing w:val="184"/>
                <w:sz w:val="90"/>
                <w:szCs w:val="90"/>
              </w:rPr>
              <w:t>硕士学位论文</w:t>
            </w:r>
          </w:p>
          <w:p w14:paraId="65BC43F9" w14:textId="77777777" w:rsidR="00E035E7" w:rsidRDefault="00000000">
            <w:pPr>
              <w:spacing w:line="240" w:lineRule="auto"/>
              <w:ind w:leftChars="174" w:left="418" w:firstLineChars="0" w:firstLine="0"/>
              <w:jc w:val="center"/>
              <w:rPr>
                <w:rFonts w:ascii="宋体" w:hAnsi="宋体" w:cs="Times New Roman" w:hint="eastAsia"/>
                <w:b/>
                <w:spacing w:val="146"/>
                <w:sz w:val="44"/>
                <w:szCs w:val="44"/>
              </w:rPr>
            </w:pPr>
            <w:r>
              <w:rPr>
                <w:rFonts w:ascii="宋体" w:hAnsi="宋体" w:cs="Times New Roman" w:hint="eastAsia"/>
                <w:b/>
                <w:spacing w:val="146"/>
                <w:sz w:val="44"/>
                <w:szCs w:val="44"/>
              </w:rPr>
              <w:t>（专业学位）</w:t>
            </w:r>
          </w:p>
          <w:p w14:paraId="0288A0EB" w14:textId="77777777" w:rsidR="00E035E7" w:rsidRDefault="00E035E7">
            <w:pPr>
              <w:spacing w:line="240" w:lineRule="auto"/>
              <w:ind w:leftChars="174" w:left="418" w:firstLineChars="0" w:firstLine="0"/>
              <w:jc w:val="center"/>
              <w:rPr>
                <w:rFonts w:ascii="华文中宋" w:eastAsia="华文中宋" w:hAnsi="华文中宋" w:cs="Times New Roman" w:hint="eastAsia"/>
                <w:spacing w:val="184"/>
                <w:sz w:val="44"/>
                <w:szCs w:val="44"/>
              </w:rPr>
            </w:pPr>
          </w:p>
        </w:tc>
      </w:tr>
      <w:tr w:rsidR="00E035E7" w14:paraId="194B6EA8" w14:textId="77777777">
        <w:trPr>
          <w:cantSplit/>
          <w:trHeight w:val="3483"/>
        </w:trPr>
        <w:tc>
          <w:tcPr>
            <w:tcW w:w="11276" w:type="dxa"/>
            <w:gridSpan w:val="9"/>
            <w:vMerge/>
            <w:tcBorders>
              <w:bottom w:val="nil"/>
            </w:tcBorders>
          </w:tcPr>
          <w:p w14:paraId="563DBB68" w14:textId="77777777" w:rsidR="00E035E7" w:rsidRDefault="00E035E7">
            <w:pPr>
              <w:spacing w:line="240" w:lineRule="auto"/>
              <w:ind w:firstLineChars="0" w:firstLine="0"/>
              <w:rPr>
                <w:rFonts w:ascii="Times New Roman" w:hAnsi="Times New Roman" w:cs="Times New Roman"/>
                <w:sz w:val="21"/>
              </w:rPr>
            </w:pPr>
          </w:p>
        </w:tc>
      </w:tr>
      <w:tr w:rsidR="00E035E7" w14:paraId="2FC57058" w14:textId="77777777">
        <w:trPr>
          <w:cantSplit/>
          <w:trHeight w:val="165"/>
        </w:trPr>
        <w:tc>
          <w:tcPr>
            <w:tcW w:w="1195" w:type="dxa"/>
            <w:gridSpan w:val="2"/>
          </w:tcPr>
          <w:p w14:paraId="7DE0EFC1" w14:textId="77777777" w:rsidR="00E035E7" w:rsidRDefault="00E035E7">
            <w:pPr>
              <w:spacing w:line="240" w:lineRule="auto"/>
              <w:ind w:firstLineChars="0" w:firstLine="0"/>
              <w:rPr>
                <w:rFonts w:ascii="Times New Roman" w:hAnsi="Times New Roman" w:cs="Times New Roman"/>
                <w:sz w:val="21"/>
              </w:rPr>
            </w:pPr>
          </w:p>
        </w:tc>
        <w:tc>
          <w:tcPr>
            <w:tcW w:w="8820" w:type="dxa"/>
            <w:gridSpan w:val="6"/>
            <w:vAlign w:val="center"/>
          </w:tcPr>
          <w:p w14:paraId="395ABF51" w14:textId="77777777" w:rsidR="00E035E7" w:rsidRDefault="00000000">
            <w:pPr>
              <w:spacing w:line="240" w:lineRule="auto"/>
              <w:ind w:firstLineChars="0" w:firstLine="0"/>
              <w:jc w:val="center"/>
              <w:rPr>
                <w:rFonts w:ascii="黑体" w:eastAsia="黑体" w:hAnsi="华文中宋" w:cs="Times New Roman" w:hint="eastAsia"/>
                <w:b/>
                <w:sz w:val="36"/>
                <w:szCs w:val="36"/>
              </w:rPr>
            </w:pPr>
            <w:r>
              <w:rPr>
                <w:rFonts w:ascii="黑体" w:eastAsia="黑体" w:hAnsi="华文中宋" w:cs="Times New Roman" w:hint="eastAsia"/>
                <w:b/>
                <w:sz w:val="36"/>
                <w:szCs w:val="36"/>
              </w:rPr>
              <w:t>工业互联网协作服务中的安全保障策略研究</w:t>
            </w:r>
          </w:p>
        </w:tc>
        <w:tc>
          <w:tcPr>
            <w:tcW w:w="1261" w:type="dxa"/>
          </w:tcPr>
          <w:p w14:paraId="696A582C" w14:textId="77777777" w:rsidR="00E035E7" w:rsidRDefault="00E035E7">
            <w:pPr>
              <w:spacing w:line="240" w:lineRule="auto"/>
              <w:ind w:firstLineChars="0" w:firstLine="0"/>
              <w:rPr>
                <w:rFonts w:ascii="黑体" w:eastAsia="黑体" w:hAnsi="宋体" w:cs="Times New Roman" w:hint="eastAsia"/>
                <w:b/>
                <w:sz w:val="36"/>
                <w:szCs w:val="36"/>
              </w:rPr>
            </w:pPr>
          </w:p>
        </w:tc>
      </w:tr>
      <w:tr w:rsidR="00E035E7" w14:paraId="2C009E35" w14:textId="77777777">
        <w:trPr>
          <w:cantSplit/>
          <w:trHeight w:val="1900"/>
        </w:trPr>
        <w:tc>
          <w:tcPr>
            <w:tcW w:w="11276" w:type="dxa"/>
            <w:gridSpan w:val="9"/>
          </w:tcPr>
          <w:p w14:paraId="4473AA13" w14:textId="77777777" w:rsidR="00E035E7" w:rsidRDefault="00E035E7">
            <w:pPr>
              <w:spacing w:line="240" w:lineRule="auto"/>
              <w:ind w:firstLineChars="0" w:firstLine="0"/>
              <w:rPr>
                <w:rFonts w:ascii="Times New Roman" w:hAnsi="Times New Roman" w:cs="Times New Roman"/>
                <w:b/>
                <w:sz w:val="36"/>
                <w:szCs w:val="36"/>
              </w:rPr>
            </w:pPr>
          </w:p>
          <w:p w14:paraId="24506708" w14:textId="77777777" w:rsidR="00E035E7" w:rsidRDefault="00E035E7">
            <w:pPr>
              <w:spacing w:line="240" w:lineRule="auto"/>
              <w:ind w:firstLineChars="0" w:firstLine="0"/>
              <w:rPr>
                <w:rFonts w:ascii="Times New Roman" w:hAnsi="Times New Roman" w:cs="Times New Roman"/>
                <w:b/>
                <w:sz w:val="36"/>
                <w:szCs w:val="36"/>
              </w:rPr>
            </w:pPr>
          </w:p>
          <w:p w14:paraId="3B8D665D" w14:textId="77777777" w:rsidR="00E035E7" w:rsidRDefault="00E035E7">
            <w:pPr>
              <w:spacing w:line="240" w:lineRule="auto"/>
              <w:ind w:firstLineChars="0" w:firstLine="0"/>
              <w:rPr>
                <w:rFonts w:ascii="Times New Roman" w:hAnsi="Times New Roman" w:cs="Times New Roman"/>
                <w:b/>
                <w:sz w:val="36"/>
                <w:szCs w:val="36"/>
              </w:rPr>
            </w:pPr>
          </w:p>
          <w:p w14:paraId="3A9CCA10" w14:textId="77777777" w:rsidR="00E035E7" w:rsidRDefault="00E035E7">
            <w:pPr>
              <w:spacing w:line="240" w:lineRule="auto"/>
              <w:ind w:firstLineChars="0" w:firstLine="0"/>
              <w:rPr>
                <w:rFonts w:ascii="Times New Roman" w:hAnsi="Times New Roman" w:cs="Times New Roman"/>
                <w:b/>
                <w:sz w:val="36"/>
                <w:szCs w:val="36"/>
              </w:rPr>
            </w:pPr>
          </w:p>
        </w:tc>
      </w:tr>
      <w:tr w:rsidR="00E035E7" w14:paraId="6D42FA72" w14:textId="77777777">
        <w:trPr>
          <w:cantSplit/>
          <w:trHeight w:val="460"/>
        </w:trPr>
        <w:tc>
          <w:tcPr>
            <w:tcW w:w="2995" w:type="dxa"/>
            <w:gridSpan w:val="4"/>
            <w:vAlign w:val="center"/>
          </w:tcPr>
          <w:p w14:paraId="2EC21B4A"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vAlign w:val="center"/>
          </w:tcPr>
          <w:p w14:paraId="679DBD06"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c>
          <w:tcPr>
            <w:tcW w:w="416" w:type="dxa"/>
            <w:vAlign w:val="center"/>
          </w:tcPr>
          <w:p w14:paraId="29697289"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c>
          <w:tcPr>
            <w:tcW w:w="4500" w:type="dxa"/>
            <w:vAlign w:val="center"/>
          </w:tcPr>
          <w:p w14:paraId="4D5BC610" w14:textId="77777777" w:rsidR="00E035E7" w:rsidRDefault="00E035E7">
            <w:pPr>
              <w:spacing w:line="240" w:lineRule="auto"/>
              <w:ind w:firstLineChars="0" w:firstLine="0"/>
              <w:rPr>
                <w:rFonts w:ascii="黑体" w:eastAsia="黑体" w:hAnsi="华文中宋" w:cs="Times New Roman" w:hint="eastAsia"/>
                <w:spacing w:val="18"/>
                <w:sz w:val="30"/>
                <w:szCs w:val="30"/>
              </w:rPr>
            </w:pPr>
          </w:p>
        </w:tc>
        <w:tc>
          <w:tcPr>
            <w:tcW w:w="1261" w:type="dxa"/>
            <w:tcBorders>
              <w:left w:val="nil"/>
            </w:tcBorders>
            <w:vAlign w:val="center"/>
          </w:tcPr>
          <w:p w14:paraId="54CA3AEA"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3837931B" w14:textId="77777777">
        <w:trPr>
          <w:cantSplit/>
          <w:trHeight w:val="460"/>
        </w:trPr>
        <w:tc>
          <w:tcPr>
            <w:tcW w:w="2995" w:type="dxa"/>
            <w:gridSpan w:val="4"/>
            <w:tcBorders>
              <w:bottom w:val="nil"/>
            </w:tcBorders>
            <w:vAlign w:val="center"/>
          </w:tcPr>
          <w:p w14:paraId="3D8EE6A5"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tcBorders>
              <w:bottom w:val="nil"/>
            </w:tcBorders>
            <w:vAlign w:val="center"/>
          </w:tcPr>
          <w:p w14:paraId="2E330BE7"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培 养 单 位</w:t>
            </w:r>
          </w:p>
        </w:tc>
        <w:tc>
          <w:tcPr>
            <w:tcW w:w="416" w:type="dxa"/>
            <w:tcBorders>
              <w:bottom w:val="nil"/>
            </w:tcBorders>
            <w:vAlign w:val="center"/>
          </w:tcPr>
          <w:p w14:paraId="775C6D17"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w:t>
            </w:r>
          </w:p>
        </w:tc>
        <w:tc>
          <w:tcPr>
            <w:tcW w:w="4500" w:type="dxa"/>
            <w:tcBorders>
              <w:bottom w:val="nil"/>
            </w:tcBorders>
            <w:vAlign w:val="center"/>
          </w:tcPr>
          <w:p w14:paraId="2FD1F2D5" w14:textId="77777777" w:rsidR="00E035E7" w:rsidRDefault="00000000">
            <w:pPr>
              <w:spacing w:line="240" w:lineRule="auto"/>
              <w:ind w:firstLineChars="0" w:firstLine="0"/>
              <w:rPr>
                <w:rFonts w:ascii="黑体" w:eastAsia="黑体" w:hAnsi="华文中宋" w:cs="Times New Roman" w:hint="eastAsia"/>
                <w:spacing w:val="18"/>
                <w:sz w:val="30"/>
                <w:szCs w:val="30"/>
              </w:rPr>
            </w:pPr>
            <w:r>
              <w:rPr>
                <w:rFonts w:ascii="黑体" w:eastAsia="黑体" w:hAnsi="华文中宋" w:cs="Times New Roman" w:hint="eastAsia"/>
                <w:spacing w:val="18"/>
                <w:sz w:val="30"/>
                <w:szCs w:val="30"/>
              </w:rPr>
              <w:t>软件学院</w:t>
            </w:r>
          </w:p>
        </w:tc>
        <w:tc>
          <w:tcPr>
            <w:tcW w:w="1261" w:type="dxa"/>
            <w:tcBorders>
              <w:left w:val="nil"/>
              <w:bottom w:val="nil"/>
            </w:tcBorders>
            <w:vAlign w:val="center"/>
          </w:tcPr>
          <w:p w14:paraId="245DA960"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73EB24FF" w14:textId="77777777">
        <w:trPr>
          <w:cantSplit/>
          <w:trHeight w:val="460"/>
        </w:trPr>
        <w:tc>
          <w:tcPr>
            <w:tcW w:w="2995" w:type="dxa"/>
            <w:gridSpan w:val="4"/>
            <w:vAlign w:val="center"/>
          </w:tcPr>
          <w:p w14:paraId="4713345F"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vAlign w:val="center"/>
          </w:tcPr>
          <w:p w14:paraId="46CCF7E1"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专业学位领域</w:t>
            </w:r>
          </w:p>
        </w:tc>
        <w:tc>
          <w:tcPr>
            <w:tcW w:w="416" w:type="dxa"/>
            <w:vAlign w:val="center"/>
          </w:tcPr>
          <w:p w14:paraId="404E44A3"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w:t>
            </w:r>
          </w:p>
        </w:tc>
        <w:tc>
          <w:tcPr>
            <w:tcW w:w="4500" w:type="dxa"/>
            <w:vAlign w:val="center"/>
          </w:tcPr>
          <w:p w14:paraId="15ABE926" w14:textId="77777777" w:rsidR="00E035E7" w:rsidRDefault="00000000">
            <w:pPr>
              <w:spacing w:line="240" w:lineRule="auto"/>
              <w:ind w:firstLineChars="0" w:firstLine="0"/>
              <w:rPr>
                <w:rFonts w:ascii="黑体" w:eastAsia="黑体" w:hAnsi="华文中宋" w:cs="Times New Roman" w:hint="eastAsia"/>
                <w:spacing w:val="18"/>
                <w:sz w:val="30"/>
                <w:szCs w:val="30"/>
              </w:rPr>
            </w:pPr>
            <w:r>
              <w:rPr>
                <w:rFonts w:ascii="黑体" w:eastAsia="黑体" w:hAnsi="华文中宋" w:cs="Times New Roman" w:hint="eastAsia"/>
                <w:spacing w:val="18"/>
                <w:sz w:val="30"/>
                <w:szCs w:val="30"/>
              </w:rPr>
              <w:t>软件工程</w:t>
            </w:r>
          </w:p>
        </w:tc>
        <w:tc>
          <w:tcPr>
            <w:tcW w:w="1261" w:type="dxa"/>
            <w:tcBorders>
              <w:left w:val="nil"/>
            </w:tcBorders>
            <w:vAlign w:val="center"/>
          </w:tcPr>
          <w:p w14:paraId="7F1C18AA"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7D984BBA" w14:textId="77777777">
        <w:trPr>
          <w:cantSplit/>
          <w:trHeight w:val="460"/>
        </w:trPr>
        <w:tc>
          <w:tcPr>
            <w:tcW w:w="2995" w:type="dxa"/>
            <w:gridSpan w:val="4"/>
            <w:vAlign w:val="center"/>
          </w:tcPr>
          <w:p w14:paraId="1EF73291"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vAlign w:val="center"/>
          </w:tcPr>
          <w:p w14:paraId="0C5B95C2"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专业学位类别</w:t>
            </w:r>
          </w:p>
        </w:tc>
        <w:tc>
          <w:tcPr>
            <w:tcW w:w="416" w:type="dxa"/>
            <w:vAlign w:val="center"/>
          </w:tcPr>
          <w:p w14:paraId="308CE5FB"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w:t>
            </w:r>
          </w:p>
        </w:tc>
        <w:tc>
          <w:tcPr>
            <w:tcW w:w="4500" w:type="dxa"/>
            <w:vAlign w:val="center"/>
          </w:tcPr>
          <w:p w14:paraId="285F91FF" w14:textId="77777777" w:rsidR="00E035E7" w:rsidRDefault="00000000">
            <w:pPr>
              <w:spacing w:line="240" w:lineRule="auto"/>
              <w:ind w:firstLineChars="0" w:firstLine="0"/>
              <w:rPr>
                <w:rFonts w:ascii="黑体" w:eastAsia="黑体" w:hAnsi="华文中宋" w:cs="Times New Roman" w:hint="eastAsia"/>
                <w:spacing w:val="18"/>
                <w:sz w:val="30"/>
                <w:szCs w:val="30"/>
              </w:rPr>
            </w:pPr>
            <w:r>
              <w:rPr>
                <w:rFonts w:ascii="黑体" w:eastAsia="黑体" w:hAnsi="华文中宋" w:cs="Times New Roman" w:hint="eastAsia"/>
                <w:spacing w:val="18"/>
                <w:sz w:val="30"/>
                <w:szCs w:val="30"/>
              </w:rPr>
              <w:t>电子信息硕士</w:t>
            </w:r>
          </w:p>
        </w:tc>
        <w:tc>
          <w:tcPr>
            <w:tcW w:w="1261" w:type="dxa"/>
            <w:tcBorders>
              <w:left w:val="nil"/>
            </w:tcBorders>
            <w:vAlign w:val="center"/>
          </w:tcPr>
          <w:p w14:paraId="7570A5DF"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0065C04A" w14:textId="77777777">
        <w:trPr>
          <w:cantSplit/>
          <w:trHeight w:val="460"/>
        </w:trPr>
        <w:tc>
          <w:tcPr>
            <w:tcW w:w="2995" w:type="dxa"/>
            <w:gridSpan w:val="4"/>
            <w:vAlign w:val="center"/>
          </w:tcPr>
          <w:p w14:paraId="569E182E"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vAlign w:val="center"/>
          </w:tcPr>
          <w:p w14:paraId="0A126F10"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申请人</w:t>
            </w:r>
          </w:p>
        </w:tc>
        <w:tc>
          <w:tcPr>
            <w:tcW w:w="416" w:type="dxa"/>
            <w:vAlign w:val="center"/>
          </w:tcPr>
          <w:p w14:paraId="003B5DD5"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w:t>
            </w:r>
          </w:p>
        </w:tc>
        <w:tc>
          <w:tcPr>
            <w:tcW w:w="4500" w:type="dxa"/>
            <w:vAlign w:val="center"/>
          </w:tcPr>
          <w:p w14:paraId="008B5D85" w14:textId="77777777" w:rsidR="00E035E7" w:rsidRDefault="00000000">
            <w:pPr>
              <w:spacing w:line="240" w:lineRule="auto"/>
              <w:ind w:firstLineChars="0" w:firstLine="0"/>
              <w:rPr>
                <w:rFonts w:ascii="黑体" w:eastAsia="黑体" w:hAnsi="华文中宋" w:cs="Times New Roman" w:hint="eastAsia"/>
                <w:spacing w:val="18"/>
                <w:sz w:val="30"/>
                <w:szCs w:val="30"/>
              </w:rPr>
            </w:pPr>
            <w:r>
              <w:rPr>
                <w:rFonts w:ascii="黑体" w:eastAsia="黑体" w:hAnsi="华文中宋" w:cs="Times New Roman" w:hint="eastAsia"/>
                <w:spacing w:val="18"/>
                <w:sz w:val="30"/>
                <w:szCs w:val="30"/>
              </w:rPr>
              <w:t>张雨虹</w:t>
            </w:r>
          </w:p>
        </w:tc>
        <w:tc>
          <w:tcPr>
            <w:tcW w:w="1261" w:type="dxa"/>
            <w:tcBorders>
              <w:left w:val="nil"/>
            </w:tcBorders>
            <w:vAlign w:val="center"/>
          </w:tcPr>
          <w:p w14:paraId="7D8F6013"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12505A7B" w14:textId="77777777">
        <w:trPr>
          <w:cantSplit/>
          <w:trHeight w:val="460"/>
        </w:trPr>
        <w:tc>
          <w:tcPr>
            <w:tcW w:w="2995" w:type="dxa"/>
            <w:gridSpan w:val="4"/>
            <w:vAlign w:val="center"/>
          </w:tcPr>
          <w:p w14:paraId="5A8E87A9"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vAlign w:val="center"/>
          </w:tcPr>
          <w:p w14:paraId="28F741C1"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指导教师</w:t>
            </w:r>
          </w:p>
        </w:tc>
        <w:tc>
          <w:tcPr>
            <w:tcW w:w="416" w:type="dxa"/>
            <w:vAlign w:val="center"/>
          </w:tcPr>
          <w:p w14:paraId="30A2456F"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w:t>
            </w:r>
          </w:p>
        </w:tc>
        <w:tc>
          <w:tcPr>
            <w:tcW w:w="4500" w:type="dxa"/>
            <w:vAlign w:val="center"/>
          </w:tcPr>
          <w:p w14:paraId="5C4E6F44" w14:textId="77777777" w:rsidR="00E035E7" w:rsidRDefault="00E035E7">
            <w:pPr>
              <w:spacing w:line="240" w:lineRule="auto"/>
              <w:ind w:firstLineChars="0" w:firstLine="0"/>
              <w:rPr>
                <w:rFonts w:ascii="黑体" w:eastAsia="黑体" w:hAnsi="华文中宋" w:cs="Times New Roman" w:hint="eastAsia"/>
                <w:spacing w:val="18"/>
                <w:sz w:val="30"/>
                <w:szCs w:val="30"/>
              </w:rPr>
            </w:pPr>
          </w:p>
        </w:tc>
        <w:tc>
          <w:tcPr>
            <w:tcW w:w="1261" w:type="dxa"/>
            <w:tcBorders>
              <w:left w:val="nil"/>
            </w:tcBorders>
            <w:vAlign w:val="center"/>
          </w:tcPr>
          <w:p w14:paraId="480F6988"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61A33C8B" w14:textId="77777777">
        <w:trPr>
          <w:cantSplit/>
          <w:trHeight w:val="460"/>
        </w:trPr>
        <w:tc>
          <w:tcPr>
            <w:tcW w:w="2995" w:type="dxa"/>
            <w:gridSpan w:val="4"/>
            <w:vAlign w:val="center"/>
          </w:tcPr>
          <w:p w14:paraId="2FABCC85" w14:textId="77777777" w:rsidR="00E035E7" w:rsidRDefault="00E035E7">
            <w:pPr>
              <w:spacing w:line="240" w:lineRule="auto"/>
              <w:ind w:firstLineChars="0" w:firstLine="0"/>
              <w:jc w:val="distribute"/>
              <w:rPr>
                <w:rFonts w:ascii="黑体" w:eastAsia="黑体" w:hAnsi="华文中宋" w:cs="Times New Roman" w:hint="eastAsia"/>
                <w:sz w:val="21"/>
              </w:rPr>
            </w:pPr>
          </w:p>
        </w:tc>
        <w:tc>
          <w:tcPr>
            <w:tcW w:w="2104" w:type="dxa"/>
            <w:gridSpan w:val="2"/>
            <w:vAlign w:val="center"/>
          </w:tcPr>
          <w:p w14:paraId="6CD1C7C1"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职业导师</w:t>
            </w:r>
          </w:p>
        </w:tc>
        <w:tc>
          <w:tcPr>
            <w:tcW w:w="416" w:type="dxa"/>
            <w:vAlign w:val="center"/>
          </w:tcPr>
          <w:p w14:paraId="46E93538" w14:textId="77777777" w:rsidR="00E035E7" w:rsidRDefault="00000000">
            <w:pPr>
              <w:spacing w:line="240" w:lineRule="auto"/>
              <w:ind w:firstLineChars="0" w:firstLine="0"/>
              <w:jc w:val="distribute"/>
              <w:rPr>
                <w:rFonts w:ascii="黑体" w:eastAsia="黑体" w:hAnsi="华文中宋" w:cs="Times New Roman" w:hint="eastAsia"/>
                <w:sz w:val="30"/>
                <w:szCs w:val="30"/>
              </w:rPr>
            </w:pPr>
            <w:r>
              <w:rPr>
                <w:rFonts w:ascii="黑体" w:eastAsia="黑体" w:hAnsi="华文中宋" w:cs="Times New Roman" w:hint="eastAsia"/>
                <w:sz w:val="30"/>
                <w:szCs w:val="30"/>
              </w:rPr>
              <w:t>：</w:t>
            </w:r>
          </w:p>
        </w:tc>
        <w:tc>
          <w:tcPr>
            <w:tcW w:w="4500" w:type="dxa"/>
            <w:vAlign w:val="center"/>
          </w:tcPr>
          <w:p w14:paraId="7BAB73CA" w14:textId="77777777" w:rsidR="00E035E7" w:rsidRDefault="00E035E7">
            <w:pPr>
              <w:spacing w:line="240" w:lineRule="auto"/>
              <w:ind w:firstLineChars="0" w:firstLine="0"/>
              <w:rPr>
                <w:rFonts w:ascii="黑体" w:eastAsia="黑体" w:hAnsi="华文中宋" w:cs="Times New Roman" w:hint="eastAsia"/>
                <w:spacing w:val="18"/>
                <w:sz w:val="30"/>
                <w:szCs w:val="30"/>
              </w:rPr>
            </w:pPr>
          </w:p>
        </w:tc>
        <w:tc>
          <w:tcPr>
            <w:tcW w:w="1261" w:type="dxa"/>
            <w:tcBorders>
              <w:left w:val="nil"/>
            </w:tcBorders>
            <w:vAlign w:val="center"/>
          </w:tcPr>
          <w:p w14:paraId="7B861366" w14:textId="77777777" w:rsidR="00E035E7" w:rsidRDefault="00E035E7">
            <w:pPr>
              <w:spacing w:line="240" w:lineRule="auto"/>
              <w:ind w:firstLineChars="0" w:firstLine="0"/>
              <w:jc w:val="distribute"/>
              <w:rPr>
                <w:rFonts w:ascii="黑体" w:eastAsia="黑体" w:hAnsi="华文中宋" w:cs="Times New Roman" w:hint="eastAsia"/>
                <w:sz w:val="30"/>
                <w:szCs w:val="30"/>
              </w:rPr>
            </w:pPr>
          </w:p>
        </w:tc>
      </w:tr>
      <w:tr w:rsidR="00E035E7" w14:paraId="25A08809" w14:textId="77777777">
        <w:trPr>
          <w:cantSplit/>
          <w:trHeight w:val="668"/>
        </w:trPr>
        <w:tc>
          <w:tcPr>
            <w:tcW w:w="11276" w:type="dxa"/>
            <w:gridSpan w:val="9"/>
            <w:vAlign w:val="center"/>
          </w:tcPr>
          <w:p w14:paraId="4E569083" w14:textId="77777777" w:rsidR="00E035E7" w:rsidRDefault="00E035E7">
            <w:pPr>
              <w:spacing w:line="240" w:lineRule="auto"/>
              <w:ind w:firstLineChars="0" w:firstLine="0"/>
              <w:jc w:val="center"/>
              <w:rPr>
                <w:rFonts w:ascii="黑体" w:eastAsia="黑体" w:hAnsi="华文中宋" w:cs="Times New Roman" w:hint="eastAsia"/>
                <w:sz w:val="30"/>
                <w:szCs w:val="30"/>
              </w:rPr>
            </w:pPr>
          </w:p>
          <w:p w14:paraId="69F2E0A2" w14:textId="77777777" w:rsidR="00E035E7" w:rsidRDefault="00000000">
            <w:pPr>
              <w:spacing w:line="240" w:lineRule="auto"/>
              <w:ind w:firstLineChars="0" w:firstLine="0"/>
              <w:jc w:val="center"/>
              <w:rPr>
                <w:rFonts w:ascii="黑体" w:eastAsia="黑体" w:hAnsi="华文中宋" w:cs="Times New Roman" w:hint="eastAsia"/>
                <w:sz w:val="30"/>
                <w:szCs w:val="30"/>
              </w:rPr>
            </w:pPr>
            <w:r>
              <w:rPr>
                <w:rFonts w:ascii="黑体" w:eastAsia="黑体" w:hAnsi="华文中宋" w:cs="Times New Roman" w:hint="eastAsia"/>
                <w:sz w:val="30"/>
                <w:szCs w:val="30"/>
              </w:rPr>
              <w:t>二〇二六年六月</w:t>
            </w:r>
          </w:p>
        </w:tc>
      </w:tr>
    </w:tbl>
    <w:p w14:paraId="1A8F8B4D" w14:textId="77777777" w:rsidR="00E035E7" w:rsidRDefault="00E035E7">
      <w:pPr>
        <w:ind w:firstLine="480"/>
        <w:jc w:val="center"/>
        <w:rPr>
          <w:rFonts w:ascii="Times New Roman" w:hAnsi="Times New Roman" w:cs="Times New Roman"/>
        </w:rPr>
        <w:sectPr w:rsidR="00E035E7">
          <w:headerReference w:type="even" r:id="rId10"/>
          <w:headerReference w:type="default" r:id="rId11"/>
          <w:footerReference w:type="even" r:id="rId12"/>
          <w:footerReference w:type="default" r:id="rId13"/>
          <w:headerReference w:type="first" r:id="rId14"/>
          <w:footerReference w:type="first" r:id="rId15"/>
          <w:pgSz w:w="11906" w:h="16838"/>
          <w:pgMar w:top="1701" w:right="1417" w:bottom="1417" w:left="1417" w:header="964" w:footer="992" w:gutter="0"/>
          <w:pgNumType w:fmt="upperRoman" w:start="1"/>
          <w:cols w:space="0"/>
          <w:docGrid w:type="lines" w:linePitch="327"/>
        </w:sectPr>
      </w:pPr>
    </w:p>
    <w:tbl>
      <w:tblPr>
        <w:tblW w:w="8640" w:type="dxa"/>
        <w:tblInd w:w="216" w:type="dxa"/>
        <w:tblLook w:val="04A0" w:firstRow="1" w:lastRow="0" w:firstColumn="1" w:lastColumn="0" w:noHBand="0" w:noVBand="1"/>
      </w:tblPr>
      <w:tblGrid>
        <w:gridCol w:w="720"/>
        <w:gridCol w:w="7200"/>
        <w:gridCol w:w="720"/>
      </w:tblGrid>
      <w:tr w:rsidR="00E035E7" w14:paraId="17F3BAEE" w14:textId="77777777">
        <w:trPr>
          <w:trHeight w:val="780"/>
        </w:trPr>
        <w:tc>
          <w:tcPr>
            <w:tcW w:w="8640" w:type="dxa"/>
            <w:gridSpan w:val="3"/>
            <w:vAlign w:val="center"/>
          </w:tcPr>
          <w:p w14:paraId="0FDFCE22" w14:textId="77777777" w:rsidR="00E035E7" w:rsidRDefault="00E035E7">
            <w:pPr>
              <w:spacing w:line="240" w:lineRule="auto"/>
              <w:ind w:firstLineChars="0" w:firstLine="0"/>
              <w:jc w:val="center"/>
              <w:rPr>
                <w:rFonts w:ascii="Times New Roman" w:hAnsi="Times New Roman" w:cs="Times New Roman"/>
                <w:sz w:val="21"/>
              </w:rPr>
            </w:pPr>
          </w:p>
        </w:tc>
      </w:tr>
      <w:tr w:rsidR="00E035E7" w14:paraId="65518D63" w14:textId="77777777">
        <w:trPr>
          <w:trHeight w:val="2490"/>
        </w:trPr>
        <w:tc>
          <w:tcPr>
            <w:tcW w:w="720" w:type="dxa"/>
            <w:vAlign w:val="center"/>
          </w:tcPr>
          <w:p w14:paraId="7C57085C" w14:textId="77777777" w:rsidR="00E035E7" w:rsidRDefault="00E035E7">
            <w:pPr>
              <w:spacing w:line="240" w:lineRule="auto"/>
              <w:ind w:firstLineChars="0" w:firstLine="0"/>
              <w:jc w:val="center"/>
              <w:rPr>
                <w:rFonts w:ascii="Times New Roman" w:hAnsi="Times New Roman" w:cs="Times New Roman"/>
                <w:sz w:val="21"/>
              </w:rPr>
            </w:pPr>
          </w:p>
        </w:tc>
        <w:tc>
          <w:tcPr>
            <w:tcW w:w="7200" w:type="dxa"/>
            <w:vAlign w:val="center"/>
          </w:tcPr>
          <w:p w14:paraId="31E8B1B3" w14:textId="77777777" w:rsidR="00E035E7" w:rsidRDefault="00000000">
            <w:pPr>
              <w:spacing w:line="240" w:lineRule="auto"/>
              <w:ind w:firstLineChars="0" w:firstLine="0"/>
              <w:jc w:val="center"/>
              <w:rPr>
                <w:rFonts w:ascii="Times New Roman" w:hAnsi="Times New Roman" w:cs="Times New Roman"/>
                <w:sz w:val="36"/>
                <w:szCs w:val="36"/>
              </w:rPr>
            </w:pPr>
            <w:r>
              <w:rPr>
                <w:rFonts w:ascii="Times New Roman" w:hAnsi="Times New Roman" w:cs="Times New Roman" w:hint="eastAsia"/>
                <w:sz w:val="36"/>
                <w:szCs w:val="36"/>
              </w:rPr>
              <w:t>Research on Security Policy in Industrial Internet Collaborative Services</w:t>
            </w:r>
          </w:p>
        </w:tc>
        <w:tc>
          <w:tcPr>
            <w:tcW w:w="720" w:type="dxa"/>
            <w:vAlign w:val="center"/>
          </w:tcPr>
          <w:p w14:paraId="46F5F8AB" w14:textId="77777777" w:rsidR="00E035E7" w:rsidRDefault="00E035E7">
            <w:pPr>
              <w:spacing w:line="240" w:lineRule="auto"/>
              <w:ind w:firstLineChars="0" w:firstLine="0"/>
              <w:jc w:val="center"/>
              <w:rPr>
                <w:rFonts w:ascii="Times New Roman" w:hAnsi="Times New Roman" w:cs="Times New Roman"/>
                <w:sz w:val="21"/>
              </w:rPr>
            </w:pPr>
          </w:p>
        </w:tc>
      </w:tr>
      <w:tr w:rsidR="00E035E7" w14:paraId="096589B2" w14:textId="77777777">
        <w:trPr>
          <w:trHeight w:val="1401"/>
        </w:trPr>
        <w:tc>
          <w:tcPr>
            <w:tcW w:w="8640" w:type="dxa"/>
            <w:gridSpan w:val="3"/>
            <w:vAlign w:val="center"/>
          </w:tcPr>
          <w:p w14:paraId="04AA03EF" w14:textId="77777777" w:rsidR="00E035E7" w:rsidRDefault="00E035E7">
            <w:pPr>
              <w:spacing w:line="240" w:lineRule="auto"/>
              <w:ind w:firstLineChars="0" w:firstLine="0"/>
              <w:jc w:val="center"/>
              <w:rPr>
                <w:rFonts w:ascii="Times New Roman" w:hAnsi="Times New Roman" w:cs="Times New Roman"/>
                <w:sz w:val="21"/>
              </w:rPr>
            </w:pPr>
          </w:p>
        </w:tc>
      </w:tr>
      <w:tr w:rsidR="00E035E7" w14:paraId="33E25E78" w14:textId="77777777">
        <w:trPr>
          <w:trHeight w:val="3270"/>
        </w:trPr>
        <w:tc>
          <w:tcPr>
            <w:tcW w:w="8640" w:type="dxa"/>
            <w:gridSpan w:val="3"/>
            <w:vAlign w:val="center"/>
          </w:tcPr>
          <w:p w14:paraId="1760290A" w14:textId="77777777" w:rsidR="00E035E7" w:rsidRDefault="00000000">
            <w:pPr>
              <w:ind w:firstLineChars="0" w:firstLine="600"/>
              <w:jc w:val="center"/>
              <w:rPr>
                <w:rFonts w:ascii="Times New Roman" w:hAnsi="Times New Roman" w:cs="Times New Roman"/>
                <w:sz w:val="30"/>
                <w:szCs w:val="30"/>
              </w:rPr>
            </w:pPr>
            <w:r>
              <w:rPr>
                <w:rFonts w:ascii="Times New Roman" w:hAnsi="Times New Roman" w:cs="Times New Roman"/>
                <w:sz w:val="30"/>
                <w:szCs w:val="30"/>
              </w:rPr>
              <w:t xml:space="preserve">A Dissertation Submitted to </w:t>
            </w:r>
          </w:p>
          <w:p w14:paraId="5F132106" w14:textId="77777777" w:rsidR="00E035E7" w:rsidRDefault="00000000">
            <w:pPr>
              <w:ind w:firstLineChars="0" w:firstLine="600"/>
              <w:jc w:val="center"/>
              <w:rPr>
                <w:rFonts w:ascii="Times New Roman" w:hAnsi="Times New Roman" w:cs="Times New Roman"/>
                <w:sz w:val="30"/>
                <w:szCs w:val="30"/>
              </w:rPr>
            </w:pPr>
            <w:r>
              <w:rPr>
                <w:rFonts w:ascii="Times New Roman" w:hAnsi="Times New Roman" w:cs="Times New Roman"/>
                <w:sz w:val="30"/>
                <w:szCs w:val="30"/>
              </w:rPr>
              <w:t>the Graduate School of Henan University</w:t>
            </w:r>
          </w:p>
          <w:p w14:paraId="7BE6CC73" w14:textId="77777777" w:rsidR="00E035E7" w:rsidRDefault="00000000">
            <w:pPr>
              <w:ind w:firstLineChars="0" w:firstLine="600"/>
              <w:jc w:val="center"/>
              <w:rPr>
                <w:rFonts w:ascii="Times New Roman" w:hAnsi="Times New Roman" w:cs="Times New Roman"/>
                <w:sz w:val="30"/>
                <w:szCs w:val="30"/>
              </w:rPr>
            </w:pPr>
            <w:r>
              <w:rPr>
                <w:rFonts w:ascii="Times New Roman" w:hAnsi="Times New Roman" w:cs="Times New Roman"/>
                <w:sz w:val="30"/>
                <w:szCs w:val="30"/>
              </w:rPr>
              <w:t>in Partial Fulfillment of the Requirements</w:t>
            </w:r>
          </w:p>
          <w:p w14:paraId="603E5FD8" w14:textId="77777777" w:rsidR="00E035E7" w:rsidRDefault="00000000">
            <w:pPr>
              <w:spacing w:line="240" w:lineRule="auto"/>
              <w:ind w:firstLineChars="0" w:firstLine="600"/>
              <w:jc w:val="center"/>
              <w:rPr>
                <w:rFonts w:ascii="Times New Roman" w:hAnsi="Times New Roman" w:cs="Times New Roman"/>
                <w:sz w:val="30"/>
                <w:szCs w:val="30"/>
              </w:rPr>
            </w:pPr>
            <w:r>
              <w:rPr>
                <w:rFonts w:ascii="Times New Roman" w:hAnsi="Times New Roman" w:cs="Times New Roman"/>
                <w:sz w:val="30"/>
                <w:szCs w:val="30"/>
              </w:rPr>
              <w:t>for the Degree of</w:t>
            </w:r>
          </w:p>
          <w:p w14:paraId="53EFDC46" w14:textId="77777777" w:rsidR="00E035E7" w:rsidRDefault="00000000">
            <w:pPr>
              <w:spacing w:line="240" w:lineRule="auto"/>
              <w:ind w:firstLineChars="0" w:firstLine="0"/>
              <w:jc w:val="center"/>
              <w:rPr>
                <w:rFonts w:ascii="Times New Roman" w:hAnsi="Times New Roman" w:cs="Times New Roman"/>
                <w:b/>
                <w:sz w:val="21"/>
              </w:rPr>
            </w:pPr>
            <w:r>
              <w:rPr>
                <w:rFonts w:ascii="Times New Roman" w:hAnsi="Times New Roman" w:cs="Times New Roman"/>
                <w:sz w:val="30"/>
                <w:szCs w:val="30"/>
              </w:rPr>
              <w:t xml:space="preserve"> Master of Engineering Science</w:t>
            </w:r>
          </w:p>
        </w:tc>
      </w:tr>
      <w:tr w:rsidR="00E035E7" w14:paraId="0578755D" w14:textId="77777777">
        <w:trPr>
          <w:trHeight w:val="990"/>
        </w:trPr>
        <w:tc>
          <w:tcPr>
            <w:tcW w:w="8640" w:type="dxa"/>
            <w:gridSpan w:val="3"/>
            <w:vAlign w:val="center"/>
          </w:tcPr>
          <w:p w14:paraId="0E4EF0CC" w14:textId="77777777" w:rsidR="00E035E7" w:rsidRDefault="00E035E7">
            <w:pPr>
              <w:spacing w:line="240" w:lineRule="auto"/>
              <w:ind w:left="630" w:hangingChars="300" w:hanging="630"/>
              <w:rPr>
                <w:rFonts w:ascii="Times New Roman" w:hAnsi="Times New Roman" w:cs="Times New Roman"/>
                <w:color w:val="FF0000"/>
                <w:sz w:val="21"/>
                <w:szCs w:val="21"/>
              </w:rPr>
            </w:pPr>
          </w:p>
        </w:tc>
      </w:tr>
      <w:tr w:rsidR="00E035E7" w14:paraId="6E4F5FF9" w14:textId="77777777">
        <w:trPr>
          <w:trHeight w:val="990"/>
        </w:trPr>
        <w:tc>
          <w:tcPr>
            <w:tcW w:w="8640" w:type="dxa"/>
            <w:gridSpan w:val="3"/>
            <w:vAlign w:val="center"/>
          </w:tcPr>
          <w:p w14:paraId="793B2D8D" w14:textId="77777777" w:rsidR="00E035E7" w:rsidRDefault="00E035E7">
            <w:pPr>
              <w:spacing w:line="240" w:lineRule="auto"/>
              <w:ind w:left="630" w:hangingChars="300" w:hanging="630"/>
              <w:rPr>
                <w:rFonts w:ascii="Times New Roman" w:hAnsi="Times New Roman" w:cs="Times New Roman"/>
                <w:color w:val="FF0000"/>
                <w:sz w:val="21"/>
                <w:szCs w:val="21"/>
              </w:rPr>
            </w:pPr>
          </w:p>
        </w:tc>
      </w:tr>
      <w:tr w:rsidR="00E035E7" w14:paraId="08DEE1DF" w14:textId="77777777">
        <w:trPr>
          <w:trHeight w:val="668"/>
        </w:trPr>
        <w:tc>
          <w:tcPr>
            <w:tcW w:w="8640" w:type="dxa"/>
            <w:gridSpan w:val="3"/>
            <w:vAlign w:val="center"/>
          </w:tcPr>
          <w:p w14:paraId="7621C712" w14:textId="77777777" w:rsidR="00E035E7" w:rsidRDefault="00000000">
            <w:pPr>
              <w:spacing w:line="240" w:lineRule="auto"/>
              <w:ind w:firstLineChars="0" w:firstLine="0"/>
              <w:jc w:val="center"/>
              <w:rPr>
                <w:rFonts w:ascii="Times New Roman" w:hAnsi="Times New Roman" w:cs="Times New Roman"/>
                <w:sz w:val="30"/>
                <w:szCs w:val="30"/>
              </w:rPr>
            </w:pPr>
            <w:r>
              <w:rPr>
                <w:rFonts w:ascii="Times New Roman" w:hAnsi="Times New Roman" w:cs="Times New Roman"/>
                <w:sz w:val="30"/>
                <w:szCs w:val="30"/>
              </w:rPr>
              <w:t>By</w:t>
            </w:r>
          </w:p>
        </w:tc>
      </w:tr>
      <w:tr w:rsidR="00E035E7" w14:paraId="36B20D99" w14:textId="77777777">
        <w:trPr>
          <w:trHeight w:val="630"/>
        </w:trPr>
        <w:tc>
          <w:tcPr>
            <w:tcW w:w="8640" w:type="dxa"/>
            <w:gridSpan w:val="3"/>
            <w:vAlign w:val="center"/>
          </w:tcPr>
          <w:p w14:paraId="698BE3E1" w14:textId="77777777" w:rsidR="00E035E7" w:rsidRDefault="00000000">
            <w:pPr>
              <w:spacing w:line="240" w:lineRule="auto"/>
              <w:ind w:firstLineChars="0" w:firstLine="0"/>
              <w:jc w:val="center"/>
              <w:rPr>
                <w:rFonts w:ascii="Times New Roman" w:hAnsi="Times New Roman" w:cs="Times New Roman"/>
                <w:i/>
                <w:sz w:val="30"/>
                <w:szCs w:val="30"/>
              </w:rPr>
            </w:pPr>
            <w:r>
              <w:rPr>
                <w:rFonts w:ascii="Times New Roman" w:hAnsi="Times New Roman" w:cs="Times New Roman" w:hint="eastAsia"/>
                <w:i/>
                <w:sz w:val="30"/>
                <w:szCs w:val="30"/>
              </w:rPr>
              <w:t>Zhang</w:t>
            </w:r>
            <w:r>
              <w:rPr>
                <w:rFonts w:ascii="Times New Roman" w:hAnsi="Times New Roman" w:cs="Times New Roman"/>
                <w:i/>
                <w:sz w:val="30"/>
                <w:szCs w:val="30"/>
              </w:rPr>
              <w:t xml:space="preserve"> </w:t>
            </w:r>
            <w:r>
              <w:rPr>
                <w:rFonts w:ascii="Times New Roman" w:hAnsi="Times New Roman" w:cs="Times New Roman" w:hint="eastAsia"/>
                <w:i/>
                <w:sz w:val="30"/>
                <w:szCs w:val="30"/>
              </w:rPr>
              <w:t>Yuhong</w:t>
            </w:r>
          </w:p>
        </w:tc>
      </w:tr>
      <w:tr w:rsidR="00E035E7" w14:paraId="5ECC43C0" w14:textId="77777777">
        <w:trPr>
          <w:trHeight w:val="630"/>
        </w:trPr>
        <w:tc>
          <w:tcPr>
            <w:tcW w:w="8640" w:type="dxa"/>
            <w:gridSpan w:val="3"/>
            <w:vAlign w:val="center"/>
          </w:tcPr>
          <w:p w14:paraId="67C07EC5" w14:textId="77777777" w:rsidR="00E035E7" w:rsidRDefault="00000000">
            <w:pPr>
              <w:spacing w:line="240" w:lineRule="auto"/>
              <w:ind w:firstLineChars="0" w:firstLine="0"/>
              <w:jc w:val="center"/>
              <w:rPr>
                <w:rFonts w:ascii="Times New Roman" w:hAnsi="Times New Roman" w:cs="Times New Roman"/>
                <w:sz w:val="30"/>
                <w:szCs w:val="30"/>
              </w:rPr>
            </w:pPr>
            <w:r>
              <w:rPr>
                <w:rFonts w:ascii="Times New Roman" w:hAnsi="Times New Roman" w:cs="Times New Roman"/>
                <w:sz w:val="30"/>
                <w:szCs w:val="30"/>
              </w:rPr>
              <w:t xml:space="preserve">Supervisor: </w:t>
            </w:r>
          </w:p>
        </w:tc>
      </w:tr>
      <w:tr w:rsidR="00E035E7" w14:paraId="61B9393F" w14:textId="77777777">
        <w:trPr>
          <w:trHeight w:val="630"/>
        </w:trPr>
        <w:tc>
          <w:tcPr>
            <w:tcW w:w="8640" w:type="dxa"/>
            <w:gridSpan w:val="3"/>
            <w:vAlign w:val="center"/>
          </w:tcPr>
          <w:p w14:paraId="5D500413" w14:textId="77777777" w:rsidR="00E035E7" w:rsidRDefault="00000000">
            <w:pPr>
              <w:spacing w:line="240" w:lineRule="auto"/>
              <w:ind w:firstLineChars="0" w:firstLine="0"/>
              <w:jc w:val="center"/>
              <w:rPr>
                <w:rFonts w:ascii="Times New Roman" w:hAnsi="Times New Roman" w:cs="Times New Roman"/>
                <w:sz w:val="30"/>
                <w:szCs w:val="30"/>
              </w:rPr>
            </w:pPr>
            <w:r>
              <w:rPr>
                <w:rFonts w:ascii="Times New Roman" w:hAnsi="Times New Roman" w:cs="Times New Roman"/>
                <w:sz w:val="30"/>
                <w:szCs w:val="30"/>
              </w:rPr>
              <w:t>June, 202</w:t>
            </w:r>
            <w:r>
              <w:rPr>
                <w:rFonts w:ascii="Times New Roman" w:hAnsi="Times New Roman" w:cs="Times New Roman" w:hint="eastAsia"/>
                <w:sz w:val="30"/>
                <w:szCs w:val="30"/>
              </w:rPr>
              <w:t>6</w:t>
            </w:r>
          </w:p>
        </w:tc>
      </w:tr>
      <w:tr w:rsidR="00E035E7" w14:paraId="4580690C" w14:textId="77777777">
        <w:trPr>
          <w:trHeight w:val="780"/>
        </w:trPr>
        <w:tc>
          <w:tcPr>
            <w:tcW w:w="8640" w:type="dxa"/>
            <w:gridSpan w:val="3"/>
            <w:vAlign w:val="center"/>
          </w:tcPr>
          <w:p w14:paraId="19D618C1" w14:textId="77777777" w:rsidR="00E035E7" w:rsidRDefault="00E035E7">
            <w:pPr>
              <w:spacing w:line="240" w:lineRule="auto"/>
              <w:ind w:firstLineChars="0" w:firstLine="0"/>
              <w:jc w:val="center"/>
              <w:rPr>
                <w:rFonts w:ascii="Times New Roman" w:hAnsi="Times New Roman" w:cs="Times New Roman"/>
                <w:sz w:val="30"/>
                <w:szCs w:val="30"/>
              </w:rPr>
            </w:pPr>
          </w:p>
        </w:tc>
      </w:tr>
    </w:tbl>
    <w:p w14:paraId="6A4ACF64" w14:textId="77777777" w:rsidR="00E035E7" w:rsidRDefault="00000000">
      <w:pPr>
        <w:ind w:firstLineChars="0" w:firstLine="0"/>
        <w:rPr>
          <w:rFonts w:ascii="Times New Roman" w:hAnsi="Times New Roman" w:cs="Times New Roman"/>
        </w:rPr>
        <w:sectPr w:rsidR="00E035E7">
          <w:headerReference w:type="even" r:id="rId16"/>
          <w:headerReference w:type="default" r:id="rId17"/>
          <w:footerReference w:type="even" r:id="rId18"/>
          <w:footerReference w:type="default" r:id="rId19"/>
          <w:headerReference w:type="first" r:id="rId20"/>
          <w:footerReference w:type="first" r:id="rId21"/>
          <w:type w:val="oddPage"/>
          <w:pgSz w:w="11906" w:h="16838"/>
          <w:pgMar w:top="1701" w:right="1417" w:bottom="1417" w:left="1417" w:header="964" w:footer="992" w:gutter="0"/>
          <w:pgNumType w:fmt="upperRoman" w:start="1"/>
          <w:cols w:space="0"/>
          <w:docGrid w:type="lines" w:linePitch="327"/>
        </w:sectPr>
      </w:pPr>
      <w:r>
        <w:rPr>
          <w:rFonts w:ascii="Times New Roman" w:hAnsi="Times New Roman" w:cs="Times New Roman"/>
          <w:sz w:val="21"/>
        </w:rPr>
        <w:br w:type="page"/>
      </w:r>
    </w:p>
    <w:p w14:paraId="53032DF5" w14:textId="77777777" w:rsidR="00E035E7" w:rsidRDefault="00000000">
      <w:pPr>
        <w:ind w:firstLine="640"/>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lastRenderedPageBreak/>
        <w:t>关于学位论文独创声明和学术诚信承诺</w:t>
      </w:r>
    </w:p>
    <w:p w14:paraId="3C06E8CB" w14:textId="77777777" w:rsidR="00E035E7" w:rsidRDefault="00E035E7">
      <w:pPr>
        <w:spacing w:line="360" w:lineRule="exact"/>
        <w:ind w:firstLine="480"/>
        <w:rPr>
          <w:rFonts w:ascii="Times New Roman" w:eastAsia="楷体_GB2312" w:hAnsi="Times New Roman" w:cs="Times New Roman"/>
          <w:szCs w:val="21"/>
        </w:rPr>
      </w:pPr>
    </w:p>
    <w:p w14:paraId="701D96F3" w14:textId="77777777" w:rsidR="00E035E7" w:rsidRDefault="00000000">
      <w:pPr>
        <w:adjustRightInd w:val="0"/>
        <w:snapToGrid w:val="0"/>
        <w:spacing w:line="276" w:lineRule="auto"/>
        <w:ind w:firstLine="480"/>
        <w:rPr>
          <w:rFonts w:ascii="Times New Roman" w:eastAsia="楷体_GB2312" w:hAnsi="Times New Roman" w:cs="Times New Roman"/>
        </w:rPr>
      </w:pPr>
      <w:r>
        <w:rPr>
          <w:rFonts w:ascii="Times New Roman" w:eastAsia="楷体_GB2312" w:hAnsi="Times New Roman" w:cs="Times New Roman" w:hint="eastAsia"/>
        </w:rPr>
        <w:t>本人向河南大学提出硕士学位申请。本人郑重声明：所呈交的学位论文是本人在导师的指导下独立完成的，对所研究的课题有新的见解。据我所知，除文中特别加以说明、标注和致谢的地方外，论文中不包括其他人已经发表或撰写过的研究成果，也不包括其他人为获得任何教育、科研机构的学位或证书而使用过的材料。与我一同工作的同事对本研究所做的任何贡献均已在论文中作了明确的说明并表示了谢意。</w:t>
      </w:r>
    </w:p>
    <w:p w14:paraId="3A34D500" w14:textId="77777777" w:rsidR="00E035E7" w:rsidRDefault="00000000">
      <w:pPr>
        <w:adjustRightInd w:val="0"/>
        <w:snapToGrid w:val="0"/>
        <w:spacing w:line="276" w:lineRule="auto"/>
        <w:ind w:firstLine="480"/>
        <w:rPr>
          <w:rFonts w:ascii="Times New Roman" w:eastAsia="楷体_GB2312" w:hAnsi="Times New Roman" w:cs="Times New Roman"/>
        </w:rPr>
      </w:pPr>
      <w:r>
        <w:rPr>
          <w:rFonts w:ascii="Times New Roman" w:eastAsia="楷体_GB2312" w:hAnsi="Times New Roman" w:cs="Times New Roman" w:hint="eastAsia"/>
        </w:rPr>
        <w:t>在此本人郑重承诺：所呈交的学位论文不存在舞弊作伪行为，文责自负。</w:t>
      </w:r>
    </w:p>
    <w:p w14:paraId="17DC2A0F" w14:textId="77777777" w:rsidR="00E035E7" w:rsidRDefault="00E035E7">
      <w:pPr>
        <w:spacing w:line="360" w:lineRule="exact"/>
        <w:ind w:firstLine="480"/>
        <w:rPr>
          <w:rFonts w:ascii="Times New Roman" w:eastAsia="楷体_GB2312" w:hAnsi="Times New Roman" w:cs="Times New Roman"/>
        </w:rPr>
      </w:pPr>
    </w:p>
    <w:p w14:paraId="744638BE" w14:textId="77777777" w:rsidR="00E035E7" w:rsidRDefault="00E035E7">
      <w:pPr>
        <w:spacing w:line="360" w:lineRule="exact"/>
        <w:ind w:firstLine="480"/>
        <w:rPr>
          <w:rFonts w:ascii="Times New Roman" w:eastAsia="楷体_GB2312" w:hAnsi="Times New Roman" w:cs="Times New Roman"/>
          <w:szCs w:val="21"/>
        </w:rPr>
      </w:pPr>
    </w:p>
    <w:p w14:paraId="44FBD32D" w14:textId="77777777" w:rsidR="00E035E7" w:rsidRDefault="00000000">
      <w:pPr>
        <w:spacing w:line="360" w:lineRule="exact"/>
        <w:ind w:firstLine="480"/>
        <w:rPr>
          <w:rFonts w:ascii="Times New Roman" w:eastAsia="楷体_GB2312" w:hAnsi="Times New Roman" w:cs="Times New Roman"/>
        </w:rPr>
      </w:pP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hint="eastAsia"/>
        </w:rPr>
        <w:t>学位申请人（学位论文作者）签名：</w:t>
      </w:r>
      <w:r>
        <w:rPr>
          <w:rFonts w:ascii="Times New Roman" w:eastAsia="楷体_GB2312" w:hAnsi="Times New Roman" w:cs="Times New Roman"/>
          <w:u w:val="single"/>
        </w:rPr>
        <w:t xml:space="preserve">                  </w:t>
      </w:r>
    </w:p>
    <w:p w14:paraId="0BE12C75" w14:textId="77777777" w:rsidR="00E035E7" w:rsidRDefault="00E035E7">
      <w:pPr>
        <w:spacing w:line="360" w:lineRule="exact"/>
        <w:ind w:firstLine="480"/>
        <w:rPr>
          <w:rFonts w:ascii="Times New Roman" w:eastAsia="楷体_GB2312" w:hAnsi="Times New Roman" w:cs="Times New Roman"/>
          <w:szCs w:val="21"/>
        </w:rPr>
      </w:pPr>
    </w:p>
    <w:p w14:paraId="58734671" w14:textId="77777777" w:rsidR="00E035E7" w:rsidRDefault="00000000">
      <w:pPr>
        <w:spacing w:line="360" w:lineRule="exact"/>
        <w:ind w:firstLine="480"/>
        <w:rPr>
          <w:rFonts w:ascii="Times New Roman" w:eastAsia="楷体_GB2312" w:hAnsi="Times New Roman" w:cs="Times New Roman"/>
        </w:rPr>
      </w:pP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t xml:space="preserve">           </w:t>
      </w:r>
      <w:r>
        <w:rPr>
          <w:rFonts w:ascii="Times New Roman" w:eastAsia="楷体_GB2312" w:hAnsi="Times New Roman" w:cs="Times New Roman" w:hint="eastAsia"/>
        </w:rPr>
        <w:t xml:space="preserve">    </w:t>
      </w:r>
      <w:r>
        <w:rPr>
          <w:rFonts w:ascii="Times New Roman" w:eastAsia="楷体_GB2312" w:hAnsi="Times New Roman" w:cs="Times New Roman"/>
        </w:rPr>
        <w:t xml:space="preserve">  </w:t>
      </w:r>
      <w:r>
        <w:rPr>
          <w:rFonts w:ascii="Times New Roman" w:eastAsia="楷体_GB2312" w:hAnsi="Times New Roman" w:cs="Times New Roman" w:hint="eastAsia"/>
        </w:rPr>
        <w:t xml:space="preserve"> </w:t>
      </w:r>
      <w:r>
        <w:rPr>
          <w:rFonts w:ascii="Times New Roman" w:eastAsia="楷体_GB2312" w:hAnsi="Times New Roman" w:cs="Times New Roman" w:hint="eastAsia"/>
        </w:rPr>
        <w:t>年</w:t>
      </w:r>
      <w:r>
        <w:rPr>
          <w:rFonts w:ascii="Times New Roman" w:eastAsia="楷体_GB2312" w:hAnsi="Times New Roman" w:cs="Times New Roman" w:hint="eastAsia"/>
        </w:rPr>
        <w:t xml:space="preserve">   </w:t>
      </w:r>
      <w:r>
        <w:rPr>
          <w:rFonts w:ascii="Times New Roman" w:eastAsia="楷体_GB2312" w:hAnsi="Times New Roman" w:cs="Times New Roman" w:hint="eastAsia"/>
        </w:rPr>
        <w:t>月</w:t>
      </w:r>
      <w:r>
        <w:rPr>
          <w:rFonts w:ascii="Times New Roman" w:eastAsia="楷体_GB2312" w:hAnsi="Times New Roman" w:cs="Times New Roman" w:hint="eastAsia"/>
        </w:rPr>
        <w:t xml:space="preserve">   </w:t>
      </w:r>
      <w:r>
        <w:rPr>
          <w:rFonts w:ascii="Times New Roman" w:eastAsia="楷体_GB2312" w:hAnsi="Times New Roman" w:cs="Times New Roman" w:hint="eastAsia"/>
        </w:rPr>
        <w:t>日</w:t>
      </w:r>
    </w:p>
    <w:p w14:paraId="596230E5" w14:textId="77777777" w:rsidR="00E035E7" w:rsidRDefault="00E035E7">
      <w:pPr>
        <w:spacing w:line="360" w:lineRule="exact"/>
        <w:ind w:firstLine="480"/>
        <w:rPr>
          <w:rFonts w:ascii="Times New Roman" w:eastAsia="楷体_GB2312" w:hAnsi="Times New Roman" w:cs="Times New Roman"/>
          <w:szCs w:val="21"/>
        </w:rPr>
      </w:pPr>
    </w:p>
    <w:p w14:paraId="26FAA4D9" w14:textId="77777777" w:rsidR="00E035E7" w:rsidRDefault="00E035E7">
      <w:pPr>
        <w:spacing w:line="360" w:lineRule="exact"/>
        <w:ind w:firstLine="480"/>
        <w:rPr>
          <w:rFonts w:ascii="Times New Roman" w:eastAsia="楷体_GB2312" w:hAnsi="Times New Roman" w:cs="Times New Roman"/>
          <w:szCs w:val="21"/>
        </w:rPr>
      </w:pPr>
    </w:p>
    <w:p w14:paraId="7892E2A2" w14:textId="77777777" w:rsidR="00E035E7" w:rsidRDefault="00E035E7">
      <w:pPr>
        <w:spacing w:line="360" w:lineRule="exact"/>
        <w:ind w:firstLine="480"/>
        <w:rPr>
          <w:rFonts w:ascii="Times New Roman" w:eastAsia="楷体_GB2312" w:hAnsi="Times New Roman" w:cs="Times New Roman"/>
          <w:szCs w:val="21"/>
        </w:rPr>
      </w:pPr>
    </w:p>
    <w:p w14:paraId="360D5DD5" w14:textId="77777777" w:rsidR="00E035E7" w:rsidRDefault="00000000">
      <w:pPr>
        <w:ind w:firstLine="640"/>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关于学位论文著作权使用授权书</w:t>
      </w:r>
    </w:p>
    <w:p w14:paraId="39D58D52" w14:textId="77777777" w:rsidR="00E035E7" w:rsidRDefault="00E035E7">
      <w:pPr>
        <w:spacing w:line="360" w:lineRule="exact"/>
        <w:ind w:firstLine="480"/>
        <w:rPr>
          <w:rFonts w:ascii="Times New Roman" w:eastAsia="楷体_GB2312" w:hAnsi="Times New Roman" w:cs="Times New Roman"/>
          <w:szCs w:val="21"/>
        </w:rPr>
      </w:pPr>
    </w:p>
    <w:p w14:paraId="509B4D91" w14:textId="77777777" w:rsidR="00E035E7" w:rsidRDefault="00000000">
      <w:pPr>
        <w:adjustRightInd w:val="0"/>
        <w:snapToGrid w:val="0"/>
        <w:spacing w:line="276" w:lineRule="auto"/>
        <w:ind w:firstLine="480"/>
        <w:rPr>
          <w:rFonts w:ascii="Times New Roman" w:eastAsia="楷体_GB2312" w:hAnsi="Times New Roman" w:cs="Times New Roman"/>
        </w:rPr>
      </w:pPr>
      <w:r>
        <w:rPr>
          <w:rFonts w:ascii="Times New Roman" w:eastAsia="楷体_GB2312" w:hAnsi="Times New Roman" w:cs="Times New Roman" w:hint="eastAsia"/>
        </w:rPr>
        <w:t>本人经河南大学审核批准授予硕士学位。作为学位论文的作者，本人完全了解并同意河南大学有关保留、使用学位论文的要求，即河南大学有权向国家图书馆、科研信息机构、数据收集机构和本校图书馆等提供学位论文（纸质文本和电子文本）以供公众检索、查阅。本人授权河南大学出于宣扬、展览学校学术发展和进行学术交流等目的，可以采取影印、缩印、扫描和拷贝等复制手段保存、汇编学位论文（纸质文本和电子文本）。</w:t>
      </w:r>
    </w:p>
    <w:p w14:paraId="70FB9827" w14:textId="77777777" w:rsidR="00E035E7" w:rsidRDefault="00000000">
      <w:pPr>
        <w:adjustRightInd w:val="0"/>
        <w:snapToGrid w:val="0"/>
        <w:spacing w:line="276" w:lineRule="auto"/>
        <w:ind w:firstLine="480"/>
        <w:rPr>
          <w:rFonts w:ascii="Times New Roman" w:eastAsia="楷体_GB2312" w:hAnsi="Times New Roman" w:cs="Times New Roman"/>
        </w:rPr>
      </w:pPr>
      <w:r>
        <w:rPr>
          <w:rFonts w:ascii="Times New Roman" w:eastAsia="楷体_GB2312" w:hAnsi="Times New Roman" w:cs="Times New Roman"/>
        </w:rPr>
        <w:t xml:space="preserve">  </w:t>
      </w:r>
      <w:r>
        <w:rPr>
          <w:rFonts w:ascii="Times New Roman" w:eastAsia="楷体_GB2312" w:hAnsi="Times New Roman" w:cs="Times New Roman" w:hint="eastAsia"/>
        </w:rPr>
        <w:t>（涉及保密内容的学位论文在解密后适用本授权书）</w:t>
      </w:r>
    </w:p>
    <w:p w14:paraId="7F090042" w14:textId="77777777" w:rsidR="00E035E7" w:rsidRDefault="00E035E7">
      <w:pPr>
        <w:spacing w:line="360" w:lineRule="exact"/>
        <w:ind w:firstLine="480"/>
        <w:rPr>
          <w:rFonts w:ascii="Times New Roman" w:eastAsia="楷体_GB2312" w:hAnsi="Times New Roman" w:cs="Times New Roman"/>
          <w:szCs w:val="21"/>
        </w:rPr>
      </w:pPr>
    </w:p>
    <w:p w14:paraId="175BD9FE" w14:textId="77777777" w:rsidR="00E035E7" w:rsidRDefault="00000000">
      <w:pPr>
        <w:spacing w:line="360" w:lineRule="exact"/>
        <w:ind w:firstLine="480"/>
        <w:rPr>
          <w:rFonts w:ascii="Times New Roman" w:eastAsia="楷体_GB2312" w:hAnsi="Times New Roman" w:cs="Times New Roman"/>
          <w:u w:val="single"/>
        </w:rPr>
      </w:pPr>
      <w:r>
        <w:rPr>
          <w:rFonts w:ascii="Times New Roman" w:eastAsia="楷体_GB2312" w:hAnsi="Times New Roman" w:cs="Times New Roman"/>
        </w:rPr>
        <w:t xml:space="preserve">           </w:t>
      </w:r>
      <w:r>
        <w:rPr>
          <w:rFonts w:ascii="Times New Roman" w:eastAsia="楷体_GB2312" w:hAnsi="Times New Roman" w:cs="Times New Roman" w:hint="eastAsia"/>
        </w:rPr>
        <w:t>学位获得者（学位论文作者）签名：</w:t>
      </w:r>
      <w:r>
        <w:rPr>
          <w:rFonts w:ascii="Times New Roman" w:eastAsia="楷体_GB2312" w:hAnsi="Times New Roman" w:cs="Times New Roman"/>
          <w:u w:val="single"/>
        </w:rPr>
        <w:t xml:space="preserve">                  </w:t>
      </w:r>
    </w:p>
    <w:p w14:paraId="39C69C0C" w14:textId="77777777" w:rsidR="00E035E7" w:rsidRDefault="00E035E7">
      <w:pPr>
        <w:spacing w:line="360" w:lineRule="exact"/>
        <w:ind w:firstLine="480"/>
        <w:rPr>
          <w:rFonts w:ascii="Times New Roman" w:eastAsia="楷体_GB2312" w:hAnsi="Times New Roman" w:cs="Times New Roman"/>
          <w:szCs w:val="21"/>
        </w:rPr>
      </w:pPr>
    </w:p>
    <w:p w14:paraId="135D49BC" w14:textId="77777777" w:rsidR="00E035E7" w:rsidRDefault="00000000">
      <w:pPr>
        <w:spacing w:line="360" w:lineRule="exact"/>
        <w:ind w:firstLine="480"/>
        <w:rPr>
          <w:rFonts w:ascii="Times New Roman" w:eastAsia="楷体_GB2312" w:hAnsi="Times New Roman" w:cs="Times New Roman"/>
        </w:rPr>
      </w:pP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t xml:space="preserve">           </w:t>
      </w:r>
      <w:r>
        <w:rPr>
          <w:rFonts w:ascii="Times New Roman" w:eastAsia="楷体_GB2312" w:hAnsi="Times New Roman" w:cs="Times New Roman" w:hint="eastAsia"/>
        </w:rPr>
        <w:t xml:space="preserve">    </w:t>
      </w:r>
      <w:r>
        <w:rPr>
          <w:rFonts w:ascii="Times New Roman" w:eastAsia="楷体_GB2312" w:hAnsi="Times New Roman" w:cs="Times New Roman"/>
        </w:rPr>
        <w:t xml:space="preserve">    </w:t>
      </w:r>
      <w:r>
        <w:rPr>
          <w:rFonts w:ascii="Times New Roman" w:eastAsia="楷体_GB2312" w:hAnsi="Times New Roman" w:cs="Times New Roman" w:hint="eastAsia"/>
        </w:rPr>
        <w:t>年</w:t>
      </w:r>
      <w:r>
        <w:rPr>
          <w:rFonts w:ascii="Times New Roman" w:eastAsia="楷体_GB2312" w:hAnsi="Times New Roman" w:cs="Times New Roman" w:hint="eastAsia"/>
        </w:rPr>
        <w:t xml:space="preserve">   </w:t>
      </w:r>
      <w:r>
        <w:rPr>
          <w:rFonts w:ascii="Times New Roman" w:eastAsia="楷体_GB2312" w:hAnsi="Times New Roman" w:cs="Times New Roman" w:hint="eastAsia"/>
        </w:rPr>
        <w:t>月</w:t>
      </w:r>
      <w:r>
        <w:rPr>
          <w:rFonts w:ascii="Times New Roman" w:eastAsia="楷体_GB2312" w:hAnsi="Times New Roman" w:cs="Times New Roman" w:hint="eastAsia"/>
        </w:rPr>
        <w:t xml:space="preserve">  </w:t>
      </w:r>
      <w:r>
        <w:rPr>
          <w:rFonts w:ascii="Times New Roman" w:eastAsia="楷体_GB2312" w:hAnsi="Times New Roman" w:cs="Times New Roman" w:hint="eastAsia"/>
        </w:rPr>
        <w:t>日</w:t>
      </w:r>
    </w:p>
    <w:p w14:paraId="7CE26ECF" w14:textId="77777777" w:rsidR="00E035E7" w:rsidRDefault="00E035E7">
      <w:pPr>
        <w:spacing w:line="360" w:lineRule="exact"/>
        <w:ind w:firstLine="480"/>
        <w:rPr>
          <w:rFonts w:ascii="Times New Roman" w:eastAsia="楷体_GB2312" w:hAnsi="Times New Roman" w:cs="Times New Roman"/>
          <w:szCs w:val="21"/>
        </w:rPr>
      </w:pPr>
    </w:p>
    <w:p w14:paraId="15C20046" w14:textId="77777777" w:rsidR="00E035E7" w:rsidRDefault="00000000">
      <w:pPr>
        <w:spacing w:line="360" w:lineRule="exact"/>
        <w:ind w:firstLine="480"/>
        <w:rPr>
          <w:rFonts w:ascii="Times New Roman" w:eastAsia="楷体_GB2312" w:hAnsi="Times New Roman" w:cs="Times New Roman"/>
          <w:u w:val="single"/>
        </w:rPr>
      </w:pPr>
      <w:r>
        <w:rPr>
          <w:rFonts w:ascii="Times New Roman" w:eastAsia="楷体_GB2312" w:hAnsi="Times New Roman" w:cs="Times New Roman"/>
        </w:rPr>
        <w:t xml:space="preserve">                     </w:t>
      </w:r>
      <w:r>
        <w:rPr>
          <w:rFonts w:ascii="Times New Roman" w:eastAsia="楷体_GB2312" w:hAnsi="Times New Roman" w:cs="Times New Roman" w:hint="eastAsia"/>
        </w:rPr>
        <w:t>学位论文指导教师签名：</w:t>
      </w:r>
      <w:r>
        <w:rPr>
          <w:rFonts w:ascii="Times New Roman" w:eastAsia="楷体_GB2312" w:hAnsi="Times New Roman" w:cs="Times New Roman"/>
          <w:u w:val="single"/>
        </w:rPr>
        <w:t xml:space="preserve">                  </w:t>
      </w:r>
    </w:p>
    <w:p w14:paraId="4E9147AF" w14:textId="77777777" w:rsidR="00E035E7" w:rsidRDefault="00E035E7">
      <w:pPr>
        <w:spacing w:line="360" w:lineRule="exact"/>
        <w:ind w:firstLine="480"/>
        <w:rPr>
          <w:rFonts w:ascii="Times New Roman" w:eastAsia="楷体_GB2312" w:hAnsi="Times New Roman" w:cs="Times New Roman"/>
          <w:szCs w:val="21"/>
        </w:rPr>
      </w:pPr>
    </w:p>
    <w:p w14:paraId="3677DEA4" w14:textId="77777777" w:rsidR="00E035E7" w:rsidRDefault="00000000">
      <w:pPr>
        <w:spacing w:line="360" w:lineRule="exact"/>
        <w:ind w:firstLine="480"/>
        <w:rPr>
          <w:rFonts w:ascii="Times New Roman" w:eastAsia="楷体_GB2312" w:hAnsi="Times New Roman" w:cs="Times New Roman"/>
        </w:rPr>
      </w:pP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r>
      <w:r>
        <w:rPr>
          <w:rFonts w:ascii="Times New Roman" w:eastAsia="楷体_GB2312" w:hAnsi="Times New Roman" w:cs="Times New Roman"/>
        </w:rPr>
        <w:tab/>
        <w:t xml:space="preserve">           </w:t>
      </w:r>
      <w:r>
        <w:rPr>
          <w:rFonts w:ascii="Times New Roman" w:eastAsia="楷体_GB2312" w:hAnsi="Times New Roman" w:cs="Times New Roman" w:hint="eastAsia"/>
        </w:rPr>
        <w:t xml:space="preserve">    </w:t>
      </w:r>
      <w:r>
        <w:rPr>
          <w:rFonts w:ascii="Times New Roman" w:eastAsia="楷体_GB2312" w:hAnsi="Times New Roman" w:cs="Times New Roman"/>
        </w:rPr>
        <w:t xml:space="preserve">    </w:t>
      </w:r>
      <w:r>
        <w:rPr>
          <w:rFonts w:ascii="Times New Roman" w:eastAsia="楷体_GB2312" w:hAnsi="Times New Roman" w:cs="Times New Roman" w:hint="eastAsia"/>
        </w:rPr>
        <w:t>年</w:t>
      </w:r>
      <w:r>
        <w:rPr>
          <w:rFonts w:ascii="Times New Roman" w:eastAsia="楷体_GB2312" w:hAnsi="Times New Roman" w:cs="Times New Roman" w:hint="eastAsia"/>
        </w:rPr>
        <w:t xml:space="preserve">   </w:t>
      </w:r>
      <w:r>
        <w:rPr>
          <w:rFonts w:ascii="Times New Roman" w:eastAsia="楷体_GB2312" w:hAnsi="Times New Roman" w:cs="Times New Roman" w:hint="eastAsia"/>
        </w:rPr>
        <w:t>月</w:t>
      </w:r>
      <w:r>
        <w:rPr>
          <w:rFonts w:ascii="Times New Roman" w:eastAsia="楷体_GB2312" w:hAnsi="Times New Roman" w:cs="Times New Roman" w:hint="eastAsia"/>
        </w:rPr>
        <w:t xml:space="preserve">   </w:t>
      </w:r>
      <w:r>
        <w:rPr>
          <w:rFonts w:ascii="Times New Roman" w:eastAsia="楷体_GB2312" w:hAnsi="Times New Roman" w:cs="Times New Roman" w:hint="eastAsia"/>
        </w:rPr>
        <w:t>日</w:t>
      </w:r>
    </w:p>
    <w:p w14:paraId="2FA4F9CB" w14:textId="77777777" w:rsidR="00E035E7" w:rsidRDefault="00000000">
      <w:pPr>
        <w:ind w:firstLineChars="0" w:firstLine="0"/>
      </w:pPr>
      <w:r>
        <w:rPr>
          <w:rFonts w:ascii="Times New Roman" w:eastAsia="楷体_GB2312" w:hAnsi="Times New Roman" w:cs="Times New Roman"/>
        </w:rPr>
        <w:t xml:space="preserve">   </w:t>
      </w:r>
      <w:r>
        <w:br w:type="page"/>
      </w:r>
    </w:p>
    <w:p w14:paraId="670FADC5" w14:textId="77777777" w:rsidR="00E035E7" w:rsidRDefault="00000000">
      <w:pPr>
        <w:widowControl/>
        <w:spacing w:line="240" w:lineRule="auto"/>
        <w:ind w:firstLineChars="0" w:firstLine="0"/>
        <w:jc w:val="left"/>
      </w:pPr>
      <w:r>
        <w:lastRenderedPageBreak/>
        <w:br w:type="page"/>
      </w:r>
    </w:p>
    <w:p w14:paraId="5F8A5447" w14:textId="77777777" w:rsidR="00E035E7" w:rsidRDefault="00E035E7">
      <w:pPr>
        <w:ind w:firstLineChars="0" w:firstLine="0"/>
        <w:sectPr w:rsidR="00E035E7">
          <w:headerReference w:type="even" r:id="rId22"/>
          <w:headerReference w:type="default" r:id="rId23"/>
          <w:footerReference w:type="even" r:id="rId24"/>
          <w:footerReference w:type="default" r:id="rId25"/>
          <w:headerReference w:type="first" r:id="rId26"/>
          <w:footerReference w:type="first" r:id="rId27"/>
          <w:endnotePr>
            <w:numFmt w:val="decimal"/>
          </w:endnotePr>
          <w:type w:val="oddPage"/>
          <w:pgSz w:w="11906" w:h="16838"/>
          <w:pgMar w:top="1701" w:right="1418" w:bottom="1418" w:left="1418" w:header="1247" w:footer="992" w:gutter="0"/>
          <w:pgNumType w:fmt="upperRoman"/>
          <w:cols w:space="0"/>
          <w:docGrid w:type="lines" w:linePitch="327"/>
        </w:sectPr>
      </w:pPr>
    </w:p>
    <w:p w14:paraId="58D00F58" w14:textId="77777777" w:rsidR="00E035E7" w:rsidRDefault="00000000">
      <w:pPr>
        <w:pStyle w:val="1"/>
        <w:spacing w:before="654" w:after="654"/>
      </w:pPr>
      <w:bookmarkStart w:id="23" w:name="_Toc220612426"/>
      <w:r>
        <w:rPr>
          <w:rFonts w:hint="eastAsia"/>
        </w:rPr>
        <w:lastRenderedPageBreak/>
        <w:t>摘</w:t>
      </w:r>
      <w:r>
        <w:t xml:space="preserve"> </w:t>
      </w:r>
      <w:r>
        <w:rPr>
          <w:rFonts w:hint="eastAsia"/>
        </w:rPr>
        <w:t>要</w:t>
      </w:r>
      <w:bookmarkEnd w:id="0"/>
      <w:bookmarkEnd w:id="1"/>
      <w:bookmarkEnd w:id="2"/>
      <w:bookmarkEnd w:id="3"/>
      <w:bookmarkEnd w:id="4"/>
      <w:bookmarkEnd w:id="5"/>
      <w:bookmarkEnd w:id="6"/>
      <w:bookmarkEnd w:id="7"/>
      <w:bookmarkEnd w:id="8"/>
      <w:bookmarkEnd w:id="9"/>
      <w:bookmarkEnd w:id="10"/>
      <w:bookmarkEnd w:id="11"/>
      <w:bookmarkEnd w:id="23"/>
    </w:p>
    <w:p w14:paraId="40E97DDB" w14:textId="77777777" w:rsidR="00E035E7" w:rsidRDefault="00E035E7">
      <w:pPr>
        <w:widowControl/>
        <w:ind w:firstLine="480"/>
        <w:jc w:val="left"/>
        <w:rPr>
          <w:rFonts w:ascii="Times New Roman" w:hAnsi="Times New Roman" w:cs="Times New Roman"/>
        </w:rPr>
      </w:pPr>
    </w:p>
    <w:p w14:paraId="588E210F" w14:textId="77777777" w:rsidR="00E035E7" w:rsidRDefault="00000000">
      <w:pPr>
        <w:widowControl/>
        <w:ind w:firstLineChars="0" w:firstLine="0"/>
        <w:jc w:val="left"/>
        <w:rPr>
          <w:rFonts w:ascii="Times New Roman" w:hAnsi="Times New Roman" w:cs="Times New Roman"/>
        </w:rPr>
        <w:sectPr w:rsidR="00E035E7">
          <w:footerReference w:type="even" r:id="rId28"/>
          <w:footerReference w:type="default" r:id="rId29"/>
          <w:endnotePr>
            <w:numFmt w:val="decimal"/>
          </w:endnotePr>
          <w:pgSz w:w="11906" w:h="16838"/>
          <w:pgMar w:top="1701" w:right="1417" w:bottom="1417" w:left="1417" w:header="1247" w:footer="992" w:gutter="0"/>
          <w:pgNumType w:fmt="upperRoman" w:start="1"/>
          <w:cols w:space="0"/>
          <w:docGrid w:type="lines" w:linePitch="327"/>
        </w:sectPr>
      </w:pPr>
      <w:r>
        <w:rPr>
          <w:rFonts w:ascii="Times New Roman" w:hAnsi="Times New Roman" w:cs="Times New Roman" w:hint="eastAsia"/>
          <w:b/>
          <w:bCs/>
        </w:rPr>
        <w:t>关键词</w:t>
      </w:r>
      <w:r>
        <w:rPr>
          <w:rFonts w:ascii="Times New Roman" w:hAnsi="Times New Roman" w:cs="Times New Roman" w:hint="eastAsia"/>
        </w:rPr>
        <w:t>：</w:t>
      </w:r>
      <w:bookmarkStart w:id="24" w:name="_Toc3362005"/>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rPr>
        <w:t xml:space="preserve"> </w:t>
      </w:r>
    </w:p>
    <w:p w14:paraId="5F9728DE" w14:textId="77777777" w:rsidR="00E035E7" w:rsidRDefault="00000000">
      <w:pPr>
        <w:keepNext/>
        <w:keepLines/>
        <w:adjustRightInd w:val="0"/>
        <w:snapToGrid w:val="0"/>
        <w:spacing w:beforeLines="200" w:before="654" w:afterLines="200" w:after="654" w:line="240" w:lineRule="auto"/>
        <w:ind w:firstLineChars="0" w:firstLine="0"/>
        <w:jc w:val="center"/>
        <w:outlineLvl w:val="0"/>
        <w:rPr>
          <w:rFonts w:ascii="Times New Roman" w:eastAsia="黑体" w:hAnsi="Times New Roman" w:cs="Times New Roman"/>
          <w:b/>
          <w:bCs/>
          <w:kern w:val="44"/>
          <w:sz w:val="32"/>
          <w:szCs w:val="32"/>
        </w:rPr>
      </w:pPr>
      <w:bookmarkStart w:id="25" w:name="_Toc7456"/>
      <w:bookmarkStart w:id="26" w:name="_Toc220612427"/>
      <w:bookmarkStart w:id="27" w:name="_Toc10265"/>
      <w:bookmarkStart w:id="28" w:name="_Toc162434183"/>
      <w:bookmarkStart w:id="29" w:name="_Toc161864007"/>
      <w:bookmarkEnd w:id="24"/>
      <w:r>
        <w:rPr>
          <w:rFonts w:ascii="Times New Roman" w:eastAsia="黑体" w:hAnsi="Times New Roman" w:cs="Times New Roman"/>
          <w:b/>
          <w:bCs/>
          <w:kern w:val="44"/>
          <w:sz w:val="32"/>
          <w:szCs w:val="32"/>
        </w:rPr>
        <w:lastRenderedPageBreak/>
        <w:t>ABSTRACT</w:t>
      </w:r>
      <w:bookmarkEnd w:id="25"/>
      <w:bookmarkEnd w:id="26"/>
      <w:bookmarkEnd w:id="27"/>
      <w:bookmarkEnd w:id="28"/>
      <w:bookmarkEnd w:id="29"/>
    </w:p>
    <w:p w14:paraId="4507C67B" w14:textId="77777777" w:rsidR="00E035E7" w:rsidRDefault="00E035E7">
      <w:pPr>
        <w:ind w:firstLine="420"/>
        <w:rPr>
          <w:rFonts w:ascii="Times New Roman" w:hAnsi="Times New Roman" w:cs="Times New Roman"/>
          <w:sz w:val="21"/>
          <w:szCs w:val="21"/>
        </w:rPr>
      </w:pPr>
    </w:p>
    <w:p w14:paraId="565643DC" w14:textId="77777777" w:rsidR="00E035E7" w:rsidRDefault="00000000">
      <w:pPr>
        <w:widowControl/>
        <w:ind w:firstLineChars="0" w:firstLine="0"/>
        <w:rPr>
          <w:rFonts w:ascii="Times New Roman" w:hAnsi="Times New Roman" w:cs="Times New Roman"/>
          <w:szCs w:val="21"/>
        </w:rPr>
      </w:pPr>
      <w:r>
        <w:rPr>
          <w:rFonts w:ascii="Times New Roman" w:hAnsi="Times New Roman" w:cs="Times New Roman"/>
          <w:b/>
          <w:bCs/>
          <w:sz w:val="21"/>
          <w:szCs w:val="21"/>
        </w:rPr>
        <w:t>KEY WORDS:</w:t>
      </w:r>
    </w:p>
    <w:p w14:paraId="46762D55" w14:textId="77777777" w:rsidR="00E035E7" w:rsidRDefault="00000000">
      <w:pPr>
        <w:widowControl/>
        <w:spacing w:line="240" w:lineRule="auto"/>
        <w:ind w:firstLineChars="0" w:firstLine="0"/>
        <w:jc w:val="left"/>
        <w:rPr>
          <w:rFonts w:ascii="Times New Roman" w:hAnsi="Times New Roman" w:cs="Times New Roman"/>
          <w:szCs w:val="21"/>
        </w:rPr>
      </w:pPr>
      <w:r>
        <w:rPr>
          <w:rFonts w:ascii="Times New Roman" w:hAnsi="Times New Roman" w:cs="Times New Roman"/>
          <w:szCs w:val="21"/>
        </w:rPr>
        <w:br w:type="page"/>
      </w:r>
    </w:p>
    <w:p w14:paraId="3EB5EAA0" w14:textId="77777777" w:rsidR="00E035E7" w:rsidRDefault="00E035E7">
      <w:pPr>
        <w:widowControl/>
        <w:spacing w:line="240" w:lineRule="auto"/>
        <w:ind w:firstLineChars="0" w:firstLine="0"/>
        <w:jc w:val="left"/>
        <w:rPr>
          <w:rFonts w:ascii="Times New Roman" w:hAnsi="Times New Roman" w:cs="Times New Roman"/>
          <w:szCs w:val="21"/>
        </w:rPr>
        <w:sectPr w:rsidR="00E035E7">
          <w:footerReference w:type="default" r:id="rId30"/>
          <w:endnotePr>
            <w:numFmt w:val="decimal"/>
          </w:endnotePr>
          <w:pgSz w:w="11906" w:h="16838"/>
          <w:pgMar w:top="1701" w:right="1417" w:bottom="1417" w:left="1417" w:header="964" w:footer="992" w:gutter="0"/>
          <w:pgNumType w:fmt="upperRoman"/>
          <w:cols w:space="0"/>
          <w:docGrid w:type="lines" w:linePitch="327"/>
        </w:sectPr>
      </w:pPr>
    </w:p>
    <w:p w14:paraId="63F6C04F" w14:textId="77777777" w:rsidR="00E035E7" w:rsidRDefault="00000000">
      <w:pPr>
        <w:pStyle w:val="afd"/>
        <w:rPr>
          <w:noProof/>
        </w:rPr>
      </w:pPr>
      <w:bookmarkStart w:id="30" w:name="_Toc24653"/>
      <w:bookmarkStart w:id="31" w:name="_Toc132801245"/>
      <w:bookmarkStart w:id="32" w:name="_Toc132801415"/>
      <w:bookmarkStart w:id="33" w:name="_Toc20096"/>
      <w:bookmarkStart w:id="34" w:name="_Toc13424"/>
      <w:bookmarkStart w:id="35" w:name="_Toc23951"/>
      <w:bookmarkStart w:id="36" w:name="_Toc132801246"/>
      <w:bookmarkStart w:id="37" w:name="_Toc101530807"/>
      <w:bookmarkStart w:id="38" w:name="_Toc11908"/>
      <w:bookmarkStart w:id="39" w:name="_Toc104309868"/>
      <w:r>
        <w:rPr>
          <w:sz w:val="32"/>
          <w:szCs w:val="32"/>
        </w:rPr>
        <w:lastRenderedPageBreak/>
        <w:t>目</w:t>
      </w:r>
      <w:r>
        <w:rPr>
          <w:sz w:val="32"/>
          <w:szCs w:val="32"/>
        </w:rPr>
        <w:t xml:space="preserve"> </w:t>
      </w:r>
      <w:r>
        <w:rPr>
          <w:sz w:val="32"/>
          <w:szCs w:val="32"/>
        </w:rPr>
        <w:t>录</w:t>
      </w:r>
      <w:bookmarkEnd w:id="30"/>
      <w:r>
        <w:rPr>
          <w:rFonts w:eastAsia="宋体"/>
          <w:bCs/>
          <w:sz w:val="16"/>
          <w:szCs w:val="20"/>
        </w:rPr>
        <w:fldChar w:fldCharType="begin"/>
      </w:r>
      <w:r>
        <w:instrText xml:space="preserve"> TOC \o "1-3" \h \z \u </w:instrText>
      </w:r>
      <w:r>
        <w:rPr>
          <w:rFonts w:eastAsia="宋体"/>
          <w:bCs/>
          <w:sz w:val="16"/>
          <w:szCs w:val="20"/>
        </w:rPr>
        <w:fldChar w:fldCharType="separate"/>
      </w:r>
    </w:p>
    <w:p w14:paraId="0C3C7BC8" w14:textId="7AA7AECF" w:rsidR="00E035E7" w:rsidRDefault="00E035E7">
      <w:pPr>
        <w:pStyle w:val="TOC1"/>
        <w:tabs>
          <w:tab w:val="right" w:leader="dot" w:pos="9062"/>
        </w:tabs>
        <w:rPr>
          <w:rFonts w:eastAsiaTheme="minorEastAsia"/>
          <w:noProof/>
          <w:sz w:val="22"/>
          <w14:ligatures w14:val="standardContextual"/>
        </w:rPr>
      </w:pPr>
      <w:hyperlink w:anchor="_Toc220612426" w:history="1">
        <w:r>
          <w:rPr>
            <w:rStyle w:val="af6"/>
            <w:noProof/>
          </w:rPr>
          <w:t>摘</w:t>
        </w:r>
        <w:r>
          <w:rPr>
            <w:rStyle w:val="af6"/>
            <w:noProof/>
          </w:rPr>
          <w:t xml:space="preserve"> </w:t>
        </w:r>
        <w:r>
          <w:rPr>
            <w:rStyle w:val="af6"/>
            <w:noProof/>
          </w:rPr>
          <w:t>要</w:t>
        </w:r>
        <w:r>
          <w:rPr>
            <w:noProof/>
          </w:rPr>
          <w:tab/>
        </w:r>
        <w:r>
          <w:rPr>
            <w:noProof/>
          </w:rPr>
          <w:fldChar w:fldCharType="begin"/>
        </w:r>
        <w:r>
          <w:rPr>
            <w:noProof/>
          </w:rPr>
          <w:instrText xml:space="preserve"> PAGEREF _Toc220612426 \h </w:instrText>
        </w:r>
        <w:r>
          <w:rPr>
            <w:noProof/>
          </w:rPr>
        </w:r>
        <w:r>
          <w:rPr>
            <w:noProof/>
          </w:rPr>
          <w:fldChar w:fldCharType="separate"/>
        </w:r>
        <w:r>
          <w:rPr>
            <w:noProof/>
          </w:rPr>
          <w:t>I</w:t>
        </w:r>
        <w:r>
          <w:rPr>
            <w:noProof/>
          </w:rPr>
          <w:fldChar w:fldCharType="end"/>
        </w:r>
      </w:hyperlink>
    </w:p>
    <w:p w14:paraId="07655C69" w14:textId="6AE4F38B" w:rsidR="00E035E7" w:rsidRDefault="00E035E7">
      <w:pPr>
        <w:pStyle w:val="TOC1"/>
        <w:tabs>
          <w:tab w:val="right" w:leader="dot" w:pos="9062"/>
        </w:tabs>
        <w:rPr>
          <w:rFonts w:eastAsiaTheme="minorEastAsia"/>
          <w:noProof/>
          <w:sz w:val="22"/>
          <w14:ligatures w14:val="standardContextual"/>
        </w:rPr>
      </w:pPr>
      <w:hyperlink w:anchor="_Toc220612427" w:history="1">
        <w:r>
          <w:rPr>
            <w:rStyle w:val="af6"/>
            <w:rFonts w:ascii="Times New Roman" w:hAnsi="Times New Roman" w:cs="Times New Roman"/>
            <w:b/>
            <w:bCs/>
            <w:noProof/>
            <w:kern w:val="44"/>
          </w:rPr>
          <w:t>ABSTRACT</w:t>
        </w:r>
        <w:r>
          <w:rPr>
            <w:noProof/>
          </w:rPr>
          <w:tab/>
        </w:r>
        <w:r>
          <w:rPr>
            <w:noProof/>
          </w:rPr>
          <w:fldChar w:fldCharType="begin"/>
        </w:r>
        <w:r>
          <w:rPr>
            <w:noProof/>
          </w:rPr>
          <w:instrText xml:space="preserve"> PAGEREF _Toc220612427 \h </w:instrText>
        </w:r>
        <w:r>
          <w:rPr>
            <w:noProof/>
          </w:rPr>
        </w:r>
        <w:r>
          <w:rPr>
            <w:noProof/>
          </w:rPr>
          <w:fldChar w:fldCharType="separate"/>
        </w:r>
        <w:r>
          <w:rPr>
            <w:noProof/>
          </w:rPr>
          <w:t>II</w:t>
        </w:r>
        <w:r>
          <w:rPr>
            <w:noProof/>
          </w:rPr>
          <w:fldChar w:fldCharType="end"/>
        </w:r>
      </w:hyperlink>
    </w:p>
    <w:p w14:paraId="5696D6D3" w14:textId="3C392930" w:rsidR="00E035E7" w:rsidRDefault="00E035E7">
      <w:pPr>
        <w:pStyle w:val="TOC1"/>
        <w:tabs>
          <w:tab w:val="right" w:leader="dot" w:pos="9062"/>
        </w:tabs>
        <w:rPr>
          <w:rFonts w:eastAsiaTheme="minorEastAsia"/>
          <w:noProof/>
          <w:sz w:val="22"/>
          <w14:ligatures w14:val="standardContextual"/>
        </w:rPr>
      </w:pPr>
      <w:hyperlink w:anchor="_Toc220612428" w:history="1">
        <w:r>
          <w:rPr>
            <w:rStyle w:val="af6"/>
            <w:noProof/>
          </w:rPr>
          <w:t xml:space="preserve">1 </w:t>
        </w:r>
        <w:r>
          <w:rPr>
            <w:rStyle w:val="af6"/>
            <w:noProof/>
          </w:rPr>
          <w:t>绪论</w:t>
        </w:r>
        <w:r>
          <w:rPr>
            <w:noProof/>
          </w:rPr>
          <w:tab/>
        </w:r>
        <w:r>
          <w:rPr>
            <w:noProof/>
          </w:rPr>
          <w:fldChar w:fldCharType="begin"/>
        </w:r>
        <w:r>
          <w:rPr>
            <w:noProof/>
          </w:rPr>
          <w:instrText xml:space="preserve"> PAGEREF _Toc220612428 \h </w:instrText>
        </w:r>
        <w:r>
          <w:rPr>
            <w:noProof/>
          </w:rPr>
        </w:r>
        <w:r>
          <w:rPr>
            <w:noProof/>
          </w:rPr>
          <w:fldChar w:fldCharType="separate"/>
        </w:r>
        <w:r>
          <w:rPr>
            <w:noProof/>
          </w:rPr>
          <w:t>1</w:t>
        </w:r>
        <w:r>
          <w:rPr>
            <w:noProof/>
          </w:rPr>
          <w:fldChar w:fldCharType="end"/>
        </w:r>
      </w:hyperlink>
    </w:p>
    <w:p w14:paraId="73BC3CB5" w14:textId="7E9AA04A" w:rsidR="00E035E7" w:rsidRDefault="00E035E7">
      <w:pPr>
        <w:pStyle w:val="TOC2"/>
        <w:tabs>
          <w:tab w:val="right" w:leader="dot" w:pos="9062"/>
        </w:tabs>
        <w:ind w:left="480"/>
        <w:rPr>
          <w:rFonts w:eastAsiaTheme="minorEastAsia"/>
          <w:noProof/>
          <w:sz w:val="22"/>
          <w14:ligatures w14:val="standardContextual"/>
        </w:rPr>
      </w:pPr>
      <w:hyperlink w:anchor="_Toc220612429" w:history="1">
        <w:r>
          <w:rPr>
            <w:rStyle w:val="af6"/>
            <w:rFonts w:ascii="Times New Roman" w:hAnsi="Times New Roman"/>
            <w:noProof/>
          </w:rPr>
          <w:t xml:space="preserve">1.1 </w:t>
        </w:r>
        <w:r>
          <w:rPr>
            <w:rStyle w:val="af6"/>
            <w:rFonts w:ascii="Times New Roman" w:hAnsi="Times New Roman"/>
            <w:noProof/>
          </w:rPr>
          <w:t>研究背景与意义</w:t>
        </w:r>
        <w:r>
          <w:rPr>
            <w:noProof/>
          </w:rPr>
          <w:tab/>
        </w:r>
        <w:r>
          <w:rPr>
            <w:noProof/>
          </w:rPr>
          <w:fldChar w:fldCharType="begin"/>
        </w:r>
        <w:r>
          <w:rPr>
            <w:noProof/>
          </w:rPr>
          <w:instrText xml:space="preserve"> PAGEREF _Toc220612429 \h </w:instrText>
        </w:r>
        <w:r>
          <w:rPr>
            <w:noProof/>
          </w:rPr>
        </w:r>
        <w:r>
          <w:rPr>
            <w:noProof/>
          </w:rPr>
          <w:fldChar w:fldCharType="separate"/>
        </w:r>
        <w:r>
          <w:rPr>
            <w:noProof/>
          </w:rPr>
          <w:t>1</w:t>
        </w:r>
        <w:r>
          <w:rPr>
            <w:noProof/>
          </w:rPr>
          <w:fldChar w:fldCharType="end"/>
        </w:r>
      </w:hyperlink>
    </w:p>
    <w:p w14:paraId="1771E6B7" w14:textId="7401ACE9" w:rsidR="00E035E7" w:rsidRDefault="00E035E7">
      <w:pPr>
        <w:pStyle w:val="TOC2"/>
        <w:tabs>
          <w:tab w:val="right" w:leader="dot" w:pos="9062"/>
        </w:tabs>
        <w:ind w:left="480"/>
        <w:rPr>
          <w:rFonts w:eastAsiaTheme="minorEastAsia"/>
          <w:noProof/>
          <w:sz w:val="22"/>
          <w14:ligatures w14:val="standardContextual"/>
        </w:rPr>
      </w:pPr>
      <w:hyperlink w:anchor="_Toc220612430" w:history="1">
        <w:r>
          <w:rPr>
            <w:rStyle w:val="af6"/>
            <w:rFonts w:ascii="Times New Roman" w:hAnsi="Times New Roman"/>
            <w:noProof/>
          </w:rPr>
          <w:t xml:space="preserve">1.2 </w:t>
        </w:r>
        <w:r>
          <w:rPr>
            <w:rStyle w:val="af6"/>
            <w:rFonts w:ascii="Times New Roman" w:hAnsi="Times New Roman"/>
            <w:noProof/>
          </w:rPr>
          <w:t>研究现状分析</w:t>
        </w:r>
        <w:r>
          <w:rPr>
            <w:noProof/>
          </w:rPr>
          <w:tab/>
        </w:r>
        <w:r>
          <w:rPr>
            <w:noProof/>
          </w:rPr>
          <w:fldChar w:fldCharType="begin"/>
        </w:r>
        <w:r>
          <w:rPr>
            <w:noProof/>
          </w:rPr>
          <w:instrText xml:space="preserve"> PAGEREF _Toc220612430 \h </w:instrText>
        </w:r>
        <w:r>
          <w:rPr>
            <w:noProof/>
          </w:rPr>
        </w:r>
        <w:r>
          <w:rPr>
            <w:noProof/>
          </w:rPr>
          <w:fldChar w:fldCharType="separate"/>
        </w:r>
        <w:r>
          <w:rPr>
            <w:noProof/>
          </w:rPr>
          <w:t>3</w:t>
        </w:r>
        <w:r>
          <w:rPr>
            <w:noProof/>
          </w:rPr>
          <w:fldChar w:fldCharType="end"/>
        </w:r>
      </w:hyperlink>
    </w:p>
    <w:p w14:paraId="07ACB0CF" w14:textId="3D330970" w:rsidR="00E035E7" w:rsidRDefault="00E035E7">
      <w:pPr>
        <w:pStyle w:val="TOC2"/>
        <w:tabs>
          <w:tab w:val="right" w:leader="dot" w:pos="9062"/>
        </w:tabs>
        <w:ind w:left="480"/>
        <w:rPr>
          <w:rFonts w:eastAsiaTheme="minorEastAsia"/>
          <w:noProof/>
          <w:sz w:val="22"/>
          <w14:ligatures w14:val="standardContextual"/>
        </w:rPr>
      </w:pPr>
      <w:hyperlink w:anchor="_Toc220612431" w:history="1">
        <w:r>
          <w:rPr>
            <w:rStyle w:val="af6"/>
            <w:rFonts w:ascii="Times New Roman" w:hAnsi="Times New Roman"/>
            <w:noProof/>
          </w:rPr>
          <w:t xml:space="preserve">1.3 </w:t>
        </w:r>
        <w:r>
          <w:rPr>
            <w:rStyle w:val="af6"/>
            <w:rFonts w:ascii="Times New Roman" w:hAnsi="Times New Roman"/>
            <w:noProof/>
          </w:rPr>
          <w:t>研究内容与创新点</w:t>
        </w:r>
        <w:r>
          <w:rPr>
            <w:noProof/>
          </w:rPr>
          <w:tab/>
        </w:r>
        <w:r>
          <w:rPr>
            <w:noProof/>
          </w:rPr>
          <w:fldChar w:fldCharType="begin"/>
        </w:r>
        <w:r>
          <w:rPr>
            <w:noProof/>
          </w:rPr>
          <w:instrText xml:space="preserve"> PAGEREF _Toc220612431 \h </w:instrText>
        </w:r>
        <w:r>
          <w:rPr>
            <w:noProof/>
          </w:rPr>
        </w:r>
        <w:r>
          <w:rPr>
            <w:noProof/>
          </w:rPr>
          <w:fldChar w:fldCharType="separate"/>
        </w:r>
        <w:r>
          <w:rPr>
            <w:noProof/>
          </w:rPr>
          <w:t>3</w:t>
        </w:r>
        <w:r>
          <w:rPr>
            <w:noProof/>
          </w:rPr>
          <w:fldChar w:fldCharType="end"/>
        </w:r>
      </w:hyperlink>
    </w:p>
    <w:p w14:paraId="07079CC4" w14:textId="4E8AE1FD" w:rsidR="00E035E7" w:rsidRDefault="00E035E7">
      <w:pPr>
        <w:pStyle w:val="TOC2"/>
        <w:tabs>
          <w:tab w:val="right" w:leader="dot" w:pos="9062"/>
        </w:tabs>
        <w:ind w:left="480"/>
        <w:rPr>
          <w:rFonts w:eastAsiaTheme="minorEastAsia"/>
          <w:noProof/>
          <w:sz w:val="22"/>
          <w14:ligatures w14:val="standardContextual"/>
        </w:rPr>
      </w:pPr>
      <w:hyperlink w:anchor="_Toc220612432" w:history="1">
        <w:r>
          <w:rPr>
            <w:rStyle w:val="af6"/>
            <w:rFonts w:ascii="Times New Roman" w:hAnsi="Times New Roman"/>
            <w:noProof/>
          </w:rPr>
          <w:t xml:space="preserve">1.4 </w:t>
        </w:r>
        <w:r>
          <w:rPr>
            <w:rStyle w:val="af6"/>
            <w:rFonts w:ascii="Times New Roman" w:hAnsi="Times New Roman"/>
            <w:noProof/>
          </w:rPr>
          <w:t>论文组织结构</w:t>
        </w:r>
        <w:r>
          <w:rPr>
            <w:noProof/>
          </w:rPr>
          <w:tab/>
        </w:r>
        <w:r>
          <w:rPr>
            <w:noProof/>
          </w:rPr>
          <w:fldChar w:fldCharType="begin"/>
        </w:r>
        <w:r>
          <w:rPr>
            <w:noProof/>
          </w:rPr>
          <w:instrText xml:space="preserve"> PAGEREF _Toc220612432 \h </w:instrText>
        </w:r>
        <w:r>
          <w:rPr>
            <w:noProof/>
          </w:rPr>
        </w:r>
        <w:r>
          <w:rPr>
            <w:noProof/>
          </w:rPr>
          <w:fldChar w:fldCharType="separate"/>
        </w:r>
        <w:r>
          <w:rPr>
            <w:noProof/>
          </w:rPr>
          <w:t>5</w:t>
        </w:r>
        <w:r>
          <w:rPr>
            <w:noProof/>
          </w:rPr>
          <w:fldChar w:fldCharType="end"/>
        </w:r>
      </w:hyperlink>
    </w:p>
    <w:p w14:paraId="4A15BB15" w14:textId="175DDB4E" w:rsidR="00E035E7" w:rsidRDefault="00E035E7">
      <w:pPr>
        <w:pStyle w:val="TOC1"/>
        <w:tabs>
          <w:tab w:val="right" w:leader="dot" w:pos="9062"/>
        </w:tabs>
        <w:rPr>
          <w:rFonts w:eastAsiaTheme="minorEastAsia"/>
          <w:noProof/>
          <w:sz w:val="22"/>
          <w14:ligatures w14:val="standardContextual"/>
        </w:rPr>
      </w:pPr>
      <w:hyperlink w:anchor="_Toc220612433" w:history="1">
        <w:r>
          <w:rPr>
            <w:rStyle w:val="af6"/>
            <w:rFonts w:ascii="Times New Roman" w:hAnsi="Times New Roman"/>
            <w:noProof/>
          </w:rPr>
          <w:t xml:space="preserve">2 </w:t>
        </w:r>
        <w:r>
          <w:rPr>
            <w:rStyle w:val="af6"/>
            <w:rFonts w:ascii="Times New Roman" w:hAnsi="Times New Roman"/>
            <w:noProof/>
          </w:rPr>
          <w:t>相关技术研究</w:t>
        </w:r>
        <w:r>
          <w:rPr>
            <w:noProof/>
          </w:rPr>
          <w:tab/>
        </w:r>
        <w:r>
          <w:rPr>
            <w:noProof/>
          </w:rPr>
          <w:fldChar w:fldCharType="begin"/>
        </w:r>
        <w:r>
          <w:rPr>
            <w:noProof/>
          </w:rPr>
          <w:instrText xml:space="preserve"> PAGEREF _Toc220612433 \h </w:instrText>
        </w:r>
        <w:r>
          <w:rPr>
            <w:noProof/>
          </w:rPr>
        </w:r>
        <w:r>
          <w:rPr>
            <w:noProof/>
          </w:rPr>
          <w:fldChar w:fldCharType="separate"/>
        </w:r>
        <w:r>
          <w:rPr>
            <w:noProof/>
          </w:rPr>
          <w:t>6</w:t>
        </w:r>
        <w:r>
          <w:rPr>
            <w:noProof/>
          </w:rPr>
          <w:fldChar w:fldCharType="end"/>
        </w:r>
      </w:hyperlink>
    </w:p>
    <w:p w14:paraId="3EB6F117" w14:textId="02293C2B" w:rsidR="00E035E7" w:rsidRDefault="00E035E7">
      <w:pPr>
        <w:pStyle w:val="TOC1"/>
        <w:tabs>
          <w:tab w:val="right" w:leader="dot" w:pos="9062"/>
        </w:tabs>
        <w:rPr>
          <w:rFonts w:eastAsiaTheme="minorEastAsia"/>
          <w:noProof/>
          <w:sz w:val="22"/>
          <w14:ligatures w14:val="standardContextual"/>
        </w:rPr>
      </w:pPr>
      <w:hyperlink w:anchor="_Toc220612434" w:history="1">
        <w:r>
          <w:rPr>
            <w:rStyle w:val="af6"/>
            <w:rFonts w:ascii="Times New Roman" w:hAnsi="Times New Roman"/>
            <w:noProof/>
          </w:rPr>
          <w:fldChar w:fldCharType="begin"/>
        </w:r>
        <w:r>
          <w:rPr>
            <w:rStyle w:val="af6"/>
            <w:rFonts w:ascii="Times New Roman" w:hAnsi="Times New Roman"/>
            <w:noProof/>
          </w:rPr>
          <w:instrText xml:space="preserve"> MACROBUTTON MTEditEquationSection2 </w:instrText>
        </w:r>
        <w:r>
          <w:rPr>
            <w:rStyle w:val="af6"/>
            <w:rFonts w:hint="eastAsia"/>
            <w:noProof/>
          </w:rPr>
          <w:instrText>公式章</w:instrText>
        </w:r>
        <w:r>
          <w:rPr>
            <w:rStyle w:val="af6"/>
            <w:rFonts w:hint="eastAsia"/>
            <w:noProof/>
          </w:rPr>
          <w:instrText xml:space="preserve"> 3 </w:instrText>
        </w:r>
        <w:r>
          <w:rPr>
            <w:rStyle w:val="af6"/>
            <w:rFonts w:hint="eastAsia"/>
            <w:noProof/>
          </w:rPr>
          <w:instrText>节</w:instrText>
        </w:r>
        <w:r>
          <w:rPr>
            <w:rStyle w:val="af6"/>
            <w:rFonts w:hint="eastAsia"/>
            <w:noProof/>
          </w:rPr>
          <w:instrText xml:space="preserve"> 1</w:instrText>
        </w:r>
        <w:r>
          <w:rPr>
            <w:rStyle w:val="af6"/>
            <w:rFonts w:ascii="Times New Roman" w:hAnsi="Times New Roman"/>
            <w:noProof/>
          </w:rPr>
          <w:fldChar w:fldCharType="begin"/>
        </w:r>
        <w:r>
          <w:rPr>
            <w:rStyle w:val="af6"/>
            <w:rFonts w:ascii="Times New Roman" w:hAnsi="Times New Roman"/>
            <w:noProof/>
          </w:rPr>
          <w:instrText xml:space="preserve"> </w:instrText>
        </w:r>
        <w:r>
          <w:rPr>
            <w:rStyle w:val="af6"/>
            <w:rFonts w:ascii="Times New Roman" w:hAnsi="Times New Roman" w:hint="eastAsia"/>
            <w:noProof/>
          </w:rPr>
          <w:instrText>SEQ MTEqn \r \h \* MERGEFORMAT</w:instrText>
        </w:r>
        <w:r>
          <w:rPr>
            <w:rStyle w:val="af6"/>
            <w:rFonts w:ascii="Times New Roman" w:hAnsi="Times New Roman"/>
            <w:noProof/>
          </w:rPr>
          <w:instrText xml:space="preserve"> </w:instrText>
        </w:r>
        <w:r>
          <w:rPr>
            <w:rStyle w:val="af6"/>
            <w:rFonts w:ascii="Times New Roman" w:hAnsi="Times New Roman"/>
            <w:noProof/>
          </w:rPr>
          <w:fldChar w:fldCharType="end"/>
        </w:r>
        <w:r>
          <w:rPr>
            <w:rStyle w:val="af6"/>
            <w:rFonts w:ascii="Times New Roman" w:hAnsi="Times New Roman"/>
            <w:noProof/>
          </w:rPr>
          <w:fldChar w:fldCharType="begin"/>
        </w:r>
        <w:r>
          <w:rPr>
            <w:rStyle w:val="af6"/>
            <w:rFonts w:ascii="Times New Roman" w:hAnsi="Times New Roman"/>
            <w:noProof/>
          </w:rPr>
          <w:instrText xml:space="preserve"> SEQ MTSec \r 1 \h \* MERGEFORMAT </w:instrText>
        </w:r>
        <w:r>
          <w:rPr>
            <w:rStyle w:val="af6"/>
            <w:rFonts w:ascii="Times New Roman" w:hAnsi="Times New Roman"/>
            <w:noProof/>
          </w:rPr>
          <w:fldChar w:fldCharType="end"/>
        </w:r>
        <w:r>
          <w:rPr>
            <w:rStyle w:val="af6"/>
            <w:rFonts w:ascii="Times New Roman" w:hAnsi="Times New Roman"/>
            <w:noProof/>
          </w:rPr>
          <w:fldChar w:fldCharType="begin"/>
        </w:r>
        <w:r>
          <w:rPr>
            <w:rStyle w:val="af6"/>
            <w:rFonts w:ascii="Times New Roman" w:hAnsi="Times New Roman"/>
            <w:noProof/>
          </w:rPr>
          <w:instrText xml:space="preserve"> SEQ MTChap \r 3 \h \* MERGEFORMAT </w:instrText>
        </w:r>
        <w:r>
          <w:rPr>
            <w:rStyle w:val="af6"/>
            <w:rFonts w:ascii="Times New Roman" w:hAnsi="Times New Roman"/>
            <w:noProof/>
          </w:rPr>
          <w:fldChar w:fldCharType="end"/>
        </w:r>
        <w:r>
          <w:rPr>
            <w:rStyle w:val="af6"/>
            <w:rFonts w:ascii="Times New Roman" w:hAnsi="Times New Roman"/>
            <w:noProof/>
          </w:rPr>
          <w:fldChar w:fldCharType="end"/>
        </w:r>
        <w:r>
          <w:rPr>
            <w:rStyle w:val="af6"/>
            <w:rFonts w:ascii="Times New Roman" w:hAnsi="Times New Roman"/>
            <w:noProof/>
          </w:rPr>
          <w:t xml:space="preserve">3 </w:t>
        </w:r>
        <w:r>
          <w:rPr>
            <w:rStyle w:val="af6"/>
            <w:rFonts w:ascii="Times New Roman" w:hAnsi="Times New Roman"/>
            <w:noProof/>
          </w:rPr>
          <w:t>面向节点合谋攻击的工业互联网协作服务安全保障策略</w:t>
        </w:r>
        <w:r>
          <w:rPr>
            <w:noProof/>
          </w:rPr>
          <w:tab/>
        </w:r>
        <w:r>
          <w:rPr>
            <w:noProof/>
          </w:rPr>
          <w:fldChar w:fldCharType="begin"/>
        </w:r>
        <w:r>
          <w:rPr>
            <w:noProof/>
          </w:rPr>
          <w:instrText xml:space="preserve"> PAGEREF _Toc220612434 \h </w:instrText>
        </w:r>
        <w:r>
          <w:rPr>
            <w:noProof/>
          </w:rPr>
        </w:r>
        <w:r>
          <w:rPr>
            <w:noProof/>
          </w:rPr>
          <w:fldChar w:fldCharType="separate"/>
        </w:r>
        <w:r>
          <w:rPr>
            <w:noProof/>
          </w:rPr>
          <w:t>7</w:t>
        </w:r>
        <w:r>
          <w:rPr>
            <w:noProof/>
          </w:rPr>
          <w:fldChar w:fldCharType="end"/>
        </w:r>
      </w:hyperlink>
    </w:p>
    <w:p w14:paraId="0B4BDEBE" w14:textId="2F54A796" w:rsidR="00E035E7" w:rsidRDefault="00E035E7">
      <w:pPr>
        <w:pStyle w:val="TOC2"/>
        <w:tabs>
          <w:tab w:val="right" w:leader="dot" w:pos="9062"/>
        </w:tabs>
        <w:ind w:left="480"/>
        <w:rPr>
          <w:rFonts w:eastAsiaTheme="minorEastAsia"/>
          <w:noProof/>
          <w:sz w:val="22"/>
          <w14:ligatures w14:val="standardContextual"/>
        </w:rPr>
      </w:pPr>
      <w:hyperlink w:anchor="_Toc220612435" w:history="1">
        <w:r>
          <w:rPr>
            <w:rStyle w:val="af6"/>
            <w:rFonts w:ascii="Times New Roman" w:hAnsi="Times New Roman"/>
            <w:noProof/>
          </w:rPr>
          <w:t xml:space="preserve">3.1 </w:t>
        </w:r>
        <w:r>
          <w:rPr>
            <w:rStyle w:val="af6"/>
            <w:rFonts w:ascii="Times New Roman" w:hAnsi="Times New Roman"/>
            <w:noProof/>
          </w:rPr>
          <w:t>引言</w:t>
        </w:r>
        <w:r>
          <w:rPr>
            <w:noProof/>
          </w:rPr>
          <w:tab/>
        </w:r>
        <w:r>
          <w:rPr>
            <w:noProof/>
          </w:rPr>
          <w:fldChar w:fldCharType="begin"/>
        </w:r>
        <w:r>
          <w:rPr>
            <w:noProof/>
          </w:rPr>
          <w:instrText xml:space="preserve"> PAGEREF _Toc220612435 \h </w:instrText>
        </w:r>
        <w:r>
          <w:rPr>
            <w:noProof/>
          </w:rPr>
        </w:r>
        <w:r>
          <w:rPr>
            <w:noProof/>
          </w:rPr>
          <w:fldChar w:fldCharType="separate"/>
        </w:r>
        <w:r>
          <w:rPr>
            <w:noProof/>
          </w:rPr>
          <w:t>7</w:t>
        </w:r>
        <w:r>
          <w:rPr>
            <w:noProof/>
          </w:rPr>
          <w:fldChar w:fldCharType="end"/>
        </w:r>
      </w:hyperlink>
    </w:p>
    <w:p w14:paraId="78ACDB43" w14:textId="75BBF3F7" w:rsidR="00E035E7" w:rsidRDefault="00E035E7">
      <w:pPr>
        <w:pStyle w:val="TOC2"/>
        <w:tabs>
          <w:tab w:val="right" w:leader="dot" w:pos="9062"/>
        </w:tabs>
        <w:ind w:left="480"/>
        <w:rPr>
          <w:rFonts w:eastAsiaTheme="minorEastAsia"/>
          <w:noProof/>
          <w:sz w:val="22"/>
          <w14:ligatures w14:val="standardContextual"/>
        </w:rPr>
      </w:pPr>
      <w:hyperlink w:anchor="_Toc220612436" w:history="1">
        <w:r>
          <w:rPr>
            <w:rStyle w:val="af6"/>
            <w:rFonts w:ascii="Times New Roman" w:hAnsi="Times New Roman"/>
            <w:noProof/>
          </w:rPr>
          <w:t xml:space="preserve">3.2 </w:t>
        </w:r>
        <w:r>
          <w:rPr>
            <w:rStyle w:val="af6"/>
            <w:rFonts w:ascii="Times New Roman" w:hAnsi="Times New Roman"/>
            <w:noProof/>
          </w:rPr>
          <w:t>系统模型与问题描述</w:t>
        </w:r>
        <w:r>
          <w:rPr>
            <w:noProof/>
          </w:rPr>
          <w:tab/>
        </w:r>
        <w:r>
          <w:rPr>
            <w:noProof/>
          </w:rPr>
          <w:fldChar w:fldCharType="begin"/>
        </w:r>
        <w:r>
          <w:rPr>
            <w:noProof/>
          </w:rPr>
          <w:instrText xml:space="preserve"> PAGEREF _Toc220612436 \h </w:instrText>
        </w:r>
        <w:r>
          <w:rPr>
            <w:noProof/>
          </w:rPr>
        </w:r>
        <w:r>
          <w:rPr>
            <w:noProof/>
          </w:rPr>
          <w:fldChar w:fldCharType="separate"/>
        </w:r>
        <w:r>
          <w:rPr>
            <w:noProof/>
          </w:rPr>
          <w:t>8</w:t>
        </w:r>
        <w:r>
          <w:rPr>
            <w:noProof/>
          </w:rPr>
          <w:fldChar w:fldCharType="end"/>
        </w:r>
      </w:hyperlink>
    </w:p>
    <w:p w14:paraId="1A649B0B" w14:textId="695EDDA4" w:rsidR="00E035E7" w:rsidRDefault="00E035E7">
      <w:pPr>
        <w:pStyle w:val="TOC3"/>
        <w:tabs>
          <w:tab w:val="right" w:leader="dot" w:pos="9062"/>
        </w:tabs>
        <w:ind w:left="960"/>
        <w:rPr>
          <w:rFonts w:eastAsiaTheme="minorEastAsia"/>
          <w:noProof/>
          <w:sz w:val="22"/>
          <w14:ligatures w14:val="standardContextual"/>
        </w:rPr>
      </w:pPr>
      <w:hyperlink w:anchor="_Toc220612437" w:history="1">
        <w:r>
          <w:rPr>
            <w:rStyle w:val="af6"/>
            <w:rFonts w:ascii="Times New Roman" w:hAnsi="Times New Roman"/>
            <w:noProof/>
          </w:rPr>
          <w:t xml:space="preserve">3.2.1 </w:t>
        </w:r>
        <w:r>
          <w:rPr>
            <w:rStyle w:val="af6"/>
            <w:rFonts w:ascii="Times New Roman" w:hAnsi="Times New Roman"/>
            <w:noProof/>
          </w:rPr>
          <w:t>工业互联网节点协作模型</w:t>
        </w:r>
        <w:r>
          <w:rPr>
            <w:noProof/>
          </w:rPr>
          <w:tab/>
        </w:r>
        <w:r>
          <w:rPr>
            <w:noProof/>
          </w:rPr>
          <w:fldChar w:fldCharType="begin"/>
        </w:r>
        <w:r>
          <w:rPr>
            <w:noProof/>
          </w:rPr>
          <w:instrText xml:space="preserve"> PAGEREF _Toc220612437 \h </w:instrText>
        </w:r>
        <w:r>
          <w:rPr>
            <w:noProof/>
          </w:rPr>
        </w:r>
        <w:r>
          <w:rPr>
            <w:noProof/>
          </w:rPr>
          <w:fldChar w:fldCharType="separate"/>
        </w:r>
        <w:r>
          <w:rPr>
            <w:noProof/>
          </w:rPr>
          <w:t>8</w:t>
        </w:r>
        <w:r>
          <w:rPr>
            <w:noProof/>
          </w:rPr>
          <w:fldChar w:fldCharType="end"/>
        </w:r>
      </w:hyperlink>
    </w:p>
    <w:p w14:paraId="209CB8A9" w14:textId="2F3A0504" w:rsidR="00E035E7" w:rsidRDefault="00E035E7">
      <w:pPr>
        <w:pStyle w:val="TOC3"/>
        <w:tabs>
          <w:tab w:val="right" w:leader="dot" w:pos="9062"/>
        </w:tabs>
        <w:ind w:left="960"/>
        <w:rPr>
          <w:rFonts w:eastAsiaTheme="minorEastAsia"/>
          <w:noProof/>
          <w:sz w:val="22"/>
          <w14:ligatures w14:val="standardContextual"/>
        </w:rPr>
      </w:pPr>
      <w:hyperlink w:anchor="_Toc220612438" w:history="1">
        <w:r>
          <w:rPr>
            <w:rStyle w:val="af6"/>
            <w:rFonts w:ascii="Times New Roman" w:hAnsi="Times New Roman"/>
            <w:noProof/>
          </w:rPr>
          <w:t xml:space="preserve">3.2.2 </w:t>
        </w:r>
        <w:r>
          <w:rPr>
            <w:rStyle w:val="af6"/>
            <w:rFonts w:ascii="Times New Roman" w:hAnsi="Times New Roman"/>
            <w:noProof/>
          </w:rPr>
          <w:t>威胁模型</w:t>
        </w:r>
        <w:r>
          <w:rPr>
            <w:noProof/>
          </w:rPr>
          <w:tab/>
        </w:r>
        <w:r>
          <w:rPr>
            <w:noProof/>
          </w:rPr>
          <w:fldChar w:fldCharType="begin"/>
        </w:r>
        <w:r>
          <w:rPr>
            <w:noProof/>
          </w:rPr>
          <w:instrText xml:space="preserve"> PAGEREF _Toc220612438 \h </w:instrText>
        </w:r>
        <w:r>
          <w:rPr>
            <w:noProof/>
          </w:rPr>
        </w:r>
        <w:r>
          <w:rPr>
            <w:noProof/>
          </w:rPr>
          <w:fldChar w:fldCharType="separate"/>
        </w:r>
        <w:r>
          <w:rPr>
            <w:noProof/>
          </w:rPr>
          <w:t>10</w:t>
        </w:r>
        <w:r>
          <w:rPr>
            <w:noProof/>
          </w:rPr>
          <w:fldChar w:fldCharType="end"/>
        </w:r>
      </w:hyperlink>
    </w:p>
    <w:p w14:paraId="3764DFB2" w14:textId="11F8922E" w:rsidR="00E035E7" w:rsidRDefault="00E035E7">
      <w:pPr>
        <w:pStyle w:val="TOC3"/>
        <w:tabs>
          <w:tab w:val="right" w:leader="dot" w:pos="9062"/>
        </w:tabs>
        <w:ind w:left="960"/>
        <w:rPr>
          <w:rFonts w:eastAsiaTheme="minorEastAsia"/>
          <w:noProof/>
          <w:sz w:val="22"/>
          <w14:ligatures w14:val="standardContextual"/>
        </w:rPr>
      </w:pPr>
      <w:hyperlink w:anchor="_Toc220612439" w:history="1">
        <w:r>
          <w:rPr>
            <w:rStyle w:val="af6"/>
            <w:rFonts w:ascii="Times New Roman" w:hAnsi="Times New Roman"/>
            <w:noProof/>
          </w:rPr>
          <w:t xml:space="preserve">3.2.3 </w:t>
        </w:r>
        <w:r>
          <w:rPr>
            <w:rStyle w:val="af6"/>
            <w:rFonts w:ascii="Times New Roman" w:hAnsi="Times New Roman"/>
            <w:noProof/>
          </w:rPr>
          <w:t>隐私级别模型</w:t>
        </w:r>
        <w:r>
          <w:rPr>
            <w:noProof/>
          </w:rPr>
          <w:tab/>
        </w:r>
        <w:r>
          <w:rPr>
            <w:noProof/>
          </w:rPr>
          <w:fldChar w:fldCharType="begin"/>
        </w:r>
        <w:r>
          <w:rPr>
            <w:noProof/>
          </w:rPr>
          <w:instrText xml:space="preserve"> PAGEREF _Toc220612439 \h </w:instrText>
        </w:r>
        <w:r>
          <w:rPr>
            <w:noProof/>
          </w:rPr>
        </w:r>
        <w:r>
          <w:rPr>
            <w:noProof/>
          </w:rPr>
          <w:fldChar w:fldCharType="separate"/>
        </w:r>
        <w:r>
          <w:rPr>
            <w:noProof/>
          </w:rPr>
          <w:t>11</w:t>
        </w:r>
        <w:r>
          <w:rPr>
            <w:noProof/>
          </w:rPr>
          <w:fldChar w:fldCharType="end"/>
        </w:r>
      </w:hyperlink>
    </w:p>
    <w:p w14:paraId="33E68143" w14:textId="6B883123" w:rsidR="00E035E7" w:rsidRDefault="00E035E7">
      <w:pPr>
        <w:pStyle w:val="TOC3"/>
        <w:tabs>
          <w:tab w:val="right" w:leader="dot" w:pos="9062"/>
        </w:tabs>
        <w:ind w:left="960"/>
        <w:rPr>
          <w:rFonts w:eastAsiaTheme="minorEastAsia"/>
          <w:noProof/>
          <w:sz w:val="22"/>
          <w14:ligatures w14:val="standardContextual"/>
        </w:rPr>
      </w:pPr>
      <w:hyperlink w:anchor="_Toc220612440" w:history="1">
        <w:r>
          <w:rPr>
            <w:rStyle w:val="af6"/>
            <w:rFonts w:ascii="Times New Roman" w:hAnsi="Times New Roman"/>
            <w:noProof/>
          </w:rPr>
          <w:t xml:space="preserve">3.2.4 </w:t>
        </w:r>
        <w:r>
          <w:rPr>
            <w:rStyle w:val="af6"/>
            <w:rFonts w:ascii="Times New Roman" w:hAnsi="Times New Roman"/>
            <w:noProof/>
          </w:rPr>
          <w:t>定位模型</w:t>
        </w:r>
        <w:r>
          <w:rPr>
            <w:noProof/>
          </w:rPr>
          <w:tab/>
        </w:r>
        <w:r>
          <w:rPr>
            <w:noProof/>
          </w:rPr>
          <w:fldChar w:fldCharType="begin"/>
        </w:r>
        <w:r>
          <w:rPr>
            <w:noProof/>
          </w:rPr>
          <w:instrText xml:space="preserve"> PAGEREF _Toc220612440 \h </w:instrText>
        </w:r>
        <w:r>
          <w:rPr>
            <w:noProof/>
          </w:rPr>
        </w:r>
        <w:r>
          <w:rPr>
            <w:noProof/>
          </w:rPr>
          <w:fldChar w:fldCharType="separate"/>
        </w:r>
        <w:r>
          <w:rPr>
            <w:noProof/>
          </w:rPr>
          <w:t>12</w:t>
        </w:r>
        <w:r>
          <w:rPr>
            <w:noProof/>
          </w:rPr>
          <w:fldChar w:fldCharType="end"/>
        </w:r>
      </w:hyperlink>
    </w:p>
    <w:p w14:paraId="2CF9B9C3" w14:textId="2C0C6B8E" w:rsidR="00E035E7" w:rsidRDefault="00E035E7">
      <w:pPr>
        <w:pStyle w:val="TOC3"/>
        <w:tabs>
          <w:tab w:val="right" w:leader="dot" w:pos="9062"/>
        </w:tabs>
        <w:ind w:left="960"/>
        <w:rPr>
          <w:rFonts w:eastAsiaTheme="minorEastAsia"/>
          <w:noProof/>
          <w:sz w:val="22"/>
          <w14:ligatures w14:val="standardContextual"/>
        </w:rPr>
      </w:pPr>
      <w:hyperlink w:anchor="_Toc220612441" w:history="1">
        <w:r>
          <w:rPr>
            <w:rStyle w:val="af6"/>
            <w:rFonts w:ascii="Times New Roman" w:hAnsi="Times New Roman"/>
            <w:noProof/>
          </w:rPr>
          <w:t xml:space="preserve">3.2.5 </w:t>
        </w:r>
        <w:r>
          <w:rPr>
            <w:rStyle w:val="af6"/>
            <w:rFonts w:ascii="Times New Roman" w:hAnsi="Times New Roman"/>
            <w:noProof/>
          </w:rPr>
          <w:t>问题描述</w:t>
        </w:r>
        <w:r>
          <w:rPr>
            <w:noProof/>
          </w:rPr>
          <w:tab/>
        </w:r>
        <w:r>
          <w:rPr>
            <w:noProof/>
          </w:rPr>
          <w:fldChar w:fldCharType="begin"/>
        </w:r>
        <w:r>
          <w:rPr>
            <w:noProof/>
          </w:rPr>
          <w:instrText xml:space="preserve"> PAGEREF _Toc220612441 \h </w:instrText>
        </w:r>
        <w:r>
          <w:rPr>
            <w:noProof/>
          </w:rPr>
        </w:r>
        <w:r>
          <w:rPr>
            <w:noProof/>
          </w:rPr>
          <w:fldChar w:fldCharType="separate"/>
        </w:r>
        <w:r>
          <w:rPr>
            <w:noProof/>
          </w:rPr>
          <w:t>12</w:t>
        </w:r>
        <w:r>
          <w:rPr>
            <w:noProof/>
          </w:rPr>
          <w:fldChar w:fldCharType="end"/>
        </w:r>
      </w:hyperlink>
    </w:p>
    <w:p w14:paraId="03584031" w14:textId="1AE0A186" w:rsidR="00E035E7" w:rsidRDefault="00E035E7">
      <w:pPr>
        <w:pStyle w:val="TOC2"/>
        <w:tabs>
          <w:tab w:val="right" w:leader="dot" w:pos="9062"/>
        </w:tabs>
        <w:ind w:left="480"/>
        <w:rPr>
          <w:rFonts w:eastAsiaTheme="minorEastAsia"/>
          <w:noProof/>
          <w:sz w:val="22"/>
          <w14:ligatures w14:val="standardContextual"/>
        </w:rPr>
      </w:pPr>
      <w:hyperlink w:anchor="_Toc220612442" w:history="1">
        <w:r>
          <w:rPr>
            <w:rStyle w:val="af6"/>
            <w:rFonts w:ascii="Times New Roman" w:hAnsi="Times New Roman"/>
            <w:noProof/>
          </w:rPr>
          <w:t>3.3</w:t>
        </w:r>
        <w:r>
          <w:rPr>
            <w:rStyle w:val="af6"/>
            <w:rFonts w:ascii="Times New Roman" w:hAnsi="Times New Roman"/>
            <w:noProof/>
          </w:rPr>
          <w:t>安全保障策略设计</w:t>
        </w:r>
        <w:r>
          <w:rPr>
            <w:noProof/>
          </w:rPr>
          <w:tab/>
        </w:r>
        <w:r>
          <w:rPr>
            <w:noProof/>
          </w:rPr>
          <w:fldChar w:fldCharType="begin"/>
        </w:r>
        <w:r>
          <w:rPr>
            <w:noProof/>
          </w:rPr>
          <w:instrText xml:space="preserve"> PAGEREF _Toc220612442 \h </w:instrText>
        </w:r>
        <w:r>
          <w:rPr>
            <w:noProof/>
          </w:rPr>
        </w:r>
        <w:r>
          <w:rPr>
            <w:noProof/>
          </w:rPr>
          <w:fldChar w:fldCharType="separate"/>
        </w:r>
        <w:r>
          <w:rPr>
            <w:noProof/>
          </w:rPr>
          <w:t>13</w:t>
        </w:r>
        <w:r>
          <w:rPr>
            <w:noProof/>
          </w:rPr>
          <w:fldChar w:fldCharType="end"/>
        </w:r>
      </w:hyperlink>
    </w:p>
    <w:p w14:paraId="6BA33CD0" w14:textId="687BAC70" w:rsidR="00E035E7" w:rsidRDefault="00E035E7">
      <w:pPr>
        <w:pStyle w:val="TOC3"/>
        <w:tabs>
          <w:tab w:val="right" w:leader="dot" w:pos="9062"/>
        </w:tabs>
        <w:ind w:left="960"/>
        <w:rPr>
          <w:rFonts w:eastAsiaTheme="minorEastAsia"/>
          <w:noProof/>
          <w:sz w:val="22"/>
          <w14:ligatures w14:val="standardContextual"/>
        </w:rPr>
      </w:pPr>
      <w:hyperlink w:anchor="_Toc220612443" w:history="1">
        <w:r>
          <w:rPr>
            <w:rStyle w:val="af6"/>
            <w:rFonts w:ascii="Times New Roman" w:hAnsi="Times New Roman"/>
            <w:noProof/>
          </w:rPr>
          <w:t xml:space="preserve">3.3.1 </w:t>
        </w:r>
        <w:r>
          <w:rPr>
            <w:rStyle w:val="af6"/>
            <w:rFonts w:ascii="Times New Roman" w:hAnsi="Times New Roman"/>
            <w:noProof/>
          </w:rPr>
          <w:t>基本思路</w:t>
        </w:r>
        <w:r>
          <w:rPr>
            <w:noProof/>
          </w:rPr>
          <w:tab/>
        </w:r>
        <w:r>
          <w:rPr>
            <w:noProof/>
          </w:rPr>
          <w:fldChar w:fldCharType="begin"/>
        </w:r>
        <w:r>
          <w:rPr>
            <w:noProof/>
          </w:rPr>
          <w:instrText xml:space="preserve"> PAGEREF _Toc220612443 \h </w:instrText>
        </w:r>
        <w:r>
          <w:rPr>
            <w:noProof/>
          </w:rPr>
        </w:r>
        <w:r>
          <w:rPr>
            <w:noProof/>
          </w:rPr>
          <w:fldChar w:fldCharType="separate"/>
        </w:r>
        <w:r>
          <w:rPr>
            <w:noProof/>
          </w:rPr>
          <w:t>13</w:t>
        </w:r>
        <w:r>
          <w:rPr>
            <w:noProof/>
          </w:rPr>
          <w:fldChar w:fldCharType="end"/>
        </w:r>
      </w:hyperlink>
    </w:p>
    <w:p w14:paraId="7060ED6C" w14:textId="06F2A81D" w:rsidR="00E035E7" w:rsidRDefault="00E035E7">
      <w:pPr>
        <w:pStyle w:val="TOC3"/>
        <w:tabs>
          <w:tab w:val="right" w:leader="dot" w:pos="9062"/>
        </w:tabs>
        <w:ind w:left="960"/>
        <w:rPr>
          <w:rFonts w:eastAsiaTheme="minorEastAsia"/>
          <w:noProof/>
          <w:sz w:val="22"/>
          <w14:ligatures w14:val="standardContextual"/>
        </w:rPr>
      </w:pPr>
      <w:hyperlink w:anchor="_Toc220612444" w:history="1">
        <w:r>
          <w:rPr>
            <w:rStyle w:val="af6"/>
            <w:rFonts w:ascii="Times New Roman" w:hAnsi="Times New Roman"/>
            <w:noProof/>
          </w:rPr>
          <w:t xml:space="preserve">3.3.2 </w:t>
        </w:r>
        <w:r>
          <w:rPr>
            <w:rStyle w:val="af6"/>
            <w:rFonts w:ascii="Times New Roman" w:hAnsi="Times New Roman"/>
            <w:noProof/>
          </w:rPr>
          <w:t>抵御合谋攻击的安全节点选择</w:t>
        </w:r>
        <w:r>
          <w:rPr>
            <w:noProof/>
          </w:rPr>
          <w:tab/>
        </w:r>
        <w:r>
          <w:rPr>
            <w:noProof/>
          </w:rPr>
          <w:fldChar w:fldCharType="begin"/>
        </w:r>
        <w:r>
          <w:rPr>
            <w:noProof/>
          </w:rPr>
          <w:instrText xml:space="preserve"> PAGEREF _Toc220612444 \h </w:instrText>
        </w:r>
        <w:r>
          <w:rPr>
            <w:noProof/>
          </w:rPr>
        </w:r>
        <w:r>
          <w:rPr>
            <w:noProof/>
          </w:rPr>
          <w:fldChar w:fldCharType="separate"/>
        </w:r>
        <w:r>
          <w:rPr>
            <w:noProof/>
          </w:rPr>
          <w:t>14</w:t>
        </w:r>
        <w:r>
          <w:rPr>
            <w:noProof/>
          </w:rPr>
          <w:fldChar w:fldCharType="end"/>
        </w:r>
      </w:hyperlink>
    </w:p>
    <w:p w14:paraId="51813DCC" w14:textId="6B9CFCDD" w:rsidR="00E035E7" w:rsidRDefault="00E035E7">
      <w:pPr>
        <w:pStyle w:val="TOC3"/>
        <w:tabs>
          <w:tab w:val="right" w:leader="dot" w:pos="9062"/>
        </w:tabs>
        <w:ind w:left="960"/>
        <w:rPr>
          <w:rFonts w:eastAsiaTheme="minorEastAsia"/>
          <w:noProof/>
          <w:sz w:val="22"/>
          <w14:ligatures w14:val="standardContextual"/>
        </w:rPr>
      </w:pPr>
      <w:hyperlink w:anchor="_Toc220612445" w:history="1">
        <w:r>
          <w:rPr>
            <w:rStyle w:val="af6"/>
            <w:rFonts w:ascii="Times New Roman" w:hAnsi="Times New Roman"/>
            <w:noProof/>
          </w:rPr>
          <w:t xml:space="preserve">3.3.3 </w:t>
        </w:r>
        <w:r>
          <w:rPr>
            <w:rStyle w:val="af6"/>
            <w:rFonts w:ascii="Times New Roman" w:hAnsi="Times New Roman"/>
            <w:noProof/>
          </w:rPr>
          <w:t>隐私保护定制</w:t>
        </w:r>
        <w:r>
          <w:rPr>
            <w:noProof/>
          </w:rPr>
          <w:tab/>
        </w:r>
        <w:r>
          <w:rPr>
            <w:noProof/>
          </w:rPr>
          <w:fldChar w:fldCharType="begin"/>
        </w:r>
        <w:r>
          <w:rPr>
            <w:noProof/>
          </w:rPr>
          <w:instrText xml:space="preserve"> PAGEREF _Toc220612445 \h </w:instrText>
        </w:r>
        <w:r>
          <w:rPr>
            <w:noProof/>
          </w:rPr>
        </w:r>
        <w:r>
          <w:rPr>
            <w:noProof/>
          </w:rPr>
          <w:fldChar w:fldCharType="separate"/>
        </w:r>
        <w:r>
          <w:rPr>
            <w:noProof/>
          </w:rPr>
          <w:t>15</w:t>
        </w:r>
        <w:r>
          <w:rPr>
            <w:noProof/>
          </w:rPr>
          <w:fldChar w:fldCharType="end"/>
        </w:r>
      </w:hyperlink>
    </w:p>
    <w:p w14:paraId="662C94CC" w14:textId="367DCA64" w:rsidR="00E035E7" w:rsidRDefault="00E035E7">
      <w:pPr>
        <w:pStyle w:val="TOC2"/>
        <w:tabs>
          <w:tab w:val="right" w:leader="dot" w:pos="9062"/>
        </w:tabs>
        <w:ind w:left="480"/>
        <w:rPr>
          <w:rFonts w:eastAsiaTheme="minorEastAsia"/>
          <w:noProof/>
          <w:sz w:val="22"/>
          <w14:ligatures w14:val="standardContextual"/>
        </w:rPr>
      </w:pPr>
      <w:hyperlink w:anchor="_Toc220612446" w:history="1">
        <w:r>
          <w:rPr>
            <w:rStyle w:val="af6"/>
            <w:rFonts w:ascii="Times New Roman" w:hAnsi="Times New Roman"/>
            <w:noProof/>
          </w:rPr>
          <w:t>3.4</w:t>
        </w:r>
        <w:r>
          <w:rPr>
            <w:rStyle w:val="af6"/>
            <w:rFonts w:ascii="Times New Roman" w:hAnsi="Times New Roman"/>
            <w:noProof/>
          </w:rPr>
          <w:t>安全保障策略应用</w:t>
        </w:r>
        <w:r>
          <w:rPr>
            <w:noProof/>
          </w:rPr>
          <w:tab/>
        </w:r>
        <w:r>
          <w:rPr>
            <w:noProof/>
          </w:rPr>
          <w:fldChar w:fldCharType="begin"/>
        </w:r>
        <w:r>
          <w:rPr>
            <w:noProof/>
          </w:rPr>
          <w:instrText xml:space="preserve"> PAGEREF _Toc220612446 \h </w:instrText>
        </w:r>
        <w:r>
          <w:rPr>
            <w:noProof/>
          </w:rPr>
        </w:r>
        <w:r>
          <w:rPr>
            <w:noProof/>
          </w:rPr>
          <w:fldChar w:fldCharType="separate"/>
        </w:r>
        <w:r>
          <w:rPr>
            <w:noProof/>
          </w:rPr>
          <w:t>16</w:t>
        </w:r>
        <w:r>
          <w:rPr>
            <w:noProof/>
          </w:rPr>
          <w:fldChar w:fldCharType="end"/>
        </w:r>
      </w:hyperlink>
    </w:p>
    <w:p w14:paraId="57554035" w14:textId="6F393087" w:rsidR="00E035E7" w:rsidRDefault="00E035E7">
      <w:pPr>
        <w:pStyle w:val="TOC3"/>
        <w:tabs>
          <w:tab w:val="right" w:leader="dot" w:pos="9062"/>
        </w:tabs>
        <w:ind w:left="960"/>
        <w:rPr>
          <w:rFonts w:eastAsiaTheme="minorEastAsia"/>
          <w:noProof/>
          <w:sz w:val="22"/>
          <w14:ligatures w14:val="standardContextual"/>
        </w:rPr>
      </w:pPr>
      <w:hyperlink w:anchor="_Toc220612447" w:history="1">
        <w:r>
          <w:rPr>
            <w:rStyle w:val="af6"/>
            <w:rFonts w:ascii="Times New Roman" w:hAnsi="Times New Roman"/>
            <w:noProof/>
          </w:rPr>
          <w:t xml:space="preserve">3.4.1 </w:t>
        </w:r>
        <w:r>
          <w:rPr>
            <w:rStyle w:val="af6"/>
            <w:rFonts w:ascii="Times New Roman" w:hAnsi="Times New Roman"/>
            <w:noProof/>
          </w:rPr>
          <w:t>基本思想</w:t>
        </w:r>
        <w:r>
          <w:rPr>
            <w:noProof/>
          </w:rPr>
          <w:tab/>
        </w:r>
        <w:r>
          <w:rPr>
            <w:noProof/>
          </w:rPr>
          <w:fldChar w:fldCharType="begin"/>
        </w:r>
        <w:r>
          <w:rPr>
            <w:noProof/>
          </w:rPr>
          <w:instrText xml:space="preserve"> PAGEREF _Toc220612447 \h </w:instrText>
        </w:r>
        <w:r>
          <w:rPr>
            <w:noProof/>
          </w:rPr>
        </w:r>
        <w:r>
          <w:rPr>
            <w:noProof/>
          </w:rPr>
          <w:fldChar w:fldCharType="separate"/>
        </w:r>
        <w:r>
          <w:rPr>
            <w:noProof/>
          </w:rPr>
          <w:t>16</w:t>
        </w:r>
        <w:r>
          <w:rPr>
            <w:noProof/>
          </w:rPr>
          <w:fldChar w:fldCharType="end"/>
        </w:r>
      </w:hyperlink>
    </w:p>
    <w:p w14:paraId="7C8D12E2" w14:textId="3E3F044B" w:rsidR="00E035E7" w:rsidRDefault="00E035E7">
      <w:pPr>
        <w:pStyle w:val="TOC3"/>
        <w:tabs>
          <w:tab w:val="right" w:leader="dot" w:pos="9062"/>
        </w:tabs>
        <w:ind w:left="960"/>
        <w:rPr>
          <w:rFonts w:eastAsiaTheme="minorEastAsia"/>
          <w:noProof/>
          <w:sz w:val="22"/>
          <w14:ligatures w14:val="standardContextual"/>
        </w:rPr>
      </w:pPr>
      <w:hyperlink w:anchor="_Toc220612448" w:history="1">
        <w:r>
          <w:rPr>
            <w:rStyle w:val="af6"/>
            <w:rFonts w:ascii="Times New Roman" w:hAnsi="Times New Roman"/>
            <w:noProof/>
          </w:rPr>
          <w:t xml:space="preserve">3.4.2 </w:t>
        </w:r>
        <w:r>
          <w:rPr>
            <w:rStyle w:val="af6"/>
            <w:rFonts w:ascii="Times New Roman" w:hAnsi="Times New Roman"/>
            <w:noProof/>
          </w:rPr>
          <w:t>节点安全分析</w:t>
        </w:r>
        <w:r>
          <w:rPr>
            <w:noProof/>
          </w:rPr>
          <w:tab/>
        </w:r>
        <w:r>
          <w:rPr>
            <w:noProof/>
          </w:rPr>
          <w:fldChar w:fldCharType="begin"/>
        </w:r>
        <w:r>
          <w:rPr>
            <w:noProof/>
          </w:rPr>
          <w:instrText xml:space="preserve"> PAGEREF _Toc220612448 \h </w:instrText>
        </w:r>
        <w:r>
          <w:rPr>
            <w:noProof/>
          </w:rPr>
        </w:r>
        <w:r>
          <w:rPr>
            <w:noProof/>
          </w:rPr>
          <w:fldChar w:fldCharType="separate"/>
        </w:r>
        <w:r>
          <w:rPr>
            <w:noProof/>
          </w:rPr>
          <w:t>17</w:t>
        </w:r>
        <w:r>
          <w:rPr>
            <w:noProof/>
          </w:rPr>
          <w:fldChar w:fldCharType="end"/>
        </w:r>
      </w:hyperlink>
    </w:p>
    <w:p w14:paraId="4B1A5BF1" w14:textId="676C4D04" w:rsidR="00E035E7" w:rsidRDefault="00E035E7">
      <w:pPr>
        <w:pStyle w:val="TOC3"/>
        <w:tabs>
          <w:tab w:val="right" w:leader="dot" w:pos="9062"/>
        </w:tabs>
        <w:ind w:left="960"/>
        <w:rPr>
          <w:rFonts w:eastAsiaTheme="minorEastAsia"/>
          <w:noProof/>
          <w:sz w:val="22"/>
          <w14:ligatures w14:val="standardContextual"/>
        </w:rPr>
      </w:pPr>
      <w:hyperlink w:anchor="_Toc220612449" w:history="1">
        <w:r>
          <w:rPr>
            <w:rStyle w:val="af6"/>
            <w:rFonts w:ascii="Times New Roman" w:hAnsi="Times New Roman"/>
            <w:noProof/>
          </w:rPr>
          <w:t xml:space="preserve">3.4.3 </w:t>
        </w:r>
        <w:r>
          <w:rPr>
            <w:rStyle w:val="af6"/>
            <w:rFonts w:ascii="Times New Roman" w:hAnsi="Times New Roman"/>
            <w:noProof/>
          </w:rPr>
          <w:t>隐私保护性</w:t>
        </w:r>
        <w:r>
          <w:rPr>
            <w:noProof/>
          </w:rPr>
          <w:tab/>
        </w:r>
        <w:r>
          <w:rPr>
            <w:noProof/>
          </w:rPr>
          <w:fldChar w:fldCharType="begin"/>
        </w:r>
        <w:r>
          <w:rPr>
            <w:noProof/>
          </w:rPr>
          <w:instrText xml:space="preserve"> PAGEREF _Toc220612449 \h </w:instrText>
        </w:r>
        <w:r>
          <w:rPr>
            <w:noProof/>
          </w:rPr>
        </w:r>
        <w:r>
          <w:rPr>
            <w:noProof/>
          </w:rPr>
          <w:fldChar w:fldCharType="separate"/>
        </w:r>
        <w:r>
          <w:rPr>
            <w:noProof/>
          </w:rPr>
          <w:t>18</w:t>
        </w:r>
        <w:r>
          <w:rPr>
            <w:noProof/>
          </w:rPr>
          <w:fldChar w:fldCharType="end"/>
        </w:r>
      </w:hyperlink>
    </w:p>
    <w:p w14:paraId="4D45FF7F" w14:textId="0BABD6E0" w:rsidR="00E035E7" w:rsidRDefault="00E035E7">
      <w:pPr>
        <w:pStyle w:val="TOC3"/>
        <w:tabs>
          <w:tab w:val="right" w:leader="dot" w:pos="9062"/>
        </w:tabs>
        <w:ind w:left="960"/>
        <w:rPr>
          <w:rFonts w:eastAsiaTheme="minorEastAsia"/>
          <w:noProof/>
          <w:sz w:val="22"/>
          <w14:ligatures w14:val="standardContextual"/>
        </w:rPr>
      </w:pPr>
      <w:hyperlink w:anchor="_Toc220612450" w:history="1">
        <w:r>
          <w:rPr>
            <w:rStyle w:val="af6"/>
            <w:rFonts w:ascii="Times New Roman" w:hAnsi="Times New Roman"/>
            <w:noProof/>
          </w:rPr>
          <w:t xml:space="preserve">3.4.4 </w:t>
        </w:r>
        <w:r>
          <w:rPr>
            <w:rStyle w:val="af6"/>
            <w:rFonts w:ascii="Times New Roman" w:hAnsi="Times New Roman"/>
            <w:noProof/>
          </w:rPr>
          <w:t>高效性</w:t>
        </w:r>
        <w:r>
          <w:rPr>
            <w:noProof/>
          </w:rPr>
          <w:tab/>
        </w:r>
        <w:r>
          <w:rPr>
            <w:noProof/>
          </w:rPr>
          <w:fldChar w:fldCharType="begin"/>
        </w:r>
        <w:r>
          <w:rPr>
            <w:noProof/>
          </w:rPr>
          <w:instrText xml:space="preserve"> PAGEREF _Toc220612450 \h </w:instrText>
        </w:r>
        <w:r>
          <w:rPr>
            <w:noProof/>
          </w:rPr>
        </w:r>
        <w:r>
          <w:rPr>
            <w:noProof/>
          </w:rPr>
          <w:fldChar w:fldCharType="separate"/>
        </w:r>
        <w:r>
          <w:rPr>
            <w:noProof/>
          </w:rPr>
          <w:t>19</w:t>
        </w:r>
        <w:r>
          <w:rPr>
            <w:noProof/>
          </w:rPr>
          <w:fldChar w:fldCharType="end"/>
        </w:r>
      </w:hyperlink>
    </w:p>
    <w:p w14:paraId="116787E7" w14:textId="0BEE807F" w:rsidR="00E035E7" w:rsidRDefault="00E035E7">
      <w:pPr>
        <w:pStyle w:val="TOC2"/>
        <w:tabs>
          <w:tab w:val="right" w:leader="dot" w:pos="9062"/>
        </w:tabs>
        <w:ind w:left="480"/>
        <w:rPr>
          <w:rFonts w:eastAsiaTheme="minorEastAsia"/>
          <w:noProof/>
          <w:sz w:val="22"/>
          <w14:ligatures w14:val="standardContextual"/>
        </w:rPr>
      </w:pPr>
      <w:hyperlink w:anchor="_Toc220612451" w:history="1">
        <w:r>
          <w:rPr>
            <w:rStyle w:val="af6"/>
            <w:rFonts w:ascii="Times New Roman" w:hAnsi="Times New Roman"/>
            <w:noProof/>
          </w:rPr>
          <w:t xml:space="preserve">3.5 </w:t>
        </w:r>
        <w:r>
          <w:rPr>
            <w:rStyle w:val="af6"/>
            <w:rFonts w:ascii="Times New Roman" w:hAnsi="Times New Roman"/>
            <w:noProof/>
          </w:rPr>
          <w:t>实验评估</w:t>
        </w:r>
        <w:r>
          <w:rPr>
            <w:noProof/>
          </w:rPr>
          <w:tab/>
        </w:r>
        <w:r>
          <w:rPr>
            <w:noProof/>
          </w:rPr>
          <w:fldChar w:fldCharType="begin"/>
        </w:r>
        <w:r>
          <w:rPr>
            <w:noProof/>
          </w:rPr>
          <w:instrText xml:space="preserve"> PAGEREF _Toc220612451 \h </w:instrText>
        </w:r>
        <w:r>
          <w:rPr>
            <w:noProof/>
          </w:rPr>
        </w:r>
        <w:r>
          <w:rPr>
            <w:noProof/>
          </w:rPr>
          <w:fldChar w:fldCharType="separate"/>
        </w:r>
        <w:r>
          <w:rPr>
            <w:noProof/>
          </w:rPr>
          <w:t>20</w:t>
        </w:r>
        <w:r>
          <w:rPr>
            <w:noProof/>
          </w:rPr>
          <w:fldChar w:fldCharType="end"/>
        </w:r>
      </w:hyperlink>
    </w:p>
    <w:p w14:paraId="4BD55773" w14:textId="2082CCF0" w:rsidR="00E035E7" w:rsidRDefault="00E035E7">
      <w:pPr>
        <w:pStyle w:val="TOC3"/>
        <w:tabs>
          <w:tab w:val="right" w:leader="dot" w:pos="9062"/>
        </w:tabs>
        <w:ind w:left="960"/>
        <w:rPr>
          <w:rFonts w:eastAsiaTheme="minorEastAsia"/>
          <w:noProof/>
          <w:sz w:val="22"/>
          <w14:ligatures w14:val="standardContextual"/>
        </w:rPr>
      </w:pPr>
      <w:hyperlink w:anchor="_Toc220612452" w:history="1">
        <w:r>
          <w:rPr>
            <w:rStyle w:val="af6"/>
            <w:rFonts w:ascii="Times New Roman" w:hAnsi="Times New Roman"/>
            <w:noProof/>
          </w:rPr>
          <w:t xml:space="preserve">3.5.1 </w:t>
        </w:r>
        <w:r>
          <w:rPr>
            <w:rStyle w:val="af6"/>
            <w:rFonts w:ascii="Times New Roman" w:hAnsi="Times New Roman"/>
            <w:noProof/>
          </w:rPr>
          <w:t>环境描述</w:t>
        </w:r>
        <w:r>
          <w:rPr>
            <w:noProof/>
          </w:rPr>
          <w:tab/>
        </w:r>
        <w:r>
          <w:rPr>
            <w:noProof/>
          </w:rPr>
          <w:fldChar w:fldCharType="begin"/>
        </w:r>
        <w:r>
          <w:rPr>
            <w:noProof/>
          </w:rPr>
          <w:instrText xml:space="preserve"> PAGEREF _Toc220612452 \h </w:instrText>
        </w:r>
        <w:r>
          <w:rPr>
            <w:noProof/>
          </w:rPr>
        </w:r>
        <w:r>
          <w:rPr>
            <w:noProof/>
          </w:rPr>
          <w:fldChar w:fldCharType="separate"/>
        </w:r>
        <w:r>
          <w:rPr>
            <w:noProof/>
          </w:rPr>
          <w:t>20</w:t>
        </w:r>
        <w:r>
          <w:rPr>
            <w:noProof/>
          </w:rPr>
          <w:fldChar w:fldCharType="end"/>
        </w:r>
      </w:hyperlink>
    </w:p>
    <w:p w14:paraId="5288A8E6" w14:textId="04B0E7A5" w:rsidR="00E035E7" w:rsidRDefault="00E035E7">
      <w:pPr>
        <w:pStyle w:val="TOC3"/>
        <w:tabs>
          <w:tab w:val="right" w:leader="dot" w:pos="9062"/>
        </w:tabs>
        <w:ind w:left="960"/>
        <w:rPr>
          <w:rFonts w:eastAsiaTheme="minorEastAsia"/>
          <w:noProof/>
          <w:sz w:val="22"/>
          <w14:ligatures w14:val="standardContextual"/>
        </w:rPr>
      </w:pPr>
      <w:hyperlink w:anchor="_Toc220612453" w:history="1">
        <w:r>
          <w:rPr>
            <w:rStyle w:val="af6"/>
            <w:rFonts w:ascii="Times New Roman" w:hAnsi="Times New Roman"/>
            <w:noProof/>
          </w:rPr>
          <w:t xml:space="preserve">3.5.2 </w:t>
        </w:r>
        <w:r>
          <w:rPr>
            <w:rStyle w:val="af6"/>
            <w:rFonts w:ascii="Times New Roman" w:hAnsi="Times New Roman"/>
            <w:noProof/>
          </w:rPr>
          <w:t>结果分析</w:t>
        </w:r>
        <w:r>
          <w:rPr>
            <w:noProof/>
          </w:rPr>
          <w:tab/>
        </w:r>
        <w:r>
          <w:rPr>
            <w:noProof/>
          </w:rPr>
          <w:fldChar w:fldCharType="begin"/>
        </w:r>
        <w:r>
          <w:rPr>
            <w:noProof/>
          </w:rPr>
          <w:instrText xml:space="preserve"> PAGEREF _Toc220612453 \h </w:instrText>
        </w:r>
        <w:r>
          <w:rPr>
            <w:noProof/>
          </w:rPr>
        </w:r>
        <w:r>
          <w:rPr>
            <w:noProof/>
          </w:rPr>
          <w:fldChar w:fldCharType="separate"/>
        </w:r>
        <w:r>
          <w:rPr>
            <w:noProof/>
          </w:rPr>
          <w:t>23</w:t>
        </w:r>
        <w:r>
          <w:rPr>
            <w:noProof/>
          </w:rPr>
          <w:fldChar w:fldCharType="end"/>
        </w:r>
      </w:hyperlink>
    </w:p>
    <w:p w14:paraId="5FC45C64" w14:textId="26348AFD" w:rsidR="00E035E7" w:rsidRDefault="00E035E7">
      <w:pPr>
        <w:pStyle w:val="TOC2"/>
        <w:tabs>
          <w:tab w:val="right" w:leader="dot" w:pos="9062"/>
        </w:tabs>
        <w:ind w:left="480"/>
        <w:rPr>
          <w:rFonts w:eastAsiaTheme="minorEastAsia"/>
          <w:noProof/>
          <w:sz w:val="22"/>
          <w14:ligatures w14:val="standardContextual"/>
        </w:rPr>
      </w:pPr>
      <w:hyperlink w:anchor="_Toc220612454" w:history="1">
        <w:r>
          <w:rPr>
            <w:rStyle w:val="af6"/>
            <w:rFonts w:ascii="Times New Roman" w:hAnsi="Times New Roman"/>
            <w:noProof/>
          </w:rPr>
          <w:t>3.6</w:t>
        </w:r>
        <w:r>
          <w:rPr>
            <w:rStyle w:val="af6"/>
            <w:rFonts w:ascii="Times New Roman" w:hAnsi="Times New Roman"/>
            <w:noProof/>
          </w:rPr>
          <w:t>本章小结</w:t>
        </w:r>
        <w:r>
          <w:rPr>
            <w:noProof/>
          </w:rPr>
          <w:tab/>
        </w:r>
        <w:r>
          <w:rPr>
            <w:noProof/>
          </w:rPr>
          <w:fldChar w:fldCharType="begin"/>
        </w:r>
        <w:r>
          <w:rPr>
            <w:noProof/>
          </w:rPr>
          <w:instrText xml:space="preserve"> PAGEREF _Toc220612454 \h </w:instrText>
        </w:r>
        <w:r>
          <w:rPr>
            <w:noProof/>
          </w:rPr>
        </w:r>
        <w:r>
          <w:rPr>
            <w:noProof/>
          </w:rPr>
          <w:fldChar w:fldCharType="separate"/>
        </w:r>
        <w:r>
          <w:rPr>
            <w:noProof/>
          </w:rPr>
          <w:t>27</w:t>
        </w:r>
        <w:r>
          <w:rPr>
            <w:noProof/>
          </w:rPr>
          <w:fldChar w:fldCharType="end"/>
        </w:r>
      </w:hyperlink>
    </w:p>
    <w:p w14:paraId="0B194432" w14:textId="45C5F2F1" w:rsidR="00E035E7" w:rsidRDefault="00E035E7">
      <w:pPr>
        <w:pStyle w:val="TOC1"/>
        <w:tabs>
          <w:tab w:val="right" w:leader="dot" w:pos="9062"/>
        </w:tabs>
        <w:rPr>
          <w:rFonts w:eastAsiaTheme="minorEastAsia"/>
          <w:noProof/>
          <w:sz w:val="22"/>
          <w14:ligatures w14:val="standardContextual"/>
        </w:rPr>
      </w:pPr>
      <w:hyperlink w:anchor="_Toc220612455" w:history="1">
        <w:r>
          <w:rPr>
            <w:rStyle w:val="af6"/>
            <w:rFonts w:ascii="Times New Roman" w:hAnsi="Times New Roman"/>
            <w:noProof/>
          </w:rPr>
          <w:fldChar w:fldCharType="begin"/>
        </w:r>
        <w:r>
          <w:rPr>
            <w:rStyle w:val="af6"/>
            <w:rFonts w:ascii="Times New Roman" w:hAnsi="Times New Roman"/>
            <w:noProof/>
          </w:rPr>
          <w:instrText xml:space="preserve"> MACROBUTTON MTEditEquationSection2 </w:instrText>
        </w:r>
        <w:r>
          <w:rPr>
            <w:rStyle w:val="af6"/>
            <w:rFonts w:hint="eastAsia"/>
            <w:noProof/>
          </w:rPr>
          <w:instrText>公式章</w:instrText>
        </w:r>
        <w:r>
          <w:rPr>
            <w:rStyle w:val="af6"/>
            <w:rFonts w:hint="eastAsia"/>
            <w:noProof/>
          </w:rPr>
          <w:instrText xml:space="preserve"> 4 </w:instrText>
        </w:r>
        <w:r>
          <w:rPr>
            <w:rStyle w:val="af6"/>
            <w:rFonts w:hint="eastAsia"/>
            <w:noProof/>
          </w:rPr>
          <w:instrText>节</w:instrText>
        </w:r>
        <w:r>
          <w:rPr>
            <w:rStyle w:val="af6"/>
            <w:rFonts w:hint="eastAsia"/>
            <w:noProof/>
          </w:rPr>
          <w:instrText xml:space="preserve"> 1</w:instrText>
        </w:r>
        <w:r>
          <w:rPr>
            <w:rStyle w:val="af6"/>
            <w:rFonts w:ascii="Times New Roman" w:hAnsi="Times New Roman"/>
            <w:noProof/>
          </w:rPr>
          <w:fldChar w:fldCharType="begin"/>
        </w:r>
        <w:r>
          <w:rPr>
            <w:rStyle w:val="af6"/>
            <w:rFonts w:ascii="Times New Roman" w:hAnsi="Times New Roman"/>
            <w:noProof/>
          </w:rPr>
          <w:instrText xml:space="preserve"> </w:instrText>
        </w:r>
        <w:r>
          <w:rPr>
            <w:rStyle w:val="af6"/>
            <w:rFonts w:ascii="Times New Roman" w:hAnsi="Times New Roman" w:hint="eastAsia"/>
            <w:noProof/>
          </w:rPr>
          <w:instrText>SEQ MTEqn \r \h \* MERGEFORMAT</w:instrText>
        </w:r>
        <w:r>
          <w:rPr>
            <w:rStyle w:val="af6"/>
            <w:rFonts w:ascii="Times New Roman" w:hAnsi="Times New Roman"/>
            <w:noProof/>
          </w:rPr>
          <w:instrText xml:space="preserve"> </w:instrText>
        </w:r>
        <w:r>
          <w:rPr>
            <w:rStyle w:val="af6"/>
            <w:rFonts w:ascii="Times New Roman" w:hAnsi="Times New Roman"/>
            <w:noProof/>
          </w:rPr>
          <w:fldChar w:fldCharType="end"/>
        </w:r>
        <w:r>
          <w:rPr>
            <w:rStyle w:val="af6"/>
            <w:rFonts w:ascii="Times New Roman" w:hAnsi="Times New Roman"/>
            <w:noProof/>
          </w:rPr>
          <w:fldChar w:fldCharType="begin"/>
        </w:r>
        <w:r>
          <w:rPr>
            <w:rStyle w:val="af6"/>
            <w:rFonts w:ascii="Times New Roman" w:hAnsi="Times New Roman"/>
            <w:noProof/>
          </w:rPr>
          <w:instrText xml:space="preserve"> SEQ MTSec \r 1 \h \* MERGEFORMAT </w:instrText>
        </w:r>
        <w:r>
          <w:rPr>
            <w:rStyle w:val="af6"/>
            <w:rFonts w:ascii="Times New Roman" w:hAnsi="Times New Roman"/>
            <w:noProof/>
          </w:rPr>
          <w:fldChar w:fldCharType="end"/>
        </w:r>
        <w:r>
          <w:rPr>
            <w:rStyle w:val="af6"/>
            <w:rFonts w:ascii="Times New Roman" w:hAnsi="Times New Roman"/>
            <w:noProof/>
          </w:rPr>
          <w:fldChar w:fldCharType="begin"/>
        </w:r>
        <w:r>
          <w:rPr>
            <w:rStyle w:val="af6"/>
            <w:rFonts w:ascii="Times New Roman" w:hAnsi="Times New Roman"/>
            <w:noProof/>
          </w:rPr>
          <w:instrText xml:space="preserve"> SEQ MTChap \r 4 \h \* MERGEFORMAT </w:instrText>
        </w:r>
        <w:r>
          <w:rPr>
            <w:rStyle w:val="af6"/>
            <w:rFonts w:ascii="Times New Roman" w:hAnsi="Times New Roman"/>
            <w:noProof/>
          </w:rPr>
          <w:fldChar w:fldCharType="end"/>
        </w:r>
        <w:r>
          <w:rPr>
            <w:rStyle w:val="af6"/>
            <w:rFonts w:ascii="Times New Roman" w:hAnsi="Times New Roman"/>
            <w:noProof/>
          </w:rPr>
          <w:fldChar w:fldCharType="end"/>
        </w:r>
        <w:r>
          <w:rPr>
            <w:rStyle w:val="af6"/>
            <w:rFonts w:ascii="Times New Roman" w:hAnsi="Times New Roman"/>
            <w:noProof/>
          </w:rPr>
          <w:t xml:space="preserve">4 </w:t>
        </w:r>
        <w:r>
          <w:rPr>
            <w:rStyle w:val="af6"/>
            <w:rFonts w:ascii="Times New Roman" w:hAnsi="Times New Roman"/>
            <w:noProof/>
          </w:rPr>
          <w:t>面向业务决策冲突的工业互联网协作服务安全保障策略</w:t>
        </w:r>
        <w:r>
          <w:rPr>
            <w:noProof/>
          </w:rPr>
          <w:tab/>
        </w:r>
        <w:r>
          <w:rPr>
            <w:noProof/>
          </w:rPr>
          <w:fldChar w:fldCharType="begin"/>
        </w:r>
        <w:r>
          <w:rPr>
            <w:noProof/>
          </w:rPr>
          <w:instrText xml:space="preserve"> PAGEREF _Toc220612455 \h </w:instrText>
        </w:r>
        <w:r>
          <w:rPr>
            <w:noProof/>
          </w:rPr>
        </w:r>
        <w:r>
          <w:rPr>
            <w:noProof/>
          </w:rPr>
          <w:fldChar w:fldCharType="separate"/>
        </w:r>
        <w:r>
          <w:rPr>
            <w:noProof/>
          </w:rPr>
          <w:t>28</w:t>
        </w:r>
        <w:r>
          <w:rPr>
            <w:noProof/>
          </w:rPr>
          <w:fldChar w:fldCharType="end"/>
        </w:r>
      </w:hyperlink>
    </w:p>
    <w:p w14:paraId="6359D9CD" w14:textId="388DE30E" w:rsidR="00E035E7" w:rsidRDefault="00E035E7">
      <w:pPr>
        <w:pStyle w:val="TOC2"/>
        <w:tabs>
          <w:tab w:val="right" w:leader="dot" w:pos="9062"/>
        </w:tabs>
        <w:ind w:left="480"/>
        <w:rPr>
          <w:rFonts w:eastAsiaTheme="minorEastAsia"/>
          <w:noProof/>
          <w:sz w:val="22"/>
          <w14:ligatures w14:val="standardContextual"/>
        </w:rPr>
      </w:pPr>
      <w:hyperlink w:anchor="_Toc220612456" w:history="1">
        <w:r>
          <w:rPr>
            <w:rStyle w:val="af6"/>
            <w:rFonts w:ascii="Times New Roman" w:hAnsi="Times New Roman"/>
            <w:noProof/>
          </w:rPr>
          <w:t xml:space="preserve">4.1 </w:t>
        </w:r>
        <w:r>
          <w:rPr>
            <w:rStyle w:val="af6"/>
            <w:rFonts w:ascii="Times New Roman" w:hAnsi="Times New Roman"/>
            <w:noProof/>
          </w:rPr>
          <w:t>引言</w:t>
        </w:r>
        <w:r>
          <w:rPr>
            <w:noProof/>
          </w:rPr>
          <w:tab/>
        </w:r>
        <w:r>
          <w:rPr>
            <w:noProof/>
          </w:rPr>
          <w:fldChar w:fldCharType="begin"/>
        </w:r>
        <w:r>
          <w:rPr>
            <w:noProof/>
          </w:rPr>
          <w:instrText xml:space="preserve"> PAGEREF _Toc220612456 \h </w:instrText>
        </w:r>
        <w:r>
          <w:rPr>
            <w:noProof/>
          </w:rPr>
        </w:r>
        <w:r>
          <w:rPr>
            <w:noProof/>
          </w:rPr>
          <w:fldChar w:fldCharType="separate"/>
        </w:r>
        <w:r>
          <w:rPr>
            <w:noProof/>
          </w:rPr>
          <w:t>28</w:t>
        </w:r>
        <w:r>
          <w:rPr>
            <w:noProof/>
          </w:rPr>
          <w:fldChar w:fldCharType="end"/>
        </w:r>
      </w:hyperlink>
    </w:p>
    <w:p w14:paraId="09056AB0" w14:textId="2C5A7CD7" w:rsidR="00E035E7" w:rsidRDefault="00E035E7">
      <w:pPr>
        <w:pStyle w:val="TOC2"/>
        <w:tabs>
          <w:tab w:val="right" w:leader="dot" w:pos="9062"/>
        </w:tabs>
        <w:ind w:left="480"/>
        <w:rPr>
          <w:rFonts w:eastAsiaTheme="minorEastAsia"/>
          <w:noProof/>
          <w:sz w:val="22"/>
          <w14:ligatures w14:val="standardContextual"/>
        </w:rPr>
      </w:pPr>
      <w:hyperlink w:anchor="_Toc220612457" w:history="1">
        <w:r>
          <w:rPr>
            <w:rStyle w:val="af6"/>
            <w:rFonts w:ascii="Times New Roman" w:hAnsi="Times New Roman"/>
            <w:noProof/>
          </w:rPr>
          <w:t xml:space="preserve">4.2 </w:t>
        </w:r>
        <w:r>
          <w:rPr>
            <w:rStyle w:val="af6"/>
            <w:rFonts w:ascii="Times New Roman" w:hAnsi="Times New Roman"/>
            <w:noProof/>
          </w:rPr>
          <w:t>系统模型</w:t>
        </w:r>
        <w:r>
          <w:rPr>
            <w:noProof/>
          </w:rPr>
          <w:tab/>
        </w:r>
        <w:r>
          <w:rPr>
            <w:noProof/>
          </w:rPr>
          <w:fldChar w:fldCharType="begin"/>
        </w:r>
        <w:r>
          <w:rPr>
            <w:noProof/>
          </w:rPr>
          <w:instrText xml:space="preserve"> PAGEREF _Toc220612457 \h </w:instrText>
        </w:r>
        <w:r>
          <w:rPr>
            <w:noProof/>
          </w:rPr>
        </w:r>
        <w:r>
          <w:rPr>
            <w:noProof/>
          </w:rPr>
          <w:fldChar w:fldCharType="separate"/>
        </w:r>
        <w:r>
          <w:rPr>
            <w:noProof/>
          </w:rPr>
          <w:t>29</w:t>
        </w:r>
        <w:r>
          <w:rPr>
            <w:noProof/>
          </w:rPr>
          <w:fldChar w:fldCharType="end"/>
        </w:r>
      </w:hyperlink>
    </w:p>
    <w:p w14:paraId="2FDA93EA" w14:textId="4DFE71FC" w:rsidR="00E035E7" w:rsidRDefault="00E035E7">
      <w:pPr>
        <w:pStyle w:val="TOC3"/>
        <w:tabs>
          <w:tab w:val="right" w:leader="dot" w:pos="9062"/>
        </w:tabs>
        <w:ind w:left="960"/>
        <w:rPr>
          <w:rFonts w:eastAsiaTheme="minorEastAsia"/>
          <w:noProof/>
          <w:sz w:val="22"/>
          <w14:ligatures w14:val="standardContextual"/>
        </w:rPr>
      </w:pPr>
      <w:hyperlink w:anchor="_Toc220612458" w:history="1">
        <w:r>
          <w:rPr>
            <w:rStyle w:val="af6"/>
            <w:rFonts w:ascii="Times New Roman" w:hAnsi="Times New Roman"/>
            <w:noProof/>
          </w:rPr>
          <w:t xml:space="preserve">4.2.1 </w:t>
        </w:r>
        <w:r>
          <w:rPr>
            <w:rStyle w:val="af6"/>
            <w:rFonts w:ascii="Times New Roman" w:hAnsi="Times New Roman"/>
            <w:noProof/>
          </w:rPr>
          <w:t>协作决策场景与冲突类型模型</w:t>
        </w:r>
        <w:r>
          <w:rPr>
            <w:noProof/>
          </w:rPr>
          <w:tab/>
        </w:r>
        <w:r>
          <w:rPr>
            <w:noProof/>
          </w:rPr>
          <w:fldChar w:fldCharType="begin"/>
        </w:r>
        <w:r>
          <w:rPr>
            <w:noProof/>
          </w:rPr>
          <w:instrText xml:space="preserve"> PAGEREF _Toc220612458 \h </w:instrText>
        </w:r>
        <w:r>
          <w:rPr>
            <w:noProof/>
          </w:rPr>
        </w:r>
        <w:r>
          <w:rPr>
            <w:noProof/>
          </w:rPr>
          <w:fldChar w:fldCharType="separate"/>
        </w:r>
        <w:r>
          <w:rPr>
            <w:noProof/>
          </w:rPr>
          <w:t>29</w:t>
        </w:r>
        <w:r>
          <w:rPr>
            <w:noProof/>
          </w:rPr>
          <w:fldChar w:fldCharType="end"/>
        </w:r>
      </w:hyperlink>
    </w:p>
    <w:p w14:paraId="6F6957C3" w14:textId="6595E2E9" w:rsidR="00E035E7" w:rsidRDefault="00E035E7">
      <w:pPr>
        <w:pStyle w:val="TOC3"/>
        <w:tabs>
          <w:tab w:val="right" w:leader="dot" w:pos="9062"/>
        </w:tabs>
        <w:ind w:left="960"/>
        <w:rPr>
          <w:rFonts w:eastAsiaTheme="minorEastAsia"/>
          <w:noProof/>
          <w:sz w:val="22"/>
          <w14:ligatures w14:val="standardContextual"/>
        </w:rPr>
      </w:pPr>
      <w:hyperlink w:anchor="_Toc220612459" w:history="1">
        <w:r>
          <w:rPr>
            <w:rStyle w:val="af6"/>
            <w:rFonts w:ascii="Times New Roman" w:hAnsi="Times New Roman"/>
            <w:noProof/>
          </w:rPr>
          <w:t xml:space="preserve">4.2.2 </w:t>
        </w:r>
        <w:r>
          <w:rPr>
            <w:rStyle w:val="af6"/>
            <w:rFonts w:ascii="Times New Roman" w:hAnsi="Times New Roman"/>
            <w:noProof/>
          </w:rPr>
          <w:t>多源决策状态与序列建模</w:t>
        </w:r>
        <w:r>
          <w:rPr>
            <w:noProof/>
          </w:rPr>
          <w:tab/>
        </w:r>
        <w:r>
          <w:rPr>
            <w:noProof/>
          </w:rPr>
          <w:fldChar w:fldCharType="begin"/>
        </w:r>
        <w:r>
          <w:rPr>
            <w:noProof/>
          </w:rPr>
          <w:instrText xml:space="preserve"> PAGEREF _Toc220612459 \h </w:instrText>
        </w:r>
        <w:r>
          <w:rPr>
            <w:noProof/>
          </w:rPr>
        </w:r>
        <w:r>
          <w:rPr>
            <w:noProof/>
          </w:rPr>
          <w:fldChar w:fldCharType="separate"/>
        </w:r>
        <w:r>
          <w:rPr>
            <w:noProof/>
          </w:rPr>
          <w:t>30</w:t>
        </w:r>
        <w:r>
          <w:rPr>
            <w:noProof/>
          </w:rPr>
          <w:fldChar w:fldCharType="end"/>
        </w:r>
      </w:hyperlink>
    </w:p>
    <w:p w14:paraId="3758D94A" w14:textId="1D6A3214" w:rsidR="00E035E7" w:rsidRDefault="00E035E7">
      <w:pPr>
        <w:pStyle w:val="TOC3"/>
        <w:tabs>
          <w:tab w:val="right" w:leader="dot" w:pos="9062"/>
        </w:tabs>
        <w:ind w:left="960"/>
        <w:rPr>
          <w:rFonts w:eastAsiaTheme="minorEastAsia"/>
          <w:noProof/>
          <w:sz w:val="22"/>
          <w14:ligatures w14:val="standardContextual"/>
        </w:rPr>
      </w:pPr>
      <w:hyperlink w:anchor="_Toc220612460" w:history="1">
        <w:r>
          <w:rPr>
            <w:rStyle w:val="af6"/>
            <w:rFonts w:ascii="Times New Roman" w:hAnsi="Times New Roman"/>
            <w:noProof/>
          </w:rPr>
          <w:t xml:space="preserve">4.2.3 </w:t>
        </w:r>
        <w:r>
          <w:rPr>
            <w:rStyle w:val="af6"/>
            <w:rFonts w:ascii="Times New Roman" w:hAnsi="Times New Roman"/>
            <w:noProof/>
          </w:rPr>
          <w:t>冲突消解目标函数与优化目标</w:t>
        </w:r>
        <w:r>
          <w:rPr>
            <w:noProof/>
          </w:rPr>
          <w:tab/>
        </w:r>
        <w:r>
          <w:rPr>
            <w:noProof/>
          </w:rPr>
          <w:fldChar w:fldCharType="begin"/>
        </w:r>
        <w:r>
          <w:rPr>
            <w:noProof/>
          </w:rPr>
          <w:instrText xml:space="preserve"> PAGEREF _Toc220612460 \h </w:instrText>
        </w:r>
        <w:r>
          <w:rPr>
            <w:noProof/>
          </w:rPr>
        </w:r>
        <w:r>
          <w:rPr>
            <w:noProof/>
          </w:rPr>
          <w:fldChar w:fldCharType="separate"/>
        </w:r>
        <w:r>
          <w:rPr>
            <w:noProof/>
          </w:rPr>
          <w:t>31</w:t>
        </w:r>
        <w:r>
          <w:rPr>
            <w:noProof/>
          </w:rPr>
          <w:fldChar w:fldCharType="end"/>
        </w:r>
      </w:hyperlink>
    </w:p>
    <w:p w14:paraId="6694B2B0" w14:textId="1684FDCB" w:rsidR="00E035E7" w:rsidRDefault="00E035E7">
      <w:pPr>
        <w:pStyle w:val="TOC3"/>
        <w:tabs>
          <w:tab w:val="right" w:leader="dot" w:pos="9062"/>
        </w:tabs>
        <w:ind w:left="960"/>
        <w:rPr>
          <w:rFonts w:eastAsiaTheme="minorEastAsia"/>
          <w:noProof/>
          <w:sz w:val="22"/>
          <w14:ligatures w14:val="standardContextual"/>
        </w:rPr>
      </w:pPr>
      <w:hyperlink w:anchor="_Toc220612461" w:history="1">
        <w:r>
          <w:rPr>
            <w:rStyle w:val="af6"/>
            <w:rFonts w:ascii="Times New Roman" w:hAnsi="Times New Roman"/>
            <w:noProof/>
          </w:rPr>
          <w:t xml:space="preserve">4.2.4 </w:t>
        </w:r>
        <w:r>
          <w:rPr>
            <w:rStyle w:val="af6"/>
            <w:rFonts w:ascii="Times New Roman" w:hAnsi="Times New Roman"/>
            <w:noProof/>
          </w:rPr>
          <w:t>问题描述</w:t>
        </w:r>
        <w:r>
          <w:rPr>
            <w:noProof/>
          </w:rPr>
          <w:tab/>
        </w:r>
        <w:r>
          <w:rPr>
            <w:noProof/>
          </w:rPr>
          <w:fldChar w:fldCharType="begin"/>
        </w:r>
        <w:r>
          <w:rPr>
            <w:noProof/>
          </w:rPr>
          <w:instrText xml:space="preserve"> PAGEREF _Toc220612461 \h </w:instrText>
        </w:r>
        <w:r>
          <w:rPr>
            <w:noProof/>
          </w:rPr>
        </w:r>
        <w:r>
          <w:rPr>
            <w:noProof/>
          </w:rPr>
          <w:fldChar w:fldCharType="separate"/>
        </w:r>
        <w:r>
          <w:rPr>
            <w:noProof/>
          </w:rPr>
          <w:t>32</w:t>
        </w:r>
        <w:r>
          <w:rPr>
            <w:noProof/>
          </w:rPr>
          <w:fldChar w:fldCharType="end"/>
        </w:r>
      </w:hyperlink>
    </w:p>
    <w:p w14:paraId="7197FCBA" w14:textId="04B4D488" w:rsidR="00E035E7" w:rsidRDefault="00E035E7">
      <w:pPr>
        <w:pStyle w:val="TOC2"/>
        <w:tabs>
          <w:tab w:val="right" w:leader="dot" w:pos="9062"/>
        </w:tabs>
        <w:ind w:left="480"/>
        <w:rPr>
          <w:rFonts w:eastAsiaTheme="minorEastAsia"/>
          <w:noProof/>
          <w:sz w:val="22"/>
          <w14:ligatures w14:val="standardContextual"/>
        </w:rPr>
      </w:pPr>
      <w:hyperlink w:anchor="_Toc220612462" w:history="1">
        <w:r>
          <w:rPr>
            <w:rStyle w:val="af6"/>
            <w:rFonts w:ascii="Times New Roman" w:hAnsi="Times New Roman"/>
            <w:noProof/>
          </w:rPr>
          <w:t xml:space="preserve">4.3 </w:t>
        </w:r>
        <w:r>
          <w:rPr>
            <w:rStyle w:val="af6"/>
            <w:rFonts w:ascii="Times New Roman" w:hAnsi="Times New Roman"/>
            <w:noProof/>
          </w:rPr>
          <w:t>安全保障策略设计</w:t>
        </w:r>
        <w:r>
          <w:rPr>
            <w:noProof/>
          </w:rPr>
          <w:tab/>
        </w:r>
        <w:r>
          <w:rPr>
            <w:noProof/>
          </w:rPr>
          <w:fldChar w:fldCharType="begin"/>
        </w:r>
        <w:r>
          <w:rPr>
            <w:noProof/>
          </w:rPr>
          <w:instrText xml:space="preserve"> PAGEREF _Toc220612462 \h </w:instrText>
        </w:r>
        <w:r>
          <w:rPr>
            <w:noProof/>
          </w:rPr>
        </w:r>
        <w:r>
          <w:rPr>
            <w:noProof/>
          </w:rPr>
          <w:fldChar w:fldCharType="separate"/>
        </w:r>
        <w:r>
          <w:rPr>
            <w:noProof/>
          </w:rPr>
          <w:t>32</w:t>
        </w:r>
        <w:r>
          <w:rPr>
            <w:noProof/>
          </w:rPr>
          <w:fldChar w:fldCharType="end"/>
        </w:r>
      </w:hyperlink>
    </w:p>
    <w:p w14:paraId="6EC74FE6" w14:textId="3F0DD7BD" w:rsidR="00E035E7" w:rsidRDefault="00E035E7">
      <w:pPr>
        <w:pStyle w:val="TOC3"/>
        <w:tabs>
          <w:tab w:val="right" w:leader="dot" w:pos="9062"/>
        </w:tabs>
        <w:ind w:left="960"/>
        <w:rPr>
          <w:rFonts w:eastAsiaTheme="minorEastAsia"/>
          <w:noProof/>
          <w:sz w:val="22"/>
          <w14:ligatures w14:val="standardContextual"/>
        </w:rPr>
      </w:pPr>
      <w:hyperlink w:anchor="_Toc220612463" w:history="1">
        <w:r>
          <w:rPr>
            <w:rStyle w:val="af6"/>
            <w:rFonts w:ascii="Times New Roman" w:hAnsi="Times New Roman"/>
            <w:noProof/>
          </w:rPr>
          <w:t xml:space="preserve">4.3.1 </w:t>
        </w:r>
        <w:r>
          <w:rPr>
            <w:rStyle w:val="af6"/>
            <w:rFonts w:ascii="Times New Roman" w:hAnsi="Times New Roman"/>
            <w:noProof/>
          </w:rPr>
          <w:t>整体架构</w:t>
        </w:r>
        <w:r>
          <w:rPr>
            <w:noProof/>
          </w:rPr>
          <w:tab/>
        </w:r>
        <w:r>
          <w:rPr>
            <w:noProof/>
          </w:rPr>
          <w:fldChar w:fldCharType="begin"/>
        </w:r>
        <w:r>
          <w:rPr>
            <w:noProof/>
          </w:rPr>
          <w:instrText xml:space="preserve"> PAGEREF _Toc220612463 \h </w:instrText>
        </w:r>
        <w:r>
          <w:rPr>
            <w:noProof/>
          </w:rPr>
        </w:r>
        <w:r>
          <w:rPr>
            <w:noProof/>
          </w:rPr>
          <w:fldChar w:fldCharType="separate"/>
        </w:r>
        <w:r>
          <w:rPr>
            <w:noProof/>
          </w:rPr>
          <w:t>32</w:t>
        </w:r>
        <w:r>
          <w:rPr>
            <w:noProof/>
          </w:rPr>
          <w:fldChar w:fldCharType="end"/>
        </w:r>
      </w:hyperlink>
    </w:p>
    <w:p w14:paraId="6F510CC8" w14:textId="364D2128" w:rsidR="00E035E7" w:rsidRDefault="00E035E7">
      <w:pPr>
        <w:pStyle w:val="TOC3"/>
        <w:tabs>
          <w:tab w:val="right" w:leader="dot" w:pos="9062"/>
        </w:tabs>
        <w:ind w:left="960"/>
        <w:rPr>
          <w:rFonts w:eastAsiaTheme="minorEastAsia"/>
          <w:noProof/>
          <w:sz w:val="22"/>
          <w14:ligatures w14:val="standardContextual"/>
        </w:rPr>
      </w:pPr>
      <w:hyperlink w:anchor="_Toc220612464" w:history="1">
        <w:r>
          <w:rPr>
            <w:rStyle w:val="af6"/>
            <w:rFonts w:ascii="Times New Roman" w:hAnsi="Times New Roman"/>
            <w:noProof/>
          </w:rPr>
          <w:t xml:space="preserve">4.3.2 </w:t>
        </w:r>
        <w:r>
          <w:rPr>
            <w:rStyle w:val="af6"/>
            <w:rFonts w:ascii="Times New Roman" w:hAnsi="Times New Roman"/>
            <w:noProof/>
          </w:rPr>
          <w:t>动态策略记忆机制</w:t>
        </w:r>
        <w:r>
          <w:rPr>
            <w:noProof/>
          </w:rPr>
          <w:tab/>
        </w:r>
        <w:r>
          <w:rPr>
            <w:noProof/>
          </w:rPr>
          <w:fldChar w:fldCharType="begin"/>
        </w:r>
        <w:r>
          <w:rPr>
            <w:noProof/>
          </w:rPr>
          <w:instrText xml:space="preserve"> PAGEREF _Toc220612464 \h </w:instrText>
        </w:r>
        <w:r>
          <w:rPr>
            <w:noProof/>
          </w:rPr>
        </w:r>
        <w:r>
          <w:rPr>
            <w:noProof/>
          </w:rPr>
          <w:fldChar w:fldCharType="separate"/>
        </w:r>
        <w:r>
          <w:rPr>
            <w:noProof/>
          </w:rPr>
          <w:t>33</w:t>
        </w:r>
        <w:r>
          <w:rPr>
            <w:noProof/>
          </w:rPr>
          <w:fldChar w:fldCharType="end"/>
        </w:r>
      </w:hyperlink>
    </w:p>
    <w:p w14:paraId="136459F5" w14:textId="715F5EA1" w:rsidR="00E035E7" w:rsidRDefault="00E035E7">
      <w:pPr>
        <w:pStyle w:val="TOC3"/>
        <w:tabs>
          <w:tab w:val="right" w:leader="dot" w:pos="9062"/>
        </w:tabs>
        <w:ind w:left="960"/>
        <w:rPr>
          <w:rFonts w:eastAsiaTheme="minorEastAsia"/>
          <w:noProof/>
          <w:sz w:val="22"/>
          <w14:ligatures w14:val="standardContextual"/>
        </w:rPr>
      </w:pPr>
      <w:hyperlink w:anchor="_Toc220612465" w:history="1">
        <w:r>
          <w:rPr>
            <w:rStyle w:val="af6"/>
            <w:rFonts w:ascii="Times New Roman" w:hAnsi="Times New Roman"/>
            <w:noProof/>
          </w:rPr>
          <w:t xml:space="preserve">4.3.3 </w:t>
        </w:r>
        <w:r>
          <w:rPr>
            <w:rStyle w:val="af6"/>
            <w:rFonts w:ascii="Times New Roman" w:hAnsi="Times New Roman"/>
            <w:noProof/>
          </w:rPr>
          <w:t>掩码冲突感知与多生成器结构</w:t>
        </w:r>
        <w:r>
          <w:rPr>
            <w:noProof/>
          </w:rPr>
          <w:tab/>
        </w:r>
        <w:r>
          <w:rPr>
            <w:noProof/>
          </w:rPr>
          <w:fldChar w:fldCharType="begin"/>
        </w:r>
        <w:r>
          <w:rPr>
            <w:noProof/>
          </w:rPr>
          <w:instrText xml:space="preserve"> PAGEREF _Toc220612465 \h </w:instrText>
        </w:r>
        <w:r>
          <w:rPr>
            <w:noProof/>
          </w:rPr>
        </w:r>
        <w:r>
          <w:rPr>
            <w:noProof/>
          </w:rPr>
          <w:fldChar w:fldCharType="separate"/>
        </w:r>
        <w:r>
          <w:rPr>
            <w:noProof/>
          </w:rPr>
          <w:t>34</w:t>
        </w:r>
        <w:r>
          <w:rPr>
            <w:noProof/>
          </w:rPr>
          <w:fldChar w:fldCharType="end"/>
        </w:r>
      </w:hyperlink>
    </w:p>
    <w:p w14:paraId="0BDBC4E1" w14:textId="0449B87D" w:rsidR="00E035E7" w:rsidRDefault="00E035E7">
      <w:pPr>
        <w:pStyle w:val="TOC2"/>
        <w:tabs>
          <w:tab w:val="right" w:leader="dot" w:pos="9062"/>
        </w:tabs>
        <w:ind w:left="480"/>
        <w:rPr>
          <w:rFonts w:eastAsiaTheme="minorEastAsia"/>
          <w:noProof/>
          <w:sz w:val="22"/>
          <w14:ligatures w14:val="standardContextual"/>
        </w:rPr>
      </w:pPr>
      <w:hyperlink w:anchor="_Toc220612466" w:history="1">
        <w:r>
          <w:rPr>
            <w:rStyle w:val="af6"/>
            <w:rFonts w:ascii="Times New Roman" w:hAnsi="Times New Roman"/>
            <w:noProof/>
          </w:rPr>
          <w:t xml:space="preserve">4.4 </w:t>
        </w:r>
        <w:r>
          <w:rPr>
            <w:rStyle w:val="af6"/>
            <w:rFonts w:ascii="Times New Roman" w:hAnsi="Times New Roman"/>
            <w:noProof/>
          </w:rPr>
          <w:t>安全保障策略描述与分析</w:t>
        </w:r>
        <w:r>
          <w:rPr>
            <w:noProof/>
          </w:rPr>
          <w:tab/>
        </w:r>
        <w:r>
          <w:rPr>
            <w:noProof/>
          </w:rPr>
          <w:fldChar w:fldCharType="begin"/>
        </w:r>
        <w:r>
          <w:rPr>
            <w:noProof/>
          </w:rPr>
          <w:instrText xml:space="preserve"> PAGEREF _Toc220612466 \h </w:instrText>
        </w:r>
        <w:r>
          <w:rPr>
            <w:noProof/>
          </w:rPr>
        </w:r>
        <w:r>
          <w:rPr>
            <w:noProof/>
          </w:rPr>
          <w:fldChar w:fldCharType="separate"/>
        </w:r>
        <w:r>
          <w:rPr>
            <w:noProof/>
          </w:rPr>
          <w:t>36</w:t>
        </w:r>
        <w:r>
          <w:rPr>
            <w:noProof/>
          </w:rPr>
          <w:fldChar w:fldCharType="end"/>
        </w:r>
      </w:hyperlink>
    </w:p>
    <w:p w14:paraId="091C9A0C" w14:textId="3308FFBE" w:rsidR="00E035E7" w:rsidRDefault="00E035E7">
      <w:pPr>
        <w:pStyle w:val="TOC3"/>
        <w:tabs>
          <w:tab w:val="right" w:leader="dot" w:pos="9062"/>
        </w:tabs>
        <w:ind w:left="960"/>
        <w:rPr>
          <w:rFonts w:eastAsiaTheme="minorEastAsia"/>
          <w:noProof/>
          <w:sz w:val="22"/>
          <w14:ligatures w14:val="standardContextual"/>
        </w:rPr>
      </w:pPr>
      <w:hyperlink w:anchor="_Toc220612467" w:history="1">
        <w:r>
          <w:rPr>
            <w:rStyle w:val="af6"/>
            <w:rFonts w:ascii="Times New Roman" w:hAnsi="Times New Roman"/>
            <w:noProof/>
          </w:rPr>
          <w:t xml:space="preserve">4.4.1 </w:t>
        </w:r>
        <w:r>
          <w:rPr>
            <w:rStyle w:val="af6"/>
            <w:rFonts w:ascii="Times New Roman" w:hAnsi="Times New Roman"/>
            <w:noProof/>
          </w:rPr>
          <w:t>决策生成流程</w:t>
        </w:r>
        <w:r>
          <w:rPr>
            <w:noProof/>
          </w:rPr>
          <w:tab/>
        </w:r>
        <w:r>
          <w:rPr>
            <w:noProof/>
          </w:rPr>
          <w:fldChar w:fldCharType="begin"/>
        </w:r>
        <w:r>
          <w:rPr>
            <w:noProof/>
          </w:rPr>
          <w:instrText xml:space="preserve"> PAGEREF _Toc220612467 \h </w:instrText>
        </w:r>
        <w:r>
          <w:rPr>
            <w:noProof/>
          </w:rPr>
        </w:r>
        <w:r>
          <w:rPr>
            <w:noProof/>
          </w:rPr>
          <w:fldChar w:fldCharType="separate"/>
        </w:r>
        <w:r>
          <w:rPr>
            <w:noProof/>
          </w:rPr>
          <w:t>36</w:t>
        </w:r>
        <w:r>
          <w:rPr>
            <w:noProof/>
          </w:rPr>
          <w:fldChar w:fldCharType="end"/>
        </w:r>
      </w:hyperlink>
    </w:p>
    <w:p w14:paraId="294E7B94" w14:textId="0EDE9CEE" w:rsidR="00E035E7" w:rsidRDefault="00E035E7">
      <w:pPr>
        <w:pStyle w:val="TOC3"/>
        <w:tabs>
          <w:tab w:val="right" w:leader="dot" w:pos="9062"/>
        </w:tabs>
        <w:ind w:left="960"/>
        <w:rPr>
          <w:rFonts w:eastAsiaTheme="minorEastAsia"/>
          <w:noProof/>
          <w:sz w:val="22"/>
          <w14:ligatures w14:val="standardContextual"/>
        </w:rPr>
      </w:pPr>
      <w:hyperlink w:anchor="_Toc220612468" w:history="1">
        <w:r>
          <w:rPr>
            <w:rStyle w:val="af6"/>
            <w:rFonts w:ascii="Times New Roman" w:hAnsi="Times New Roman"/>
            <w:noProof/>
          </w:rPr>
          <w:t xml:space="preserve">4.4.2 </w:t>
        </w:r>
        <w:r>
          <w:rPr>
            <w:rStyle w:val="af6"/>
            <w:rFonts w:ascii="Times New Roman" w:hAnsi="Times New Roman"/>
            <w:noProof/>
          </w:rPr>
          <w:t>复杂度分析</w:t>
        </w:r>
        <w:r>
          <w:rPr>
            <w:noProof/>
          </w:rPr>
          <w:tab/>
        </w:r>
        <w:r>
          <w:rPr>
            <w:noProof/>
          </w:rPr>
          <w:fldChar w:fldCharType="begin"/>
        </w:r>
        <w:r>
          <w:rPr>
            <w:noProof/>
          </w:rPr>
          <w:instrText xml:space="preserve"> PAGEREF _Toc220612468 \h </w:instrText>
        </w:r>
        <w:r>
          <w:rPr>
            <w:noProof/>
          </w:rPr>
        </w:r>
        <w:r>
          <w:rPr>
            <w:noProof/>
          </w:rPr>
          <w:fldChar w:fldCharType="separate"/>
        </w:r>
        <w:r>
          <w:rPr>
            <w:noProof/>
          </w:rPr>
          <w:t>37</w:t>
        </w:r>
        <w:r>
          <w:rPr>
            <w:noProof/>
          </w:rPr>
          <w:fldChar w:fldCharType="end"/>
        </w:r>
      </w:hyperlink>
    </w:p>
    <w:p w14:paraId="42E79F9A" w14:textId="167BEBB8" w:rsidR="00E035E7" w:rsidRDefault="00E035E7">
      <w:pPr>
        <w:pStyle w:val="TOC2"/>
        <w:tabs>
          <w:tab w:val="right" w:leader="dot" w:pos="9062"/>
        </w:tabs>
        <w:ind w:left="480"/>
        <w:rPr>
          <w:rFonts w:eastAsiaTheme="minorEastAsia"/>
          <w:noProof/>
          <w:sz w:val="22"/>
          <w14:ligatures w14:val="standardContextual"/>
        </w:rPr>
      </w:pPr>
      <w:hyperlink w:anchor="_Toc220612469" w:history="1">
        <w:r>
          <w:rPr>
            <w:rStyle w:val="af6"/>
            <w:rFonts w:ascii="Times New Roman" w:hAnsi="Times New Roman"/>
            <w:noProof/>
          </w:rPr>
          <w:t xml:space="preserve">4.5 </w:t>
        </w:r>
        <w:r>
          <w:rPr>
            <w:rStyle w:val="af6"/>
            <w:rFonts w:ascii="Times New Roman" w:hAnsi="Times New Roman"/>
            <w:noProof/>
          </w:rPr>
          <w:t>实验设计与结果分析</w:t>
        </w:r>
        <w:r>
          <w:rPr>
            <w:noProof/>
          </w:rPr>
          <w:tab/>
        </w:r>
        <w:r>
          <w:rPr>
            <w:noProof/>
          </w:rPr>
          <w:fldChar w:fldCharType="begin"/>
        </w:r>
        <w:r>
          <w:rPr>
            <w:noProof/>
          </w:rPr>
          <w:instrText xml:space="preserve"> PAGEREF _Toc220612469 \h </w:instrText>
        </w:r>
        <w:r>
          <w:rPr>
            <w:noProof/>
          </w:rPr>
        </w:r>
        <w:r>
          <w:rPr>
            <w:noProof/>
          </w:rPr>
          <w:fldChar w:fldCharType="separate"/>
        </w:r>
        <w:r>
          <w:rPr>
            <w:noProof/>
          </w:rPr>
          <w:t>38</w:t>
        </w:r>
        <w:r>
          <w:rPr>
            <w:noProof/>
          </w:rPr>
          <w:fldChar w:fldCharType="end"/>
        </w:r>
      </w:hyperlink>
    </w:p>
    <w:p w14:paraId="4AE2B1AF" w14:textId="6F86A2D1" w:rsidR="00E035E7" w:rsidRDefault="00E035E7">
      <w:pPr>
        <w:pStyle w:val="TOC3"/>
        <w:tabs>
          <w:tab w:val="right" w:leader="dot" w:pos="9062"/>
        </w:tabs>
        <w:ind w:left="960"/>
        <w:rPr>
          <w:rFonts w:eastAsiaTheme="minorEastAsia"/>
          <w:noProof/>
          <w:sz w:val="22"/>
          <w14:ligatures w14:val="standardContextual"/>
        </w:rPr>
      </w:pPr>
      <w:hyperlink w:anchor="_Toc220612470" w:history="1">
        <w:r>
          <w:rPr>
            <w:rStyle w:val="af6"/>
            <w:rFonts w:ascii="Times New Roman" w:hAnsi="Times New Roman"/>
            <w:noProof/>
          </w:rPr>
          <w:t xml:space="preserve">4.5.1 </w:t>
        </w:r>
        <w:r>
          <w:rPr>
            <w:rStyle w:val="af6"/>
            <w:rFonts w:ascii="Times New Roman" w:hAnsi="Times New Roman"/>
            <w:noProof/>
          </w:rPr>
          <w:t>实验设置</w:t>
        </w:r>
        <w:r>
          <w:rPr>
            <w:noProof/>
          </w:rPr>
          <w:tab/>
        </w:r>
        <w:r>
          <w:rPr>
            <w:noProof/>
          </w:rPr>
          <w:fldChar w:fldCharType="begin"/>
        </w:r>
        <w:r>
          <w:rPr>
            <w:noProof/>
          </w:rPr>
          <w:instrText xml:space="preserve"> PAGEREF _Toc220612470 \h </w:instrText>
        </w:r>
        <w:r>
          <w:rPr>
            <w:noProof/>
          </w:rPr>
        </w:r>
        <w:r>
          <w:rPr>
            <w:noProof/>
          </w:rPr>
          <w:fldChar w:fldCharType="separate"/>
        </w:r>
        <w:r>
          <w:rPr>
            <w:noProof/>
          </w:rPr>
          <w:t>38</w:t>
        </w:r>
        <w:r>
          <w:rPr>
            <w:noProof/>
          </w:rPr>
          <w:fldChar w:fldCharType="end"/>
        </w:r>
      </w:hyperlink>
    </w:p>
    <w:p w14:paraId="75C75F23" w14:textId="5F316791" w:rsidR="00E035E7" w:rsidRDefault="00E035E7">
      <w:pPr>
        <w:pStyle w:val="TOC3"/>
        <w:tabs>
          <w:tab w:val="right" w:leader="dot" w:pos="9062"/>
        </w:tabs>
        <w:ind w:left="960"/>
        <w:rPr>
          <w:rFonts w:eastAsiaTheme="minorEastAsia"/>
          <w:noProof/>
          <w:sz w:val="22"/>
          <w14:ligatures w14:val="standardContextual"/>
        </w:rPr>
      </w:pPr>
      <w:hyperlink w:anchor="_Toc220612471" w:history="1">
        <w:r>
          <w:rPr>
            <w:rStyle w:val="af6"/>
            <w:rFonts w:ascii="Times New Roman" w:hAnsi="Times New Roman"/>
            <w:noProof/>
          </w:rPr>
          <w:t xml:space="preserve">4.5.2 </w:t>
        </w:r>
        <w:r>
          <w:rPr>
            <w:rStyle w:val="af6"/>
            <w:rFonts w:ascii="Times New Roman" w:hAnsi="Times New Roman"/>
            <w:noProof/>
          </w:rPr>
          <w:t>冲突消解效果分析</w:t>
        </w:r>
        <w:r>
          <w:rPr>
            <w:noProof/>
          </w:rPr>
          <w:tab/>
        </w:r>
        <w:r>
          <w:rPr>
            <w:noProof/>
          </w:rPr>
          <w:fldChar w:fldCharType="begin"/>
        </w:r>
        <w:r>
          <w:rPr>
            <w:noProof/>
          </w:rPr>
          <w:instrText xml:space="preserve"> PAGEREF _Toc220612471 \h </w:instrText>
        </w:r>
        <w:r>
          <w:rPr>
            <w:noProof/>
          </w:rPr>
        </w:r>
        <w:r>
          <w:rPr>
            <w:noProof/>
          </w:rPr>
          <w:fldChar w:fldCharType="separate"/>
        </w:r>
        <w:r>
          <w:rPr>
            <w:noProof/>
          </w:rPr>
          <w:t>40</w:t>
        </w:r>
        <w:r>
          <w:rPr>
            <w:noProof/>
          </w:rPr>
          <w:fldChar w:fldCharType="end"/>
        </w:r>
      </w:hyperlink>
    </w:p>
    <w:p w14:paraId="7C99B660" w14:textId="29F5CBAF" w:rsidR="00E035E7" w:rsidRDefault="00E035E7">
      <w:pPr>
        <w:pStyle w:val="TOC3"/>
        <w:tabs>
          <w:tab w:val="right" w:leader="dot" w:pos="9062"/>
        </w:tabs>
        <w:ind w:left="960"/>
        <w:rPr>
          <w:rFonts w:eastAsiaTheme="minorEastAsia"/>
          <w:noProof/>
          <w:sz w:val="22"/>
          <w14:ligatures w14:val="standardContextual"/>
        </w:rPr>
      </w:pPr>
      <w:hyperlink w:anchor="_Toc220612472" w:history="1">
        <w:r>
          <w:rPr>
            <w:rStyle w:val="af6"/>
            <w:rFonts w:ascii="Times New Roman" w:hAnsi="Times New Roman"/>
            <w:noProof/>
          </w:rPr>
          <w:t xml:space="preserve">4.5.3 </w:t>
        </w:r>
        <w:r>
          <w:rPr>
            <w:rStyle w:val="af6"/>
            <w:rFonts w:ascii="Times New Roman" w:hAnsi="Times New Roman"/>
            <w:noProof/>
          </w:rPr>
          <w:t>高效性</w:t>
        </w:r>
        <w:r>
          <w:rPr>
            <w:noProof/>
          </w:rPr>
          <w:tab/>
        </w:r>
        <w:r>
          <w:rPr>
            <w:noProof/>
          </w:rPr>
          <w:fldChar w:fldCharType="begin"/>
        </w:r>
        <w:r>
          <w:rPr>
            <w:noProof/>
          </w:rPr>
          <w:instrText xml:space="preserve"> PAGEREF _Toc220612472 \h </w:instrText>
        </w:r>
        <w:r>
          <w:rPr>
            <w:noProof/>
          </w:rPr>
        </w:r>
        <w:r>
          <w:rPr>
            <w:noProof/>
          </w:rPr>
          <w:fldChar w:fldCharType="separate"/>
        </w:r>
        <w:r>
          <w:rPr>
            <w:noProof/>
          </w:rPr>
          <w:t>40</w:t>
        </w:r>
        <w:r>
          <w:rPr>
            <w:noProof/>
          </w:rPr>
          <w:fldChar w:fldCharType="end"/>
        </w:r>
      </w:hyperlink>
    </w:p>
    <w:p w14:paraId="2FF67A09" w14:textId="77777777" w:rsidR="00E035E7" w:rsidRDefault="00000000">
      <w:pPr>
        <w:pStyle w:val="TOC1"/>
        <w:spacing w:beforeLines="200" w:before="654" w:afterLines="200" w:after="654" w:line="240" w:lineRule="auto"/>
        <w:jc w:val="center"/>
      </w:pPr>
      <w:r>
        <w:fldChar w:fldCharType="end"/>
      </w:r>
      <w:bookmarkEnd w:id="31"/>
      <w:bookmarkEnd w:id="32"/>
      <w:r>
        <w:br w:type="page"/>
      </w:r>
    </w:p>
    <w:p w14:paraId="1DB47A2C" w14:textId="77777777" w:rsidR="00E035E7" w:rsidRDefault="00E035E7">
      <w:pPr>
        <w:pStyle w:val="afd"/>
        <w:sectPr w:rsidR="00E035E7">
          <w:footerReference w:type="even" r:id="rId31"/>
          <w:footerReference w:type="default" r:id="rId32"/>
          <w:endnotePr>
            <w:numFmt w:val="decimal"/>
          </w:endnotePr>
          <w:pgSz w:w="11906" w:h="16838"/>
          <w:pgMar w:top="1701" w:right="1417" w:bottom="1417" w:left="1417" w:header="964" w:footer="992" w:gutter="0"/>
          <w:pgNumType w:fmt="upperRoman"/>
          <w:cols w:space="0"/>
          <w:docGrid w:type="lines" w:linePitch="327"/>
        </w:sectPr>
      </w:pPr>
    </w:p>
    <w:p w14:paraId="2FBFA7BA" w14:textId="77777777" w:rsidR="00E035E7" w:rsidRDefault="00000000">
      <w:pPr>
        <w:pStyle w:val="1"/>
        <w:spacing w:before="654" w:after="654"/>
      </w:pPr>
      <w:bookmarkStart w:id="40" w:name="_Toc12509"/>
      <w:bookmarkStart w:id="41" w:name="_Toc12442"/>
      <w:bookmarkStart w:id="42" w:name="_Toc162434184"/>
      <w:bookmarkStart w:id="43" w:name="_Toc220612428"/>
      <w:bookmarkStart w:id="44" w:name="_Toc10979"/>
      <w:bookmarkStart w:id="45" w:name="_Toc32333"/>
      <w:bookmarkStart w:id="46" w:name="_Toc161864008"/>
      <w:bookmarkEnd w:id="33"/>
      <w:bookmarkEnd w:id="34"/>
      <w:bookmarkEnd w:id="35"/>
      <w:bookmarkEnd w:id="36"/>
      <w:bookmarkEnd w:id="37"/>
      <w:bookmarkEnd w:id="38"/>
      <w:bookmarkEnd w:id="39"/>
      <w:r>
        <w:lastRenderedPageBreak/>
        <w:t xml:space="preserve">1 </w:t>
      </w:r>
      <w:r>
        <w:rPr>
          <w:rFonts w:hint="eastAsia"/>
        </w:rPr>
        <w:t>绪论</w:t>
      </w:r>
      <w:bookmarkEnd w:id="40"/>
      <w:bookmarkEnd w:id="41"/>
      <w:bookmarkEnd w:id="42"/>
      <w:bookmarkEnd w:id="43"/>
      <w:bookmarkEnd w:id="44"/>
      <w:bookmarkEnd w:id="45"/>
      <w:bookmarkEnd w:id="46"/>
    </w:p>
    <w:p w14:paraId="669257D2" w14:textId="77777777" w:rsidR="00E035E7" w:rsidRDefault="00000000">
      <w:pPr>
        <w:ind w:firstLine="480"/>
        <w:rPr>
          <w:rFonts w:ascii="Times New Roman" w:hAnsi="Times New Roman" w:cs="Times New Roman"/>
        </w:rPr>
      </w:pPr>
      <w:r>
        <w:rPr>
          <w:rFonts w:ascii="Times New Roman" w:hAnsi="Times New Roman" w:cs="Times New Roman"/>
        </w:rPr>
        <w:t xml:space="preserve">  </w:t>
      </w:r>
      <w:r>
        <w:rPr>
          <w:rFonts w:ascii="宋体" w:hAnsi="宋体" w:cs="宋体"/>
        </w:rPr>
        <w:t>工业互联网（Industrial Internet of Things，</w:t>
      </w:r>
      <w:r>
        <w:rPr>
          <w:rFonts w:ascii="宋体" w:hAnsi="宋体" w:cs="宋体" w:hint="eastAsia"/>
        </w:rPr>
        <w:t>简称</w:t>
      </w:r>
      <w:proofErr w:type="spellStart"/>
      <w:r>
        <w:rPr>
          <w:rFonts w:ascii="宋体" w:hAnsi="宋体" w:cs="宋体"/>
        </w:rPr>
        <w:t>IIoT</w:t>
      </w:r>
      <w:proofErr w:type="spellEnd"/>
      <w:r>
        <w:rPr>
          <w:rFonts w:ascii="宋体" w:hAnsi="宋体" w:cs="宋体"/>
        </w:rPr>
        <w:t>）通过将感知设备、控制系统与网络通信技术深度融合，实现对工业生产过程的实时感知与协同控制，在生产调度、设备管理与物流协作等方面发挥着重要作用。然而，在协作服务场景中，大量分布式节点需要共享信息并联合完成任务，一方面容易受到合谋攻击等安全威胁，导致协作结果失真甚至引发生产风险；另一方面，不同部门或系统基于各自目标生成的局部决策之间易产生冲突，若缺乏有效的协调机制，将降低整体运行效率。尽管现有研究在工业互联网安全防护和智能调度决策方面取得了一定进展，但在抵御漏洞诱导型合谋攻击、支持差异化隐私保护以及动态冲突消解建模方面仍存在不足。</w:t>
      </w:r>
      <w:r>
        <w:rPr>
          <w:rFonts w:hint="eastAsia"/>
        </w:rPr>
        <w:t>针对以上问题，论文研究了</w:t>
      </w:r>
      <w:r>
        <w:t>基于合谋攻击防御的工业互联网协作服务安全保障方法</w:t>
      </w:r>
      <w:r>
        <w:rPr>
          <w:rFonts w:hint="eastAsia"/>
        </w:rPr>
        <w:t>以及</w:t>
      </w:r>
      <w:r>
        <w:t>基于</w:t>
      </w:r>
      <w:r>
        <w:t xml:space="preserve"> Transformer </w:t>
      </w:r>
      <w:r>
        <w:t>模型的工业互联网协作服务冲突消解方法</w:t>
      </w:r>
      <w:r>
        <w:rPr>
          <w:rFonts w:hint="eastAsia"/>
        </w:rPr>
        <w:t>，</w:t>
      </w:r>
      <w:r>
        <w:rPr>
          <w:rFonts w:ascii="宋体" w:hAnsi="宋体" w:cs="宋体"/>
        </w:rPr>
        <w:t>以提升工业互联网协作服务的安全性与整体运行效率。</w:t>
      </w:r>
      <w:r>
        <w:rPr>
          <w:rFonts w:ascii="宋体" w:hAnsi="宋体" w:cs="宋体"/>
          <w:color w:val="0000FF"/>
        </w:rPr>
        <w:t>本章首先介绍研究背景与意义，其次分析国内外研究现状，随后概述本文的研究内容与创新点，最后说明论文的组织结构。</w:t>
      </w:r>
    </w:p>
    <w:p w14:paraId="173FF78C" w14:textId="77777777" w:rsidR="00E035E7" w:rsidRDefault="00000000">
      <w:pPr>
        <w:pStyle w:val="20"/>
        <w:adjustRightInd w:val="0"/>
        <w:spacing w:before="163" w:after="163"/>
        <w:ind w:firstLine="600"/>
        <w:rPr>
          <w:rFonts w:ascii="Times New Roman" w:hAnsi="Times New Roman"/>
          <w:bCs w:val="0"/>
        </w:rPr>
      </w:pPr>
      <w:bookmarkStart w:id="47" w:name="_Toc104309869"/>
      <w:bookmarkStart w:id="48" w:name="_Toc101530808"/>
      <w:bookmarkStart w:id="49" w:name="_Toc8220"/>
      <w:bookmarkStart w:id="50" w:name="_Toc162434185"/>
      <w:bookmarkStart w:id="51" w:name="_Toc8109"/>
      <w:bookmarkStart w:id="52" w:name="_Toc220612429"/>
      <w:bookmarkStart w:id="53" w:name="_Toc18972"/>
      <w:bookmarkStart w:id="54" w:name="_Toc27159"/>
      <w:bookmarkStart w:id="55" w:name="_Toc132801247"/>
      <w:bookmarkStart w:id="56" w:name="_Toc14472"/>
      <w:bookmarkStart w:id="57" w:name="_Toc29368"/>
      <w:bookmarkStart w:id="58" w:name="_Toc30314"/>
      <w:bookmarkStart w:id="59" w:name="_Toc161864009"/>
      <w:bookmarkStart w:id="60" w:name="_Toc31385"/>
      <w:r>
        <w:rPr>
          <w:rFonts w:ascii="Times New Roman" w:hAnsi="Times New Roman"/>
          <w:bCs w:val="0"/>
        </w:rPr>
        <w:t xml:space="preserve">1.1 </w:t>
      </w:r>
      <w:r>
        <w:rPr>
          <w:rFonts w:ascii="Times New Roman" w:hAnsi="Times New Roman" w:hint="eastAsia"/>
          <w:bCs w:val="0"/>
        </w:rPr>
        <w:t>研究背景</w:t>
      </w:r>
      <w:bookmarkEnd w:id="47"/>
      <w:bookmarkEnd w:id="48"/>
      <w:r>
        <w:rPr>
          <w:rFonts w:ascii="Times New Roman" w:hAnsi="Times New Roman" w:hint="eastAsia"/>
          <w:bCs w:val="0"/>
        </w:rPr>
        <w:t>与意义</w:t>
      </w:r>
      <w:bookmarkEnd w:id="49"/>
      <w:bookmarkEnd w:id="50"/>
      <w:bookmarkEnd w:id="51"/>
      <w:bookmarkEnd w:id="52"/>
      <w:bookmarkEnd w:id="53"/>
      <w:bookmarkEnd w:id="54"/>
      <w:bookmarkEnd w:id="55"/>
      <w:bookmarkEnd w:id="56"/>
      <w:bookmarkEnd w:id="57"/>
      <w:bookmarkEnd w:id="58"/>
      <w:bookmarkEnd w:id="59"/>
      <w:bookmarkEnd w:id="60"/>
    </w:p>
    <w:p w14:paraId="0C086AB0" w14:textId="77777777" w:rsidR="00E035E7" w:rsidRDefault="00000000">
      <w:pPr>
        <w:ind w:firstLine="480"/>
        <w:rPr>
          <w:rFonts w:ascii="Times New Roman" w:hAnsi="Times New Roman" w:cs="Times New Roman"/>
        </w:rPr>
      </w:pPr>
      <w:r>
        <w:rPr>
          <w:rFonts w:hint="eastAsia"/>
          <w:highlight w:val="yellow"/>
        </w:rPr>
        <w:t>(2</w:t>
      </w:r>
      <w:r>
        <w:rPr>
          <w:rFonts w:hint="eastAsia"/>
          <w:highlight w:val="yellow"/>
        </w:rPr>
        <w:t>页篇幅，四个段落、字数不够</w:t>
      </w:r>
      <w:r>
        <w:rPr>
          <w:rFonts w:hint="eastAsia"/>
          <w:highlight w:val="yellow"/>
        </w:rPr>
        <w:t>)</w:t>
      </w:r>
    </w:p>
    <w:p w14:paraId="39F19796" w14:textId="77777777" w:rsidR="00E035E7" w:rsidRDefault="00000000">
      <w:pPr>
        <w:ind w:firstLine="480"/>
        <w:rPr>
          <w:rFonts w:ascii="Times New Roman" w:hAnsi="Times New Roman" w:cs="Times New Roman"/>
        </w:rPr>
      </w:pPr>
      <w:r>
        <w:rPr>
          <w:rFonts w:ascii="Times New Roman" w:hAnsi="Times New Roman" w:cs="Times New Roman" w:hint="eastAsia"/>
        </w:rPr>
        <w:t>第一段：工业互联网发展与协作服务背景</w:t>
      </w:r>
    </w:p>
    <w:p w14:paraId="0451316F" w14:textId="77777777" w:rsidR="00E035E7" w:rsidRDefault="00000000">
      <w:pPr>
        <w:ind w:firstLine="480"/>
        <w:rPr>
          <w:rFonts w:ascii="Times New Roman" w:hAnsi="Times New Roman" w:cs="Times New Roman"/>
        </w:rPr>
      </w:pPr>
      <w:r>
        <w:rPr>
          <w:rFonts w:ascii="Times New Roman" w:hAnsi="Times New Roman" w:cs="Times New Roman" w:hint="eastAsia"/>
        </w:rPr>
        <w:t>随着新一代信息技术与制造业的深度融合，工业互联网逐步成为推动制造业数字化、网络化和智能化转型的重要基础设施。通过将传感器、控制设备、通信网络与数据分析平台进行深度集成，工业互联网能够实现对生产过程的全面感知与协同控制，在生产调度、设备运维和物流协作等场景中形成以数据驱动的协作服务模式。各类设备、系统与业务单元通过协作服务实现信息共享与任务协同，有效提升了生产效率与资源利用率，使协作服务成为工业互联网应用体系中的关键支撑能力。</w:t>
      </w:r>
    </w:p>
    <w:p w14:paraId="39E21DEE" w14:textId="77777777" w:rsidR="00E035E7" w:rsidRDefault="00000000">
      <w:pPr>
        <w:ind w:firstLine="480"/>
        <w:rPr>
          <w:rFonts w:ascii="Times New Roman" w:hAnsi="Times New Roman" w:cs="Times New Roman"/>
        </w:rPr>
      </w:pPr>
      <w:r>
        <w:rPr>
          <w:rFonts w:ascii="Times New Roman" w:hAnsi="Times New Roman" w:cs="Times New Roman" w:hint="eastAsia"/>
        </w:rPr>
        <w:t>第二段：协作服务面临的安全与决策问题</w:t>
      </w:r>
    </w:p>
    <w:p w14:paraId="32A30C8D" w14:textId="77777777" w:rsidR="00E035E7" w:rsidRDefault="00000000">
      <w:pPr>
        <w:ind w:firstLine="480"/>
        <w:rPr>
          <w:rFonts w:ascii="Times New Roman" w:hAnsi="Times New Roman" w:cs="Times New Roman"/>
        </w:rPr>
      </w:pPr>
      <w:r>
        <w:rPr>
          <w:rFonts w:ascii="Times New Roman" w:hAnsi="Times New Roman" w:cs="Times New Roman" w:hint="eastAsia"/>
        </w:rPr>
        <w:t>然而，在工业互联网协作服务场景中，大量分布式节点需要持续进行信息</w:t>
      </w:r>
      <w:proofErr w:type="gramStart"/>
      <w:r>
        <w:rPr>
          <w:rFonts w:ascii="Times New Roman" w:hAnsi="Times New Roman" w:cs="Times New Roman" w:hint="eastAsia"/>
        </w:rPr>
        <w:t>交互与</w:t>
      </w:r>
      <w:proofErr w:type="gramEnd"/>
      <w:r>
        <w:rPr>
          <w:rFonts w:ascii="Times New Roman" w:hAnsi="Times New Roman" w:cs="Times New Roman" w:hint="eastAsia"/>
        </w:rPr>
        <w:lastRenderedPageBreak/>
        <w:t>联合决策，这在提升系统协同能力的同时，也引入了新的安全风险与决策复杂性。一方面，节点之间在硬件配置与安全防护能力上的差异使系统易受到恶意攻击，部分存在漏洞的设备可能被诱导参与合谋行为，从而通过协同篡改数据或操纵任务执行结果破坏协作服务的可靠性；另一方面，不同部门或控制单元基于各自业务目标生成的局部决策之间容易产生冲突，若缺乏有效协调机制，将导致整体调度效率下降甚至引发生产异常。</w:t>
      </w:r>
    </w:p>
    <w:p w14:paraId="342555F0" w14:textId="77777777" w:rsidR="00E035E7" w:rsidRDefault="00000000">
      <w:pPr>
        <w:ind w:firstLine="480"/>
        <w:rPr>
          <w:rFonts w:ascii="Times New Roman" w:hAnsi="Times New Roman" w:cs="Times New Roman"/>
        </w:rPr>
      </w:pPr>
      <w:r>
        <w:rPr>
          <w:rFonts w:ascii="Times New Roman" w:hAnsi="Times New Roman" w:cs="Times New Roman" w:hint="eastAsia"/>
        </w:rPr>
        <w:t>第三段：已有研究工作概述</w:t>
      </w:r>
    </w:p>
    <w:p w14:paraId="175EB46D" w14:textId="77777777" w:rsidR="00E035E7" w:rsidRDefault="00000000">
      <w:pPr>
        <w:ind w:firstLine="480"/>
        <w:rPr>
          <w:rFonts w:ascii="Times New Roman" w:hAnsi="Times New Roman" w:cs="Times New Roman"/>
        </w:rPr>
      </w:pPr>
      <w:r>
        <w:rPr>
          <w:rFonts w:ascii="Times New Roman" w:hAnsi="Times New Roman" w:cs="Times New Roman" w:hint="eastAsia"/>
        </w:rPr>
        <w:t>为了应对上述挑战，研究人员在工业互联网安全防护与协作决策优化方面开展了大量研究工作。在安全方面，已有方法从信任评估、信誉机制和异常检测等角度对恶意节点行为进行识别与隔离，并引入差分隐私、匿名化</w:t>
      </w:r>
      <w:proofErr w:type="gramStart"/>
      <w:r>
        <w:rPr>
          <w:rFonts w:ascii="Times New Roman" w:hAnsi="Times New Roman" w:cs="Times New Roman" w:hint="eastAsia"/>
        </w:rPr>
        <w:t>与加噪扰动</w:t>
      </w:r>
      <w:proofErr w:type="gramEnd"/>
      <w:r>
        <w:rPr>
          <w:rFonts w:ascii="Times New Roman" w:hAnsi="Times New Roman" w:cs="Times New Roman" w:hint="eastAsia"/>
        </w:rPr>
        <w:t>等技术对协作数据进行隐私保护；在协作决策方面，传统方法多基于数学规划、博弈模型或启发式优化算法进行冲突消解，近年来也有研究引入强化学习与深度学习模型对复杂调度问题进行建模，以提升系统在动态环境下的自适应能力。这些研究在一定程度上缓解了工业互联网协作服务中的安全威胁和决策冲突问题。</w:t>
      </w:r>
    </w:p>
    <w:p w14:paraId="273C8414" w14:textId="77777777" w:rsidR="00E035E7" w:rsidRDefault="00000000">
      <w:pPr>
        <w:ind w:firstLine="480"/>
        <w:rPr>
          <w:rFonts w:ascii="Times New Roman" w:hAnsi="Times New Roman" w:cs="Times New Roman"/>
        </w:rPr>
      </w:pPr>
      <w:r>
        <w:rPr>
          <w:rFonts w:ascii="Times New Roman" w:hAnsi="Times New Roman" w:cs="Times New Roman" w:hint="eastAsia"/>
        </w:rPr>
        <w:t>第四段：现有不足与本文工作</w:t>
      </w:r>
    </w:p>
    <w:p w14:paraId="57A3BBDF" w14:textId="77777777" w:rsidR="00E035E7" w:rsidRDefault="00000000">
      <w:pPr>
        <w:ind w:firstLine="480"/>
        <w:rPr>
          <w:rFonts w:ascii="Times New Roman" w:hAnsi="Times New Roman" w:cs="Times New Roman"/>
        </w:rPr>
      </w:pPr>
      <w:r>
        <w:rPr>
          <w:rFonts w:ascii="Times New Roman" w:hAnsi="Times New Roman" w:cs="Times New Roman" w:hint="eastAsia"/>
        </w:rPr>
        <w:t>尽管现有研究人员在协作安全防护与智能调度方面提出了多种解决方案，但大多数方法仍然面临合谋攻击建模不足、隐私保护难以与业务精度需求协同以及复杂场景下决策冲突难以动态感知等问题。在安全层面，现有方法多关注单节点异常行为，对由设备漏洞异质性诱导形成的多节点合谋攻击缺乏系统性防御机制；在决策层面，现有模型往往难以刻画跨场景约束变化对冲突消解策略的影响，导致在复杂工业环境中的泛化能力受限。因此，本文面向工业互联网协作服务场景，提出一种融合安全保障与智能冲突消解的协作服务优化方法，通过构建面向合谋攻击防御的安全与隐私保护策略以及基于</w:t>
      </w:r>
      <w:r>
        <w:rPr>
          <w:rFonts w:ascii="Times New Roman" w:hAnsi="Times New Roman" w:cs="Times New Roman" w:hint="eastAsia"/>
        </w:rPr>
        <w:t>Transformer</w:t>
      </w:r>
      <w:r>
        <w:rPr>
          <w:rFonts w:ascii="Times New Roman" w:hAnsi="Times New Roman" w:cs="Times New Roman" w:hint="eastAsia"/>
        </w:rPr>
        <w:t>的决策冲突消解模型，实现协作服务安全性与运行效率的协同提升。</w:t>
      </w:r>
    </w:p>
    <w:p w14:paraId="3F6B343A" w14:textId="77777777" w:rsidR="00E035E7" w:rsidRDefault="00E035E7">
      <w:pPr>
        <w:ind w:firstLine="480"/>
        <w:rPr>
          <w:rFonts w:ascii="Times New Roman" w:hAnsi="Times New Roman" w:cs="Times New Roman"/>
        </w:rPr>
      </w:pPr>
    </w:p>
    <w:p w14:paraId="0EBF6339" w14:textId="77777777" w:rsidR="00E035E7" w:rsidRDefault="00E035E7">
      <w:pPr>
        <w:ind w:firstLine="480"/>
        <w:rPr>
          <w:rFonts w:ascii="Times New Roman" w:hAnsi="Times New Roman" w:cs="Times New Roman"/>
        </w:rPr>
      </w:pPr>
    </w:p>
    <w:p w14:paraId="5F4E467D" w14:textId="77777777" w:rsidR="00E035E7" w:rsidRDefault="00000000">
      <w:pPr>
        <w:pStyle w:val="20"/>
        <w:spacing w:before="163" w:after="163"/>
        <w:ind w:firstLine="600"/>
        <w:rPr>
          <w:rFonts w:ascii="Times New Roman" w:hAnsi="Times New Roman"/>
        </w:rPr>
      </w:pPr>
      <w:bookmarkStart w:id="61" w:name="_Toc104309870"/>
      <w:bookmarkStart w:id="62" w:name="_Toc101530809"/>
      <w:bookmarkStart w:id="63" w:name="_Toc6972"/>
      <w:bookmarkStart w:id="64" w:name="_Toc2727"/>
      <w:bookmarkStart w:id="65" w:name="_Toc31544"/>
      <w:bookmarkStart w:id="66" w:name="_Toc161864010"/>
      <w:bookmarkStart w:id="67" w:name="_Toc4581"/>
      <w:bookmarkStart w:id="68" w:name="_Toc132801248"/>
      <w:bookmarkStart w:id="69" w:name="_Toc1576"/>
      <w:bookmarkStart w:id="70" w:name="_Toc13383"/>
      <w:bookmarkStart w:id="71" w:name="_Toc1302"/>
      <w:bookmarkStart w:id="72" w:name="_Toc18824"/>
      <w:bookmarkStart w:id="73" w:name="_Toc162434186"/>
      <w:bookmarkStart w:id="74" w:name="_Toc220612430"/>
      <w:r>
        <w:rPr>
          <w:rFonts w:ascii="Times New Roman" w:hAnsi="Times New Roman"/>
        </w:rPr>
        <w:lastRenderedPageBreak/>
        <w:t xml:space="preserve">1.2 </w:t>
      </w:r>
      <w:r>
        <w:rPr>
          <w:rFonts w:ascii="Times New Roman" w:hAnsi="Times New Roman" w:hint="eastAsia"/>
        </w:rPr>
        <w:t>研究</w:t>
      </w:r>
      <w:bookmarkEnd w:id="61"/>
      <w:bookmarkEnd w:id="62"/>
      <w:r>
        <w:rPr>
          <w:rFonts w:ascii="Times New Roman" w:hAnsi="Times New Roman" w:hint="eastAsia"/>
        </w:rPr>
        <w:t>现状分析</w:t>
      </w:r>
      <w:bookmarkEnd w:id="63"/>
      <w:bookmarkEnd w:id="64"/>
      <w:bookmarkEnd w:id="65"/>
      <w:bookmarkEnd w:id="66"/>
      <w:bookmarkEnd w:id="67"/>
      <w:bookmarkEnd w:id="68"/>
      <w:bookmarkEnd w:id="69"/>
      <w:bookmarkEnd w:id="70"/>
      <w:bookmarkEnd w:id="71"/>
      <w:bookmarkEnd w:id="72"/>
      <w:bookmarkEnd w:id="73"/>
      <w:bookmarkEnd w:id="74"/>
    </w:p>
    <w:p w14:paraId="58F31FDF" w14:textId="77777777" w:rsidR="00E035E7" w:rsidRDefault="00E035E7">
      <w:pPr>
        <w:ind w:firstLine="480"/>
      </w:pPr>
    </w:p>
    <w:p w14:paraId="021A8E86" w14:textId="77777777" w:rsidR="00E035E7" w:rsidRDefault="00E035E7">
      <w:pPr>
        <w:ind w:firstLine="480"/>
      </w:pPr>
    </w:p>
    <w:p w14:paraId="4FDA5C5B" w14:textId="77777777" w:rsidR="00E035E7" w:rsidRDefault="00E035E7">
      <w:pPr>
        <w:ind w:firstLine="480"/>
      </w:pPr>
    </w:p>
    <w:p w14:paraId="0715F950" w14:textId="77777777" w:rsidR="00E035E7" w:rsidRDefault="00000000">
      <w:pPr>
        <w:pStyle w:val="20"/>
        <w:spacing w:before="163" w:after="163"/>
        <w:ind w:firstLine="600"/>
        <w:rPr>
          <w:rFonts w:ascii="Times New Roman" w:hAnsi="Times New Roman"/>
        </w:rPr>
      </w:pPr>
      <w:bookmarkStart w:id="75" w:name="_Toc156"/>
      <w:bookmarkStart w:id="76" w:name="_Toc161864013"/>
      <w:bookmarkStart w:id="77" w:name="_Toc22331"/>
      <w:bookmarkStart w:id="78" w:name="_Toc6476"/>
      <w:bookmarkStart w:id="79" w:name="_Toc9179"/>
      <w:bookmarkStart w:id="80" w:name="_Toc132801251"/>
      <w:bookmarkStart w:id="81" w:name="_Toc2897"/>
      <w:bookmarkStart w:id="82" w:name="_Toc4267"/>
      <w:bookmarkStart w:id="83" w:name="_Toc22452"/>
      <w:bookmarkStart w:id="84" w:name="_Toc220612431"/>
      <w:bookmarkStart w:id="85" w:name="_Toc162434189"/>
      <w:bookmarkStart w:id="86" w:name="_Toc13505"/>
      <w:r>
        <w:rPr>
          <w:rFonts w:ascii="Times New Roman" w:hAnsi="Times New Roman"/>
        </w:rPr>
        <w:t xml:space="preserve">1.3 </w:t>
      </w:r>
      <w:r>
        <w:rPr>
          <w:rFonts w:ascii="Times New Roman" w:hAnsi="Times New Roman" w:hint="eastAsia"/>
        </w:rPr>
        <w:t>研究内容与创新点</w:t>
      </w:r>
      <w:bookmarkEnd w:id="75"/>
      <w:bookmarkEnd w:id="76"/>
      <w:bookmarkEnd w:id="77"/>
      <w:bookmarkEnd w:id="78"/>
      <w:bookmarkEnd w:id="79"/>
      <w:bookmarkEnd w:id="80"/>
      <w:bookmarkEnd w:id="81"/>
      <w:bookmarkEnd w:id="82"/>
      <w:bookmarkEnd w:id="83"/>
      <w:bookmarkEnd w:id="84"/>
      <w:bookmarkEnd w:id="85"/>
      <w:bookmarkEnd w:id="86"/>
    </w:p>
    <w:p w14:paraId="710A2BE8" w14:textId="77777777" w:rsidR="00E035E7" w:rsidRDefault="00000000">
      <w:pPr>
        <w:ind w:firstLine="480"/>
        <w:rPr>
          <w:rFonts w:ascii="Times New Roman" w:hAnsi="Times New Roman" w:cs="Times New Roman"/>
        </w:rPr>
      </w:pPr>
      <w:r>
        <w:rPr>
          <w:rFonts w:ascii="Times New Roman" w:hAnsi="Times New Roman" w:cs="Times New Roman" w:hint="eastAsia"/>
        </w:rPr>
        <w:t>本文针对当前工业互联网协作服务在安全防护与多</w:t>
      </w:r>
      <w:proofErr w:type="gramStart"/>
      <w:r>
        <w:rPr>
          <w:rFonts w:ascii="Times New Roman" w:hAnsi="Times New Roman" w:cs="Times New Roman" w:hint="eastAsia"/>
        </w:rPr>
        <w:t>源决策</w:t>
      </w:r>
      <w:proofErr w:type="gramEnd"/>
      <w:r>
        <w:rPr>
          <w:rFonts w:ascii="Times New Roman" w:hAnsi="Times New Roman" w:cs="Times New Roman" w:hint="eastAsia"/>
        </w:rPr>
        <w:t>协调方面面临的技术瓶颈，围绕多节点协作环境下的合谋攻击防御、位置隐私保护可定制性以及复杂业务场景下的决策冲突消解问题，提出融合安全保障与智能决策优化的协作服务优化方法体系。如图</w:t>
      </w:r>
      <w:r>
        <w:rPr>
          <w:rFonts w:ascii="Times New Roman" w:hAnsi="Times New Roman" w:cs="Times New Roman" w:hint="eastAsia"/>
        </w:rPr>
        <w:t>1-1</w:t>
      </w:r>
      <w:r>
        <w:rPr>
          <w:rFonts w:ascii="Times New Roman" w:hAnsi="Times New Roman" w:cs="Times New Roman" w:hint="eastAsia"/>
        </w:rPr>
        <w:t>所示，本文的研究内容主要分为三部分：基于合谋攻击防御的工业互联网协作服务安全保障方法（内容</w:t>
      </w:r>
      <w:r>
        <w:rPr>
          <w:rFonts w:ascii="Times New Roman" w:hAnsi="Times New Roman" w:cs="Times New Roman" w:hint="eastAsia"/>
        </w:rPr>
        <w:t>1</w:t>
      </w:r>
      <w:r>
        <w:rPr>
          <w:rFonts w:ascii="Times New Roman" w:hAnsi="Times New Roman" w:cs="Times New Roman" w:hint="eastAsia"/>
        </w:rPr>
        <w:t>）、基于</w:t>
      </w:r>
      <w:r>
        <w:rPr>
          <w:rFonts w:ascii="Times New Roman" w:hAnsi="Times New Roman" w:cs="Times New Roman" w:hint="eastAsia"/>
        </w:rPr>
        <w:t>Transformer</w:t>
      </w:r>
      <w:r>
        <w:rPr>
          <w:rFonts w:ascii="Times New Roman" w:hAnsi="Times New Roman" w:cs="Times New Roman" w:hint="eastAsia"/>
        </w:rPr>
        <w:t>模型的工业互联网协作服务冲突消解方法（内容</w:t>
      </w:r>
      <w:r>
        <w:rPr>
          <w:rFonts w:ascii="Times New Roman" w:hAnsi="Times New Roman" w:cs="Times New Roman" w:hint="eastAsia"/>
        </w:rPr>
        <w:t>2</w:t>
      </w:r>
      <w:r>
        <w:rPr>
          <w:rFonts w:ascii="Times New Roman" w:hAnsi="Times New Roman" w:cs="Times New Roman" w:hint="eastAsia"/>
        </w:rPr>
        <w:t>），以及协作服务系统的实现与综合测试（内容</w:t>
      </w:r>
      <w:r>
        <w:rPr>
          <w:rFonts w:ascii="Times New Roman" w:hAnsi="Times New Roman" w:cs="Times New Roman" w:hint="eastAsia"/>
        </w:rPr>
        <w:t>3</w:t>
      </w:r>
      <w:r>
        <w:rPr>
          <w:rFonts w:ascii="Times New Roman" w:hAnsi="Times New Roman" w:cs="Times New Roman" w:hint="eastAsia"/>
        </w:rPr>
        <w:t>）。其中，针对多节点协作环境中存在的漏洞诱导型合谋攻击风险与隐私保护难以兼顾定位精度的问题，内容</w:t>
      </w:r>
      <w:r>
        <w:rPr>
          <w:rFonts w:ascii="Times New Roman" w:hAnsi="Times New Roman" w:cs="Times New Roman" w:hint="eastAsia"/>
        </w:rPr>
        <w:t>1</w:t>
      </w:r>
      <w:r>
        <w:rPr>
          <w:rFonts w:ascii="Times New Roman" w:hAnsi="Times New Roman" w:cs="Times New Roman" w:hint="eastAsia"/>
        </w:rPr>
        <w:t>提出融合安全节点选择与隐私保护定制机制的协作服务安全保障方法，以降低合谋攻击发生概率并实现差异化隐私保护。针对复杂业务场景下多源局部决策之间冲突难以动态感知与协调的挑战，内容</w:t>
      </w:r>
      <w:r>
        <w:rPr>
          <w:rFonts w:ascii="Times New Roman" w:hAnsi="Times New Roman" w:cs="Times New Roman" w:hint="eastAsia"/>
        </w:rPr>
        <w:t>2</w:t>
      </w:r>
      <w:r>
        <w:rPr>
          <w:rFonts w:ascii="Times New Roman" w:hAnsi="Times New Roman" w:cs="Times New Roman" w:hint="eastAsia"/>
        </w:rPr>
        <w:t>提出引入动态记忆机制与掩码冲突识别策略的</w:t>
      </w:r>
      <w:r>
        <w:rPr>
          <w:rFonts w:ascii="Times New Roman" w:hAnsi="Times New Roman" w:cs="Times New Roman" w:hint="eastAsia"/>
        </w:rPr>
        <w:t>Transformer</w:t>
      </w:r>
      <w:r>
        <w:rPr>
          <w:rFonts w:ascii="Times New Roman" w:hAnsi="Times New Roman" w:cs="Times New Roman" w:hint="eastAsia"/>
        </w:rPr>
        <w:t>冲突消解模型，实现跨场景约束建模与</w:t>
      </w:r>
      <w:proofErr w:type="gramStart"/>
      <w:r>
        <w:rPr>
          <w:rFonts w:ascii="Times New Roman" w:hAnsi="Times New Roman" w:cs="Times New Roman" w:hint="eastAsia"/>
        </w:rPr>
        <w:t>多决策</w:t>
      </w:r>
      <w:proofErr w:type="gramEnd"/>
      <w:r>
        <w:rPr>
          <w:rFonts w:ascii="Times New Roman" w:hAnsi="Times New Roman" w:cs="Times New Roman" w:hint="eastAsia"/>
        </w:rPr>
        <w:t>协调优化。基于内容</w:t>
      </w:r>
      <w:r>
        <w:rPr>
          <w:rFonts w:ascii="Times New Roman" w:hAnsi="Times New Roman" w:cs="Times New Roman" w:hint="eastAsia"/>
        </w:rPr>
        <w:t>1</w:t>
      </w:r>
      <w:r>
        <w:rPr>
          <w:rFonts w:ascii="Times New Roman" w:hAnsi="Times New Roman" w:cs="Times New Roman" w:hint="eastAsia"/>
        </w:rPr>
        <w:t>与内容</w:t>
      </w:r>
      <w:r>
        <w:rPr>
          <w:rFonts w:ascii="Times New Roman" w:hAnsi="Times New Roman" w:cs="Times New Roman" w:hint="eastAsia"/>
        </w:rPr>
        <w:t>2</w:t>
      </w:r>
      <w:r>
        <w:rPr>
          <w:rFonts w:ascii="Times New Roman" w:hAnsi="Times New Roman" w:cs="Times New Roman" w:hint="eastAsia"/>
        </w:rPr>
        <w:t>所提方法，内容</w:t>
      </w:r>
      <w:r>
        <w:rPr>
          <w:rFonts w:ascii="Times New Roman" w:hAnsi="Times New Roman" w:cs="Times New Roman" w:hint="eastAsia"/>
        </w:rPr>
        <w:t>3</w:t>
      </w:r>
      <w:r>
        <w:rPr>
          <w:rFonts w:ascii="Times New Roman" w:hAnsi="Times New Roman" w:cs="Times New Roman" w:hint="eastAsia"/>
        </w:rPr>
        <w:t>搭建面向工业互联网协作服务的综合实验系统，对安全协作定位与协作决策冲突消解两类典型业务场景进行系统实现与性能验证。因此，本文的三个核心研究部分紧密关联，相互支撑，系统地围绕</w:t>
      </w:r>
      <w:r>
        <w:rPr>
          <w:rFonts w:ascii="宋体" w:hAnsi="宋体" w:cs="宋体"/>
        </w:rPr>
        <w:t>面向工业互联网协作服务</w:t>
      </w:r>
      <w:r>
        <w:rPr>
          <w:rFonts w:ascii="Times New Roman" w:hAnsi="Times New Roman" w:cs="Times New Roman" w:hint="eastAsia"/>
        </w:rPr>
        <w:t>深入研究与探索。</w:t>
      </w:r>
    </w:p>
    <w:p w14:paraId="2E4345D0" w14:textId="77777777" w:rsidR="00E035E7" w:rsidRDefault="00000000">
      <w:pPr>
        <w:tabs>
          <w:tab w:val="right" w:pos="7826"/>
        </w:tabs>
        <w:ind w:firstLineChars="0" w:firstLine="0"/>
        <w:jc w:val="center"/>
        <w:rPr>
          <w:rFonts w:ascii="Times New Roman" w:hAnsi="Times New Roman" w:cs="Times New Roman"/>
        </w:rPr>
      </w:pPr>
      <w:r>
        <w:rPr>
          <w:rFonts w:ascii="Times New Roman" w:hAnsi="Times New Roman" w:cs="Times New Roman"/>
        </w:rPr>
        <w:t xml:space="preserve"> </w:t>
      </w:r>
    </w:p>
    <w:p w14:paraId="65DA1101" w14:textId="77777777" w:rsidR="00E035E7" w:rsidRDefault="00000000">
      <w:pPr>
        <w:pStyle w:val="af9"/>
        <w:ind w:firstLine="420"/>
        <w:rPr>
          <w:rFonts w:ascii="Times New Roman" w:hAnsi="Times New Roman" w:cs="Times New Roman"/>
          <w:sz w:val="21"/>
        </w:rPr>
      </w:pPr>
      <w:r>
        <w:rPr>
          <w:rFonts w:ascii="Times New Roman" w:hAnsi="Times New Roman" w:cs="Times New Roman" w:hint="eastAsia"/>
          <w:sz w:val="21"/>
        </w:rPr>
        <w:t>图</w:t>
      </w:r>
      <w:r>
        <w:rPr>
          <w:rFonts w:ascii="Times New Roman" w:hAnsi="Times New Roman" w:cs="Times New Roman"/>
          <w:sz w:val="21"/>
        </w:rPr>
        <w:t xml:space="preserve">1-1 </w:t>
      </w:r>
      <w:r>
        <w:rPr>
          <w:rFonts w:ascii="Times New Roman" w:hAnsi="Times New Roman" w:cs="Times New Roman" w:hint="eastAsia"/>
          <w:sz w:val="21"/>
        </w:rPr>
        <w:t>研究内容框架示意图</w:t>
      </w:r>
    </w:p>
    <w:p w14:paraId="79CB4866"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1</w:t>
      </w:r>
      <w:r>
        <w:rPr>
          <w:rFonts w:ascii="Times New Roman" w:hAnsi="Times New Roman" w:cs="Times New Roman" w:hint="eastAsia"/>
          <w:b/>
          <w:bCs/>
        </w:rPr>
        <w:t>）基于合谋攻击防御的工业互联网协作服务安全保障方法</w:t>
      </w:r>
    </w:p>
    <w:p w14:paraId="06A5669F" w14:textId="77777777" w:rsidR="00E035E7" w:rsidRDefault="00000000">
      <w:pPr>
        <w:ind w:firstLine="480"/>
        <w:rPr>
          <w:rFonts w:ascii="Times New Roman" w:hAnsi="Times New Roman" w:cs="Times New Roman"/>
        </w:rPr>
      </w:pPr>
      <w:r>
        <w:rPr>
          <w:rFonts w:ascii="宋体" w:hAnsi="宋体" w:cs="宋体"/>
        </w:rPr>
        <w:t>在工业互联网协作服务场景中，节点在硬件条件与安全防护能力上的异质性使系统易受到漏洞诱导型合谋攻击，同时协作服务涉及大量位置与状态等敏感信息，若缺乏有效隐私保护机制，易造成隐私泄露与数据滥用。然而，现有安全防护方法多侧重</w:t>
      </w:r>
      <w:r>
        <w:rPr>
          <w:rFonts w:ascii="宋体" w:hAnsi="宋体" w:cs="宋体"/>
        </w:rPr>
        <w:lastRenderedPageBreak/>
        <w:t>单节点异常检测或基于信誉机制的攻击识别，对多节点合谋行为的系统性建模不足，且隐私保护机制难以根据业务需求灵活调整保护强度。针对上述问题，本文引入漏洞诱导合谋攻击模型，对节点安全风险进行量化建模，并提出一种融合安全节点选择与隐私定制机制的安全与隐私保护策略SPPS。该策略通过评估节点漏洞等级与历史协作行为，筛选合谋可能性最小的节点集合参与协作任务，从源头降低合谋攻击发生概率；同时引入双重</w:t>
      </w:r>
      <w:proofErr w:type="gramStart"/>
      <w:r>
        <w:rPr>
          <w:rFonts w:ascii="宋体" w:hAnsi="宋体" w:cs="宋体"/>
        </w:rPr>
        <w:t>加噪机制</w:t>
      </w:r>
      <w:proofErr w:type="gramEnd"/>
      <w:r>
        <w:rPr>
          <w:rFonts w:ascii="宋体" w:hAnsi="宋体" w:cs="宋体"/>
        </w:rPr>
        <w:t>实现隐私保护强度可定制，在保障协作结果精度的前提下提升隐私保护能力。在此基础上，设计安全协作定位算法SPPS-L，将所提出的安全与隐私保护策略应用于协作定位服务中。通过理论分析与实验评估验证了所提方法在节点安全性、定位精度、隐私保护强度及计算效率等方面的综合优势。</w:t>
      </w:r>
    </w:p>
    <w:p w14:paraId="125E9517"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2</w:t>
      </w:r>
      <w:r>
        <w:rPr>
          <w:rFonts w:ascii="Times New Roman" w:hAnsi="Times New Roman" w:cs="Times New Roman" w:hint="eastAsia"/>
          <w:b/>
          <w:bCs/>
        </w:rPr>
        <w:t>）基于</w:t>
      </w:r>
      <w:r>
        <w:rPr>
          <w:rFonts w:ascii="Times New Roman" w:hAnsi="Times New Roman" w:cs="Times New Roman" w:hint="eastAsia"/>
          <w:b/>
          <w:bCs/>
        </w:rPr>
        <w:t>Transformer</w:t>
      </w:r>
      <w:r>
        <w:rPr>
          <w:rFonts w:ascii="Times New Roman" w:hAnsi="Times New Roman" w:cs="Times New Roman" w:hint="eastAsia"/>
          <w:b/>
          <w:bCs/>
        </w:rPr>
        <w:t>模型的工业互联网协作服务冲突消解方法</w:t>
      </w:r>
    </w:p>
    <w:p w14:paraId="518A5717" w14:textId="77777777" w:rsidR="00E035E7" w:rsidRDefault="00000000">
      <w:pPr>
        <w:ind w:firstLine="480"/>
        <w:rPr>
          <w:rFonts w:ascii="Times New Roman" w:hAnsi="Times New Roman" w:cs="Times New Roman"/>
        </w:rPr>
      </w:pPr>
      <w:r>
        <w:rPr>
          <w:rFonts w:ascii="宋体" w:hAnsi="宋体" w:cs="宋体"/>
        </w:rPr>
        <w:t>在工业互联网协作服务中，不同部门或控制单元往往基于各自业务目标生成局部最优决策方案，由于资源约束与目标函数差异，这些局部决策之间容易产生冲突，若缺乏有效协调机制，将影响整体系统运行效率。传统基于数学规划和博弈模型的方法在复杂动态环境中建模困难、扩展性有限，而基于强化学习的调度方法在</w:t>
      </w:r>
      <w:proofErr w:type="gramStart"/>
      <w:r>
        <w:rPr>
          <w:rFonts w:ascii="宋体" w:hAnsi="宋体" w:cs="宋体"/>
        </w:rPr>
        <w:t>多决策</w:t>
      </w:r>
      <w:proofErr w:type="gramEnd"/>
      <w:r>
        <w:rPr>
          <w:rFonts w:ascii="宋体" w:hAnsi="宋体" w:cs="宋体"/>
        </w:rPr>
        <w:t>主体冲突建模和长期场景依赖刻画方面仍存在不足。针对上述问题，本文引入Transformer模型的全局依赖建模能力，提出一种基于动态策略引导的决策冲突消解模型TDCR。该模型通过构建动态记忆机制对跨场景约束信息进行建模，生成冲突消解决策偏好向量以引导后续决策生成过程；同时引入掩码冲突识别机制强化模型对关键冲突因素的感知能力，并采用多生成器融合结构提升模型在复杂决策场景下的鲁棒性与泛化能力。通过在多目标调度与协作决策数据集上的对比实验，验证了所提模型在冲突消解效果、收敛速度及决策稳定性方面的显着优势。</w:t>
      </w:r>
    </w:p>
    <w:p w14:paraId="433BEEFD"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3</w:t>
      </w:r>
      <w:r>
        <w:rPr>
          <w:rFonts w:ascii="Times New Roman" w:hAnsi="Times New Roman" w:cs="Times New Roman" w:hint="eastAsia"/>
          <w:b/>
          <w:bCs/>
        </w:rPr>
        <w:t>）协作服务系统的实现与综合测试</w:t>
      </w:r>
    </w:p>
    <w:p w14:paraId="6D4C2D62" w14:textId="77777777" w:rsidR="00E035E7" w:rsidRDefault="00000000">
      <w:pPr>
        <w:pStyle w:val="af0"/>
        <w:ind w:firstLine="480"/>
        <w:rPr>
          <w:rFonts w:ascii="Times New Roman" w:hAnsi="Times New Roman" w:cs="Times New Roman"/>
        </w:rPr>
      </w:pPr>
      <w:r>
        <w:t>为验证所提出安全保障与冲突消解方法的实际应用价值，本文构建了面向工业互联网协作服务的综合实验系统，对协作定位与协作调度两类典型业务场景进行系统级验证。系统</w:t>
      </w:r>
      <w:proofErr w:type="gramStart"/>
      <w:r>
        <w:t>由</w:t>
      </w:r>
      <w:r>
        <w:rPr>
          <w:rStyle w:val="af4"/>
          <w:b w:val="0"/>
          <w:bCs w:val="0"/>
        </w:rPr>
        <w:t>微信小</w:t>
      </w:r>
      <w:proofErr w:type="gramEnd"/>
      <w:r>
        <w:rPr>
          <w:rStyle w:val="af4"/>
          <w:b w:val="0"/>
          <w:bCs w:val="0"/>
        </w:rPr>
        <w:t>程序端与网页管理端</w:t>
      </w:r>
      <w:r>
        <w:t>组成，小程序</w:t>
      </w:r>
      <w:proofErr w:type="gramStart"/>
      <w:r>
        <w:t>端主要</w:t>
      </w:r>
      <w:proofErr w:type="gramEnd"/>
      <w:r>
        <w:t>用于设备数据上传与定位、调度结果展示，网页端集成节点管理、任务配置、安全策略管理及历史数据分析等功能模块，实现协作服务的统一调度与监控。在系统实现过程中，将SPPS-L安全协</w:t>
      </w:r>
      <w:r>
        <w:lastRenderedPageBreak/>
        <w:t>作定位算法与TDCR冲突消解模型部署于协作服务核心模块中，并结合真实或仿真数据开展综合测试。实验结果表明，在保障数据安全与隐私的同时，所提方法能够有效提升协作服务的稳定性与运行效率，验证了方法的可行性与有效性。</w:t>
      </w:r>
    </w:p>
    <w:p w14:paraId="1E7601C3" w14:textId="77777777" w:rsidR="00E035E7" w:rsidRDefault="00000000">
      <w:pPr>
        <w:pStyle w:val="20"/>
        <w:spacing w:before="163" w:after="163"/>
        <w:ind w:firstLine="600"/>
        <w:rPr>
          <w:rFonts w:ascii="Times New Roman" w:hAnsi="Times New Roman"/>
        </w:rPr>
      </w:pPr>
      <w:bookmarkStart w:id="87" w:name="_Toc26999"/>
      <w:bookmarkStart w:id="88" w:name="_Toc26198"/>
      <w:bookmarkStart w:id="89" w:name="_Toc24119"/>
      <w:bookmarkStart w:id="90" w:name="_Toc31280"/>
      <w:bookmarkStart w:id="91" w:name="_Toc29079"/>
      <w:bookmarkStart w:id="92" w:name="_Toc162434190"/>
      <w:bookmarkStart w:id="93" w:name="_Toc104309873"/>
      <w:bookmarkStart w:id="94" w:name="_Toc101530812"/>
      <w:bookmarkStart w:id="95" w:name="_Toc10605"/>
      <w:bookmarkStart w:id="96" w:name="_Toc161864014"/>
      <w:bookmarkStart w:id="97" w:name="_Toc28437"/>
      <w:bookmarkStart w:id="98" w:name="_Toc220612432"/>
      <w:bookmarkStart w:id="99" w:name="_Toc28611"/>
      <w:bookmarkStart w:id="100" w:name="_Toc132801252"/>
      <w:r>
        <w:rPr>
          <w:rFonts w:ascii="Times New Roman" w:hAnsi="Times New Roman"/>
        </w:rPr>
        <w:t xml:space="preserve">1.4 </w:t>
      </w:r>
      <w:r>
        <w:rPr>
          <w:rFonts w:ascii="Times New Roman" w:hAnsi="Times New Roman" w:hint="eastAsia"/>
        </w:rPr>
        <w:t>论文组织结构</w:t>
      </w:r>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302E64BE" w14:textId="77777777" w:rsidR="00E035E7" w:rsidRDefault="00000000">
      <w:pPr>
        <w:ind w:firstLine="480"/>
        <w:rPr>
          <w:rFonts w:ascii="Times New Roman" w:hAnsi="Times New Roman" w:cs="Times New Roman"/>
        </w:rPr>
      </w:pPr>
      <w:r>
        <w:rPr>
          <w:rFonts w:ascii="Times New Roman" w:hAnsi="Times New Roman" w:cs="Times New Roman" w:hint="eastAsia"/>
        </w:rPr>
        <w:t>本文围绕工业互联网协作服务中的安全保障与决策冲突消解问题展开研究，全文按照如下结构进行组织：</w:t>
      </w:r>
    </w:p>
    <w:p w14:paraId="7EDB8AC3" w14:textId="77777777" w:rsidR="00E035E7" w:rsidRDefault="00000000">
      <w:pPr>
        <w:ind w:firstLine="48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1</w:t>
      </w:r>
      <w:r>
        <w:rPr>
          <w:rFonts w:ascii="Times New Roman" w:hAnsi="Times New Roman" w:cs="Times New Roman" w:hint="eastAsia"/>
        </w:rPr>
        <w:t>章为绪论，介绍工业互联网协作服务的研究背景与意义，系统分析国内外相关研究现状，概述本文的研究内容与创新点，并说明论文的整体结构安排。</w:t>
      </w:r>
    </w:p>
    <w:p w14:paraId="47674E74" w14:textId="77777777" w:rsidR="00E035E7" w:rsidRDefault="00000000">
      <w:pPr>
        <w:ind w:firstLine="48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2</w:t>
      </w:r>
      <w:r>
        <w:rPr>
          <w:rFonts w:ascii="Times New Roman" w:hAnsi="Times New Roman" w:cs="Times New Roman" w:hint="eastAsia"/>
        </w:rPr>
        <w:t>章为相关技术与理论基础，介绍工业互联网协作服务架构、合谋攻击模型与隐私保护机制，以及</w:t>
      </w:r>
      <w:r>
        <w:rPr>
          <w:rFonts w:ascii="Times New Roman" w:hAnsi="Times New Roman" w:cs="Times New Roman" w:hint="eastAsia"/>
        </w:rPr>
        <w:t>Transformer</w:t>
      </w:r>
      <w:r>
        <w:rPr>
          <w:rFonts w:ascii="Times New Roman" w:hAnsi="Times New Roman" w:cs="Times New Roman" w:hint="eastAsia"/>
        </w:rPr>
        <w:t>模型与协作决策相关理论，为后续方法设计提供理论支撑。</w:t>
      </w:r>
    </w:p>
    <w:p w14:paraId="61399C78" w14:textId="77777777" w:rsidR="00E035E7" w:rsidRDefault="00000000">
      <w:pPr>
        <w:ind w:firstLine="48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3</w:t>
      </w:r>
      <w:r>
        <w:rPr>
          <w:rFonts w:ascii="Times New Roman" w:hAnsi="Times New Roman" w:cs="Times New Roman" w:hint="eastAsia"/>
        </w:rPr>
        <w:t>章提出基于合谋攻击防御的工业互联网协作服务安全保障方法，构建协作服务系统模型与威胁模型，设计安全节点选择与隐私保护定制机制，并提出安全协作定位算法</w:t>
      </w:r>
      <w:r>
        <w:rPr>
          <w:rFonts w:ascii="Times New Roman" w:hAnsi="Times New Roman" w:cs="Times New Roman" w:hint="eastAsia"/>
        </w:rPr>
        <w:t>SPPS-L</w:t>
      </w:r>
      <w:r>
        <w:rPr>
          <w:rFonts w:ascii="Times New Roman" w:hAnsi="Times New Roman" w:cs="Times New Roman" w:hint="eastAsia"/>
        </w:rPr>
        <w:t>，通过理论分析与实验验证其有效性。</w:t>
      </w:r>
    </w:p>
    <w:p w14:paraId="7A3489BF" w14:textId="77777777" w:rsidR="00E035E7" w:rsidRDefault="00000000">
      <w:pPr>
        <w:ind w:firstLine="48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4</w:t>
      </w:r>
      <w:r>
        <w:rPr>
          <w:rFonts w:ascii="Times New Roman" w:hAnsi="Times New Roman" w:cs="Times New Roman" w:hint="eastAsia"/>
        </w:rPr>
        <w:t>章提出基于</w:t>
      </w:r>
      <w:r>
        <w:rPr>
          <w:rFonts w:ascii="Times New Roman" w:hAnsi="Times New Roman" w:cs="Times New Roman" w:hint="eastAsia"/>
        </w:rPr>
        <w:t>Transformer</w:t>
      </w:r>
      <w:r>
        <w:rPr>
          <w:rFonts w:ascii="Times New Roman" w:hAnsi="Times New Roman" w:cs="Times New Roman" w:hint="eastAsia"/>
        </w:rPr>
        <w:t>模型的工业互联网协作服务冲突消解方法，构建多</w:t>
      </w:r>
      <w:proofErr w:type="gramStart"/>
      <w:r>
        <w:rPr>
          <w:rFonts w:ascii="Times New Roman" w:hAnsi="Times New Roman" w:cs="Times New Roman" w:hint="eastAsia"/>
        </w:rPr>
        <w:t>源决策</w:t>
      </w:r>
      <w:proofErr w:type="gramEnd"/>
      <w:r>
        <w:rPr>
          <w:rFonts w:ascii="Times New Roman" w:hAnsi="Times New Roman" w:cs="Times New Roman" w:hint="eastAsia"/>
        </w:rPr>
        <w:t>冲突建模框架，引入动态记忆与掩码冲突识别机制，实现复杂业务场景下的协作决策协调优化，并通过对比实验验证模型性能。</w:t>
      </w:r>
    </w:p>
    <w:p w14:paraId="4C9562A4" w14:textId="77777777" w:rsidR="00E035E7" w:rsidRDefault="00000000">
      <w:pPr>
        <w:ind w:firstLine="48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5</w:t>
      </w:r>
      <w:r>
        <w:rPr>
          <w:rFonts w:ascii="Times New Roman" w:hAnsi="Times New Roman" w:cs="Times New Roman" w:hint="eastAsia"/>
        </w:rPr>
        <w:t>章为协作服务系统的实现与综合测试，构建</w:t>
      </w:r>
      <w:proofErr w:type="gramStart"/>
      <w:r>
        <w:rPr>
          <w:rFonts w:ascii="Times New Roman" w:hAnsi="Times New Roman" w:cs="Times New Roman" w:hint="eastAsia"/>
        </w:rPr>
        <w:t>包含微信小</w:t>
      </w:r>
      <w:proofErr w:type="gramEnd"/>
      <w:r>
        <w:rPr>
          <w:rFonts w:ascii="Times New Roman" w:hAnsi="Times New Roman" w:cs="Times New Roman" w:hint="eastAsia"/>
        </w:rPr>
        <w:t>程序端与网页管理端的协作服务实验系统，将安全保障与冲突消解算法部署于业务流程中，并在典型工业场景下开展系统级性能评估。</w:t>
      </w:r>
    </w:p>
    <w:p w14:paraId="19F609F8" w14:textId="77777777" w:rsidR="00E035E7" w:rsidRDefault="00000000">
      <w:pPr>
        <w:ind w:firstLine="480"/>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6</w:t>
      </w:r>
      <w:r>
        <w:rPr>
          <w:rFonts w:ascii="Times New Roman" w:hAnsi="Times New Roman" w:cs="Times New Roman" w:hint="eastAsia"/>
        </w:rPr>
        <w:t>章对全文研究工作进行总结，并对工业互联网协作服务在安全保障与智能决策融合方向的进一步研究进行展望。</w:t>
      </w:r>
    </w:p>
    <w:bookmarkStart w:id="101" w:name="_Toc18425"/>
    <w:bookmarkStart w:id="102" w:name="_Toc104309874"/>
    <w:bookmarkStart w:id="103" w:name="_Toc132801253"/>
    <w:bookmarkStart w:id="104" w:name="_Toc5401"/>
    <w:bookmarkStart w:id="105" w:name="_Toc101530813"/>
    <w:bookmarkStart w:id="106" w:name="_Toc16229"/>
    <w:bookmarkStart w:id="107" w:name="_Toc17505"/>
    <w:p w14:paraId="0EE92126" w14:textId="68F82F73" w:rsidR="00E035E7" w:rsidRDefault="00000000">
      <w:pPr>
        <w:ind w:firstLine="480"/>
        <w:rPr>
          <w:rFonts w:ascii="Times New Roman" w:hAnsi="Times New Roman" w:cs="Times New Roman"/>
        </w:rPr>
      </w:pPr>
      <w:r>
        <w:rPr>
          <w:rFonts w:ascii="Times New Roman" w:hAnsi="Times New Roman" w:cs="Times New Roman"/>
          <w:vanish/>
        </w:rPr>
        <w:fldChar w:fldCharType="begin"/>
      </w:r>
      <w:r>
        <w:rPr>
          <w:rFonts w:ascii="Times New Roman" w:hAnsi="Times New Roman" w:cs="Times New Roman"/>
          <w:vanish/>
        </w:rPr>
        <w:instrText xml:space="preserve"> MACROBUTTON MTEditEquationSection2 </w:instrText>
      </w:r>
      <w:r>
        <w:rPr>
          <w:rStyle w:val="MTEquationSection"/>
          <w:rFonts w:hint="eastAsia"/>
          <w:vanish/>
          <w:color w:val="auto"/>
        </w:rPr>
        <w:instrText>公式章</w:instrText>
      </w:r>
      <w:r>
        <w:rPr>
          <w:rStyle w:val="MTEquationSection"/>
          <w:vanish/>
          <w:color w:val="auto"/>
        </w:rPr>
        <w:instrText xml:space="preserve"> (</w:instrText>
      </w:r>
      <w:r>
        <w:rPr>
          <w:rStyle w:val="MTEquationSection"/>
          <w:rFonts w:hint="eastAsia"/>
          <w:vanish/>
          <w:color w:val="auto"/>
        </w:rPr>
        <w:instrText>下一章</w:instrText>
      </w:r>
      <w:r>
        <w:rPr>
          <w:rStyle w:val="MTEquationSection"/>
          <w:vanish/>
          <w:color w:val="auto"/>
        </w:rPr>
        <w:instrText xml:space="preserve">) </w:instrText>
      </w:r>
      <w:r>
        <w:rPr>
          <w:rStyle w:val="MTEquationSection"/>
          <w:rFonts w:hint="eastAsia"/>
          <w:vanish/>
          <w:color w:val="auto"/>
        </w:rPr>
        <w:instrText>节</w:instrText>
      </w:r>
      <w:r>
        <w:rPr>
          <w:rStyle w:val="MTEquationSection"/>
          <w:vanish/>
          <w:color w:val="auto"/>
        </w:rPr>
        <w:instrText xml:space="preserve"> 1</w:instrText>
      </w:r>
      <w:r>
        <w:rPr>
          <w:rFonts w:ascii="Times New Roman" w:hAnsi="Times New Roman" w:cs="Times New Roman"/>
          <w:vanish/>
        </w:rPr>
        <w:fldChar w:fldCharType="begin"/>
      </w:r>
      <w:r>
        <w:rPr>
          <w:rFonts w:ascii="Times New Roman" w:hAnsi="Times New Roman" w:cs="Times New Roman"/>
          <w:vanish/>
        </w:rPr>
        <w:instrText xml:space="preserve"> SEQ MTEqn \r \h \* MERGEFORMAT </w:instrText>
      </w:r>
      <w:r>
        <w:rPr>
          <w:rFonts w:ascii="Times New Roman" w:hAnsi="Times New Roman" w:cs="Times New Roman"/>
          <w:vanish/>
        </w:rPr>
        <w:fldChar w:fldCharType="end"/>
      </w:r>
      <w:r>
        <w:rPr>
          <w:rFonts w:ascii="Times New Roman" w:hAnsi="Times New Roman" w:cs="Times New Roman"/>
          <w:vanish/>
        </w:rPr>
        <w:fldChar w:fldCharType="begin"/>
      </w:r>
      <w:r>
        <w:rPr>
          <w:rFonts w:ascii="Times New Roman" w:hAnsi="Times New Roman" w:cs="Times New Roman"/>
          <w:vanish/>
        </w:rPr>
        <w:instrText xml:space="preserve"> SEQ MTSec \r 1 \h \* MERGEFORMAT </w:instrText>
      </w:r>
      <w:r>
        <w:rPr>
          <w:rFonts w:ascii="Times New Roman" w:hAnsi="Times New Roman" w:cs="Times New Roman"/>
          <w:vanish/>
        </w:rPr>
        <w:fldChar w:fldCharType="end"/>
      </w:r>
      <w:r>
        <w:rPr>
          <w:rFonts w:ascii="Times New Roman" w:hAnsi="Times New Roman" w:cs="Times New Roman"/>
          <w:vanish/>
        </w:rPr>
        <w:fldChar w:fldCharType="begin"/>
      </w:r>
      <w:r>
        <w:rPr>
          <w:rFonts w:ascii="Times New Roman" w:hAnsi="Times New Roman" w:cs="Times New Roman"/>
          <w:vanish/>
        </w:rPr>
        <w:instrText xml:space="preserve"> SEQ MTChap \h \* MERGEFORMAT </w:instrText>
      </w:r>
      <w:r>
        <w:rPr>
          <w:rFonts w:ascii="Times New Roman" w:hAnsi="Times New Roman" w:cs="Times New Roman"/>
          <w:vanish/>
        </w:rPr>
        <w:fldChar w:fldCharType="end"/>
      </w:r>
      <w:r>
        <w:rPr>
          <w:rFonts w:ascii="Times New Roman" w:hAnsi="Times New Roman" w:cs="Times New Roman"/>
          <w:vanish/>
        </w:rPr>
        <w:fldChar w:fldCharType="end"/>
      </w:r>
      <w:r>
        <w:rPr>
          <w:rFonts w:ascii="Times New Roman" w:hAnsi="Times New Roman" w:cs="Times New Roman"/>
          <w:vanish/>
        </w:rPr>
        <w:fldChar w:fldCharType="begin"/>
      </w:r>
      <w:r>
        <w:rPr>
          <w:rFonts w:ascii="Times New Roman" w:hAnsi="Times New Roman" w:cs="Times New Roman"/>
          <w:vanish/>
        </w:rPr>
        <w:instrText xml:space="preserve"> MACROBUTTON MTEditEquationSection2 </w:instrText>
      </w:r>
      <w:r>
        <w:rPr>
          <w:rStyle w:val="MTEquationSection"/>
          <w:rFonts w:hint="eastAsia"/>
          <w:vanish/>
          <w:color w:val="auto"/>
        </w:rPr>
        <w:instrText>公式章</w:instrText>
      </w:r>
      <w:r>
        <w:rPr>
          <w:rStyle w:val="MTEquationSection"/>
          <w:vanish/>
          <w:color w:val="auto"/>
        </w:rPr>
        <w:instrText xml:space="preserve"> (</w:instrText>
      </w:r>
      <w:r>
        <w:rPr>
          <w:rStyle w:val="MTEquationSection"/>
          <w:rFonts w:hint="eastAsia"/>
          <w:vanish/>
          <w:color w:val="auto"/>
        </w:rPr>
        <w:instrText>下一章</w:instrText>
      </w:r>
      <w:r>
        <w:rPr>
          <w:rStyle w:val="MTEquationSection"/>
          <w:vanish/>
          <w:color w:val="auto"/>
        </w:rPr>
        <w:instrText xml:space="preserve">) </w:instrText>
      </w:r>
      <w:r>
        <w:rPr>
          <w:rStyle w:val="MTEquationSection"/>
          <w:rFonts w:hint="eastAsia"/>
          <w:vanish/>
          <w:color w:val="auto"/>
        </w:rPr>
        <w:instrText>节</w:instrText>
      </w:r>
      <w:r>
        <w:rPr>
          <w:rStyle w:val="MTEquationSection"/>
          <w:vanish/>
          <w:color w:val="auto"/>
        </w:rPr>
        <w:instrText xml:space="preserve"> 1</w:instrText>
      </w:r>
      <w:r>
        <w:rPr>
          <w:rFonts w:ascii="Times New Roman" w:hAnsi="Times New Roman" w:cs="Times New Roman"/>
          <w:vanish/>
        </w:rPr>
        <w:fldChar w:fldCharType="begin"/>
      </w:r>
      <w:r>
        <w:rPr>
          <w:rFonts w:ascii="Times New Roman" w:hAnsi="Times New Roman" w:cs="Times New Roman"/>
          <w:vanish/>
        </w:rPr>
        <w:instrText xml:space="preserve"> SEQ MTEqn \r \h \* MERGEFORMAT </w:instrText>
      </w:r>
      <w:r>
        <w:rPr>
          <w:rFonts w:ascii="Times New Roman" w:hAnsi="Times New Roman" w:cs="Times New Roman"/>
          <w:vanish/>
        </w:rPr>
        <w:fldChar w:fldCharType="end"/>
      </w:r>
      <w:r>
        <w:rPr>
          <w:rFonts w:ascii="Times New Roman" w:hAnsi="Times New Roman" w:cs="Times New Roman"/>
          <w:vanish/>
        </w:rPr>
        <w:fldChar w:fldCharType="begin"/>
      </w:r>
      <w:r>
        <w:rPr>
          <w:rFonts w:ascii="Times New Roman" w:hAnsi="Times New Roman" w:cs="Times New Roman"/>
          <w:vanish/>
        </w:rPr>
        <w:instrText xml:space="preserve"> SEQ MTSec \r 1 \h \* MERGEFORMAT </w:instrText>
      </w:r>
      <w:r>
        <w:rPr>
          <w:rFonts w:ascii="Times New Roman" w:hAnsi="Times New Roman" w:cs="Times New Roman"/>
          <w:vanish/>
        </w:rPr>
        <w:fldChar w:fldCharType="end"/>
      </w:r>
      <w:r>
        <w:rPr>
          <w:rFonts w:ascii="Times New Roman" w:hAnsi="Times New Roman" w:cs="Times New Roman"/>
          <w:vanish/>
        </w:rPr>
        <w:fldChar w:fldCharType="begin"/>
      </w:r>
      <w:r>
        <w:rPr>
          <w:rFonts w:ascii="Times New Roman" w:hAnsi="Times New Roman" w:cs="Times New Roman"/>
          <w:vanish/>
        </w:rPr>
        <w:instrText xml:space="preserve"> SEQ MTChap \h \* MERGEFORMAT </w:instrText>
      </w:r>
      <w:r>
        <w:rPr>
          <w:rFonts w:ascii="Times New Roman" w:hAnsi="Times New Roman" w:cs="Times New Roman"/>
          <w:vanish/>
        </w:rPr>
        <w:fldChar w:fldCharType="end"/>
      </w:r>
      <w:r>
        <w:rPr>
          <w:rFonts w:ascii="Times New Roman" w:hAnsi="Times New Roman" w:cs="Times New Roman"/>
          <w:vanish/>
        </w:rPr>
        <w:fldChar w:fldCharType="end"/>
      </w:r>
      <w:r>
        <w:rPr>
          <w:rFonts w:ascii="Times New Roman" w:hAnsi="Times New Roman" w:cs="Times New Roman"/>
        </w:rPr>
        <w:br w:type="page"/>
      </w:r>
    </w:p>
    <w:p w14:paraId="20A96F2C" w14:textId="77777777" w:rsidR="00E035E7" w:rsidRDefault="00E035E7">
      <w:pPr>
        <w:ind w:firstLine="480"/>
        <w:rPr>
          <w:rFonts w:ascii="Times New Roman" w:hAnsi="Times New Roman" w:cs="Times New Roman"/>
          <w:vanish/>
        </w:rPr>
        <w:sectPr w:rsidR="00E035E7">
          <w:headerReference w:type="even" r:id="rId33"/>
          <w:headerReference w:type="default" r:id="rId34"/>
          <w:footerReference w:type="even" r:id="rId35"/>
          <w:footerReference w:type="default" r:id="rId36"/>
          <w:pgSz w:w="11906" w:h="16838"/>
          <w:pgMar w:top="1701" w:right="1417" w:bottom="1417" w:left="1417" w:header="1247" w:footer="992" w:gutter="0"/>
          <w:pgNumType w:start="1"/>
          <w:cols w:space="0"/>
          <w:docGrid w:type="lines" w:linePitch="327"/>
        </w:sectPr>
      </w:pPr>
    </w:p>
    <w:p w14:paraId="1F1A9F96" w14:textId="77777777" w:rsidR="00E035E7" w:rsidRDefault="00000000">
      <w:pPr>
        <w:pStyle w:val="1"/>
        <w:spacing w:before="654" w:after="654"/>
        <w:rPr>
          <w:rFonts w:ascii="Times New Roman" w:hAnsi="Times New Roman"/>
        </w:rPr>
      </w:pPr>
      <w:bookmarkStart w:id="108" w:name="_Toc3268"/>
      <w:bookmarkStart w:id="109" w:name="_Toc27213"/>
      <w:bookmarkStart w:id="110" w:name="_Toc19753"/>
      <w:bookmarkStart w:id="111" w:name="_Toc162434191"/>
      <w:bookmarkStart w:id="112" w:name="_Toc161864015"/>
      <w:bookmarkStart w:id="113" w:name="_Toc23241"/>
      <w:bookmarkStart w:id="114" w:name="_Toc220612433"/>
      <w:r>
        <w:rPr>
          <w:rFonts w:ascii="Times New Roman" w:hAnsi="Times New Roman"/>
        </w:rPr>
        <w:lastRenderedPageBreak/>
        <w:t xml:space="preserve">2 </w:t>
      </w:r>
      <w:r>
        <w:rPr>
          <w:rFonts w:ascii="Times New Roman" w:hAnsi="Times New Roman" w:hint="eastAsia"/>
        </w:rPr>
        <w:t>相关技术研究</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5B690499" w14:textId="77777777" w:rsidR="00E035E7" w:rsidRDefault="00E035E7">
      <w:pPr>
        <w:ind w:firstLine="480"/>
      </w:pPr>
    </w:p>
    <w:p w14:paraId="66E249E1" w14:textId="77777777" w:rsidR="00E035E7" w:rsidRDefault="00E035E7">
      <w:pPr>
        <w:ind w:firstLine="480"/>
      </w:pPr>
    </w:p>
    <w:p w14:paraId="123936F3" w14:textId="77777777" w:rsidR="00E035E7" w:rsidRDefault="00E035E7">
      <w:pPr>
        <w:ind w:firstLine="480"/>
      </w:pPr>
    </w:p>
    <w:p w14:paraId="37FDC592" w14:textId="77777777" w:rsidR="00E035E7" w:rsidRDefault="00E035E7">
      <w:pPr>
        <w:ind w:firstLine="480"/>
      </w:pPr>
    </w:p>
    <w:p w14:paraId="1D913BD9" w14:textId="77777777" w:rsidR="00E035E7" w:rsidRDefault="00E035E7">
      <w:pPr>
        <w:ind w:firstLine="480"/>
      </w:pPr>
    </w:p>
    <w:p w14:paraId="67B1A415" w14:textId="77777777" w:rsidR="00E035E7" w:rsidRDefault="00E035E7">
      <w:pPr>
        <w:ind w:firstLine="480"/>
      </w:pPr>
    </w:p>
    <w:p w14:paraId="24F0B8EF" w14:textId="77777777" w:rsidR="00E035E7" w:rsidRDefault="00E035E7">
      <w:pPr>
        <w:ind w:firstLine="480"/>
      </w:pPr>
    </w:p>
    <w:p w14:paraId="41F3739A" w14:textId="77777777" w:rsidR="00E035E7" w:rsidRDefault="00E035E7">
      <w:pPr>
        <w:ind w:firstLine="480"/>
      </w:pPr>
    </w:p>
    <w:p w14:paraId="33A6BF6D" w14:textId="77777777" w:rsidR="00E035E7" w:rsidRDefault="00E035E7">
      <w:pPr>
        <w:ind w:firstLine="480"/>
      </w:pPr>
    </w:p>
    <w:p w14:paraId="1F0A8254" w14:textId="77777777" w:rsidR="00E035E7" w:rsidRDefault="00E035E7">
      <w:pPr>
        <w:ind w:firstLine="480"/>
      </w:pPr>
    </w:p>
    <w:p w14:paraId="7136A029" w14:textId="77777777" w:rsidR="00E035E7" w:rsidRDefault="00E035E7">
      <w:pPr>
        <w:ind w:firstLine="480"/>
      </w:pPr>
    </w:p>
    <w:p w14:paraId="57AB4851" w14:textId="77777777" w:rsidR="00E035E7" w:rsidRDefault="00E035E7">
      <w:pPr>
        <w:ind w:firstLine="480"/>
      </w:pPr>
    </w:p>
    <w:p w14:paraId="61023C57" w14:textId="77777777" w:rsidR="00E035E7" w:rsidRDefault="00E035E7">
      <w:pPr>
        <w:ind w:firstLine="480"/>
      </w:pPr>
    </w:p>
    <w:p w14:paraId="2DD1CB8B" w14:textId="77777777" w:rsidR="00E035E7" w:rsidRDefault="00E035E7">
      <w:pPr>
        <w:ind w:firstLine="480"/>
      </w:pPr>
    </w:p>
    <w:p w14:paraId="647A6996" w14:textId="77777777" w:rsidR="00E035E7" w:rsidRDefault="00E035E7">
      <w:pPr>
        <w:ind w:firstLine="480"/>
      </w:pPr>
    </w:p>
    <w:p w14:paraId="47319461" w14:textId="77777777" w:rsidR="00E035E7" w:rsidRDefault="00E035E7">
      <w:pPr>
        <w:ind w:firstLine="480"/>
      </w:pPr>
    </w:p>
    <w:p w14:paraId="541634DD" w14:textId="77777777" w:rsidR="00E035E7" w:rsidRDefault="00E035E7">
      <w:pPr>
        <w:ind w:firstLine="480"/>
      </w:pPr>
    </w:p>
    <w:p w14:paraId="72F6E424" w14:textId="77777777" w:rsidR="00E035E7" w:rsidRDefault="00E035E7">
      <w:pPr>
        <w:ind w:firstLine="480"/>
      </w:pPr>
    </w:p>
    <w:p w14:paraId="049B1B77" w14:textId="77777777" w:rsidR="00E035E7" w:rsidRDefault="00E035E7">
      <w:pPr>
        <w:ind w:firstLine="480"/>
      </w:pPr>
    </w:p>
    <w:bookmarkStart w:id="115" w:name="_Toc132801263"/>
    <w:bookmarkStart w:id="116" w:name="_Toc17318"/>
    <w:bookmarkStart w:id="117" w:name="_Toc7808"/>
    <w:bookmarkStart w:id="118" w:name="_Toc4660"/>
    <w:bookmarkStart w:id="119" w:name="_Toc1658"/>
    <w:bookmarkStart w:id="120" w:name="_Toc162434199"/>
    <w:bookmarkStart w:id="121" w:name="_Toc22316"/>
    <w:bookmarkStart w:id="122" w:name="_Toc5088"/>
    <w:bookmarkStart w:id="123" w:name="_Toc18419"/>
    <w:bookmarkStart w:id="124" w:name="_Toc161864027"/>
    <w:bookmarkStart w:id="125" w:name="_Toc4563"/>
    <w:p w14:paraId="4D794460" w14:textId="39D63E4C" w:rsidR="00E035E7" w:rsidRDefault="00000000">
      <w:pPr>
        <w:pStyle w:val="1"/>
        <w:spacing w:before="654" w:after="654"/>
        <w:rPr>
          <w:rFonts w:ascii="Times New Roman" w:hAnsi="Times New Roman"/>
        </w:rPr>
      </w:pPr>
      <w:r>
        <w:rPr>
          <w:rFonts w:ascii="Times New Roman" w:hAnsi="Times New Roman"/>
        </w:rPr>
        <w:lastRenderedPageBreak/>
        <w:fldChar w:fldCharType="begin"/>
      </w:r>
      <w:r>
        <w:rPr>
          <w:rFonts w:ascii="Times New Roman" w:hAnsi="Times New Roman"/>
        </w:rPr>
        <w:instrText xml:space="preserve"> MACROBUTTON MTEditEquationSection2 </w:instrText>
      </w:r>
      <w:r>
        <w:rPr>
          <w:rStyle w:val="MTEquationSection"/>
          <w:rFonts w:hint="eastAsia"/>
        </w:rPr>
        <w:instrText>公式章</w:instrText>
      </w:r>
      <w:r>
        <w:rPr>
          <w:rStyle w:val="MTEquationSection"/>
          <w:rFonts w:hint="eastAsia"/>
        </w:rPr>
        <w:instrText xml:space="preserve"> 3 </w:instrText>
      </w:r>
      <w:r>
        <w:rPr>
          <w:rStyle w:val="MTEquationSection"/>
          <w:rFonts w:hint="eastAsia"/>
        </w:rPr>
        <w:instrText>节</w:instrText>
      </w:r>
      <w:r>
        <w:rPr>
          <w:rStyle w:val="MTEquationSection"/>
          <w:rFonts w:hint="eastAsia"/>
        </w:rPr>
        <w:instrText xml:space="preserve"> 1</w:instrTex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SEQ MTEqn \r \h \* MERGEFORMAT</w:instrText>
      </w:r>
      <w:r>
        <w:rPr>
          <w:rFonts w:ascii="Times New Roman" w:hAnsi="Times New Roman"/>
        </w:rPr>
        <w:instrText xml:space="preserve"> </w:instrText>
      </w:r>
      <w:r>
        <w:rPr>
          <w:rFonts w:ascii="Times New Roman" w:hAnsi="Times New Roman"/>
        </w:rPr>
        <w:fldChar w:fldCharType="end"/>
      </w:r>
      <w:r>
        <w:rPr>
          <w:rFonts w:ascii="Times New Roman" w:hAnsi="Times New Roman"/>
        </w:rPr>
        <w:fldChar w:fldCharType="begin"/>
      </w:r>
      <w:r>
        <w:rPr>
          <w:rFonts w:ascii="Times New Roman" w:hAnsi="Times New Roman"/>
        </w:rPr>
        <w:instrText xml:space="preserve"> SEQ MTSec \r 1 \h \* MERGEFORMAT </w:instrText>
      </w:r>
      <w:r>
        <w:rPr>
          <w:rFonts w:ascii="Times New Roman" w:hAnsi="Times New Roman"/>
        </w:rPr>
        <w:fldChar w:fldCharType="end"/>
      </w:r>
      <w:r>
        <w:rPr>
          <w:rFonts w:ascii="Times New Roman" w:hAnsi="Times New Roman"/>
        </w:rPr>
        <w:fldChar w:fldCharType="begin"/>
      </w:r>
      <w:r>
        <w:rPr>
          <w:rFonts w:ascii="Times New Roman" w:hAnsi="Times New Roman"/>
        </w:rPr>
        <w:instrText xml:space="preserve"> SEQ MTChap \r 3 \h \* MERGEFORMAT </w:instrText>
      </w:r>
      <w:r>
        <w:rPr>
          <w:rFonts w:ascii="Times New Roman" w:hAnsi="Times New Roman"/>
        </w:rPr>
        <w:fldChar w:fldCharType="end"/>
      </w:r>
      <w:bookmarkStart w:id="126" w:name="_Toc220612434"/>
      <w:r>
        <w:rPr>
          <w:rFonts w:ascii="Times New Roman" w:hAnsi="Times New Roman"/>
        </w:rPr>
        <w:fldChar w:fldCharType="end"/>
      </w:r>
      <w:r>
        <w:rPr>
          <w:rFonts w:ascii="Times New Roman" w:hAnsi="Times New Roman"/>
        </w:rPr>
        <w:t xml:space="preserve">3 </w:t>
      </w:r>
      <w:bookmarkEnd w:id="115"/>
      <w:bookmarkEnd w:id="116"/>
      <w:bookmarkEnd w:id="117"/>
      <w:bookmarkEnd w:id="118"/>
      <w:bookmarkEnd w:id="119"/>
      <w:bookmarkEnd w:id="120"/>
      <w:bookmarkEnd w:id="121"/>
      <w:bookmarkEnd w:id="122"/>
      <w:bookmarkEnd w:id="123"/>
      <w:bookmarkEnd w:id="124"/>
      <w:bookmarkEnd w:id="125"/>
      <w:r>
        <w:rPr>
          <w:rFonts w:ascii="Times New Roman" w:hAnsi="Times New Roman" w:hint="eastAsia"/>
        </w:rPr>
        <w:t>面向节点合谋攻击的工业互联网协作服务安全保障策略</w:t>
      </w:r>
      <w:bookmarkEnd w:id="126"/>
    </w:p>
    <w:p w14:paraId="4040EDCB" w14:textId="77777777" w:rsidR="00E035E7" w:rsidRDefault="00000000">
      <w:pPr>
        <w:ind w:firstLine="480"/>
        <w:rPr>
          <w:rFonts w:ascii="宋体" w:hAnsi="宋体" w:hint="eastAsia"/>
        </w:rPr>
      </w:pPr>
      <w:bookmarkStart w:id="127" w:name="_Toc1235"/>
      <w:bookmarkStart w:id="128" w:name="_Toc1219"/>
      <w:bookmarkStart w:id="129" w:name="_Toc13306"/>
      <w:bookmarkStart w:id="130" w:name="_Toc161864028"/>
      <w:bookmarkStart w:id="131" w:name="_Toc12054"/>
      <w:bookmarkStart w:id="132" w:name="_Toc11926"/>
      <w:bookmarkStart w:id="133" w:name="_Toc162434200"/>
      <w:bookmarkStart w:id="134" w:name="_Toc7247"/>
      <w:bookmarkStart w:id="135" w:name="_Toc132801264"/>
      <w:bookmarkStart w:id="136" w:name="_Toc15971"/>
      <w:bookmarkStart w:id="137" w:name="_Toc17917"/>
      <w:r>
        <w:rPr>
          <w:rFonts w:ascii="宋体" w:hAnsi="宋体" w:cs="宋体"/>
        </w:rPr>
        <w:t>在本章中将对</w:t>
      </w:r>
      <w:r>
        <w:rPr>
          <w:rFonts w:ascii="宋体" w:hAnsi="宋体" w:cs="宋体" w:hint="eastAsia"/>
        </w:rPr>
        <w:t>面向节点合谋攻击的工业互联网协作服务安全保障策略</w:t>
      </w:r>
      <w:r>
        <w:rPr>
          <w:rFonts w:ascii="宋体" w:hAnsi="宋体" w:cs="宋体"/>
        </w:rPr>
        <w:t>展开详细的叙述。首先，介绍了提出的一种新颖的安全与隐私保护策略（SPPS），该策略通过安全节点选择与隐私定制机制，提升工业互联网中基于位置的协作服务的安全性与隐私性。具体地，SPPS通过节点选择机制筛选出最小合谋可能性的节点集合，有效抵御恶意节点的合谋攻击。根据不同隐私保护级别的需求，节点能够定制不同级别的隐私保护噪声，从而实现个性化的隐私保护。其次，基于该安全与隐私保护策略，本章设计了安全协作定位算法（SPPS-L），该算法能够在协作定位场景下提供安全性和隐私保护。然后，通过理论分析，证明了SPPS策略能够有效抵御合谋攻击，确保数据安全性和隐私保护。最后，进行了性能评估，实验结果验证了SPPS-L算法在安全性、定位精度、隐私保护强度和计算效率方面均优于现有的其他算法。</w:t>
      </w:r>
    </w:p>
    <w:p w14:paraId="15EF5333" w14:textId="77777777" w:rsidR="00E035E7" w:rsidRDefault="00000000">
      <w:pPr>
        <w:pStyle w:val="20"/>
        <w:spacing w:before="163" w:after="163"/>
        <w:ind w:firstLine="600"/>
        <w:rPr>
          <w:rFonts w:ascii="Times New Roman" w:hAnsi="Times New Roman"/>
        </w:rPr>
      </w:pPr>
      <w:bookmarkStart w:id="138" w:name="_Toc220612435"/>
      <w:r>
        <w:rPr>
          <w:rFonts w:ascii="Times New Roman" w:hAnsi="Times New Roman"/>
        </w:rPr>
        <w:t xml:space="preserve">3.1 </w:t>
      </w:r>
      <w:r>
        <w:rPr>
          <w:rFonts w:ascii="Times New Roman" w:hAnsi="Times New Roman" w:hint="eastAsia"/>
        </w:rPr>
        <w:t>引言</w:t>
      </w:r>
      <w:bookmarkEnd w:id="127"/>
      <w:bookmarkEnd w:id="128"/>
      <w:bookmarkEnd w:id="129"/>
      <w:bookmarkEnd w:id="130"/>
      <w:bookmarkEnd w:id="131"/>
      <w:bookmarkEnd w:id="132"/>
      <w:bookmarkEnd w:id="133"/>
      <w:bookmarkEnd w:id="134"/>
      <w:bookmarkEnd w:id="135"/>
      <w:bookmarkEnd w:id="136"/>
      <w:bookmarkEnd w:id="137"/>
      <w:bookmarkEnd w:id="138"/>
    </w:p>
    <w:p w14:paraId="195785D3" w14:textId="77777777" w:rsidR="00E035E7" w:rsidRDefault="00000000">
      <w:pPr>
        <w:ind w:firstLine="480"/>
        <w:rPr>
          <w:rFonts w:ascii="Times New Roman" w:hAnsi="Times New Roman" w:cs="Times New Roman"/>
        </w:rPr>
      </w:pPr>
      <w:r>
        <w:rPr>
          <w:rFonts w:ascii="Times New Roman" w:hAnsi="Times New Roman" w:cs="Times New Roman" w:hint="eastAsia"/>
        </w:rPr>
        <w:t>基于位置的工业互联网协作服务是指通过实时获取和共享设备、人员等的位置信息，以实现不同节点之间的协作与信息交换。它在提高效率、优化流程方面发挥着关键作用。尽管工业互联网能够提升生产效率，但是各个服务节点之间需要频繁进行通信和位置数据共享，因此在协作服务过程中容易受到各种攻击和位置隐私泄露的安全风险</w:t>
      </w:r>
      <w:r>
        <w:rPr>
          <w:rFonts w:ascii="Times New Roman" w:hAnsi="Times New Roman" w:cs="Times New Roman" w:hint="eastAsia"/>
        </w:rPr>
        <w:t>[13]</w:t>
      </w:r>
      <w:r>
        <w:rPr>
          <w:rFonts w:ascii="Times New Roman" w:hAnsi="Times New Roman" w:cs="Times New Roman" w:hint="eastAsia"/>
        </w:rPr>
        <w:t>。合谋攻击已成为当今主要的安全问题之一</w:t>
      </w:r>
      <w:r>
        <w:rPr>
          <w:rFonts w:ascii="Times New Roman" w:hAnsi="Times New Roman" w:cs="Times New Roman" w:hint="eastAsia"/>
        </w:rPr>
        <w:t>[14]</w:t>
      </w:r>
      <w:r>
        <w:rPr>
          <w:rFonts w:ascii="Times New Roman" w:hAnsi="Times New Roman" w:cs="Times New Roman" w:hint="eastAsia"/>
        </w:rPr>
        <w:t>，即多个恶意节点联合起来伪造数据、操纵生产流程，从而对整个系统的服务安全性构成威胁</w:t>
      </w:r>
      <w:r>
        <w:rPr>
          <w:rFonts w:ascii="Times New Roman" w:hAnsi="Times New Roman" w:cs="Times New Roman" w:hint="eastAsia"/>
        </w:rPr>
        <w:t>[15]</w:t>
      </w:r>
      <w:r>
        <w:rPr>
          <w:rFonts w:ascii="Times New Roman" w:hAnsi="Times New Roman" w:cs="Times New Roman" w:hint="eastAsia"/>
        </w:rPr>
        <w:t>。此外，工厂的私有数据泄露也是一个重要的安全风险</w:t>
      </w:r>
      <w:r>
        <w:rPr>
          <w:rFonts w:ascii="Times New Roman" w:hAnsi="Times New Roman" w:cs="Times New Roman" w:hint="eastAsia"/>
        </w:rPr>
        <w:t>[16]</w:t>
      </w:r>
      <w:r>
        <w:rPr>
          <w:rFonts w:ascii="Times New Roman" w:hAnsi="Times New Roman" w:cs="Times New Roman" w:hint="eastAsia"/>
        </w:rPr>
        <w:t>。攻击者可能通过网络监听或数据劫持的方式窃取用户的信息，影响企业的竞争力。因此，开展针对基于位置的协作服务场景下的安全防护和隐私保护研究变得尤为重要，是需要深入探索和研究的关键领域。</w:t>
      </w:r>
    </w:p>
    <w:p w14:paraId="4DB5AF44" w14:textId="77777777" w:rsidR="00E035E7" w:rsidRDefault="00000000">
      <w:pPr>
        <w:ind w:firstLine="480"/>
        <w:rPr>
          <w:rFonts w:ascii="Times New Roman" w:hAnsi="Times New Roman" w:cs="Times New Roman"/>
        </w:rPr>
      </w:pPr>
      <w:r>
        <w:rPr>
          <w:rFonts w:ascii="Times New Roman" w:hAnsi="Times New Roman" w:cs="Times New Roman" w:hint="eastAsia"/>
        </w:rPr>
        <w:t>现有研究已经提出了多种方法来防护合谋攻击和保护隐私。在合谋攻击防护方面，已有研究提出了基于信任评估</w:t>
      </w:r>
      <w:r>
        <w:rPr>
          <w:rFonts w:ascii="Times New Roman" w:hAnsi="Times New Roman" w:cs="Times New Roman" w:hint="eastAsia"/>
        </w:rPr>
        <w:t>[18]</w:t>
      </w:r>
      <w:r>
        <w:rPr>
          <w:rFonts w:ascii="Times New Roman" w:hAnsi="Times New Roman" w:cs="Times New Roman" w:hint="eastAsia"/>
        </w:rPr>
        <w:t>和博弈论</w:t>
      </w:r>
      <w:r>
        <w:rPr>
          <w:rFonts w:ascii="Times New Roman" w:hAnsi="Times New Roman" w:cs="Times New Roman" w:hint="eastAsia"/>
        </w:rPr>
        <w:t>[19]</w:t>
      </w:r>
      <w:r>
        <w:rPr>
          <w:rFonts w:ascii="Times New Roman" w:hAnsi="Times New Roman" w:cs="Times New Roman" w:hint="eastAsia"/>
        </w:rPr>
        <w:t>的方法来检测和防止多个恶意节点联合伪造数据。例如，计算可信度被用于抵御数据聚合中的合谋攻击</w:t>
      </w:r>
      <w:r>
        <w:rPr>
          <w:rFonts w:ascii="Times New Roman" w:hAnsi="Times New Roman" w:cs="Times New Roman" w:hint="eastAsia"/>
        </w:rPr>
        <w:t>[20]</w:t>
      </w:r>
      <w:r>
        <w:rPr>
          <w:rFonts w:ascii="Times New Roman" w:hAnsi="Times New Roman" w:cs="Times New Roman" w:hint="eastAsia"/>
        </w:rPr>
        <w:t>；另有研究</w:t>
      </w:r>
      <w:r>
        <w:rPr>
          <w:rFonts w:ascii="Times New Roman" w:hAnsi="Times New Roman" w:cs="Times New Roman" w:hint="eastAsia"/>
        </w:rPr>
        <w:t>[21]</w:t>
      </w:r>
      <w:r>
        <w:rPr>
          <w:rFonts w:ascii="Times New Roman" w:hAnsi="Times New Roman" w:cs="Times New Roman" w:hint="eastAsia"/>
        </w:rPr>
        <w:t>提</w:t>
      </w:r>
      <w:r>
        <w:rPr>
          <w:rFonts w:ascii="Times New Roman" w:hAnsi="Times New Roman" w:cs="Times New Roman" w:hint="eastAsia"/>
        </w:rPr>
        <w:lastRenderedPageBreak/>
        <w:t>出了一种基于信任管理的安全增强方法，旨在减轻合谋攻击的影响。但以上方法均缺少对两两节点合谋的防护。在隐私保护方面，现有的研究主要集中在数据加密、匿名化和差分隐私等技术的应用。例如，通过使用同态加密</w:t>
      </w:r>
      <w:r>
        <w:rPr>
          <w:rFonts w:ascii="Times New Roman" w:hAnsi="Times New Roman" w:cs="Times New Roman" w:hint="eastAsia"/>
        </w:rPr>
        <w:t>[22]</w:t>
      </w:r>
      <w:r>
        <w:rPr>
          <w:rFonts w:ascii="Times New Roman" w:hAnsi="Times New Roman" w:cs="Times New Roman" w:hint="eastAsia"/>
        </w:rPr>
        <w:t>，允许在加密数据上直接进行运算，运算结果加密后可与解密后的结果一致，从而有效防止数据在传输过程中的泄露；另有研究</w:t>
      </w:r>
      <w:r>
        <w:rPr>
          <w:rFonts w:ascii="Times New Roman" w:hAnsi="Times New Roman" w:cs="Times New Roman" w:hint="eastAsia"/>
        </w:rPr>
        <w:t>[23]</w:t>
      </w:r>
      <w:r>
        <w:rPr>
          <w:rFonts w:ascii="Times New Roman" w:hAnsi="Times New Roman" w:cs="Times New Roman" w:hint="eastAsia"/>
        </w:rPr>
        <w:t>提出了一种基于契约的激励机制，推导了最优隐私价格契约，并通过向数据查询结果添加控制噪声确保攻击者无法推断出数据的隐私信息。然而，这些方法在实际应用中仍面临着计算效率和数据准确性的问题，因此，有必要进一步研究新型工业互联网协作服务场景中的抵御合谋攻击与可定制隐私保护策略。</w:t>
      </w:r>
    </w:p>
    <w:p w14:paraId="4E11A5B5" w14:textId="77777777" w:rsidR="00E035E7" w:rsidRDefault="00000000">
      <w:pPr>
        <w:ind w:firstLine="480"/>
        <w:rPr>
          <w:rFonts w:ascii="Times New Roman" w:hAnsi="Times New Roman" w:cs="Times New Roman"/>
        </w:rPr>
      </w:pPr>
      <w:r>
        <w:rPr>
          <w:rFonts w:ascii="Times New Roman" w:hAnsi="Times New Roman" w:cs="Times New Roman" w:hint="eastAsia"/>
        </w:rPr>
        <w:t>本</w:t>
      </w:r>
      <w:r>
        <w:rPr>
          <w:rFonts w:ascii="宋体" w:hAnsi="宋体" w:cs="宋体"/>
        </w:rPr>
        <w:t>章</w:t>
      </w:r>
      <w:r>
        <w:rPr>
          <w:rFonts w:ascii="宋体" w:hAnsi="宋体" w:cs="宋体" w:hint="eastAsia"/>
        </w:rPr>
        <w:t>节</w:t>
      </w:r>
      <w:r>
        <w:rPr>
          <w:rFonts w:ascii="Times New Roman" w:hAnsi="Times New Roman" w:cs="Times New Roman" w:hint="eastAsia"/>
        </w:rPr>
        <w:t>提出了一种新颖的安全与隐私保护策略</w:t>
      </w:r>
      <w:r>
        <w:rPr>
          <w:rFonts w:ascii="Times New Roman" w:hAnsi="Times New Roman" w:cs="Times New Roman" w:hint="eastAsia"/>
        </w:rPr>
        <w:t>SPPS</w:t>
      </w:r>
      <w:r>
        <w:rPr>
          <w:rFonts w:ascii="Times New Roman" w:hAnsi="Times New Roman" w:cs="Times New Roman" w:hint="eastAsia"/>
        </w:rPr>
        <w:t>，通过安全节点选择与隐私定制，旨在有效解决基于位置的协作服务场景面临的合谋攻击防御和隐私保护可定制的挑战。策略</w:t>
      </w:r>
      <w:r>
        <w:rPr>
          <w:rFonts w:ascii="Times New Roman" w:hAnsi="Times New Roman" w:cs="Times New Roman" w:hint="eastAsia"/>
        </w:rPr>
        <w:t>SPPS</w:t>
      </w:r>
      <w:r>
        <w:rPr>
          <w:rFonts w:ascii="Times New Roman" w:hAnsi="Times New Roman" w:cs="Times New Roman" w:hint="eastAsia"/>
        </w:rPr>
        <w:t>的设计融合了两大核心策略：“服务安全节点选择方法”与“服务隐私定制方法”。通过服务节点选择方法，系统首先根据每个节点的漏洞级别和历史协作记录进行评估，筛选出合谋可能性最小的节点集合，从而有效抵御恶意节点的合谋攻击，确保服务数据的真实性和可信性。通过服务隐私定制方法，系统允许节点根据隐私保护需求自定义位置隐私级别。节点可以在不影响数据精度的前提下，通过增加不同强度的噪声来保护敏感数据，确保位置隐私信息不会泄露，通过定制隐私保护噪声的大小，来控制隐私保护的强度，满足不同业务场景对位置隐私的要求。进一步，应用</w:t>
      </w:r>
      <w:r>
        <w:rPr>
          <w:rFonts w:ascii="Times New Roman" w:hAnsi="Times New Roman" w:cs="Times New Roman" w:hint="eastAsia"/>
        </w:rPr>
        <w:t>SPPS</w:t>
      </w:r>
      <w:r>
        <w:rPr>
          <w:rFonts w:ascii="Times New Roman" w:hAnsi="Times New Roman" w:cs="Times New Roman" w:hint="eastAsia"/>
        </w:rPr>
        <w:t>策略，提出了安全协作定位算法</w:t>
      </w:r>
      <w:r>
        <w:rPr>
          <w:rFonts w:ascii="Times New Roman" w:hAnsi="Times New Roman" w:cs="Times New Roman" w:hint="eastAsia"/>
        </w:rPr>
        <w:t>SPPS-L</w:t>
      </w:r>
      <w:r>
        <w:rPr>
          <w:rFonts w:ascii="Times New Roman" w:hAnsi="Times New Roman" w:cs="Times New Roman" w:hint="eastAsia"/>
        </w:rPr>
        <w:t>。通过安全节点选择和隐私定制的结合，</w:t>
      </w:r>
      <w:r>
        <w:rPr>
          <w:rFonts w:ascii="Times New Roman" w:hAnsi="Times New Roman" w:cs="Times New Roman" w:hint="eastAsia"/>
        </w:rPr>
        <w:t>SPPS-L</w:t>
      </w:r>
      <w:r>
        <w:rPr>
          <w:rFonts w:ascii="Times New Roman" w:hAnsi="Times New Roman" w:cs="Times New Roman" w:hint="eastAsia"/>
        </w:rPr>
        <w:t>能够确保在协作定位场景下数据安全性与隐私性，又能提保证定位精确性，提供准确的定位服务。</w:t>
      </w:r>
    </w:p>
    <w:p w14:paraId="160F0113" w14:textId="77777777" w:rsidR="00E035E7" w:rsidRDefault="00000000">
      <w:pPr>
        <w:pStyle w:val="20"/>
        <w:spacing w:before="163" w:after="163"/>
        <w:ind w:firstLine="600"/>
        <w:rPr>
          <w:rFonts w:ascii="Times New Roman" w:hAnsi="Times New Roman"/>
        </w:rPr>
      </w:pPr>
      <w:bookmarkStart w:id="139" w:name="_Toc101530820"/>
      <w:bookmarkStart w:id="140" w:name="_Toc26975"/>
      <w:bookmarkStart w:id="141" w:name="_Toc5474"/>
      <w:bookmarkStart w:id="142" w:name="_Toc132801265"/>
      <w:bookmarkStart w:id="143" w:name="_Toc104309880"/>
      <w:bookmarkStart w:id="144" w:name="_Toc19405"/>
      <w:bookmarkStart w:id="145" w:name="_Toc28699"/>
      <w:bookmarkStart w:id="146" w:name="_Toc162434201"/>
      <w:bookmarkStart w:id="147" w:name="_Toc17589"/>
      <w:bookmarkStart w:id="148" w:name="_Toc32607"/>
      <w:bookmarkStart w:id="149" w:name="_Toc14505"/>
      <w:bookmarkStart w:id="150" w:name="_Toc161864029"/>
      <w:bookmarkStart w:id="151" w:name="_Toc220612436"/>
      <w:bookmarkStart w:id="152" w:name="_Toc23187"/>
      <w:r>
        <w:rPr>
          <w:rFonts w:ascii="Times New Roman" w:hAnsi="Times New Roman"/>
        </w:rPr>
        <w:t xml:space="preserve">3.2 </w:t>
      </w:r>
      <w:r>
        <w:rPr>
          <w:rFonts w:ascii="Times New Roman" w:hAnsi="Times New Roman" w:hint="eastAsia"/>
        </w:rPr>
        <w:t>系统模型</w:t>
      </w:r>
      <w:bookmarkEnd w:id="139"/>
      <w:bookmarkEnd w:id="140"/>
      <w:bookmarkEnd w:id="141"/>
      <w:bookmarkEnd w:id="142"/>
      <w:bookmarkEnd w:id="143"/>
      <w:r>
        <w:rPr>
          <w:rFonts w:ascii="Times New Roman" w:hAnsi="Times New Roman" w:hint="eastAsia"/>
        </w:rPr>
        <w:t>与问题描述</w:t>
      </w:r>
      <w:bookmarkEnd w:id="144"/>
      <w:bookmarkEnd w:id="145"/>
      <w:bookmarkEnd w:id="146"/>
      <w:bookmarkEnd w:id="147"/>
      <w:bookmarkEnd w:id="148"/>
      <w:bookmarkEnd w:id="149"/>
      <w:bookmarkEnd w:id="150"/>
      <w:bookmarkEnd w:id="151"/>
      <w:bookmarkEnd w:id="152"/>
    </w:p>
    <w:p w14:paraId="58A8F417" w14:textId="77777777" w:rsidR="00E035E7" w:rsidRDefault="00000000">
      <w:pPr>
        <w:pStyle w:val="30"/>
        <w:spacing w:before="163" w:after="163"/>
        <w:ind w:firstLine="560"/>
        <w:rPr>
          <w:rFonts w:ascii="Times New Roman" w:hAnsi="Times New Roman" w:hint="default"/>
          <w:b/>
          <w:bCs w:val="0"/>
        </w:rPr>
      </w:pPr>
      <w:bookmarkStart w:id="153" w:name="_Toc10490"/>
      <w:bookmarkStart w:id="154" w:name="_Toc21585"/>
      <w:bookmarkStart w:id="155" w:name="_Toc23051"/>
      <w:bookmarkStart w:id="156" w:name="_Toc30522"/>
      <w:bookmarkStart w:id="157" w:name="_Toc162434202"/>
      <w:bookmarkStart w:id="158" w:name="_Toc161864030"/>
      <w:bookmarkStart w:id="159" w:name="_Toc13219"/>
      <w:bookmarkStart w:id="160" w:name="_Toc21302"/>
      <w:bookmarkStart w:id="161" w:name="_Toc220612437"/>
      <w:r>
        <w:rPr>
          <w:rFonts w:ascii="Times New Roman" w:hAnsi="Times New Roman" w:hint="default"/>
          <w:bCs w:val="0"/>
        </w:rPr>
        <w:t>3.</w:t>
      </w:r>
      <w:r>
        <w:rPr>
          <w:rFonts w:ascii="Times New Roman" w:hAnsi="Times New Roman"/>
          <w:bCs w:val="0"/>
        </w:rPr>
        <w:t>2</w:t>
      </w:r>
      <w:r>
        <w:rPr>
          <w:rFonts w:ascii="Times New Roman" w:hAnsi="Times New Roman" w:hint="default"/>
          <w:bCs w:val="0"/>
        </w:rPr>
        <w:t xml:space="preserve">.1 </w:t>
      </w:r>
      <w:bookmarkEnd w:id="153"/>
      <w:bookmarkEnd w:id="154"/>
      <w:bookmarkEnd w:id="155"/>
      <w:bookmarkEnd w:id="156"/>
      <w:bookmarkEnd w:id="157"/>
      <w:bookmarkEnd w:id="158"/>
      <w:bookmarkEnd w:id="159"/>
      <w:bookmarkEnd w:id="160"/>
      <w:r>
        <w:rPr>
          <w:rFonts w:ascii="Times New Roman" w:hAnsi="Times New Roman"/>
          <w:bCs w:val="0"/>
        </w:rPr>
        <w:t>工业互联网节点协作模型</w:t>
      </w:r>
      <w:bookmarkEnd w:id="161"/>
    </w:p>
    <w:p w14:paraId="64A90D6A" w14:textId="77777777" w:rsidR="00E035E7" w:rsidRDefault="00000000">
      <w:pPr>
        <w:pStyle w:val="af0"/>
        <w:spacing w:beforeAutospacing="0" w:afterAutospacing="0"/>
        <w:ind w:firstLineChars="0" w:firstLine="420"/>
        <w:rPr>
          <w:rFonts w:ascii="Times New Roman" w:hAnsi="Times New Roman" w:cs="Times New Roman"/>
          <w:kern w:val="2"/>
        </w:rPr>
      </w:pPr>
      <w:r>
        <w:rPr>
          <w:rFonts w:ascii="Times New Roman" w:hAnsi="Times New Roman" w:cs="Times New Roman" w:hint="eastAsia"/>
          <w:kern w:val="2"/>
        </w:rPr>
        <w:t>在工业互联网协作服务中，位置服务</w:t>
      </w:r>
      <w:r>
        <w:rPr>
          <w:rFonts w:ascii="Times New Roman" w:hAnsi="Times New Roman" w:cs="Times New Roman" w:hint="eastAsia"/>
          <w:kern w:val="2"/>
        </w:rPr>
        <w:t>[32]</w:t>
      </w:r>
      <w:r>
        <w:rPr>
          <w:rFonts w:ascii="Times New Roman" w:hAnsi="Times New Roman" w:cs="Times New Roman" w:hint="eastAsia"/>
          <w:kern w:val="2"/>
        </w:rPr>
        <w:t>发挥着至关重要的作用。它能够帮助系统监控设备、人员、物料等在生产过程中或运输中的位置信息，从而提升管理效率。本</w:t>
      </w:r>
      <w:r>
        <w:t>章</w:t>
      </w:r>
      <w:r>
        <w:rPr>
          <w:rFonts w:ascii="Times New Roman" w:hAnsi="Times New Roman" w:cs="Times New Roman" w:hint="eastAsia"/>
          <w:kern w:val="2"/>
        </w:rPr>
        <w:t>聚焦于协作服务中的定位服务展开研究。</w:t>
      </w:r>
    </w:p>
    <w:p w14:paraId="44748D66" w14:textId="77777777" w:rsidR="00E035E7" w:rsidRDefault="00000000">
      <w:pPr>
        <w:pStyle w:val="af0"/>
        <w:spacing w:beforeAutospacing="0" w:afterAutospacing="0"/>
        <w:ind w:firstLineChars="0" w:firstLine="420"/>
        <w:rPr>
          <w:rFonts w:ascii="Times New Roman" w:hAnsi="Times New Roman" w:cs="Times New Roman"/>
        </w:rPr>
      </w:pPr>
      <w:r>
        <w:rPr>
          <w:rFonts w:ascii="Times New Roman" w:hAnsi="Times New Roman" w:cs="Times New Roman" w:hint="eastAsia"/>
          <w:kern w:val="2"/>
        </w:rPr>
        <w:lastRenderedPageBreak/>
        <w:t xml:space="preserve"> SCADA</w:t>
      </w:r>
      <w:r>
        <w:rPr>
          <w:rFonts w:ascii="Times New Roman" w:hAnsi="Times New Roman" w:cs="Times New Roman" w:hint="eastAsia"/>
          <w:kern w:val="2"/>
        </w:rPr>
        <w:t>（</w:t>
      </w:r>
      <w:r>
        <w:rPr>
          <w:rFonts w:ascii="Times New Roman" w:hAnsi="Times New Roman" w:cs="Times New Roman" w:hint="eastAsia"/>
          <w:kern w:val="2"/>
        </w:rPr>
        <w:t>Supervisory Control and Data Acquisition</w:t>
      </w:r>
      <w:r>
        <w:rPr>
          <w:rFonts w:ascii="Times New Roman" w:hAnsi="Times New Roman" w:cs="Times New Roman" w:hint="eastAsia"/>
          <w:kern w:val="2"/>
        </w:rPr>
        <w:t>）系统</w:t>
      </w:r>
      <w:r>
        <w:rPr>
          <w:rFonts w:ascii="Times New Roman" w:hAnsi="Times New Roman" w:cs="Times New Roman" w:hint="eastAsia"/>
          <w:kern w:val="2"/>
        </w:rPr>
        <w:t>[33]</w:t>
      </w:r>
      <w:r>
        <w:rPr>
          <w:rFonts w:ascii="Times New Roman" w:hAnsi="Times New Roman" w:cs="Times New Roman" w:hint="eastAsia"/>
          <w:kern w:val="2"/>
        </w:rPr>
        <w:t>是一种用于实际工厂中工业环境的自动化控制系统，从各类传感器和设备收集数据，传输至中央位置，主要用于远程监控、数据采集和控制工业过程，帮助企业实现设备管理、数据分析和过程优化。一个典型的</w:t>
      </w:r>
      <w:r>
        <w:rPr>
          <w:rFonts w:ascii="Times New Roman" w:hAnsi="Times New Roman" w:cs="Times New Roman" w:hint="eastAsia"/>
          <w:kern w:val="2"/>
        </w:rPr>
        <w:t xml:space="preserve"> SCADA </w:t>
      </w:r>
      <w:r>
        <w:rPr>
          <w:rFonts w:ascii="Times New Roman" w:hAnsi="Times New Roman" w:cs="Times New Roman" w:hint="eastAsia"/>
          <w:kern w:val="2"/>
        </w:rPr>
        <w:t>系统框架可以分为三层：设备层、数据层、业务层。设备层包括传感器、</w:t>
      </w:r>
      <w:r>
        <w:rPr>
          <w:rFonts w:ascii="Times New Roman" w:hAnsi="Times New Roman" w:cs="Times New Roman" w:hint="eastAsia"/>
          <w:kern w:val="2"/>
        </w:rPr>
        <w:t>PLC</w:t>
      </w:r>
      <w:r>
        <w:rPr>
          <w:rFonts w:ascii="Times New Roman" w:hAnsi="Times New Roman" w:cs="Times New Roman" w:hint="eastAsia"/>
          <w:kern w:val="2"/>
        </w:rPr>
        <w:t>、执行器等现场设备，负责采集与控制物理对象，是最靠近实际生产现场的一层；数据层通过工业网关或边缘设备与设备层连接，负责数据的汇聚、处理与存储，包含</w:t>
      </w:r>
      <w:r>
        <w:rPr>
          <w:rFonts w:ascii="Times New Roman" w:hAnsi="Times New Roman" w:cs="Times New Roman" w:hint="eastAsia"/>
          <w:kern w:val="2"/>
        </w:rPr>
        <w:t>SCADA</w:t>
      </w:r>
      <w:r>
        <w:rPr>
          <w:rFonts w:ascii="Times New Roman" w:hAnsi="Times New Roman" w:cs="Times New Roman" w:hint="eastAsia"/>
          <w:kern w:val="2"/>
        </w:rPr>
        <w:t>服务器、数据库和计算节点；业务层则提供</w:t>
      </w:r>
      <w:r>
        <w:rPr>
          <w:rFonts w:ascii="Times New Roman" w:hAnsi="Times New Roman" w:cs="Times New Roman" w:hint="eastAsia"/>
          <w:kern w:val="2"/>
        </w:rPr>
        <w:t>SCADA</w:t>
      </w:r>
      <w:r>
        <w:rPr>
          <w:rFonts w:ascii="Times New Roman" w:hAnsi="Times New Roman" w:cs="Times New Roman" w:hint="eastAsia"/>
          <w:kern w:val="2"/>
        </w:rPr>
        <w:t>界面、数据可视化、报表、云平台等功能，支持上层分析与管理决策。以下为工业互联网节点协作框架的示意图。</w:t>
      </w:r>
    </w:p>
    <w:p w14:paraId="46615F7D" w14:textId="77777777" w:rsidR="00E035E7" w:rsidRDefault="00000000">
      <w:pPr>
        <w:pStyle w:val="13"/>
        <w:rPr>
          <w:rFonts w:hint="eastAsia"/>
        </w:rPr>
      </w:pPr>
      <w:r>
        <w:rPr>
          <w:rFonts w:ascii="宋体" w:eastAsia="宋体" w:hAnsi="宋体" w:cs="宋体" w:hint="eastAsia"/>
          <w:noProof/>
          <w:color w:val="000000"/>
          <w:kern w:val="0"/>
          <w:sz w:val="19"/>
          <w:szCs w:val="19"/>
          <w:lang w:bidi="ar"/>
        </w:rPr>
        <w:drawing>
          <wp:inline distT="0" distB="0" distL="114300" distR="114300" wp14:anchorId="28EC81E2" wp14:editId="143F7EC4">
            <wp:extent cx="4077335" cy="2978150"/>
            <wp:effectExtent l="0" t="0" r="6985" b="8890"/>
            <wp:docPr id="4" name="图片 4" descr="25-0504系统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5-0504系统模型图"/>
                    <pic:cNvPicPr>
                      <a:picLocks noChangeAspect="1"/>
                    </pic:cNvPicPr>
                  </pic:nvPicPr>
                  <pic:blipFill>
                    <a:blip r:embed="rId37"/>
                    <a:stretch>
                      <a:fillRect/>
                    </a:stretch>
                  </pic:blipFill>
                  <pic:spPr>
                    <a:xfrm>
                      <a:off x="0" y="0"/>
                      <a:ext cx="4077335" cy="2978150"/>
                    </a:xfrm>
                    <a:prstGeom prst="rect">
                      <a:avLst/>
                    </a:prstGeom>
                  </pic:spPr>
                </pic:pic>
              </a:graphicData>
            </a:graphic>
          </wp:inline>
        </w:drawing>
      </w:r>
    </w:p>
    <w:p w14:paraId="20992BA8" w14:textId="77777777" w:rsidR="00E035E7" w:rsidRDefault="00000000">
      <w:pPr>
        <w:pStyle w:val="13"/>
        <w:rPr>
          <w:rFonts w:hint="eastAsia"/>
        </w:rPr>
      </w:pPr>
      <w:r>
        <w:t xml:space="preserve"> </w:t>
      </w:r>
      <w:r>
        <w:rPr>
          <w:rFonts w:hint="eastAsia"/>
        </w:rPr>
        <w:t>图</w:t>
      </w:r>
      <w:r>
        <w:t xml:space="preserve">3-1 </w:t>
      </w:r>
      <w:r>
        <w:rPr>
          <w:rFonts w:hint="eastAsia"/>
        </w:rPr>
        <w:t>工业互联网节点协作框架图</w:t>
      </w:r>
    </w:p>
    <w:p w14:paraId="2F2C9F6E" w14:textId="77777777" w:rsidR="00E035E7" w:rsidRDefault="00000000">
      <w:pPr>
        <w:ind w:firstLineChars="0" w:firstLine="482"/>
        <w:rPr>
          <w:rFonts w:ascii="Times New Roman" w:hAnsi="Times New Roman" w:cs="Times New Roman"/>
        </w:rPr>
      </w:pPr>
      <w:r>
        <w:rPr>
          <w:rFonts w:ascii="Times New Roman" w:hAnsi="Times New Roman" w:cs="Times New Roman" w:hint="eastAsia"/>
        </w:rPr>
        <w:t>在工业互联网系统中，所有节点统一表示为集合</w:t>
      </w:r>
      <w:r>
        <w:rPr>
          <w:position w:val="-12"/>
        </w:rPr>
        <w:object w:dxaOrig="1741" w:dyaOrig="363" w14:anchorId="62EED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18.45pt" o:ole="">
            <v:imagedata r:id="rId38" o:title=""/>
          </v:shape>
          <o:OLEObject Type="Embed" ProgID="Equation.DSMT4" ShapeID="_x0000_i1025" DrawAspect="Content" ObjectID="_1832093021" r:id="rId39"/>
        </w:object>
      </w:r>
      <w:r>
        <w:rPr>
          <w:rFonts w:ascii="Times New Roman" w:hAnsi="Times New Roman" w:cs="Times New Roman" w:hint="eastAsia"/>
        </w:rPr>
        <w:t>。设备层的传感器节点之间可能存在协作，协作关系定义为集合</w:t>
      </w:r>
      <w:r>
        <w:rPr>
          <w:position w:val="-8"/>
        </w:rPr>
        <w:object w:dxaOrig="1089" w:dyaOrig="301" w14:anchorId="001AFB77">
          <v:shape id="_x0000_i1026" type="#_x0000_t75" style="width:54.6pt;height:15pt" o:ole="">
            <v:imagedata r:id="rId40" o:title=""/>
          </v:shape>
          <o:OLEObject Type="Embed" ProgID="Equation.DSMT4" ShapeID="_x0000_i1026" DrawAspect="Content" ObjectID="_1832093022" r:id="rId41"/>
        </w:object>
      </w:r>
      <w:r>
        <w:rPr>
          <w:rFonts w:ascii="Times New Roman" w:hAnsi="Times New Roman" w:cs="Times New Roman" w:hint="eastAsia"/>
        </w:rPr>
        <w:t>,</w:t>
      </w:r>
      <w:r>
        <w:rPr>
          <w:rFonts w:ascii="Times New Roman" w:hAnsi="Times New Roman" w:cs="Times New Roman" w:hint="eastAsia"/>
        </w:rPr>
        <w:t>其中</w:t>
      </w:r>
      <w:r>
        <w:rPr>
          <w:position w:val="-14"/>
        </w:rPr>
        <w:object w:dxaOrig="1127" w:dyaOrig="376" w14:anchorId="262DB04A">
          <v:shape id="_x0000_i1027" type="#_x0000_t75" style="width:56.3pt;height:19.1pt" o:ole="">
            <v:imagedata r:id="rId42" o:title=""/>
          </v:shape>
          <o:OLEObject Type="Embed" ProgID="Equation.DSMT4" ShapeID="_x0000_i1027" DrawAspect="Content" ObjectID="_1832093023" r:id="rId43"/>
        </w:object>
      </w:r>
      <w:r>
        <w:rPr>
          <w:rFonts w:ascii="Times New Roman" w:hAnsi="Times New Roman" w:cs="Times New Roman" w:hint="eastAsia"/>
        </w:rPr>
        <w:t>表示节点</w:t>
      </w:r>
      <w:r>
        <w:rPr>
          <w:position w:val="-14"/>
        </w:rPr>
        <w:object w:dxaOrig="238" w:dyaOrig="376" w14:anchorId="41D0D93B">
          <v:shape id="_x0000_i1028" type="#_x0000_t75" style="width:11.95pt;height:19.1pt" o:ole="">
            <v:imagedata r:id="rId44" o:title=""/>
          </v:shape>
          <o:OLEObject Type="Embed" ProgID="Equation.DSMT4" ShapeID="_x0000_i1028" DrawAspect="Content" ObjectID="_1832093024" r:id="rId45"/>
        </w:object>
      </w:r>
      <w:r>
        <w:rPr>
          <w:rFonts w:ascii="Times New Roman" w:hAnsi="Times New Roman" w:cs="Times New Roman" w:hint="eastAsia"/>
        </w:rPr>
        <w:t>和节点</w:t>
      </w:r>
      <w:r>
        <w:rPr>
          <w:position w:val="-14"/>
        </w:rPr>
        <w:object w:dxaOrig="250" w:dyaOrig="376" w14:anchorId="042A8634">
          <v:shape id="_x0000_i1029" type="#_x0000_t75" style="width:12.65pt;height:19.1pt" o:ole="">
            <v:imagedata r:id="rId46" o:title=""/>
          </v:shape>
          <o:OLEObject Type="Embed" ProgID="Equation.DSMT4" ShapeID="_x0000_i1029" DrawAspect="Content" ObjectID="_1832093025" r:id="rId47"/>
        </w:object>
      </w:r>
      <w:r>
        <w:rPr>
          <w:rFonts w:ascii="Times New Roman" w:hAnsi="Times New Roman" w:cs="Times New Roman" w:hint="eastAsia"/>
        </w:rPr>
        <w:t>存在直接数据共享关系。协作的目的是使节点能够相互补充采集的数据，以提高整体数据的完整性。传递后的数据被发送</w:t>
      </w:r>
      <w:proofErr w:type="gramStart"/>
      <w:r>
        <w:rPr>
          <w:rFonts w:ascii="Times New Roman" w:hAnsi="Times New Roman" w:cs="Times New Roman" w:hint="eastAsia"/>
        </w:rPr>
        <w:t>至数据层计算</w:t>
      </w:r>
      <w:proofErr w:type="gramEnd"/>
      <w:r>
        <w:rPr>
          <w:rFonts w:ascii="Times New Roman" w:hAnsi="Times New Roman" w:cs="Times New Roman" w:hint="eastAsia"/>
        </w:rPr>
        <w:t>节点</w:t>
      </w:r>
      <w:r>
        <w:rPr>
          <w:position w:val="-12"/>
        </w:rPr>
        <w:object w:dxaOrig="676" w:dyaOrig="363" w14:anchorId="6E6B1D3A">
          <v:shape id="_x0000_i1030" type="#_x0000_t75" style="width:34.1pt;height:18.45pt" o:ole="">
            <v:imagedata r:id="rId48" o:title=""/>
          </v:shape>
          <o:OLEObject Type="Embed" ProgID="Equation.DSMT4" ShapeID="_x0000_i1030" DrawAspect="Content" ObjectID="_1832093026" r:id="rId49"/>
        </w:object>
      </w:r>
      <w:r>
        <w:rPr>
          <w:rFonts w:ascii="Times New Roman" w:hAnsi="Times New Roman" w:cs="Times New Roman" w:hint="eastAsia"/>
        </w:rPr>
        <w:t>，数据</w:t>
      </w:r>
      <w:proofErr w:type="gramStart"/>
      <w:r>
        <w:rPr>
          <w:rFonts w:ascii="Times New Roman" w:hAnsi="Times New Roman" w:cs="Times New Roman" w:hint="eastAsia"/>
        </w:rPr>
        <w:t>层支持</w:t>
      </w:r>
      <w:proofErr w:type="gramEnd"/>
      <w:r>
        <w:rPr>
          <w:rFonts w:ascii="Times New Roman" w:hAnsi="Times New Roman" w:cs="Times New Roman" w:hint="eastAsia"/>
        </w:rPr>
        <w:t>不同的业务需求。</w:t>
      </w:r>
    </w:p>
    <w:p w14:paraId="5DECF8CE" w14:textId="77777777" w:rsidR="00E035E7" w:rsidRDefault="00000000">
      <w:pPr>
        <w:ind w:firstLineChars="0" w:firstLine="482"/>
        <w:rPr>
          <w:rFonts w:ascii="Times New Roman" w:hAnsi="Times New Roman" w:cs="Times New Roman"/>
        </w:rPr>
      </w:pPr>
      <w:r>
        <w:rPr>
          <w:rFonts w:ascii="Times New Roman" w:hAnsi="Times New Roman" w:cs="Times New Roman" w:hint="eastAsia"/>
        </w:rPr>
        <w:t>随着</w:t>
      </w:r>
      <w:r>
        <w:rPr>
          <w:rFonts w:ascii="Times New Roman" w:hAnsi="Times New Roman" w:cs="Times New Roman" w:hint="eastAsia"/>
        </w:rPr>
        <w:t>SCADA</w:t>
      </w:r>
      <w:r>
        <w:rPr>
          <w:rFonts w:ascii="Times New Roman" w:hAnsi="Times New Roman" w:cs="Times New Roman" w:hint="eastAsia"/>
        </w:rPr>
        <w:t>系统与工业互联网的深度集成，恶意合谋攻击、数据泄露等可能导</w:t>
      </w:r>
      <w:r>
        <w:rPr>
          <w:rFonts w:ascii="Times New Roman" w:hAnsi="Times New Roman" w:cs="Times New Roman" w:hint="eastAsia"/>
        </w:rPr>
        <w:lastRenderedPageBreak/>
        <w:t>致严重的生产安全隐患</w:t>
      </w:r>
      <w:r>
        <w:rPr>
          <w:rFonts w:ascii="Times New Roman" w:hAnsi="Times New Roman" w:cs="Times New Roman" w:hint="eastAsia"/>
        </w:rPr>
        <w:t>[34]</w:t>
      </w:r>
      <w:r>
        <w:rPr>
          <w:rFonts w:ascii="Times New Roman" w:hAnsi="Times New Roman" w:cs="Times New Roman" w:hint="eastAsia"/>
        </w:rPr>
        <w:t>。从图</w:t>
      </w:r>
      <w:r>
        <w:rPr>
          <w:rFonts w:ascii="Times New Roman" w:hAnsi="Times New Roman" w:cs="Times New Roman" w:hint="eastAsia"/>
        </w:rPr>
        <w:t>3-1</w:t>
      </w:r>
      <w:r>
        <w:rPr>
          <w:rFonts w:ascii="Times New Roman" w:hAnsi="Times New Roman" w:cs="Times New Roman" w:hint="eastAsia"/>
        </w:rPr>
        <w:t>可以看出，在设备层中，定位传感器节点中间存在着合谋攻击的风险，通信传感器节点存在着数据泄露，被窃听的风险。表</w:t>
      </w:r>
      <w:r>
        <w:rPr>
          <w:rFonts w:ascii="Times New Roman" w:hAnsi="Times New Roman" w:cs="Times New Roman"/>
        </w:rPr>
        <w:t xml:space="preserve"> 3-1</w:t>
      </w:r>
      <w:r>
        <w:rPr>
          <w:rFonts w:ascii="Times New Roman" w:hAnsi="Times New Roman" w:cs="Times New Roman" w:hint="eastAsia"/>
        </w:rPr>
        <w:t>列出了将要使用的数学符号及其解释。</w:t>
      </w:r>
    </w:p>
    <w:p w14:paraId="6711D95D" w14:textId="77777777" w:rsidR="00E035E7" w:rsidRDefault="00000000">
      <w:pPr>
        <w:pStyle w:val="afd"/>
      </w:pPr>
      <w:r>
        <w:rPr>
          <w:rFonts w:hint="eastAsia"/>
        </w:rPr>
        <w:t>表</w:t>
      </w:r>
      <w:r>
        <w:t xml:space="preserve">3-1 </w:t>
      </w:r>
      <w:r>
        <w:rPr>
          <w:rFonts w:hint="eastAsia"/>
        </w:rPr>
        <w:t>符号的定义和解释</w:t>
      </w:r>
    </w:p>
    <w:tbl>
      <w:tblPr>
        <w:tblStyle w:val="af3"/>
        <w:tblW w:w="0" w:type="auto"/>
        <w:jc w:val="center"/>
        <w:tblBorders>
          <w:left w:val="none" w:sz="0" w:space="0" w:color="auto"/>
          <w:right w:val="none" w:sz="0" w:space="0" w:color="auto"/>
        </w:tblBorders>
        <w:tblLook w:val="04A0" w:firstRow="1" w:lastRow="0" w:firstColumn="1" w:lastColumn="0" w:noHBand="0" w:noVBand="1"/>
      </w:tblPr>
      <w:tblGrid>
        <w:gridCol w:w="1271"/>
        <w:gridCol w:w="7025"/>
      </w:tblGrid>
      <w:tr w:rsidR="00E035E7" w14:paraId="5DB8CE80" w14:textId="77777777">
        <w:trPr>
          <w:jc w:val="center"/>
        </w:trPr>
        <w:tc>
          <w:tcPr>
            <w:tcW w:w="1271" w:type="dxa"/>
            <w:tcBorders>
              <w:top w:val="single" w:sz="4" w:space="0" w:color="auto"/>
              <w:left w:val="nil"/>
              <w:bottom w:val="single" w:sz="4" w:space="0" w:color="auto"/>
              <w:right w:val="nil"/>
            </w:tcBorders>
          </w:tcPr>
          <w:p w14:paraId="32CCBF85"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hint="eastAsia"/>
                <w:sz w:val="21"/>
                <w:szCs w:val="21"/>
              </w:rPr>
              <w:t>数学符号</w:t>
            </w:r>
          </w:p>
        </w:tc>
        <w:tc>
          <w:tcPr>
            <w:tcW w:w="7025" w:type="dxa"/>
            <w:tcBorders>
              <w:top w:val="single" w:sz="4" w:space="0" w:color="auto"/>
              <w:left w:val="nil"/>
              <w:bottom w:val="single" w:sz="4" w:space="0" w:color="auto"/>
              <w:right w:val="nil"/>
            </w:tcBorders>
          </w:tcPr>
          <w:p w14:paraId="73DC1905" w14:textId="77777777" w:rsidR="00E035E7" w:rsidRDefault="00000000">
            <w:pPr>
              <w:ind w:firstLineChars="0" w:firstLine="482"/>
              <w:rPr>
                <w:rFonts w:ascii="Times New Roman" w:hAnsi="Times New Roman" w:cs="Times New Roman"/>
                <w:sz w:val="21"/>
                <w:szCs w:val="21"/>
              </w:rPr>
            </w:pPr>
            <w:r>
              <w:rPr>
                <w:rFonts w:ascii="Times New Roman" w:hAnsi="Times New Roman" w:cs="Times New Roman" w:hint="eastAsia"/>
                <w:sz w:val="21"/>
                <w:szCs w:val="21"/>
              </w:rPr>
              <w:t>描述</w:t>
            </w:r>
          </w:p>
        </w:tc>
      </w:tr>
      <w:tr w:rsidR="00E035E7" w14:paraId="41650B0F" w14:textId="77777777">
        <w:trPr>
          <w:jc w:val="center"/>
        </w:trPr>
        <w:tc>
          <w:tcPr>
            <w:tcW w:w="1271" w:type="dxa"/>
            <w:tcBorders>
              <w:top w:val="single" w:sz="4" w:space="0" w:color="auto"/>
              <w:left w:val="nil"/>
              <w:bottom w:val="nil"/>
              <w:right w:val="nil"/>
            </w:tcBorders>
            <w:vAlign w:val="center"/>
          </w:tcPr>
          <w:p w14:paraId="15D6DDBE"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1E4D3DF2" wp14:editId="144E3AC4">
                  <wp:extent cx="160020" cy="144780"/>
                  <wp:effectExtent l="0" t="0" r="0" b="0"/>
                  <wp:docPr id="613833652" name="图片 61383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52" name="图片 6138336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60020" cy="144780"/>
                          </a:xfrm>
                          <a:prstGeom prst="rect">
                            <a:avLst/>
                          </a:prstGeom>
                          <a:noFill/>
                          <a:ln>
                            <a:noFill/>
                          </a:ln>
                        </pic:spPr>
                      </pic:pic>
                    </a:graphicData>
                  </a:graphic>
                </wp:inline>
              </w:drawing>
            </w:r>
          </w:p>
        </w:tc>
        <w:tc>
          <w:tcPr>
            <w:tcW w:w="7025" w:type="dxa"/>
            <w:tcBorders>
              <w:top w:val="single" w:sz="4" w:space="0" w:color="auto"/>
              <w:left w:val="nil"/>
              <w:bottom w:val="nil"/>
              <w:right w:val="nil"/>
            </w:tcBorders>
            <w:vAlign w:val="center"/>
          </w:tcPr>
          <w:p w14:paraId="6F05824F" w14:textId="77777777" w:rsidR="00E035E7" w:rsidRDefault="00000000">
            <w:pPr>
              <w:spacing w:line="240" w:lineRule="auto"/>
              <w:ind w:firstLineChars="0" w:firstLine="482"/>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节点个数</w:t>
            </w:r>
          </w:p>
        </w:tc>
      </w:tr>
      <w:tr w:rsidR="00E035E7" w14:paraId="41C60230" w14:textId="77777777">
        <w:trPr>
          <w:jc w:val="center"/>
        </w:trPr>
        <w:tc>
          <w:tcPr>
            <w:tcW w:w="1271" w:type="dxa"/>
            <w:tcBorders>
              <w:top w:val="nil"/>
              <w:left w:val="nil"/>
              <w:bottom w:val="nil"/>
              <w:right w:val="nil"/>
            </w:tcBorders>
            <w:vAlign w:val="center"/>
          </w:tcPr>
          <w:p w14:paraId="5C6609C0"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1831407B" wp14:editId="348368E7">
                  <wp:extent cx="83820" cy="182880"/>
                  <wp:effectExtent l="0" t="0" r="0" b="0"/>
                  <wp:docPr id="613833651" name="图片 61383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51" name="图片 61383365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83820" cy="1828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5190F9A5" w14:textId="77777777" w:rsidR="00E035E7" w:rsidRDefault="00000000">
            <w:pPr>
              <w:spacing w:line="240" w:lineRule="auto"/>
              <w:ind w:firstLineChars="0" w:firstLine="482"/>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任务的数量</w:t>
            </w:r>
          </w:p>
        </w:tc>
      </w:tr>
      <w:tr w:rsidR="00E035E7" w14:paraId="508415AA" w14:textId="77777777">
        <w:trPr>
          <w:jc w:val="center"/>
        </w:trPr>
        <w:tc>
          <w:tcPr>
            <w:tcW w:w="1271" w:type="dxa"/>
            <w:tcBorders>
              <w:top w:val="nil"/>
              <w:left w:val="nil"/>
              <w:bottom w:val="nil"/>
              <w:right w:val="nil"/>
            </w:tcBorders>
            <w:vAlign w:val="center"/>
          </w:tcPr>
          <w:p w14:paraId="644EBDB5"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305C44EE" wp14:editId="5ECD1E39">
                  <wp:extent cx="182880" cy="182880"/>
                  <wp:effectExtent l="0" t="0" r="0" b="0"/>
                  <wp:docPr id="613833650" name="图片 61383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50" name="图片 6138336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82880" cy="1828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3BD0B387"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协作节点集</w:t>
            </w:r>
            <w:r>
              <w:rPr>
                <w:rFonts w:asciiTheme="minorEastAsia" w:eastAsiaTheme="minorEastAsia" w:hAnsiTheme="minorEastAsia" w:cs="Times New Roman"/>
                <w:noProof/>
                <w:sz w:val="21"/>
                <w:szCs w:val="21"/>
              </w:rPr>
              <w:drawing>
                <wp:inline distT="0" distB="0" distL="0" distR="0" wp14:anchorId="7E0D60A5" wp14:editId="6241A861">
                  <wp:extent cx="1104900" cy="228600"/>
                  <wp:effectExtent l="0" t="0" r="0" b="0"/>
                  <wp:docPr id="613833649" name="图片 61383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9" name="图片 6138336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104900" cy="228600"/>
                          </a:xfrm>
                          <a:prstGeom prst="rect">
                            <a:avLst/>
                          </a:prstGeom>
                          <a:noFill/>
                          <a:ln>
                            <a:noFill/>
                          </a:ln>
                        </pic:spPr>
                      </pic:pic>
                    </a:graphicData>
                  </a:graphic>
                </wp:inline>
              </w:drawing>
            </w:r>
          </w:p>
        </w:tc>
      </w:tr>
      <w:tr w:rsidR="00E035E7" w14:paraId="20125656" w14:textId="77777777">
        <w:trPr>
          <w:jc w:val="center"/>
        </w:trPr>
        <w:tc>
          <w:tcPr>
            <w:tcW w:w="1271" w:type="dxa"/>
            <w:tcBorders>
              <w:top w:val="nil"/>
              <w:left w:val="nil"/>
              <w:bottom w:val="nil"/>
              <w:right w:val="nil"/>
            </w:tcBorders>
            <w:vAlign w:val="center"/>
          </w:tcPr>
          <w:p w14:paraId="763FE981"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0BE5769F" wp14:editId="7D045C05">
                  <wp:extent cx="152400" cy="182880"/>
                  <wp:effectExtent l="0" t="0" r="0" b="0"/>
                  <wp:docPr id="613833648" name="图片 61383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8" name="图片 6138336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52400" cy="1828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0CEDF666"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协作关系集合</w:t>
            </w:r>
            <w:r>
              <w:rPr>
                <w:rFonts w:asciiTheme="minorEastAsia" w:eastAsiaTheme="minorEastAsia" w:hAnsiTheme="minorEastAsia" w:cs="Times New Roman"/>
                <w:noProof/>
                <w:sz w:val="21"/>
                <w:szCs w:val="21"/>
              </w:rPr>
              <w:drawing>
                <wp:inline distT="0" distB="0" distL="0" distR="0" wp14:anchorId="2B4B16BE" wp14:editId="7AB4324A">
                  <wp:extent cx="693420" cy="190500"/>
                  <wp:effectExtent l="0" t="0" r="0" b="0"/>
                  <wp:docPr id="613833647" name="图片 61383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7" name="图片 6138336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693420" cy="190500"/>
                          </a:xfrm>
                          <a:prstGeom prst="rect">
                            <a:avLst/>
                          </a:prstGeom>
                          <a:noFill/>
                          <a:ln>
                            <a:noFill/>
                          </a:ln>
                        </pic:spPr>
                      </pic:pic>
                    </a:graphicData>
                  </a:graphic>
                </wp:inline>
              </w:drawing>
            </w:r>
          </w:p>
        </w:tc>
      </w:tr>
      <w:tr w:rsidR="00E035E7" w14:paraId="12A9B4FB" w14:textId="77777777">
        <w:trPr>
          <w:jc w:val="center"/>
        </w:trPr>
        <w:tc>
          <w:tcPr>
            <w:tcW w:w="1271" w:type="dxa"/>
            <w:tcBorders>
              <w:top w:val="nil"/>
              <w:left w:val="nil"/>
              <w:bottom w:val="nil"/>
              <w:right w:val="nil"/>
            </w:tcBorders>
            <w:vAlign w:val="center"/>
          </w:tcPr>
          <w:p w14:paraId="7A86EC51"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6DFA34B8" wp14:editId="32C57027">
                  <wp:extent cx="152400" cy="160020"/>
                  <wp:effectExtent l="0" t="0" r="0" b="0"/>
                  <wp:docPr id="613833646" name="图片 61383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6" name="图片 6138336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52400" cy="1600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2524DFC8"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安全区域集合</w:t>
            </w:r>
            <w:r>
              <w:rPr>
                <w:rFonts w:asciiTheme="minorEastAsia" w:eastAsiaTheme="minorEastAsia" w:hAnsiTheme="minorEastAsia" w:cs="Times New Roman"/>
                <w:noProof/>
                <w:sz w:val="21"/>
                <w:szCs w:val="21"/>
              </w:rPr>
              <w:drawing>
                <wp:inline distT="0" distB="0" distL="0" distR="0" wp14:anchorId="5B6C6501" wp14:editId="686BB339">
                  <wp:extent cx="960120" cy="236220"/>
                  <wp:effectExtent l="0" t="0" r="0" b="0"/>
                  <wp:docPr id="613833645" name="图片 61383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5" name="图片 6138336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960120" cy="236220"/>
                          </a:xfrm>
                          <a:prstGeom prst="rect">
                            <a:avLst/>
                          </a:prstGeom>
                          <a:noFill/>
                          <a:ln>
                            <a:noFill/>
                          </a:ln>
                        </pic:spPr>
                      </pic:pic>
                    </a:graphicData>
                  </a:graphic>
                </wp:inline>
              </w:drawing>
            </w:r>
          </w:p>
        </w:tc>
      </w:tr>
      <w:tr w:rsidR="00E035E7" w14:paraId="3696A715" w14:textId="77777777">
        <w:trPr>
          <w:jc w:val="center"/>
        </w:trPr>
        <w:tc>
          <w:tcPr>
            <w:tcW w:w="1271" w:type="dxa"/>
            <w:tcBorders>
              <w:top w:val="nil"/>
              <w:left w:val="nil"/>
              <w:bottom w:val="nil"/>
              <w:right w:val="nil"/>
            </w:tcBorders>
            <w:vAlign w:val="center"/>
          </w:tcPr>
          <w:p w14:paraId="1390B2F0"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06C78613" wp14:editId="2F6F3DC0">
                  <wp:extent cx="152400" cy="160020"/>
                  <wp:effectExtent l="0" t="0" r="0" b="0"/>
                  <wp:docPr id="613833644" name="图片 61383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4" name="图片 6138336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152400" cy="1600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312D6C0B"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位置服务业务集</w:t>
            </w:r>
            <w:r>
              <w:rPr>
                <w:rFonts w:asciiTheme="minorEastAsia" w:eastAsiaTheme="minorEastAsia" w:hAnsiTheme="minorEastAsia" w:cs="Times New Roman"/>
                <w:noProof/>
                <w:sz w:val="21"/>
                <w:szCs w:val="21"/>
              </w:rPr>
              <w:drawing>
                <wp:inline distT="0" distB="0" distL="0" distR="0" wp14:anchorId="59A0C717" wp14:editId="08029D1E">
                  <wp:extent cx="1028700" cy="228600"/>
                  <wp:effectExtent l="0" t="0" r="0" b="0"/>
                  <wp:docPr id="613833643" name="图片 61383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3" name="图片 6138336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028700" cy="228600"/>
                          </a:xfrm>
                          <a:prstGeom prst="rect">
                            <a:avLst/>
                          </a:prstGeom>
                          <a:noFill/>
                          <a:ln>
                            <a:noFill/>
                          </a:ln>
                        </pic:spPr>
                      </pic:pic>
                    </a:graphicData>
                  </a:graphic>
                </wp:inline>
              </w:drawing>
            </w:r>
          </w:p>
        </w:tc>
      </w:tr>
      <w:tr w:rsidR="00E035E7" w14:paraId="71AD4E9C" w14:textId="77777777">
        <w:trPr>
          <w:jc w:val="center"/>
        </w:trPr>
        <w:tc>
          <w:tcPr>
            <w:tcW w:w="1271" w:type="dxa"/>
            <w:tcBorders>
              <w:top w:val="nil"/>
              <w:left w:val="nil"/>
              <w:bottom w:val="nil"/>
              <w:right w:val="nil"/>
            </w:tcBorders>
            <w:vAlign w:val="center"/>
          </w:tcPr>
          <w:p w14:paraId="4C94963D"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6752409E" wp14:editId="5985DA7E">
                  <wp:extent cx="220980" cy="228600"/>
                  <wp:effectExtent l="0" t="0" r="0" b="0"/>
                  <wp:docPr id="613833642" name="图片 61383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2" name="图片 6138336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2098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7B54722E"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完成B的可行协作节点集</w:t>
            </w:r>
            <w:r>
              <w:rPr>
                <w:rFonts w:asciiTheme="minorEastAsia" w:eastAsiaTheme="minorEastAsia" w:hAnsiTheme="minorEastAsia" w:cs="Times New Roman"/>
                <w:noProof/>
                <w:sz w:val="21"/>
                <w:szCs w:val="21"/>
              </w:rPr>
              <w:drawing>
                <wp:inline distT="0" distB="0" distL="0" distR="0" wp14:anchorId="7F1BFF97" wp14:editId="702952AB">
                  <wp:extent cx="533400" cy="228600"/>
                  <wp:effectExtent l="0" t="0" r="0" b="0"/>
                  <wp:docPr id="613833641" name="图片 61383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1" name="图片 6138336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33400" cy="228600"/>
                          </a:xfrm>
                          <a:prstGeom prst="rect">
                            <a:avLst/>
                          </a:prstGeom>
                          <a:noFill/>
                          <a:ln>
                            <a:noFill/>
                          </a:ln>
                        </pic:spPr>
                      </pic:pic>
                    </a:graphicData>
                  </a:graphic>
                </wp:inline>
              </w:drawing>
            </w:r>
          </w:p>
        </w:tc>
      </w:tr>
      <w:tr w:rsidR="00E035E7" w14:paraId="582C9F1F" w14:textId="77777777">
        <w:trPr>
          <w:jc w:val="center"/>
        </w:trPr>
        <w:tc>
          <w:tcPr>
            <w:tcW w:w="1271" w:type="dxa"/>
            <w:tcBorders>
              <w:top w:val="nil"/>
              <w:left w:val="nil"/>
              <w:bottom w:val="nil"/>
              <w:right w:val="nil"/>
            </w:tcBorders>
            <w:vAlign w:val="center"/>
          </w:tcPr>
          <w:p w14:paraId="20ADB946"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7C554C0D" wp14:editId="6F537825">
                  <wp:extent cx="121920" cy="182880"/>
                  <wp:effectExtent l="0" t="0" r="0" b="0"/>
                  <wp:docPr id="613833640" name="图片 61383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40" name="图片 6138336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21920" cy="1828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43A97CFC"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noProof/>
                <w:sz w:val="21"/>
                <w:szCs w:val="21"/>
              </w:rPr>
              <w:drawing>
                <wp:inline distT="0" distB="0" distL="0" distR="0" wp14:anchorId="70351328" wp14:editId="3F2CDF24">
                  <wp:extent cx="182880" cy="182880"/>
                  <wp:effectExtent l="0" t="0" r="0" b="0"/>
                  <wp:docPr id="613833639" name="图片 61383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9" name="图片 6138336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82880" cy="18288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中的漏洞级别数量</w:t>
            </w:r>
          </w:p>
        </w:tc>
      </w:tr>
      <w:tr w:rsidR="00E035E7" w14:paraId="7023F6C1" w14:textId="77777777">
        <w:trPr>
          <w:trHeight w:val="287"/>
          <w:jc w:val="center"/>
        </w:trPr>
        <w:tc>
          <w:tcPr>
            <w:tcW w:w="1271" w:type="dxa"/>
            <w:tcBorders>
              <w:top w:val="nil"/>
              <w:left w:val="nil"/>
              <w:bottom w:val="nil"/>
              <w:right w:val="nil"/>
            </w:tcBorders>
            <w:vAlign w:val="center"/>
          </w:tcPr>
          <w:p w14:paraId="42E13E5B"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37793A6D" wp14:editId="40C332FA">
                  <wp:extent cx="152400" cy="160020"/>
                  <wp:effectExtent l="0" t="0" r="0" b="0"/>
                  <wp:docPr id="613833638" name="图片 6138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8" name="图片 6138336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52400" cy="1600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5621F795"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漏洞级别</w:t>
            </w:r>
            <w:r>
              <w:rPr>
                <w:rFonts w:asciiTheme="minorEastAsia" w:eastAsiaTheme="minorEastAsia" w:hAnsiTheme="minorEastAsia" w:cs="Times New Roman"/>
                <w:noProof/>
                <w:sz w:val="21"/>
                <w:szCs w:val="21"/>
              </w:rPr>
              <w:drawing>
                <wp:inline distT="0" distB="0" distL="0" distR="0" wp14:anchorId="1B877052" wp14:editId="35ECC8EA">
                  <wp:extent cx="1097280" cy="228600"/>
                  <wp:effectExtent l="0" t="0" r="0" b="0"/>
                  <wp:docPr id="613833637" name="图片 61383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7" name="图片 6138336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1097280" cy="228600"/>
                          </a:xfrm>
                          <a:prstGeom prst="rect">
                            <a:avLst/>
                          </a:prstGeom>
                          <a:noFill/>
                          <a:ln>
                            <a:noFill/>
                          </a:ln>
                        </pic:spPr>
                      </pic:pic>
                    </a:graphicData>
                  </a:graphic>
                </wp:inline>
              </w:drawing>
            </w:r>
          </w:p>
        </w:tc>
      </w:tr>
      <w:tr w:rsidR="00E035E7" w14:paraId="1829ED7F" w14:textId="77777777">
        <w:trPr>
          <w:jc w:val="center"/>
        </w:trPr>
        <w:tc>
          <w:tcPr>
            <w:tcW w:w="1271" w:type="dxa"/>
            <w:tcBorders>
              <w:top w:val="nil"/>
              <w:left w:val="nil"/>
              <w:bottom w:val="nil"/>
              <w:right w:val="nil"/>
            </w:tcBorders>
            <w:vAlign w:val="center"/>
          </w:tcPr>
          <w:p w14:paraId="2EBE2BF9"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57E48BA7" wp14:editId="75CE6CEB">
                  <wp:extent cx="144780" cy="182880"/>
                  <wp:effectExtent l="0" t="0" r="0" b="0"/>
                  <wp:docPr id="613833636" name="图片 61383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6" name="图片 6138336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44780" cy="1828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50A9ABA0"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节点的漏洞级别</w:t>
            </w:r>
          </w:p>
        </w:tc>
      </w:tr>
      <w:tr w:rsidR="00E035E7" w14:paraId="79A2139F" w14:textId="77777777">
        <w:trPr>
          <w:jc w:val="center"/>
        </w:trPr>
        <w:tc>
          <w:tcPr>
            <w:tcW w:w="1271" w:type="dxa"/>
            <w:tcBorders>
              <w:top w:val="nil"/>
              <w:left w:val="nil"/>
              <w:bottom w:val="nil"/>
              <w:right w:val="nil"/>
            </w:tcBorders>
            <w:vAlign w:val="center"/>
          </w:tcPr>
          <w:p w14:paraId="1B88E8D8"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0B3558C1" wp14:editId="189A8E73">
                  <wp:extent cx="190500" cy="236220"/>
                  <wp:effectExtent l="0" t="0" r="0" b="0"/>
                  <wp:docPr id="613833635" name="图片 6138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5" name="图片 61383363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90500" cy="2362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6E5979C9"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noProof/>
                <w:sz w:val="21"/>
                <w:szCs w:val="21"/>
              </w:rPr>
              <w:drawing>
                <wp:inline distT="0" distB="0" distL="0" distR="0" wp14:anchorId="7C579D4D" wp14:editId="483A96C5">
                  <wp:extent cx="152400" cy="236220"/>
                  <wp:effectExtent l="0" t="0" r="0" b="0"/>
                  <wp:docPr id="613833634" name="图片 61383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4" name="图片 6138336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5240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和</w:t>
            </w:r>
            <w:r>
              <w:rPr>
                <w:rFonts w:asciiTheme="minorEastAsia" w:eastAsiaTheme="minorEastAsia" w:hAnsiTheme="minorEastAsia" w:cs="Times New Roman"/>
                <w:noProof/>
                <w:sz w:val="21"/>
                <w:szCs w:val="21"/>
              </w:rPr>
              <w:drawing>
                <wp:inline distT="0" distB="0" distL="0" distR="0" wp14:anchorId="0AB6F0E4" wp14:editId="27440ED5">
                  <wp:extent cx="160020" cy="236220"/>
                  <wp:effectExtent l="0" t="0" r="0" b="0"/>
                  <wp:docPr id="613833633" name="图片 61383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3" name="图片 6138336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6002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之间的成对合谋可能性</w:t>
            </w:r>
          </w:p>
        </w:tc>
      </w:tr>
      <w:tr w:rsidR="00E035E7" w14:paraId="0105F0DB" w14:textId="77777777">
        <w:trPr>
          <w:jc w:val="center"/>
        </w:trPr>
        <w:tc>
          <w:tcPr>
            <w:tcW w:w="1271" w:type="dxa"/>
            <w:tcBorders>
              <w:top w:val="nil"/>
              <w:left w:val="nil"/>
              <w:bottom w:val="nil"/>
              <w:right w:val="nil"/>
            </w:tcBorders>
            <w:vAlign w:val="center"/>
          </w:tcPr>
          <w:p w14:paraId="59D7A17D"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78F9B719" wp14:editId="1EF2435A">
                  <wp:extent cx="198120" cy="228600"/>
                  <wp:effectExtent l="0" t="0" r="0" b="0"/>
                  <wp:docPr id="613833632" name="图片 61383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2" name="图片 61383363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9812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405B1373"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节点集合合谋可能性</w:t>
            </w:r>
          </w:p>
        </w:tc>
      </w:tr>
      <w:tr w:rsidR="00E035E7" w14:paraId="21137651" w14:textId="77777777">
        <w:trPr>
          <w:jc w:val="center"/>
        </w:trPr>
        <w:tc>
          <w:tcPr>
            <w:tcW w:w="1271" w:type="dxa"/>
            <w:tcBorders>
              <w:top w:val="nil"/>
              <w:left w:val="nil"/>
              <w:bottom w:val="nil"/>
              <w:right w:val="nil"/>
            </w:tcBorders>
            <w:vAlign w:val="center"/>
          </w:tcPr>
          <w:p w14:paraId="5BF5BF60"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4F0EA48B" wp14:editId="7FCB41F5">
                  <wp:extent cx="190500" cy="228600"/>
                  <wp:effectExtent l="0" t="0" r="0" b="0"/>
                  <wp:docPr id="613833631" name="图片 61383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1" name="图片 6138336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9050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7DBB9A18"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合谋容忍阈值</w:t>
            </w:r>
          </w:p>
        </w:tc>
      </w:tr>
      <w:tr w:rsidR="00E035E7" w14:paraId="45A12A73" w14:textId="77777777">
        <w:trPr>
          <w:jc w:val="center"/>
        </w:trPr>
        <w:tc>
          <w:tcPr>
            <w:tcW w:w="1271" w:type="dxa"/>
            <w:tcBorders>
              <w:top w:val="nil"/>
              <w:left w:val="nil"/>
              <w:bottom w:val="nil"/>
              <w:right w:val="nil"/>
            </w:tcBorders>
            <w:vAlign w:val="center"/>
          </w:tcPr>
          <w:p w14:paraId="02AED4FA"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33AE4F90" wp14:editId="412F0F05">
                  <wp:extent cx="198120" cy="259080"/>
                  <wp:effectExtent l="0" t="0" r="0" b="0"/>
                  <wp:docPr id="613833630" name="图片 61383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30" name="图片 61383363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98120" cy="2590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082D1C3E"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具有不同漏洞级别的</w:t>
            </w:r>
            <w:r>
              <w:rPr>
                <w:rFonts w:asciiTheme="minorEastAsia" w:eastAsiaTheme="minorEastAsia" w:hAnsiTheme="minorEastAsia" w:cs="Times New Roman"/>
                <w:noProof/>
                <w:sz w:val="21"/>
                <w:szCs w:val="21"/>
              </w:rPr>
              <w:drawing>
                <wp:inline distT="0" distB="0" distL="0" distR="0" wp14:anchorId="45600623" wp14:editId="0FD845F5">
                  <wp:extent cx="152400" cy="236220"/>
                  <wp:effectExtent l="0" t="0" r="0" b="0"/>
                  <wp:docPr id="613833629" name="图片 6138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9" name="图片 6138336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5240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和</w:t>
            </w:r>
            <w:r>
              <w:rPr>
                <w:rFonts w:asciiTheme="minorEastAsia" w:eastAsiaTheme="minorEastAsia" w:hAnsiTheme="minorEastAsia" w:cs="Times New Roman"/>
                <w:noProof/>
                <w:sz w:val="21"/>
                <w:szCs w:val="21"/>
              </w:rPr>
              <w:drawing>
                <wp:inline distT="0" distB="0" distL="0" distR="0" wp14:anchorId="7700884A" wp14:editId="6A79793D">
                  <wp:extent cx="160020" cy="236220"/>
                  <wp:effectExtent l="0" t="0" r="0" b="0"/>
                  <wp:docPr id="613833628" name="图片 61383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8" name="图片 6138336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6002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的分析</w:t>
            </w:r>
            <w:r>
              <w:rPr>
                <w:rFonts w:asciiTheme="minorEastAsia" w:eastAsiaTheme="minorEastAsia" w:hAnsiTheme="minorEastAsia" w:cs="Times New Roman"/>
                <w:noProof/>
                <w:sz w:val="21"/>
                <w:szCs w:val="21"/>
              </w:rPr>
              <w:drawing>
                <wp:inline distT="0" distB="0" distL="0" distR="0" wp14:anchorId="512D0AD3" wp14:editId="48052F8C">
                  <wp:extent cx="190500" cy="236220"/>
                  <wp:effectExtent l="0" t="0" r="0" b="0"/>
                  <wp:docPr id="613833627" name="图片 61383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7" name="图片 6138336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90500" cy="236220"/>
                          </a:xfrm>
                          <a:prstGeom prst="rect">
                            <a:avLst/>
                          </a:prstGeom>
                          <a:noFill/>
                          <a:ln>
                            <a:noFill/>
                          </a:ln>
                        </pic:spPr>
                      </pic:pic>
                    </a:graphicData>
                  </a:graphic>
                </wp:inline>
              </w:drawing>
            </w:r>
          </w:p>
        </w:tc>
      </w:tr>
      <w:tr w:rsidR="00E035E7" w14:paraId="7D940A0F" w14:textId="77777777">
        <w:trPr>
          <w:jc w:val="center"/>
        </w:trPr>
        <w:tc>
          <w:tcPr>
            <w:tcW w:w="1271" w:type="dxa"/>
            <w:tcBorders>
              <w:top w:val="nil"/>
              <w:left w:val="nil"/>
              <w:bottom w:val="nil"/>
              <w:right w:val="nil"/>
            </w:tcBorders>
            <w:vAlign w:val="center"/>
          </w:tcPr>
          <w:p w14:paraId="52E669E3"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09FDE11C" wp14:editId="6BB19B14">
                  <wp:extent cx="198120" cy="259080"/>
                  <wp:effectExtent l="0" t="0" r="0" b="0"/>
                  <wp:docPr id="613833626" name="图片 61383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6" name="图片 6138336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98120" cy="25908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6C791E80"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具有相同漏洞级别的</w:t>
            </w:r>
            <w:r>
              <w:rPr>
                <w:rFonts w:asciiTheme="minorEastAsia" w:eastAsiaTheme="minorEastAsia" w:hAnsiTheme="minorEastAsia" w:cs="Times New Roman"/>
                <w:noProof/>
                <w:sz w:val="21"/>
                <w:szCs w:val="21"/>
              </w:rPr>
              <w:drawing>
                <wp:inline distT="0" distB="0" distL="0" distR="0" wp14:anchorId="1797390B" wp14:editId="1F740854">
                  <wp:extent cx="152400" cy="236220"/>
                  <wp:effectExtent l="0" t="0" r="0" b="0"/>
                  <wp:docPr id="613833625" name="图片 61383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5" name="图片 6138336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5240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和</w:t>
            </w:r>
            <w:r>
              <w:rPr>
                <w:rFonts w:asciiTheme="minorEastAsia" w:eastAsiaTheme="minorEastAsia" w:hAnsiTheme="minorEastAsia" w:cs="Times New Roman"/>
                <w:noProof/>
                <w:sz w:val="21"/>
                <w:szCs w:val="21"/>
              </w:rPr>
              <w:drawing>
                <wp:inline distT="0" distB="0" distL="0" distR="0" wp14:anchorId="4170543C" wp14:editId="0D5C53D9">
                  <wp:extent cx="160020" cy="236220"/>
                  <wp:effectExtent l="0" t="0" r="0" b="0"/>
                  <wp:docPr id="613833624" name="图片 61383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4" name="图片 6138336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6002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的分析</w:t>
            </w:r>
            <w:r>
              <w:rPr>
                <w:rFonts w:asciiTheme="minorEastAsia" w:eastAsiaTheme="minorEastAsia" w:hAnsiTheme="minorEastAsia" w:cs="Times New Roman"/>
                <w:noProof/>
                <w:sz w:val="21"/>
                <w:szCs w:val="21"/>
              </w:rPr>
              <w:drawing>
                <wp:inline distT="0" distB="0" distL="0" distR="0" wp14:anchorId="2A095B57" wp14:editId="4401D23A">
                  <wp:extent cx="190500" cy="236220"/>
                  <wp:effectExtent l="0" t="0" r="0" b="0"/>
                  <wp:docPr id="613833623" name="图片 61383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3" name="图片 6138336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90500" cy="236220"/>
                          </a:xfrm>
                          <a:prstGeom prst="rect">
                            <a:avLst/>
                          </a:prstGeom>
                          <a:noFill/>
                          <a:ln>
                            <a:noFill/>
                          </a:ln>
                        </pic:spPr>
                      </pic:pic>
                    </a:graphicData>
                  </a:graphic>
                </wp:inline>
              </w:drawing>
            </w:r>
          </w:p>
        </w:tc>
      </w:tr>
      <w:tr w:rsidR="00E035E7" w14:paraId="148F1016" w14:textId="77777777">
        <w:trPr>
          <w:jc w:val="center"/>
        </w:trPr>
        <w:tc>
          <w:tcPr>
            <w:tcW w:w="1271" w:type="dxa"/>
            <w:tcBorders>
              <w:top w:val="nil"/>
              <w:left w:val="nil"/>
              <w:bottom w:val="nil"/>
              <w:right w:val="nil"/>
            </w:tcBorders>
            <w:vAlign w:val="center"/>
          </w:tcPr>
          <w:p w14:paraId="3352E181"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14EAC8B3" wp14:editId="0E223566">
                  <wp:extent cx="274320" cy="228600"/>
                  <wp:effectExtent l="0" t="0" r="0" b="0"/>
                  <wp:docPr id="613833622" name="图片 61383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2" name="图片 6138336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27432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0DA1D5AD"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noProof/>
                <w:sz w:val="21"/>
                <w:szCs w:val="21"/>
              </w:rPr>
              <w:drawing>
                <wp:inline distT="0" distB="0" distL="0" distR="0" wp14:anchorId="516750A3" wp14:editId="038D5B1B">
                  <wp:extent cx="152400" cy="160020"/>
                  <wp:effectExtent l="0" t="0" r="0" b="0"/>
                  <wp:docPr id="613833621" name="图片 61383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1" name="图片 6138336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52400" cy="1600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中的最大漏洞级别</w:t>
            </w:r>
          </w:p>
        </w:tc>
      </w:tr>
      <w:tr w:rsidR="00E035E7" w14:paraId="7B23D22A" w14:textId="77777777">
        <w:trPr>
          <w:jc w:val="center"/>
        </w:trPr>
        <w:tc>
          <w:tcPr>
            <w:tcW w:w="1271" w:type="dxa"/>
            <w:tcBorders>
              <w:top w:val="nil"/>
              <w:left w:val="nil"/>
              <w:bottom w:val="nil"/>
              <w:right w:val="nil"/>
            </w:tcBorders>
            <w:vAlign w:val="center"/>
          </w:tcPr>
          <w:p w14:paraId="4F68E559"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60ECBEC6" wp14:editId="755F92F5">
                  <wp:extent cx="266700" cy="228600"/>
                  <wp:effectExtent l="0" t="0" r="0" b="0"/>
                  <wp:docPr id="613833620" name="图片 61383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20" name="图片 6138336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6670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06335A82"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noProof/>
                <w:sz w:val="21"/>
                <w:szCs w:val="21"/>
              </w:rPr>
              <w:drawing>
                <wp:inline distT="0" distB="0" distL="0" distR="0" wp14:anchorId="6E95C9D2" wp14:editId="036C7135">
                  <wp:extent cx="152400" cy="160020"/>
                  <wp:effectExtent l="0" t="0" r="0" b="0"/>
                  <wp:docPr id="613833619" name="图片 61383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9" name="图片 6138336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52400" cy="1600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中的最小漏洞级别</w:t>
            </w:r>
          </w:p>
        </w:tc>
      </w:tr>
      <w:tr w:rsidR="00E035E7" w14:paraId="69F477C7" w14:textId="77777777">
        <w:trPr>
          <w:jc w:val="center"/>
        </w:trPr>
        <w:tc>
          <w:tcPr>
            <w:tcW w:w="1271" w:type="dxa"/>
            <w:tcBorders>
              <w:top w:val="nil"/>
              <w:left w:val="nil"/>
              <w:bottom w:val="nil"/>
              <w:right w:val="nil"/>
            </w:tcBorders>
            <w:vAlign w:val="center"/>
          </w:tcPr>
          <w:p w14:paraId="28428427"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723FB1BA" wp14:editId="1092249C">
                  <wp:extent cx="220980" cy="228600"/>
                  <wp:effectExtent l="0" t="0" r="0" b="0"/>
                  <wp:docPr id="613833618" name="图片 61383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8" name="图片 61383361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098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1AD49F6A"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节点的隐私信息私有矩阵</w:t>
            </w:r>
            <w:r>
              <w:rPr>
                <w:rFonts w:asciiTheme="minorEastAsia" w:eastAsiaTheme="minorEastAsia" w:hAnsiTheme="minorEastAsia" w:cs="Times New Roman"/>
                <w:noProof/>
                <w:sz w:val="21"/>
                <w:szCs w:val="21"/>
              </w:rPr>
              <w:drawing>
                <wp:inline distT="0" distB="0" distL="0" distR="0" wp14:anchorId="519327D9" wp14:editId="156C8BFF">
                  <wp:extent cx="1028700" cy="228600"/>
                  <wp:effectExtent l="0" t="0" r="0" b="0"/>
                  <wp:docPr id="613833617" name="图片 61383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7" name="图片 61383361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028700" cy="228600"/>
                          </a:xfrm>
                          <a:prstGeom prst="rect">
                            <a:avLst/>
                          </a:prstGeom>
                          <a:noFill/>
                          <a:ln>
                            <a:noFill/>
                          </a:ln>
                        </pic:spPr>
                      </pic:pic>
                    </a:graphicData>
                  </a:graphic>
                </wp:inline>
              </w:drawing>
            </w:r>
          </w:p>
        </w:tc>
      </w:tr>
      <w:tr w:rsidR="00E035E7" w14:paraId="40B09BDC" w14:textId="77777777">
        <w:trPr>
          <w:jc w:val="center"/>
        </w:trPr>
        <w:tc>
          <w:tcPr>
            <w:tcW w:w="1271" w:type="dxa"/>
            <w:tcBorders>
              <w:top w:val="nil"/>
              <w:left w:val="nil"/>
              <w:bottom w:val="nil"/>
              <w:right w:val="nil"/>
            </w:tcBorders>
            <w:vAlign w:val="center"/>
          </w:tcPr>
          <w:p w14:paraId="62A3F810"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00437927" wp14:editId="378B7388">
                  <wp:extent cx="220980" cy="228600"/>
                  <wp:effectExtent l="0" t="0" r="0" b="0"/>
                  <wp:docPr id="613833616" name="图片 61383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6" name="图片 6138336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2098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477077CC"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目标节点</w:t>
            </w:r>
          </w:p>
        </w:tc>
      </w:tr>
      <w:tr w:rsidR="00E035E7" w14:paraId="3238F857" w14:textId="77777777">
        <w:trPr>
          <w:jc w:val="center"/>
        </w:trPr>
        <w:tc>
          <w:tcPr>
            <w:tcW w:w="1271" w:type="dxa"/>
            <w:tcBorders>
              <w:top w:val="nil"/>
              <w:left w:val="nil"/>
              <w:bottom w:val="nil"/>
              <w:right w:val="nil"/>
            </w:tcBorders>
            <w:vAlign w:val="center"/>
          </w:tcPr>
          <w:p w14:paraId="52581D17"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7BDC023E" wp14:editId="424F0AF2">
                  <wp:extent cx="190500" cy="228600"/>
                  <wp:effectExtent l="0" t="0" r="0" b="0"/>
                  <wp:docPr id="613833615" name="图片 61383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5" name="图片 6138336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9050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1960D0DA"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proofErr w:type="gramStart"/>
            <w:r>
              <w:rPr>
                <w:rFonts w:asciiTheme="minorEastAsia" w:eastAsiaTheme="minorEastAsia" w:hAnsiTheme="minorEastAsia" w:cs="Times New Roman" w:hint="eastAsia"/>
                <w:sz w:val="21"/>
                <w:szCs w:val="21"/>
              </w:rPr>
              <w:t>锚</w:t>
            </w:r>
            <w:proofErr w:type="gramEnd"/>
            <w:r>
              <w:rPr>
                <w:rFonts w:asciiTheme="minorEastAsia" w:eastAsiaTheme="minorEastAsia" w:hAnsiTheme="minorEastAsia" w:cs="Times New Roman" w:hint="eastAsia"/>
                <w:sz w:val="21"/>
                <w:szCs w:val="21"/>
              </w:rPr>
              <w:t>节点</w:t>
            </w:r>
            <w:r>
              <w:rPr>
                <w:rFonts w:asciiTheme="minorEastAsia" w:eastAsiaTheme="minorEastAsia" w:hAnsiTheme="minorEastAsia" w:cs="Times New Roman"/>
                <w:noProof/>
                <w:sz w:val="21"/>
                <w:szCs w:val="21"/>
              </w:rPr>
              <w:drawing>
                <wp:inline distT="0" distB="0" distL="0" distR="0" wp14:anchorId="6D63BAA8" wp14:editId="25FCA995">
                  <wp:extent cx="152400" cy="228600"/>
                  <wp:effectExtent l="0" t="0" r="0" b="0"/>
                  <wp:docPr id="613833614" name="图片 61383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4" name="图片 61383361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52400" cy="22860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的实际位置</w:t>
            </w:r>
            <w:r>
              <w:rPr>
                <w:rFonts w:asciiTheme="minorEastAsia" w:eastAsiaTheme="minorEastAsia" w:hAnsiTheme="minorEastAsia" w:cs="Times New Roman"/>
                <w:noProof/>
                <w:sz w:val="21"/>
                <w:szCs w:val="21"/>
              </w:rPr>
              <w:drawing>
                <wp:inline distT="0" distB="0" distL="0" distR="0" wp14:anchorId="690277FE" wp14:editId="1EC23453">
                  <wp:extent cx="838200" cy="243840"/>
                  <wp:effectExtent l="0" t="0" r="0" b="0"/>
                  <wp:docPr id="613833613" name="图片 61383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3" name="图片 61383361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838200" cy="243840"/>
                          </a:xfrm>
                          <a:prstGeom prst="rect">
                            <a:avLst/>
                          </a:prstGeom>
                          <a:noFill/>
                          <a:ln>
                            <a:noFill/>
                          </a:ln>
                        </pic:spPr>
                      </pic:pic>
                    </a:graphicData>
                  </a:graphic>
                </wp:inline>
              </w:drawing>
            </w:r>
          </w:p>
        </w:tc>
      </w:tr>
      <w:tr w:rsidR="00E035E7" w14:paraId="3CF8AF1E" w14:textId="77777777">
        <w:trPr>
          <w:jc w:val="center"/>
        </w:trPr>
        <w:tc>
          <w:tcPr>
            <w:tcW w:w="1271" w:type="dxa"/>
            <w:tcBorders>
              <w:top w:val="nil"/>
              <w:left w:val="nil"/>
              <w:bottom w:val="nil"/>
              <w:right w:val="nil"/>
            </w:tcBorders>
            <w:vAlign w:val="center"/>
          </w:tcPr>
          <w:p w14:paraId="4E9BDD79"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1B5E20F5" wp14:editId="05231174">
                  <wp:extent cx="182880" cy="228600"/>
                  <wp:effectExtent l="0" t="0" r="0" b="0"/>
                  <wp:docPr id="613833611" name="图片 61383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1" name="图片 6138336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8288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4C8C49D1"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零和噪声</w:t>
            </w:r>
            <w:r>
              <w:rPr>
                <w:rFonts w:asciiTheme="minorEastAsia" w:eastAsiaTheme="minorEastAsia" w:hAnsiTheme="minorEastAsia" w:cs="Times New Roman"/>
                <w:noProof/>
                <w:sz w:val="21"/>
                <w:szCs w:val="21"/>
              </w:rPr>
              <w:drawing>
                <wp:inline distT="0" distB="0" distL="0" distR="0" wp14:anchorId="2D613654" wp14:editId="056E0E49">
                  <wp:extent cx="1021080" cy="236220"/>
                  <wp:effectExtent l="0" t="0" r="0" b="0"/>
                  <wp:docPr id="613833610" name="图片 61383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10" name="图片 6138336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021080" cy="236220"/>
                          </a:xfrm>
                          <a:prstGeom prst="rect">
                            <a:avLst/>
                          </a:prstGeom>
                          <a:noFill/>
                          <a:ln>
                            <a:noFill/>
                          </a:ln>
                        </pic:spPr>
                      </pic:pic>
                    </a:graphicData>
                  </a:graphic>
                </wp:inline>
              </w:drawing>
            </w:r>
            <w:r>
              <w:rPr>
                <w:rFonts w:asciiTheme="minorEastAsia" w:eastAsiaTheme="minorEastAsia" w:hAnsiTheme="minorEastAsia" w:cs="Times New Roman" w:hint="eastAsia"/>
                <w:sz w:val="21"/>
                <w:szCs w:val="21"/>
              </w:rPr>
              <w:t>且</w:t>
            </w:r>
            <w:r>
              <w:rPr>
                <w:rFonts w:asciiTheme="minorEastAsia" w:eastAsiaTheme="minorEastAsia" w:hAnsiTheme="minorEastAsia" w:cs="Times New Roman"/>
                <w:noProof/>
                <w:sz w:val="21"/>
                <w:szCs w:val="21"/>
              </w:rPr>
              <w:drawing>
                <wp:inline distT="0" distB="0" distL="0" distR="0" wp14:anchorId="6A26AADC" wp14:editId="6875976E">
                  <wp:extent cx="601980" cy="426720"/>
                  <wp:effectExtent l="0" t="0" r="0" b="0"/>
                  <wp:docPr id="613833609" name="图片 61383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9" name="图片 61383360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601980" cy="426720"/>
                          </a:xfrm>
                          <a:prstGeom prst="rect">
                            <a:avLst/>
                          </a:prstGeom>
                          <a:noFill/>
                          <a:ln>
                            <a:noFill/>
                          </a:ln>
                        </pic:spPr>
                      </pic:pic>
                    </a:graphicData>
                  </a:graphic>
                </wp:inline>
              </w:drawing>
            </w:r>
          </w:p>
        </w:tc>
      </w:tr>
      <w:tr w:rsidR="00E035E7" w14:paraId="6A1EEAF7" w14:textId="77777777">
        <w:trPr>
          <w:jc w:val="center"/>
        </w:trPr>
        <w:tc>
          <w:tcPr>
            <w:tcW w:w="1271" w:type="dxa"/>
            <w:tcBorders>
              <w:top w:val="nil"/>
              <w:left w:val="nil"/>
              <w:bottom w:val="nil"/>
              <w:right w:val="nil"/>
            </w:tcBorders>
            <w:vAlign w:val="center"/>
          </w:tcPr>
          <w:p w14:paraId="2B62E3B9"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023F4B2E" wp14:editId="5133CC9F">
                  <wp:extent cx="144780" cy="160020"/>
                  <wp:effectExtent l="0" t="0" r="0" b="0"/>
                  <wp:docPr id="613833608" name="图片 61383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8" name="图片 61383360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4780" cy="1600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0BC6F12C"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聚合结果</w:t>
            </w:r>
          </w:p>
        </w:tc>
      </w:tr>
      <w:tr w:rsidR="00E035E7" w14:paraId="21C707FE" w14:textId="77777777">
        <w:trPr>
          <w:jc w:val="center"/>
        </w:trPr>
        <w:tc>
          <w:tcPr>
            <w:tcW w:w="1271" w:type="dxa"/>
            <w:tcBorders>
              <w:top w:val="nil"/>
              <w:left w:val="nil"/>
              <w:bottom w:val="nil"/>
              <w:right w:val="nil"/>
            </w:tcBorders>
            <w:vAlign w:val="center"/>
          </w:tcPr>
          <w:p w14:paraId="3F28F899"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4B3DD059" wp14:editId="1D6EB5FC">
                  <wp:extent cx="160020" cy="160020"/>
                  <wp:effectExtent l="0" t="0" r="0" b="0"/>
                  <wp:docPr id="613833607" name="图片 61383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7" name="图片 61383360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160020" cy="1600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21D5CA85"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隐私保护强度集合</w:t>
            </w:r>
            <w:r>
              <w:rPr>
                <w:rFonts w:asciiTheme="minorEastAsia" w:eastAsiaTheme="minorEastAsia" w:hAnsiTheme="minorEastAsia" w:cs="Times New Roman"/>
                <w:noProof/>
                <w:sz w:val="21"/>
                <w:szCs w:val="21"/>
              </w:rPr>
              <w:drawing>
                <wp:inline distT="0" distB="0" distL="0" distR="0" wp14:anchorId="3B483B3F" wp14:editId="5D15AA4A">
                  <wp:extent cx="1021080" cy="236220"/>
                  <wp:effectExtent l="0" t="0" r="0" b="0"/>
                  <wp:docPr id="613833606" name="图片 61383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6" name="图片 61383360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1021080" cy="236220"/>
                          </a:xfrm>
                          <a:prstGeom prst="rect">
                            <a:avLst/>
                          </a:prstGeom>
                          <a:noFill/>
                          <a:ln>
                            <a:noFill/>
                          </a:ln>
                        </pic:spPr>
                      </pic:pic>
                    </a:graphicData>
                  </a:graphic>
                </wp:inline>
              </w:drawing>
            </w:r>
          </w:p>
        </w:tc>
      </w:tr>
      <w:tr w:rsidR="00E035E7" w14:paraId="570971FE" w14:textId="77777777">
        <w:trPr>
          <w:jc w:val="center"/>
        </w:trPr>
        <w:tc>
          <w:tcPr>
            <w:tcW w:w="1271" w:type="dxa"/>
            <w:tcBorders>
              <w:top w:val="nil"/>
              <w:left w:val="nil"/>
              <w:bottom w:val="nil"/>
              <w:right w:val="nil"/>
            </w:tcBorders>
            <w:vAlign w:val="center"/>
          </w:tcPr>
          <w:p w14:paraId="6B8A4D2C"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2332C0E3" wp14:editId="6D1E7C6F">
                  <wp:extent cx="220980" cy="228600"/>
                  <wp:effectExtent l="0" t="0" r="0" b="0"/>
                  <wp:docPr id="613833605" name="图片 61383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5" name="图片 61383360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22098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33BF9024"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隐私保护级别噪声</w:t>
            </w:r>
          </w:p>
        </w:tc>
      </w:tr>
      <w:tr w:rsidR="00E035E7" w14:paraId="57A4AFEC" w14:textId="77777777">
        <w:trPr>
          <w:jc w:val="center"/>
        </w:trPr>
        <w:tc>
          <w:tcPr>
            <w:tcW w:w="1271" w:type="dxa"/>
            <w:tcBorders>
              <w:top w:val="nil"/>
              <w:left w:val="nil"/>
              <w:bottom w:val="nil"/>
              <w:right w:val="nil"/>
            </w:tcBorders>
            <w:vAlign w:val="center"/>
          </w:tcPr>
          <w:p w14:paraId="206710F7"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4598A277" wp14:editId="0B9D77B1">
                  <wp:extent cx="160020" cy="228600"/>
                  <wp:effectExtent l="0" t="0" r="0" b="0"/>
                  <wp:docPr id="613833604" name="图片 61383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4" name="图片 61383360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60020" cy="22860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2D029897"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阈值噪声</w:t>
            </w:r>
          </w:p>
        </w:tc>
      </w:tr>
      <w:tr w:rsidR="00E035E7" w14:paraId="5EAE3193" w14:textId="77777777">
        <w:trPr>
          <w:jc w:val="center"/>
        </w:trPr>
        <w:tc>
          <w:tcPr>
            <w:tcW w:w="1271" w:type="dxa"/>
            <w:tcBorders>
              <w:top w:val="nil"/>
              <w:left w:val="nil"/>
              <w:bottom w:val="nil"/>
              <w:right w:val="nil"/>
            </w:tcBorders>
            <w:vAlign w:val="center"/>
          </w:tcPr>
          <w:p w14:paraId="63FDCD1E"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33056737" wp14:editId="71557F5F">
                  <wp:extent cx="152400" cy="236220"/>
                  <wp:effectExtent l="0" t="0" r="0" b="0"/>
                  <wp:docPr id="613833603" name="图片 6138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3" name="图片 61383360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152400" cy="236220"/>
                          </a:xfrm>
                          <a:prstGeom prst="rect">
                            <a:avLst/>
                          </a:prstGeom>
                          <a:noFill/>
                          <a:ln>
                            <a:noFill/>
                          </a:ln>
                        </pic:spPr>
                      </pic:pic>
                    </a:graphicData>
                  </a:graphic>
                </wp:inline>
              </w:drawing>
            </w:r>
          </w:p>
        </w:tc>
        <w:tc>
          <w:tcPr>
            <w:tcW w:w="7025" w:type="dxa"/>
            <w:tcBorders>
              <w:top w:val="nil"/>
              <w:left w:val="nil"/>
              <w:bottom w:val="nil"/>
              <w:right w:val="nil"/>
            </w:tcBorders>
            <w:vAlign w:val="center"/>
          </w:tcPr>
          <w:p w14:paraId="1AB2F6AE"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添加隐私级别噪声后的数据</w:t>
            </w:r>
          </w:p>
        </w:tc>
      </w:tr>
      <w:tr w:rsidR="00E035E7" w14:paraId="709355E9" w14:textId="77777777">
        <w:trPr>
          <w:jc w:val="center"/>
        </w:trPr>
        <w:tc>
          <w:tcPr>
            <w:tcW w:w="1271" w:type="dxa"/>
            <w:tcBorders>
              <w:top w:val="nil"/>
              <w:left w:val="nil"/>
              <w:bottom w:val="single" w:sz="4" w:space="0" w:color="auto"/>
              <w:right w:val="nil"/>
            </w:tcBorders>
            <w:vAlign w:val="center"/>
          </w:tcPr>
          <w:p w14:paraId="5BB0AF5D" w14:textId="77777777" w:rsidR="00E035E7" w:rsidRDefault="00000000">
            <w:pPr>
              <w:spacing w:line="240" w:lineRule="auto"/>
              <w:ind w:firstLineChars="0" w:firstLine="482"/>
              <w:rPr>
                <w:rFonts w:ascii="Times New Roman" w:hAnsi="Times New Roman" w:cs="Times New Roman"/>
              </w:rPr>
            </w:pPr>
            <w:r>
              <w:rPr>
                <w:rFonts w:ascii="Times New Roman" w:hAnsi="Times New Roman" w:cs="Times New Roman"/>
                <w:noProof/>
              </w:rPr>
              <w:drawing>
                <wp:inline distT="0" distB="0" distL="0" distR="0" wp14:anchorId="780449E8" wp14:editId="579446C9">
                  <wp:extent cx="297180" cy="228600"/>
                  <wp:effectExtent l="0" t="0" r="0" b="0"/>
                  <wp:docPr id="613833602" name="图片 61383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3602" name="图片 61383360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297180" cy="228600"/>
                          </a:xfrm>
                          <a:prstGeom prst="rect">
                            <a:avLst/>
                          </a:prstGeom>
                          <a:noFill/>
                          <a:ln>
                            <a:noFill/>
                          </a:ln>
                        </pic:spPr>
                      </pic:pic>
                    </a:graphicData>
                  </a:graphic>
                </wp:inline>
              </w:drawing>
            </w:r>
          </w:p>
        </w:tc>
        <w:tc>
          <w:tcPr>
            <w:tcW w:w="7025" w:type="dxa"/>
            <w:tcBorders>
              <w:top w:val="nil"/>
              <w:left w:val="nil"/>
              <w:bottom w:val="single" w:sz="4" w:space="0" w:color="auto"/>
              <w:right w:val="nil"/>
            </w:tcBorders>
            <w:vAlign w:val="center"/>
          </w:tcPr>
          <w:p w14:paraId="24447042" w14:textId="77777777" w:rsidR="00E035E7" w:rsidRDefault="00000000">
            <w:pPr>
              <w:spacing w:line="240" w:lineRule="auto"/>
              <w:ind w:firstLineChars="0" w:firstLine="482"/>
              <w:textAlignment w:val="center"/>
              <w:rPr>
                <w:rFonts w:asciiTheme="minorEastAsia" w:eastAsiaTheme="minorEastAsia" w:hAnsiTheme="minorEastAsia" w:cs="Times New Roman" w:hint="eastAsia"/>
                <w:sz w:val="21"/>
                <w:szCs w:val="21"/>
              </w:rPr>
            </w:pPr>
            <w:r>
              <w:rPr>
                <w:rFonts w:asciiTheme="minorEastAsia" w:eastAsiaTheme="minorEastAsia" w:hAnsiTheme="minorEastAsia" w:cs="Times New Roman" w:hint="eastAsia"/>
                <w:sz w:val="21"/>
                <w:szCs w:val="21"/>
              </w:rPr>
              <w:t>两次噪声信息总和</w:t>
            </w:r>
          </w:p>
        </w:tc>
      </w:tr>
    </w:tbl>
    <w:p w14:paraId="5F53C5DA" w14:textId="77777777" w:rsidR="00E035E7" w:rsidRDefault="00E035E7">
      <w:pPr>
        <w:ind w:firstLineChars="0" w:firstLine="0"/>
      </w:pPr>
      <w:bookmarkStart w:id="162" w:name="_Toc4948"/>
      <w:bookmarkStart w:id="163" w:name="_Toc17610"/>
      <w:bookmarkStart w:id="164" w:name="_Toc162434203"/>
      <w:bookmarkStart w:id="165" w:name="_Toc14892"/>
      <w:bookmarkStart w:id="166" w:name="_Toc31795"/>
      <w:bookmarkStart w:id="167" w:name="_Toc161864031"/>
      <w:bookmarkStart w:id="168" w:name="_Toc14535"/>
      <w:bookmarkStart w:id="169" w:name="_Toc897"/>
    </w:p>
    <w:p w14:paraId="2BDA1FED" w14:textId="77777777" w:rsidR="00E035E7" w:rsidRDefault="00000000">
      <w:pPr>
        <w:pStyle w:val="30"/>
        <w:spacing w:before="163" w:after="163"/>
        <w:ind w:firstLine="560"/>
        <w:textAlignment w:val="center"/>
        <w:rPr>
          <w:rFonts w:ascii="Times New Roman" w:hAnsi="Times New Roman" w:hint="default"/>
          <w:bCs w:val="0"/>
        </w:rPr>
      </w:pPr>
      <w:bookmarkStart w:id="170" w:name="_Toc220612438"/>
      <w:r>
        <w:rPr>
          <w:rFonts w:ascii="Times New Roman" w:hAnsi="Times New Roman" w:hint="default"/>
          <w:bCs w:val="0"/>
        </w:rPr>
        <w:t>3.</w:t>
      </w:r>
      <w:r>
        <w:rPr>
          <w:rFonts w:ascii="Times New Roman" w:hAnsi="Times New Roman"/>
          <w:bCs w:val="0"/>
        </w:rPr>
        <w:t>2</w:t>
      </w:r>
      <w:r>
        <w:rPr>
          <w:rFonts w:ascii="Times New Roman" w:hAnsi="Times New Roman" w:hint="default"/>
          <w:bCs w:val="0"/>
        </w:rPr>
        <w:t xml:space="preserve">.2 </w:t>
      </w:r>
      <w:bookmarkEnd w:id="162"/>
      <w:bookmarkEnd w:id="163"/>
      <w:bookmarkEnd w:id="164"/>
      <w:bookmarkEnd w:id="165"/>
      <w:bookmarkEnd w:id="166"/>
      <w:bookmarkEnd w:id="167"/>
      <w:bookmarkEnd w:id="168"/>
      <w:bookmarkEnd w:id="169"/>
      <w:r>
        <w:rPr>
          <w:rFonts w:ascii="Times New Roman" w:hAnsi="Times New Roman"/>
          <w:bCs w:val="0"/>
        </w:rPr>
        <w:t>威胁模型</w:t>
      </w:r>
      <w:bookmarkEnd w:id="170"/>
    </w:p>
    <w:p w14:paraId="6A0797DE" w14:textId="77777777" w:rsidR="00E035E7" w:rsidRDefault="00000000">
      <w:pPr>
        <w:widowControl/>
        <w:snapToGrid w:val="0"/>
        <w:ind w:firstLine="480"/>
        <w:textAlignment w:val="center"/>
      </w:pPr>
      <w:r>
        <w:rPr>
          <w:rFonts w:ascii="Times New Roman" w:hAnsi="Times New Roman" w:cs="Times New Roman" w:hint="eastAsia"/>
        </w:rPr>
        <w:lastRenderedPageBreak/>
        <w:t>在工业互联网安全场景中，漏洞诱导合谋攻击（</w:t>
      </w:r>
      <w:r>
        <w:rPr>
          <w:rFonts w:ascii="Times New Roman" w:hAnsi="Times New Roman" w:cs="Times New Roman" w:hint="eastAsia"/>
        </w:rPr>
        <w:t>Vulnerability-Induced Colluding Attack, VICA</w:t>
      </w:r>
      <w:r>
        <w:rPr>
          <w:rFonts w:ascii="Times New Roman" w:hAnsi="Times New Roman" w:cs="Times New Roman" w:hint="eastAsia"/>
        </w:rPr>
        <w:t>）模型</w:t>
      </w:r>
      <w:r>
        <w:rPr>
          <w:rFonts w:ascii="Times New Roman" w:hAnsi="Times New Roman" w:cs="Times New Roman" w:hint="eastAsia"/>
        </w:rPr>
        <w:t>[15]</w:t>
      </w:r>
      <w:r>
        <w:rPr>
          <w:rFonts w:ascii="Times New Roman" w:hAnsi="Times New Roman" w:cs="Times New Roman" w:hint="eastAsia"/>
        </w:rPr>
        <w:t>揭示了因设备异质性和安全差异而引发的威胁。老旧的工业控制设备（具有较大漏洞级别）与新一代高安全等级设备（具有较小漏洞级别）共同组成协作网络，用于优化生产流程。具有较小漏洞级别的恶意设备诱导具有较大漏洞级别的设备合谋，例如通过向具有较大漏洞级别设备发送大量虚假数据发动分布式拒绝服务（</w:t>
      </w:r>
      <w:r>
        <w:rPr>
          <w:rFonts w:ascii="Times New Roman" w:hAnsi="Times New Roman" w:cs="Times New Roman" w:hint="eastAsia"/>
        </w:rPr>
        <w:t>Distributed Denial of Service</w:t>
      </w:r>
      <w:r>
        <w:rPr>
          <w:rFonts w:ascii="Times New Roman" w:hAnsi="Times New Roman" w:cs="Times New Roman" w:hint="eastAsia"/>
        </w:rPr>
        <w:t>，</w:t>
      </w:r>
      <w:r>
        <w:rPr>
          <w:rFonts w:ascii="Times New Roman" w:hAnsi="Times New Roman" w:cs="Times New Roman" w:hint="eastAsia"/>
        </w:rPr>
        <w:t>DDoS</w:t>
      </w:r>
      <w:r>
        <w:rPr>
          <w:rFonts w:ascii="Times New Roman" w:hAnsi="Times New Roman" w:cs="Times New Roman" w:hint="eastAsia"/>
        </w:rPr>
        <w:t>）攻击</w:t>
      </w:r>
      <w:r>
        <w:rPr>
          <w:rFonts w:ascii="Times New Roman" w:hAnsi="Times New Roman" w:cs="Times New Roman" w:hint="eastAsia"/>
        </w:rPr>
        <w:t>[35]</w:t>
      </w:r>
      <w:r>
        <w:rPr>
          <w:rFonts w:ascii="Times New Roman" w:hAnsi="Times New Roman" w:cs="Times New Roman" w:hint="eastAsia"/>
        </w:rPr>
        <w:t>，导致其资源耗尽，无法响应正常任务。用</w:t>
      </w:r>
      <w:r>
        <w:rPr>
          <w:position w:val="-4"/>
        </w:rPr>
        <w:object w:dxaOrig="301" w:dyaOrig="376" w14:anchorId="6E6C7072">
          <v:shape id="_x0000_i1031" type="#_x0000_t75" style="width:15pt;height:19.1pt" o:ole="">
            <v:imagedata r:id="rId91" o:title=""/>
          </v:shape>
          <o:OLEObject Type="Embed" ProgID="Equation.DSMT4" ShapeID="_x0000_i1031" DrawAspect="Content" ObjectID="_1832093027" r:id="rId92"/>
        </w:object>
      </w:r>
      <w:r>
        <w:rPr>
          <w:rFonts w:ascii="Times New Roman" w:hAnsi="Times New Roman" w:cs="Times New Roman" w:hint="eastAsia"/>
        </w:rPr>
        <w:t>表示</w:t>
      </w:r>
      <w:r>
        <w:rPr>
          <w:position w:val="-4"/>
        </w:rPr>
        <w:object w:dxaOrig="288" w:dyaOrig="288" w14:anchorId="5122C70A">
          <v:shape id="_x0000_i1032" type="#_x0000_t75" style="width:14.35pt;height:14.35pt" o:ole="">
            <v:imagedata r:id="rId93" o:title=""/>
          </v:shape>
          <o:OLEObject Type="Embed" ProgID="Equation.DSMT4" ShapeID="_x0000_i1032" DrawAspect="Content" ObjectID="_1832093028" r:id="rId94"/>
        </w:object>
      </w:r>
      <w:r>
        <w:rPr>
          <w:rFonts w:ascii="Times New Roman" w:hAnsi="Times New Roman" w:cs="Times New Roman" w:hint="eastAsia"/>
        </w:rPr>
        <w:t>中</w:t>
      </w:r>
      <w:r>
        <w:rPr>
          <w:position w:val="-4"/>
        </w:rPr>
        <w:object w:dxaOrig="238" w:dyaOrig="376" w14:anchorId="3E3AADC3">
          <v:shape id="_x0000_i1033" type="#_x0000_t75" style="width:11.95pt;height:19.1pt" o:ole="">
            <v:imagedata r:id="rId95" o:title=""/>
          </v:shape>
          <o:OLEObject Type="Embed" ProgID="Equation.DSMT4" ShapeID="_x0000_i1033" DrawAspect="Content" ObjectID="_1832093029" r:id="rId96"/>
        </w:object>
      </w:r>
      <w:r>
        <w:rPr>
          <w:rFonts w:ascii="Times New Roman" w:hAnsi="Times New Roman" w:cs="Times New Roman" w:hint="eastAsia"/>
        </w:rPr>
        <w:t>和</w:t>
      </w:r>
      <w:r>
        <w:rPr>
          <w:position w:val="-4"/>
        </w:rPr>
        <w:object w:dxaOrig="250" w:dyaOrig="376" w14:anchorId="6C28F797">
          <v:shape id="_x0000_i1034" type="#_x0000_t75" style="width:12.65pt;height:19.1pt" o:ole="">
            <v:imagedata r:id="rId97" o:title=""/>
          </v:shape>
          <o:OLEObject Type="Embed" ProgID="Equation.DSMT4" ShapeID="_x0000_i1034" DrawAspect="Content" ObjectID="_1832093030" r:id="rId98"/>
        </w:object>
      </w:r>
      <w:r>
        <w:rPr>
          <w:rFonts w:ascii="Times New Roman" w:hAnsi="Times New Roman" w:cs="Times New Roman" w:hint="eastAsia"/>
        </w:rPr>
        <w:t>之间的合谋可能性</w:t>
      </w:r>
      <w:r>
        <w:rPr>
          <w:rFonts w:ascii="Times New Roman" w:hAnsi="Times New Roman" w:cs="Times New Roman" w:hint="eastAsia"/>
        </w:rPr>
        <w:t>,</w:t>
      </w:r>
      <w:r>
        <w:rPr>
          <w:rFonts w:ascii="Times New Roman" w:hAnsi="Times New Roman" w:cs="Times New Roman" w:hint="eastAsia"/>
        </w:rPr>
        <w:t>假设当</w:t>
      </w:r>
      <w:r>
        <w:rPr>
          <w:position w:val="-4"/>
        </w:rPr>
        <w:object w:dxaOrig="526" w:dyaOrig="301" w14:anchorId="7AAF4F51">
          <v:shape id="_x0000_i1035" type="#_x0000_t75" style="width:26.6pt;height:15pt" o:ole="">
            <v:imagedata r:id="rId99" o:title=""/>
          </v:shape>
          <o:OLEObject Type="Embed" ProgID="Equation.DSMT4" ShapeID="_x0000_i1035" DrawAspect="Content" ObjectID="_1832093031" r:id="rId100"/>
        </w:object>
      </w:r>
      <w:r>
        <w:rPr>
          <w:rFonts w:ascii="Times New Roman" w:hAnsi="Times New Roman" w:cs="Times New Roman" w:hint="eastAsia"/>
        </w:rPr>
        <w:t>时，</w:t>
      </w:r>
      <w:r>
        <w:rPr>
          <w:position w:val="-4"/>
        </w:rPr>
        <w:object w:dxaOrig="914" w:dyaOrig="376" w14:anchorId="3282D32F">
          <v:shape id="_x0000_i1036" type="#_x0000_t75" style="width:45.4pt;height:19.1pt" o:ole="">
            <v:imagedata r:id="rId101" o:title=""/>
          </v:shape>
          <o:OLEObject Type="Embed" ProgID="Equation.DSMT4" ShapeID="_x0000_i1036" DrawAspect="Content" ObjectID="_1832093032" r:id="rId102"/>
        </w:object>
      </w:r>
      <w:r>
        <w:rPr>
          <w:rFonts w:ascii="Times New Roman" w:hAnsi="Times New Roman" w:cs="Times New Roman" w:hint="eastAsia"/>
        </w:rPr>
        <w:t>，当</w:t>
      </w:r>
      <w:r>
        <w:rPr>
          <w:position w:val="-4"/>
        </w:rPr>
        <w:object w:dxaOrig="501" w:dyaOrig="301" w14:anchorId="5FEC762F">
          <v:shape id="_x0000_i1037" type="#_x0000_t75" style="width:24.9pt;height:15pt" o:ole="">
            <v:imagedata r:id="rId103" o:title=""/>
          </v:shape>
          <o:OLEObject Type="Embed" ProgID="Equation.DSMT4" ShapeID="_x0000_i1037" DrawAspect="Content" ObjectID="_1832093033" r:id="rId104"/>
        </w:object>
      </w:r>
      <w:r>
        <w:rPr>
          <w:rFonts w:ascii="Times New Roman" w:hAnsi="Times New Roman" w:cs="Times New Roman" w:hint="eastAsia"/>
        </w:rPr>
        <w:t>时定义</w:t>
      </w:r>
      <w:r>
        <w:rPr>
          <w:position w:val="-4"/>
        </w:rPr>
        <w:object w:dxaOrig="639" w:dyaOrig="376" w14:anchorId="0D7EC730">
          <v:shape id="_x0000_i1038" type="#_x0000_t75" style="width:31.75pt;height:19.1pt" o:ole="">
            <v:imagedata r:id="rId105" o:title=""/>
          </v:shape>
          <o:OLEObject Type="Embed" ProgID="Equation.DSMT4" ShapeID="_x0000_i1038" DrawAspect="Content" ObjectID="_1832093034" r:id="rId106"/>
        </w:object>
      </w:r>
      <w:r>
        <w:rPr>
          <w:rFonts w:ascii="Times New Roman" w:hAnsi="Times New Roman" w:cs="Times New Roman" w:hint="eastAsia"/>
        </w:rPr>
        <w:t>。如果</w:t>
      </w:r>
      <w:r>
        <w:rPr>
          <w:position w:val="-4"/>
        </w:rPr>
        <w:object w:dxaOrig="238" w:dyaOrig="376" w14:anchorId="53AC354F">
          <v:shape id="_x0000_i1039" type="#_x0000_t75" style="width:11.95pt;height:19.1pt" o:ole="">
            <v:imagedata r:id="rId107" o:title=""/>
          </v:shape>
          <o:OLEObject Type="Embed" ProgID="Equation.DSMT4" ShapeID="_x0000_i1039" DrawAspect="Content" ObjectID="_1832093035" r:id="rId108"/>
        </w:object>
      </w:r>
      <w:r>
        <w:rPr>
          <w:rFonts w:ascii="Times New Roman" w:hAnsi="Times New Roman" w:cs="Times New Roman" w:hint="eastAsia"/>
        </w:rPr>
        <w:t>具有较大的漏洞级别，而</w:t>
      </w:r>
      <w:r>
        <w:rPr>
          <w:position w:val="-4"/>
        </w:rPr>
        <w:object w:dxaOrig="250" w:dyaOrig="376" w14:anchorId="1085EC5F">
          <v:shape id="_x0000_i1040" type="#_x0000_t75" style="width:12.65pt;height:19.1pt" o:ole="">
            <v:imagedata r:id="rId109" o:title=""/>
          </v:shape>
          <o:OLEObject Type="Embed" ProgID="Equation.DSMT4" ShapeID="_x0000_i1040" DrawAspect="Content" ObjectID="_1832093036" r:id="rId110"/>
        </w:object>
      </w:r>
      <w:r>
        <w:rPr>
          <w:rFonts w:ascii="Times New Roman" w:hAnsi="Times New Roman" w:cs="Times New Roman" w:hint="eastAsia"/>
        </w:rPr>
        <w:t>具有较小的漏洞级别，则根据主要</w:t>
      </w:r>
      <w:r>
        <w:rPr>
          <w:rFonts w:ascii="Times New Roman" w:hAnsi="Times New Roman" w:cs="Times New Roman" w:hint="eastAsia"/>
        </w:rPr>
        <w:t>-</w:t>
      </w:r>
      <w:r>
        <w:rPr>
          <w:rFonts w:ascii="Times New Roman" w:hAnsi="Times New Roman" w:cs="Times New Roman" w:hint="eastAsia"/>
        </w:rPr>
        <w:t>次要</w:t>
      </w:r>
      <w:r>
        <w:rPr>
          <w:rFonts w:ascii="Times New Roman" w:hAnsi="Times New Roman" w:cs="Times New Roman" w:hint="eastAsia"/>
        </w:rPr>
        <w:t xml:space="preserve"> VICA </w:t>
      </w:r>
      <w:r>
        <w:rPr>
          <w:rFonts w:ascii="Times New Roman" w:hAnsi="Times New Roman" w:cs="Times New Roman" w:hint="eastAsia"/>
        </w:rPr>
        <w:t>模型的行为，</w:t>
      </w:r>
      <w:r>
        <w:rPr>
          <w:position w:val="-4"/>
        </w:rPr>
        <w:object w:dxaOrig="301" w:dyaOrig="376" w14:anchorId="7CC9B5BA">
          <v:shape id="_x0000_i1041" type="#_x0000_t75" style="width:15pt;height:19.1pt" o:ole="">
            <v:imagedata r:id="rId111" o:title=""/>
          </v:shape>
          <o:OLEObject Type="Embed" ProgID="Equation.DSMT4" ShapeID="_x0000_i1041" DrawAspect="Content" ObjectID="_1832093037" r:id="rId112"/>
        </w:object>
      </w:r>
      <w:r>
        <w:rPr>
          <w:rFonts w:ascii="Times New Roman" w:hAnsi="Times New Roman" w:cs="Times New Roman" w:hint="eastAsia"/>
        </w:rPr>
        <w:t>很大。用</w:t>
      </w:r>
      <w:r>
        <w:rPr>
          <w:position w:val="-4"/>
        </w:rPr>
        <w:object w:dxaOrig="288" w:dyaOrig="363" w14:anchorId="614D89C5">
          <v:shape id="_x0000_i1042" type="#_x0000_t75" style="width:14.35pt;height:18.45pt" o:ole="">
            <v:imagedata r:id="rId113" o:title=""/>
          </v:shape>
          <o:OLEObject Type="Embed" ProgID="Equation.DSMT4" ShapeID="_x0000_i1042" DrawAspect="Content" ObjectID="_1832093038" r:id="rId114"/>
        </w:object>
      </w:r>
      <w:r>
        <w:rPr>
          <w:rFonts w:ascii="Times New Roman" w:hAnsi="Times New Roman" w:cs="Times New Roman" w:hint="eastAsia"/>
        </w:rPr>
        <w:t>表示集合</w:t>
      </w:r>
      <w:r>
        <w:rPr>
          <w:position w:val="-4"/>
        </w:rPr>
        <w:object w:dxaOrig="288" w:dyaOrig="288" w14:anchorId="76AB254D">
          <v:shape id="_x0000_i1043" type="#_x0000_t75" style="width:14.35pt;height:14.35pt" o:ole="">
            <v:imagedata r:id="rId115" o:title=""/>
          </v:shape>
          <o:OLEObject Type="Embed" ProgID="Equation.DSMT4" ShapeID="_x0000_i1043" DrawAspect="Content" ObjectID="_1832093039" r:id="rId116"/>
        </w:object>
      </w:r>
      <w:r>
        <w:rPr>
          <w:rFonts w:ascii="Times New Roman" w:hAnsi="Times New Roman" w:cs="Times New Roman" w:hint="eastAsia"/>
        </w:rPr>
        <w:t>中出现合谋攻击的可能性</w:t>
      </w:r>
      <w:r>
        <w:rPr>
          <w:rFonts w:ascii="Times New Roman" w:hAnsi="Times New Roman" w:cs="Times New Roman" w:hint="eastAsia"/>
        </w:rPr>
        <w:t>,</w:t>
      </w:r>
      <w:r>
        <w:rPr>
          <w:rFonts w:ascii="Times New Roman" w:hAnsi="Times New Roman" w:cs="Times New Roman" w:hint="eastAsia"/>
        </w:rPr>
        <w:t>根据成对合谋的可能性，</w:t>
      </w:r>
      <w:r>
        <w:rPr>
          <w:position w:val="-4"/>
        </w:rPr>
        <w:object w:dxaOrig="238" w:dyaOrig="376" w14:anchorId="1EC2F9E7">
          <v:shape id="_x0000_i1044" type="#_x0000_t75" style="width:11.95pt;height:19.1pt" o:ole="">
            <v:imagedata r:id="rId117" o:title=""/>
          </v:shape>
          <o:OLEObject Type="Embed" ProgID="Equation.DSMT4" ShapeID="_x0000_i1044" DrawAspect="Content" ObjectID="_1832093040" r:id="rId118"/>
        </w:object>
      </w:r>
      <w:r>
        <w:rPr>
          <w:rFonts w:ascii="Times New Roman" w:hAnsi="Times New Roman" w:cs="Times New Roman" w:hint="eastAsia"/>
        </w:rPr>
        <w:t>和</w:t>
      </w:r>
      <w:r>
        <w:rPr>
          <w:position w:val="-4"/>
        </w:rPr>
        <w:object w:dxaOrig="250" w:dyaOrig="376" w14:anchorId="38F9E15E">
          <v:shape id="_x0000_i1045" type="#_x0000_t75" style="width:12.65pt;height:19.1pt" o:ole="">
            <v:imagedata r:id="rId119" o:title=""/>
          </v:shape>
          <o:OLEObject Type="Embed" ProgID="Equation.DSMT4" ShapeID="_x0000_i1045" DrawAspect="Content" ObjectID="_1832093041" r:id="rId120"/>
        </w:object>
      </w:r>
      <w:r>
        <w:rPr>
          <w:rFonts w:ascii="Times New Roman" w:hAnsi="Times New Roman" w:cs="Times New Roman" w:hint="eastAsia"/>
        </w:rPr>
        <w:t>在</w:t>
      </w:r>
      <w:r>
        <w:rPr>
          <w:position w:val="-4"/>
        </w:rPr>
        <w:object w:dxaOrig="288" w:dyaOrig="288" w14:anchorId="6547B3CE">
          <v:shape id="_x0000_i1046" type="#_x0000_t75" style="width:14.35pt;height:14.35pt" o:ole="">
            <v:imagedata r:id="rId121" o:title=""/>
          </v:shape>
          <o:OLEObject Type="Embed" ProgID="Equation.DSMT4" ShapeID="_x0000_i1046" DrawAspect="Content" ObjectID="_1832093042" r:id="rId122"/>
        </w:object>
      </w:r>
      <w:r>
        <w:rPr>
          <w:rFonts w:ascii="Times New Roman" w:hAnsi="Times New Roman" w:cs="Times New Roman" w:hint="eastAsia"/>
        </w:rPr>
        <w:t>中没有进行合谋攻击的可能性为</w:t>
      </w:r>
      <w:r>
        <w:rPr>
          <w:position w:val="-4"/>
        </w:rPr>
        <w:object w:dxaOrig="764" w:dyaOrig="376" w14:anchorId="0AC9CBD1">
          <v:shape id="_x0000_i1047" type="#_x0000_t75" style="width:37.9pt;height:19.1pt" o:ole="">
            <v:imagedata r:id="rId123" o:title=""/>
          </v:shape>
          <o:OLEObject Type="Embed" ProgID="Equation.DSMT4" ShapeID="_x0000_i1047" DrawAspect="Content" ObjectID="_1832093043" r:id="rId124"/>
        </w:object>
      </w:r>
      <w:r>
        <w:rPr>
          <w:rFonts w:ascii="Times New Roman" w:hAnsi="Times New Roman" w:cs="Times New Roman" w:hint="eastAsia"/>
        </w:rPr>
        <w:t>。如果没有节点对进行合谋攻击，则节点集</w:t>
      </w:r>
      <w:r>
        <w:rPr>
          <w:position w:val="-4"/>
        </w:rPr>
        <w:object w:dxaOrig="288" w:dyaOrig="288" w14:anchorId="7A9CCC91">
          <v:shape id="_x0000_i1048" type="#_x0000_t75" style="width:14.35pt;height:14.35pt" o:ole="">
            <v:imagedata r:id="rId125" o:title=""/>
          </v:shape>
          <o:OLEObject Type="Embed" ProgID="Equation.DSMT4" ShapeID="_x0000_i1048" DrawAspect="Content" ObjectID="_1832093044" r:id="rId126"/>
        </w:object>
      </w:r>
      <w:r>
        <w:rPr>
          <w:rFonts w:ascii="Times New Roman" w:hAnsi="Times New Roman" w:cs="Times New Roman" w:hint="eastAsia"/>
        </w:rPr>
        <w:t>没有合谋攻击，其可能性为</w:t>
      </w:r>
      <w:r>
        <w:rPr>
          <w:position w:val="-4"/>
        </w:rPr>
        <w:object w:dxaOrig="964" w:dyaOrig="376" w14:anchorId="6C60C6FE">
          <v:shape id="_x0000_i1049" type="#_x0000_t75" style="width:48.45pt;height:19.1pt" o:ole="">
            <v:imagedata r:id="rId127" o:title=""/>
          </v:shape>
          <o:OLEObject Type="Embed" ProgID="Equation.DSMT4" ShapeID="_x0000_i1049" DrawAspect="Content" ObjectID="_1832093045" r:id="rId128"/>
        </w:object>
      </w:r>
      <w:r>
        <w:rPr>
          <w:rFonts w:ascii="Times New Roman" w:hAnsi="Times New Roman" w:cs="Times New Roman" w:hint="eastAsia"/>
        </w:rPr>
        <w:t>。因此，</w:t>
      </w:r>
      <w:r>
        <w:rPr>
          <w:position w:val="-4"/>
        </w:rPr>
        <w:object w:dxaOrig="288" w:dyaOrig="288" w14:anchorId="57BEE2E7">
          <v:shape id="_x0000_i1050" type="#_x0000_t75" style="width:14.35pt;height:14.35pt" o:ole="">
            <v:imagedata r:id="rId129" o:title=""/>
          </v:shape>
          <o:OLEObject Type="Embed" ProgID="Equation.DSMT4" ShapeID="_x0000_i1050" DrawAspect="Content" ObjectID="_1832093046" r:id="rId130"/>
        </w:object>
      </w:r>
      <w:r>
        <w:rPr>
          <w:rFonts w:ascii="Times New Roman" w:hAnsi="Times New Roman" w:cs="Times New Roman" w:hint="eastAsia"/>
        </w:rPr>
        <w:t>中的集合合谋可能性计算为</w:t>
      </w:r>
      <w:r>
        <w:tab/>
      </w:r>
      <w:r>
        <w:rPr>
          <w:position w:val="-4"/>
        </w:rPr>
        <w:object w:dxaOrig="175" w:dyaOrig="288" w14:anchorId="51138FA9">
          <v:shape id="_x0000_i1051" type="#_x0000_t75" style="width:8.55pt;height:14.35pt" o:ole="">
            <v:imagedata r:id="rId131" o:title=""/>
          </v:shape>
          <o:OLEObject Type="Embed" ProgID="Equation.DSMT4" ShapeID="_x0000_i1051" DrawAspect="Content" ObjectID="_1832093047" r:id="rId132"/>
        </w:object>
      </w:r>
      <w:r>
        <w:tab/>
      </w:r>
      <w:r>
        <w:tab/>
      </w:r>
      <w:r>
        <w:object w:dxaOrig="175" w:dyaOrig="288" w14:anchorId="767B14C4">
          <v:shape id="_x0000_i1052" type="#_x0000_t75" style="width:8.55pt;height:14.35pt" o:ole="">
            <v:imagedata r:id="rId131" o:title=""/>
          </v:shape>
          <o:OLEObject Type="Embed" ProgID="Equation.DSMT4" ShapeID="_x0000_i1052" DrawAspect="Content" ObjectID="_1832093048" r:id="rId133"/>
        </w:object>
      </w:r>
    </w:p>
    <w:p w14:paraId="405A1882" w14:textId="717D5695" w:rsidR="00E035E7" w:rsidRDefault="00000000">
      <w:pPr>
        <w:pStyle w:val="MTDisplayEquation"/>
      </w:pPr>
      <w:r>
        <w:rPr>
          <w:rStyle w:val="MTEquationSection"/>
          <w:rFonts w:hint="eastAsia"/>
          <w:color w:val="000000" w:themeColor="text1"/>
          <w:kern w:val="2"/>
          <w:szCs w:val="24"/>
        </w:rPr>
        <w:tab/>
      </w:r>
      <w:r>
        <w:rPr>
          <w:rStyle w:val="MTEquationSection"/>
          <w:rFonts w:hint="eastAsia"/>
          <w:color w:val="000000" w:themeColor="text1"/>
          <w:kern w:val="2"/>
          <w:szCs w:val="24"/>
        </w:rPr>
        <w:tab/>
      </w:r>
      <w:r>
        <w:rPr>
          <w:rStyle w:val="MTEquationSection"/>
          <w:rFonts w:ascii="Cambria Math" w:eastAsia="宋体"/>
          <w:color w:val="000000" w:themeColor="text1"/>
          <w:kern w:val="2"/>
          <w:szCs w:val="24"/>
        </w:rPr>
        <w:object w:dxaOrig="1678" w:dyaOrig="376" w14:anchorId="6AD8A341">
          <v:shape id="_x0000_i1053" type="#_x0000_t75" style="width:83.95pt;height:19.1pt" o:ole="">
            <v:imagedata r:id="rId134" o:title=""/>
          </v:shape>
          <o:OLEObject Type="Embed" ProgID="Equation.DSMT4" ShapeID="_x0000_i1053" DrawAspect="Content" ObjectID="_1832093049" r:id="rId135"/>
        </w:object>
      </w:r>
      <w:r>
        <w:rPr>
          <w:rStyle w:val="MTEquationSection"/>
          <w:rFonts w:hint="eastAsia"/>
          <w:color w:val="000000" w:themeColor="text1"/>
          <w:kern w:val="2"/>
          <w:szCs w:val="24"/>
        </w:rPr>
        <w:tab/>
      </w:r>
      <w:r>
        <w:rPr>
          <w:rStyle w:val="MTEquationSection"/>
          <w:rFonts w:ascii="Cambria Math" w:eastAsia="宋体"/>
          <w:color w:val="000000" w:themeColor="text1"/>
          <w:kern w:val="2"/>
          <w:szCs w:val="24"/>
        </w:rPr>
        <w:fldChar w:fldCharType="begin"/>
      </w:r>
      <w:r>
        <w:rPr>
          <w:rStyle w:val="MTEquationSection"/>
          <w:rFonts w:ascii="Cambria Math" w:eastAsia="宋体"/>
          <w:color w:val="000000" w:themeColor="text1"/>
          <w:kern w:val="2"/>
          <w:szCs w:val="24"/>
        </w:rPr>
        <w:instrText xml:space="preserve"> MACROBUTTON MTPlaceRef \* MERGEFORMAT </w:instrText>
      </w:r>
      <w:r>
        <w:rPr>
          <w:rStyle w:val="MTEquationSection"/>
          <w:rFonts w:ascii="Cambria Math" w:eastAsia="宋体"/>
          <w:color w:val="000000" w:themeColor="text1"/>
          <w:kern w:val="2"/>
          <w:szCs w:val="24"/>
        </w:rPr>
        <w:fldChar w:fldCharType="begin"/>
      </w:r>
      <w:r>
        <w:rPr>
          <w:rStyle w:val="MTEquationSection"/>
          <w:rFonts w:ascii="Cambria Math" w:eastAsia="宋体"/>
          <w:color w:val="000000" w:themeColor="text1"/>
          <w:kern w:val="2"/>
          <w:szCs w:val="24"/>
        </w:rPr>
        <w:instrText xml:space="preserve"> SEQ MTEqn \h \* MERGEFORMAT </w:instrText>
      </w:r>
      <w:r>
        <w:rPr>
          <w:rStyle w:val="MTEquationSection"/>
          <w:rFonts w:ascii="Cambria Math" w:eastAsia="宋体"/>
          <w:color w:val="000000" w:themeColor="text1"/>
          <w:kern w:val="2"/>
          <w:szCs w:val="24"/>
        </w:rPr>
        <w:fldChar w:fldCharType="end"/>
      </w:r>
      <w:r>
        <w:rPr>
          <w:rStyle w:val="MTEquationSection"/>
          <w:rFonts w:ascii="Cambria Math" w:eastAsia="宋体"/>
          <w:color w:val="000000" w:themeColor="text1"/>
          <w:kern w:val="2"/>
          <w:szCs w:val="24"/>
        </w:rPr>
        <w:instrText>(</w:instrText>
      </w:r>
      <w:r>
        <w:rPr>
          <w:rStyle w:val="MTEquationSection"/>
          <w:rFonts w:ascii="Cambria Math" w:eastAsia="宋体"/>
          <w:color w:val="000000" w:themeColor="text1"/>
          <w:kern w:val="2"/>
          <w:szCs w:val="24"/>
        </w:rPr>
        <w:fldChar w:fldCharType="begin"/>
      </w:r>
      <w:r>
        <w:rPr>
          <w:rStyle w:val="MTEquationSection"/>
          <w:rFonts w:ascii="Cambria Math" w:eastAsia="宋体"/>
          <w:color w:val="000000" w:themeColor="text1"/>
          <w:kern w:val="2"/>
          <w:szCs w:val="24"/>
        </w:rPr>
        <w:instrText xml:space="preserve"> SEQ MTChap \c \* Arabic \* MERGEFORMAT </w:instrText>
      </w:r>
      <w:r>
        <w:rPr>
          <w:rStyle w:val="MTEquationSection"/>
          <w:rFonts w:ascii="Cambria Math" w:eastAsia="宋体"/>
          <w:color w:val="000000" w:themeColor="text1"/>
          <w:kern w:val="2"/>
          <w:szCs w:val="24"/>
        </w:rPr>
        <w:fldChar w:fldCharType="separate"/>
      </w:r>
      <w:r w:rsidR="000C20F2" w:rsidRPr="000C20F2">
        <w:rPr>
          <w:rStyle w:val="MTEquationSection"/>
          <w:rFonts w:eastAsia="宋体"/>
          <w:noProof/>
          <w:color w:val="000000" w:themeColor="text1"/>
          <w:kern w:val="2"/>
          <w:szCs w:val="24"/>
        </w:rPr>
        <w:instrText>3</w:instrText>
      </w:r>
      <w:r>
        <w:rPr>
          <w:rStyle w:val="MTEquationSection"/>
          <w:rFonts w:ascii="Cambria Math" w:eastAsia="宋体"/>
          <w:color w:val="000000" w:themeColor="text1"/>
          <w:kern w:val="2"/>
          <w:szCs w:val="24"/>
        </w:rPr>
        <w:fldChar w:fldCharType="end"/>
      </w:r>
      <w:r>
        <w:rPr>
          <w:rStyle w:val="MTEquationSection"/>
          <w:rFonts w:ascii="Cambria Math" w:eastAsia="宋体"/>
          <w:color w:val="000000" w:themeColor="text1"/>
          <w:kern w:val="2"/>
          <w:szCs w:val="24"/>
        </w:rPr>
        <w:instrText>-</w:instrText>
      </w:r>
      <w:r>
        <w:rPr>
          <w:rStyle w:val="MTEquationSection"/>
          <w:rFonts w:ascii="Cambria Math" w:eastAsia="宋体"/>
          <w:color w:val="000000" w:themeColor="text1"/>
          <w:kern w:val="2"/>
          <w:szCs w:val="24"/>
        </w:rPr>
        <w:fldChar w:fldCharType="begin"/>
      </w:r>
      <w:r>
        <w:rPr>
          <w:rStyle w:val="MTEquationSection"/>
          <w:rFonts w:ascii="Cambria Math" w:eastAsia="宋体"/>
          <w:color w:val="000000" w:themeColor="text1"/>
          <w:kern w:val="2"/>
          <w:szCs w:val="24"/>
        </w:rPr>
        <w:instrText xml:space="preserve"> SEQ MTEqn \c \* Arabic \* MERGEFORMAT </w:instrText>
      </w:r>
      <w:r>
        <w:rPr>
          <w:rStyle w:val="MTEquationSection"/>
          <w:rFonts w:ascii="Cambria Math" w:eastAsia="宋体"/>
          <w:color w:val="000000" w:themeColor="text1"/>
          <w:kern w:val="2"/>
          <w:szCs w:val="24"/>
        </w:rPr>
        <w:fldChar w:fldCharType="separate"/>
      </w:r>
      <w:r w:rsidR="000C20F2" w:rsidRPr="000C20F2">
        <w:rPr>
          <w:rStyle w:val="MTEquationSection"/>
          <w:rFonts w:eastAsia="宋体"/>
          <w:noProof/>
          <w:color w:val="000000" w:themeColor="text1"/>
          <w:kern w:val="2"/>
          <w:szCs w:val="24"/>
        </w:rPr>
        <w:instrText>1</w:instrText>
      </w:r>
      <w:r>
        <w:rPr>
          <w:rStyle w:val="MTEquationSection"/>
          <w:rFonts w:ascii="Cambria Math" w:eastAsia="宋体"/>
          <w:color w:val="000000" w:themeColor="text1"/>
          <w:kern w:val="2"/>
          <w:szCs w:val="24"/>
        </w:rPr>
        <w:fldChar w:fldCharType="end"/>
      </w:r>
      <w:r>
        <w:rPr>
          <w:rStyle w:val="MTEquationSection"/>
          <w:rFonts w:ascii="Cambria Math" w:eastAsia="宋体"/>
          <w:color w:val="000000" w:themeColor="text1"/>
          <w:kern w:val="2"/>
          <w:szCs w:val="24"/>
        </w:rPr>
        <w:instrText>)</w:instrText>
      </w:r>
      <w:r>
        <w:rPr>
          <w:rStyle w:val="MTEquationSection"/>
          <w:rFonts w:ascii="Cambria Math" w:eastAsia="宋体"/>
          <w:color w:val="000000" w:themeColor="text1"/>
          <w:kern w:val="2"/>
          <w:szCs w:val="24"/>
        </w:rPr>
        <w:fldChar w:fldCharType="end"/>
      </w:r>
    </w:p>
    <w:p w14:paraId="5B6B0C8A" w14:textId="77777777" w:rsidR="00E035E7" w:rsidRDefault="00000000">
      <w:pPr>
        <w:widowControl/>
        <w:ind w:firstLine="480"/>
        <w:jc w:val="left"/>
        <w:rPr>
          <w:rFonts w:ascii="Times New Roman" w:hAnsi="Times New Roman" w:cs="Times New Roman"/>
        </w:rPr>
      </w:pPr>
      <w:r>
        <w:rPr>
          <w:rFonts w:ascii="Times New Roman" w:hAnsi="Times New Roman" w:cs="Times New Roman" w:hint="eastAsia"/>
        </w:rPr>
        <w:t>在工业互联网中的节点协作过程中，所有节点都遵循诚实但好奇</w:t>
      </w:r>
      <w:r>
        <w:rPr>
          <w:rFonts w:ascii="Times New Roman" w:hAnsi="Times New Roman" w:cs="Times New Roman" w:hint="eastAsia"/>
        </w:rPr>
        <w:t>(Honest- But-Curious)</w:t>
      </w:r>
      <w:r>
        <w:rPr>
          <w:rFonts w:ascii="Times New Roman" w:hAnsi="Times New Roman" w:cs="Times New Roman" w:hint="eastAsia"/>
        </w:rPr>
        <w:t>模型</w:t>
      </w:r>
      <w:r>
        <w:rPr>
          <w:rFonts w:ascii="Times New Roman" w:hAnsi="Times New Roman" w:cs="Times New Roman" w:hint="eastAsia"/>
        </w:rPr>
        <w:t>[36-37]</w:t>
      </w:r>
      <w:r>
        <w:rPr>
          <w:rFonts w:ascii="Times New Roman" w:hAnsi="Times New Roman" w:cs="Times New Roman" w:hint="eastAsia"/>
        </w:rPr>
        <w:t>。即所有节点将严格执行协议的每个步骤，它们可以保护在执行任务期间获得的信息，并尝试推理出关于其他节点的私有信息。本</w:t>
      </w:r>
      <w:r>
        <w:rPr>
          <w:rFonts w:ascii="宋体" w:hAnsi="宋体" w:cs="宋体"/>
        </w:rPr>
        <w:t>章</w:t>
      </w:r>
      <w:r>
        <w:rPr>
          <w:rFonts w:ascii="宋体" w:hAnsi="宋体" w:cs="宋体" w:hint="eastAsia"/>
        </w:rPr>
        <w:t>节</w:t>
      </w:r>
      <w:r>
        <w:rPr>
          <w:rFonts w:ascii="Times New Roman" w:hAnsi="Times New Roman" w:cs="Times New Roman" w:hint="eastAsia"/>
        </w:rPr>
        <w:t>假设节点之间的加密通信以确保没有隐私泄露。</w:t>
      </w:r>
    </w:p>
    <w:p w14:paraId="34CCF7C1" w14:textId="77777777" w:rsidR="00E035E7" w:rsidRDefault="00000000">
      <w:pPr>
        <w:pStyle w:val="30"/>
        <w:spacing w:before="163" w:after="163"/>
        <w:ind w:firstLine="560"/>
        <w:textAlignment w:val="center"/>
        <w:rPr>
          <w:rFonts w:ascii="Times New Roman" w:hAnsi="Times New Roman" w:hint="default"/>
          <w:bCs w:val="0"/>
        </w:rPr>
      </w:pPr>
      <w:bookmarkStart w:id="171" w:name="_Toc220612439"/>
      <w:r>
        <w:rPr>
          <w:rFonts w:ascii="Times New Roman" w:hAnsi="Times New Roman" w:hint="default"/>
          <w:bCs w:val="0"/>
        </w:rPr>
        <w:t>3.</w:t>
      </w:r>
      <w:r>
        <w:rPr>
          <w:rFonts w:ascii="Times New Roman" w:hAnsi="Times New Roman"/>
          <w:bCs w:val="0"/>
        </w:rPr>
        <w:t>2</w:t>
      </w:r>
      <w:r>
        <w:rPr>
          <w:rFonts w:ascii="Times New Roman" w:hAnsi="Times New Roman" w:hint="default"/>
          <w:bCs w:val="0"/>
        </w:rPr>
        <w:t>.</w:t>
      </w:r>
      <w:r>
        <w:rPr>
          <w:rFonts w:ascii="Times New Roman" w:hAnsi="Times New Roman"/>
          <w:bCs w:val="0"/>
        </w:rPr>
        <w:t>3</w:t>
      </w:r>
      <w:r>
        <w:rPr>
          <w:rFonts w:ascii="Times New Roman" w:hAnsi="Times New Roman" w:hint="default"/>
          <w:bCs w:val="0"/>
        </w:rPr>
        <w:t xml:space="preserve"> </w:t>
      </w:r>
      <w:r>
        <w:rPr>
          <w:rFonts w:ascii="Times New Roman" w:hAnsi="Times New Roman"/>
          <w:bCs w:val="0"/>
        </w:rPr>
        <w:t>隐私级别模型</w:t>
      </w:r>
      <w:bookmarkEnd w:id="171"/>
    </w:p>
    <w:p w14:paraId="364976FD" w14:textId="77777777" w:rsidR="00E035E7" w:rsidRDefault="00000000">
      <w:pPr>
        <w:widowControl/>
        <w:ind w:firstLine="480"/>
        <w:jc w:val="left"/>
        <w:rPr>
          <w:rFonts w:ascii="Times New Roman" w:hAnsi="Times New Roman" w:cs="Times New Roman"/>
        </w:rPr>
      </w:pPr>
      <w:r>
        <w:rPr>
          <w:rFonts w:ascii="Times New Roman" w:hAnsi="Times New Roman" w:cs="Times New Roman" w:hint="eastAsia"/>
        </w:rPr>
        <w:t>以智能工厂中的叉车定位系统为例：该业务</w:t>
      </w:r>
      <w:r>
        <w:rPr>
          <w:position w:val="-12"/>
        </w:rPr>
        <w:object w:dxaOrig="225" w:dyaOrig="363" w14:anchorId="13FBDECA">
          <v:shape id="_x0000_i1054" type="#_x0000_t75" style="width:11.6pt;height:18.45pt" o:ole="">
            <v:imagedata r:id="rId136" o:title=""/>
          </v:shape>
          <o:OLEObject Type="Embed" ProgID="Equation.DSMT4" ShapeID="_x0000_i1054" DrawAspect="Content" ObjectID="_1832093050" r:id="rId137"/>
        </w:object>
      </w:r>
      <w:r>
        <w:rPr>
          <w:rFonts w:ascii="Times New Roman" w:hAnsi="Times New Roman" w:cs="Times New Roman" w:hint="eastAsia"/>
        </w:rPr>
        <w:t>通过工业物联网实时追踪叉车位置，用于物料调度优化。叉车可能在工厂的不同区域间移动，不同区域对叉车位置数据的隐私保护需求差异显著。在工业互联网环境中，为实现基于区域划分的差异化隐私保护策略，构建以下形式化模型：</w:t>
      </w:r>
    </w:p>
    <w:p w14:paraId="3B669383" w14:textId="77777777" w:rsidR="00E035E7" w:rsidRDefault="00000000">
      <w:pPr>
        <w:widowControl/>
        <w:ind w:firstLine="480"/>
        <w:jc w:val="left"/>
        <w:rPr>
          <w:rFonts w:ascii="Times New Roman" w:hAnsi="Times New Roman" w:cs="Times New Roman"/>
        </w:rPr>
      </w:pPr>
      <w:r>
        <w:rPr>
          <w:rFonts w:ascii="Times New Roman" w:hAnsi="Times New Roman" w:cs="Times New Roman" w:hint="eastAsia"/>
        </w:rPr>
        <w:t>将工厂物理空间划分为三级安全区域集合</w:t>
      </w:r>
      <w:r>
        <w:rPr>
          <w:position w:val="-14"/>
        </w:rPr>
        <w:object w:dxaOrig="1515" w:dyaOrig="376" w14:anchorId="409EADB2">
          <v:shape id="_x0000_i1055" type="#_x0000_t75" style="width:76.1pt;height:19.1pt" o:ole="">
            <v:imagedata r:id="rId138" o:title=""/>
          </v:shape>
          <o:OLEObject Type="Embed" ProgID="Equation.DSMT4" ShapeID="_x0000_i1055" DrawAspect="Content" ObjectID="_1832093051" r:id="rId139"/>
        </w:object>
      </w:r>
      <w:r>
        <w:rPr>
          <w:rFonts w:ascii="Times New Roman" w:hAnsi="Times New Roman" w:cs="Times New Roman" w:hint="eastAsia"/>
        </w:rPr>
        <w:t>，分别为公共仓储区、生产车间、研发实验室。定位位置服务相关业务表示为集合</w:t>
      </w:r>
      <w:r>
        <w:rPr>
          <w:position w:val="-14"/>
        </w:rPr>
        <w:object w:dxaOrig="1678" w:dyaOrig="376" w14:anchorId="227A55FD">
          <v:shape id="_x0000_i1056" type="#_x0000_t75" style="width:83.95pt;height:19.1pt" o:ole="">
            <v:imagedata r:id="rId140" o:title=""/>
          </v:shape>
          <o:OLEObject Type="Embed" ProgID="Equation.DSMT4" ShapeID="_x0000_i1056" DrawAspect="Content" ObjectID="_1832093052" r:id="rId141"/>
        </w:object>
      </w:r>
      <w:r>
        <w:rPr>
          <w:rFonts w:ascii="Times New Roman" w:hAnsi="Times New Roman" w:cs="Times New Roman" w:hint="eastAsia"/>
        </w:rPr>
        <w:t>，存在隐私</w:t>
      </w:r>
      <w:r>
        <w:rPr>
          <w:rFonts w:ascii="Times New Roman" w:hAnsi="Times New Roman" w:cs="Times New Roman" w:hint="eastAsia"/>
        </w:rPr>
        <w:lastRenderedPageBreak/>
        <w:t>级别分类函数</w:t>
      </w:r>
      <w:r>
        <w:rPr>
          <w:position w:val="-6"/>
        </w:rPr>
        <w:object w:dxaOrig="1440" w:dyaOrig="288" w14:anchorId="4A4199F6">
          <v:shape id="_x0000_i1057" type="#_x0000_t75" style="width:1in;height:14.35pt" o:ole="">
            <v:imagedata r:id="rId142" o:title=""/>
          </v:shape>
          <o:OLEObject Type="Embed" ProgID="Equation.DSMT4" ShapeID="_x0000_i1057" DrawAspect="Content" ObjectID="_1832093053" r:id="rId143"/>
        </w:object>
      </w:r>
      <w:r>
        <w:rPr>
          <w:rFonts w:ascii="Times New Roman" w:hAnsi="Times New Roman" w:cs="Times New Roman" w:hint="eastAsia"/>
        </w:rPr>
        <w:t>，其中，</w:t>
      </w:r>
      <w:r>
        <w:rPr>
          <w:position w:val="-14"/>
        </w:rPr>
        <w:object w:dxaOrig="1603" w:dyaOrig="376" w14:anchorId="51BC3E0B">
          <v:shape id="_x0000_i1058" type="#_x0000_t75" style="width:80.2pt;height:19.1pt" o:ole="">
            <v:imagedata r:id="rId144" o:title=""/>
          </v:shape>
          <o:OLEObject Type="Embed" ProgID="Equation.DSMT4" ShapeID="_x0000_i1058" DrawAspect="Content" ObjectID="_1832093054" r:id="rId145"/>
        </w:object>
      </w:r>
      <w:r>
        <w:rPr>
          <w:rFonts w:ascii="Times New Roman" w:hAnsi="Times New Roman" w:cs="Times New Roman" w:hint="eastAsia"/>
        </w:rPr>
        <w:t>为隐私保护强度集合，隐私保护强度依次升高。隐私级别分类函数如下，</w:t>
      </w:r>
    </w:p>
    <w:p w14:paraId="6935ECFE" w14:textId="66827A07" w:rsidR="00E035E7" w:rsidRDefault="00000000">
      <w:pPr>
        <w:pStyle w:val="MTDisplayEquation"/>
        <w:rPr>
          <w:rStyle w:val="MTEquationSection"/>
        </w:rPr>
      </w:pPr>
      <w:r>
        <w:rPr>
          <w:rStyle w:val="MTEquationSection"/>
        </w:rPr>
        <w:tab/>
      </w:r>
      <w:r>
        <w:rPr>
          <w:rStyle w:val="MTEquationSection"/>
        </w:rPr>
        <w:tab/>
      </w:r>
      <w:r>
        <w:rPr>
          <w:rStyle w:val="MTEquationSection"/>
        </w:rPr>
        <w:object w:dxaOrig="2579" w:dyaOrig="1127" w14:anchorId="3DA5175E">
          <v:shape id="_x0000_i1059" type="#_x0000_t75" style="width:129pt;height:56.3pt" o:ole="">
            <v:imagedata r:id="rId146" o:title=""/>
          </v:shape>
          <o:OLEObject Type="Embed" ProgID="Equation.DSMT4" ShapeID="_x0000_i1059" DrawAspect="Content" ObjectID="_1832093055" r:id="rId147"/>
        </w:object>
      </w:r>
      <w:r>
        <w:rPr>
          <w:rStyle w:val="MTEquationSection"/>
        </w:rPr>
        <w:tab/>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2</w:instrText>
      </w:r>
      <w:r>
        <w:rPr>
          <w:rStyle w:val="MTEquationSection"/>
          <w:color w:val="auto"/>
        </w:rPr>
        <w:fldChar w:fldCharType="end"/>
      </w:r>
      <w:r>
        <w:rPr>
          <w:rStyle w:val="MTEquationSection"/>
          <w:color w:val="auto"/>
        </w:rPr>
        <w:instrText>)</w:instrText>
      </w:r>
      <w:r>
        <w:rPr>
          <w:rStyle w:val="MTEquationSection"/>
          <w:color w:val="auto"/>
        </w:rPr>
        <w:fldChar w:fldCharType="end"/>
      </w:r>
    </w:p>
    <w:p w14:paraId="54D1B566" w14:textId="77777777" w:rsidR="00E035E7" w:rsidRDefault="00000000">
      <w:pPr>
        <w:pStyle w:val="30"/>
        <w:spacing w:before="163" w:after="163"/>
        <w:ind w:firstLine="560"/>
        <w:textAlignment w:val="center"/>
        <w:rPr>
          <w:rFonts w:ascii="Times New Roman" w:hAnsi="Times New Roman" w:hint="default"/>
          <w:bCs w:val="0"/>
        </w:rPr>
      </w:pPr>
      <w:bookmarkStart w:id="172" w:name="_Toc220612440"/>
      <w:r>
        <w:rPr>
          <w:rFonts w:ascii="Times New Roman" w:hAnsi="Times New Roman" w:hint="default"/>
          <w:bCs w:val="0"/>
        </w:rPr>
        <w:t>3.</w:t>
      </w:r>
      <w:r>
        <w:rPr>
          <w:rFonts w:ascii="Times New Roman" w:hAnsi="Times New Roman"/>
          <w:bCs w:val="0"/>
        </w:rPr>
        <w:t>2</w:t>
      </w:r>
      <w:r>
        <w:rPr>
          <w:rFonts w:ascii="Times New Roman" w:hAnsi="Times New Roman" w:hint="default"/>
          <w:bCs w:val="0"/>
        </w:rPr>
        <w:t>.</w:t>
      </w:r>
      <w:r>
        <w:rPr>
          <w:rFonts w:ascii="Times New Roman" w:hAnsi="Times New Roman"/>
          <w:bCs w:val="0"/>
        </w:rPr>
        <w:t>4</w:t>
      </w:r>
      <w:r>
        <w:rPr>
          <w:rFonts w:ascii="Times New Roman" w:hAnsi="Times New Roman" w:hint="default"/>
          <w:bCs w:val="0"/>
        </w:rPr>
        <w:t xml:space="preserve"> </w:t>
      </w:r>
      <w:r>
        <w:rPr>
          <w:rFonts w:ascii="Times New Roman" w:hAnsi="Times New Roman"/>
          <w:bCs w:val="0"/>
        </w:rPr>
        <w:t>定位模型</w:t>
      </w:r>
      <w:bookmarkEnd w:id="172"/>
    </w:p>
    <w:p w14:paraId="0C28DDD4" w14:textId="77777777" w:rsidR="00E035E7" w:rsidRDefault="00000000">
      <w:pPr>
        <w:widowControl/>
        <w:ind w:firstLine="480"/>
        <w:jc w:val="left"/>
        <w:rPr>
          <w:rFonts w:ascii="Times New Roman" w:hAnsi="Times New Roman" w:cs="Times New Roman"/>
        </w:rPr>
      </w:pPr>
      <w:r>
        <w:rPr>
          <w:rFonts w:ascii="Times New Roman" w:hAnsi="Times New Roman" w:cs="Times New Roman" w:hint="eastAsia"/>
        </w:rPr>
        <w:t>本章节考虑工业互联网位置服务中的基于单锚节点的定位场景</w:t>
      </w:r>
      <w:r>
        <w:rPr>
          <w:rFonts w:ascii="Times New Roman" w:hAnsi="Times New Roman" w:cs="Times New Roman" w:hint="eastAsia"/>
        </w:rPr>
        <w:t>[38]</w:t>
      </w:r>
      <w:r>
        <w:rPr>
          <w:rFonts w:ascii="Times New Roman" w:hAnsi="Times New Roman" w:cs="Times New Roman" w:hint="eastAsia"/>
        </w:rPr>
        <w:t>，即存在多个定位传感器节点</w:t>
      </w:r>
      <w:r>
        <w:rPr>
          <w:position w:val="-12"/>
        </w:rPr>
        <w:object w:dxaOrig="238" w:dyaOrig="363" w14:anchorId="017E5628">
          <v:shape id="_x0000_i1060" type="#_x0000_t75" style="width:11.95pt;height:18.45pt" o:ole="">
            <v:imagedata r:id="rId148" o:title=""/>
          </v:shape>
          <o:OLEObject Type="Embed" ProgID="Equation.DSMT4" ShapeID="_x0000_i1060" DrawAspect="Content" ObjectID="_1832093056" r:id="rId149"/>
        </w:object>
      </w:r>
      <w:r>
        <w:rPr>
          <w:rFonts w:ascii="Times New Roman" w:hAnsi="Times New Roman" w:cs="Times New Roman" w:hint="eastAsia"/>
        </w:rPr>
        <w:t>分别完成自己的业务</w:t>
      </w:r>
      <w:r>
        <w:rPr>
          <w:position w:val="-12"/>
        </w:rPr>
        <w:object w:dxaOrig="225" w:dyaOrig="363" w14:anchorId="66BBEA4F">
          <v:shape id="_x0000_i1061" type="#_x0000_t75" style="width:11.6pt;height:18.45pt" o:ole="">
            <v:imagedata r:id="rId150" o:title=""/>
          </v:shape>
          <o:OLEObject Type="Embed" ProgID="Equation.DSMT4" ShapeID="_x0000_i1061" DrawAspect="Content" ObjectID="_1832093057" r:id="rId151"/>
        </w:object>
      </w:r>
      <w:r>
        <w:rPr>
          <w:rFonts w:ascii="Times New Roman" w:hAnsi="Times New Roman" w:cs="Times New Roman" w:hint="eastAsia"/>
        </w:rPr>
        <w:t>，最终协作计算出设备或人员等目标节点的位置，单锚节点定位算法根据角度和距离信息实现定位。目标节点</w:t>
      </w:r>
      <w:r>
        <w:rPr>
          <w:position w:val="-12"/>
        </w:rPr>
        <w:object w:dxaOrig="351" w:dyaOrig="363" w14:anchorId="5218D83A">
          <v:shape id="_x0000_i1062" type="#_x0000_t75" style="width:17.4pt;height:18.45pt" o:ole="">
            <v:imagedata r:id="rId152" o:title=""/>
          </v:shape>
          <o:OLEObject Type="Embed" ProgID="Equation.DSMT4" ShapeID="_x0000_i1062" DrawAspect="Content" ObjectID="_1832093058" r:id="rId153"/>
        </w:object>
      </w:r>
      <w:r>
        <w:rPr>
          <w:rFonts w:ascii="Times New Roman" w:hAnsi="Times New Roman" w:cs="Times New Roman" w:hint="eastAsia"/>
        </w:rPr>
        <w:t>与锚节点</w:t>
      </w:r>
      <w:r>
        <w:rPr>
          <w:position w:val="-12"/>
        </w:rPr>
        <w:object w:dxaOrig="238" w:dyaOrig="363" w14:anchorId="1E2C1438">
          <v:shape id="_x0000_i1063" type="#_x0000_t75" style="width:11.95pt;height:18.45pt" o:ole="">
            <v:imagedata r:id="rId154" o:title=""/>
          </v:shape>
          <o:OLEObject Type="Embed" ProgID="Equation.DSMT4" ShapeID="_x0000_i1063" DrawAspect="Content" ObjectID="_1832093059" r:id="rId155"/>
        </w:object>
      </w:r>
      <w:r>
        <w:rPr>
          <w:rFonts w:ascii="Times New Roman" w:hAnsi="Times New Roman" w:cs="Times New Roman" w:hint="eastAsia"/>
        </w:rPr>
        <w:t>之间的距离用</w:t>
      </w:r>
      <w:r>
        <w:rPr>
          <w:position w:val="-12"/>
        </w:rPr>
        <w:object w:dxaOrig="238" w:dyaOrig="363" w14:anchorId="1C107872">
          <v:shape id="_x0000_i1064" type="#_x0000_t75" style="width:11.95pt;height:18.45pt" o:ole="">
            <v:imagedata r:id="rId156" o:title=""/>
          </v:shape>
          <o:OLEObject Type="Embed" ProgID="Equation.DSMT4" ShapeID="_x0000_i1064" DrawAspect="Content" ObjectID="_1832093060" r:id="rId157"/>
        </w:object>
      </w:r>
      <w:r>
        <w:rPr>
          <w:rFonts w:ascii="Times New Roman" w:hAnsi="Times New Roman" w:cs="Times New Roman" w:hint="eastAsia"/>
        </w:rPr>
        <w:t>表示。</w:t>
      </w:r>
      <w:r>
        <w:rPr>
          <w:position w:val="-12"/>
        </w:rPr>
        <w:object w:dxaOrig="238" w:dyaOrig="363" w14:anchorId="3EE9678F">
          <v:shape id="_x0000_i1065" type="#_x0000_t75" style="width:11.95pt;height:18.45pt" o:ole="">
            <v:imagedata r:id="rId158" o:title=""/>
          </v:shape>
          <o:OLEObject Type="Embed" ProgID="Equation.DSMT4" ShapeID="_x0000_i1065" DrawAspect="Content" ObjectID="_1832093061" r:id="rId159"/>
        </w:object>
      </w:r>
      <w:r>
        <w:rPr>
          <w:rFonts w:ascii="Times New Roman" w:hAnsi="Times New Roman" w:cs="Times New Roman" w:hint="eastAsia"/>
        </w:rPr>
        <w:t>是与水平方向上的夹角的大小。因此，目标节点</w:t>
      </w:r>
      <w:r>
        <w:rPr>
          <w:position w:val="-12"/>
        </w:rPr>
        <w:object w:dxaOrig="351" w:dyaOrig="363" w14:anchorId="1B36B0FE">
          <v:shape id="_x0000_i1066" type="#_x0000_t75" style="width:17.4pt;height:18.45pt" o:ole="">
            <v:imagedata r:id="rId160" o:title=""/>
          </v:shape>
          <o:OLEObject Type="Embed" ProgID="Equation.DSMT4" ShapeID="_x0000_i1066" DrawAspect="Content" ObjectID="_1832093062" r:id="rId161"/>
        </w:object>
      </w:r>
      <w:r>
        <w:rPr>
          <w:rFonts w:ascii="Times New Roman" w:hAnsi="Times New Roman" w:cs="Times New Roman" w:hint="eastAsia"/>
        </w:rPr>
        <w:t>与锚节点</w:t>
      </w:r>
      <w:r>
        <w:rPr>
          <w:position w:val="-12"/>
        </w:rPr>
        <w:object w:dxaOrig="238" w:dyaOrig="363" w14:anchorId="1C30C429">
          <v:shape id="_x0000_i1067" type="#_x0000_t75" style="width:11.95pt;height:18.45pt" o:ole="">
            <v:imagedata r:id="rId162" o:title=""/>
          </v:shape>
          <o:OLEObject Type="Embed" ProgID="Equation.DSMT4" ShapeID="_x0000_i1067" DrawAspect="Content" ObjectID="_1832093063" r:id="rId163"/>
        </w:object>
      </w:r>
      <w:r>
        <w:rPr>
          <w:rFonts w:ascii="Times New Roman" w:hAnsi="Times New Roman" w:cs="Times New Roman" w:hint="eastAsia"/>
        </w:rPr>
        <w:t>之间满足公式</w:t>
      </w:r>
      <w:r>
        <w:rPr>
          <w:rFonts w:ascii="Times New Roman" w:hAnsi="Times New Roman" w:cs="Times New Roman" w:hint="eastAsia"/>
        </w:rPr>
        <w:t xml:space="preserve">(3) </w:t>
      </w:r>
      <w:r>
        <w:rPr>
          <w:rFonts w:ascii="Times New Roman" w:hAnsi="Times New Roman" w:cs="Times New Roman" w:hint="eastAsia"/>
        </w:rPr>
        <w:t>和</w:t>
      </w:r>
      <w:r>
        <w:rPr>
          <w:rFonts w:ascii="Times New Roman" w:hAnsi="Times New Roman" w:cs="Times New Roman" w:hint="eastAsia"/>
        </w:rPr>
        <w:t>(4)</w:t>
      </w:r>
      <w:r>
        <w:rPr>
          <w:rFonts w:ascii="Times New Roman" w:hAnsi="Times New Roman" w:cs="Times New Roman" w:hint="eastAsia"/>
        </w:rPr>
        <w:t>。</w:t>
      </w:r>
    </w:p>
    <w:p w14:paraId="16D2C457" w14:textId="5217E56B" w:rsidR="00E035E7" w:rsidRDefault="00000000">
      <w:pPr>
        <w:pStyle w:val="MTDisplayEquation"/>
      </w:pPr>
      <w:r>
        <w:tab/>
      </w:r>
      <w:r>
        <w:tab/>
      </w:r>
      <w:r>
        <w:object w:dxaOrig="2930" w:dyaOrig="526" w14:anchorId="15E2221A">
          <v:shape id="_x0000_i1068" type="#_x0000_t75" style="width:146.4pt;height:26.6pt" o:ole="">
            <v:imagedata r:id="rId164" o:title=""/>
          </v:shape>
          <o:OLEObject Type="Embed" ProgID="Equation.DSMT4" ShapeID="_x0000_i1068" DrawAspect="Content" ObjectID="_1832093064"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3</w:instrText>
      </w:r>
      <w:r>
        <w:fldChar w:fldCharType="end"/>
      </w:r>
      <w:r>
        <w:instrText>)</w:instrText>
      </w:r>
      <w:r>
        <w:fldChar w:fldCharType="end"/>
      </w:r>
      <w:r>
        <w:rPr>
          <w:rFonts w:hint="eastAsia"/>
        </w:rPr>
        <w:t xml:space="preserve">                    </w:t>
      </w:r>
    </w:p>
    <w:p w14:paraId="2EC30B88" w14:textId="21EE088F" w:rsidR="00E035E7" w:rsidRDefault="00000000">
      <w:pPr>
        <w:pStyle w:val="MTDisplayEquation"/>
      </w:pPr>
      <w:r>
        <w:tab/>
      </w:r>
      <w:r>
        <w:tab/>
      </w:r>
      <w:r>
        <w:object w:dxaOrig="1878" w:dyaOrig="676" w14:anchorId="1F4304AE">
          <v:shape id="_x0000_i1069" type="#_x0000_t75" style="width:93.85pt;height:34.1pt" o:ole="">
            <v:imagedata r:id="rId166" o:title=""/>
          </v:shape>
          <o:OLEObject Type="Embed" ProgID="Equation.DSMT4" ShapeID="_x0000_i1069" DrawAspect="Content" ObjectID="_1832093065" r:id="rId167"/>
        </w:object>
      </w:r>
      <w:r>
        <w:tab/>
      </w:r>
      <w:r>
        <w:rPr>
          <w:rFonts w:hint="eastAsia"/>
        </w:rPr>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4</w:instrText>
      </w:r>
      <w:r>
        <w:fldChar w:fldCharType="end"/>
      </w:r>
      <w:r>
        <w:instrText>)</w:instrText>
      </w:r>
      <w:r>
        <w:fldChar w:fldCharType="end"/>
      </w:r>
      <w:r>
        <w:rPr>
          <w:rFonts w:hint="eastAsia"/>
        </w:rPr>
        <w:t xml:space="preserve">                         </w:t>
      </w:r>
      <w:r>
        <w:rPr>
          <w:rFonts w:ascii="Times New Roman" w:hint="eastAsia"/>
        </w:rPr>
        <w:t xml:space="preserve"> </w:t>
      </w:r>
    </w:p>
    <w:p w14:paraId="0B9E36A7" w14:textId="77777777" w:rsidR="00E035E7" w:rsidRDefault="00000000">
      <w:pPr>
        <w:widowControl/>
        <w:ind w:firstLine="480"/>
        <w:jc w:val="left"/>
        <w:rPr>
          <w:rFonts w:ascii="Times New Roman" w:hAnsi="Times New Roman" w:cs="Times New Roman"/>
        </w:rPr>
      </w:pPr>
      <w:r>
        <w:rPr>
          <w:position w:val="-14"/>
        </w:rPr>
        <w:object w:dxaOrig="1427" w:dyaOrig="401" w14:anchorId="69175AC1">
          <v:shape id="_x0000_i1070" type="#_x0000_t75" style="width:71.3pt;height:20.15pt" o:ole="">
            <v:imagedata r:id="rId168" o:title=""/>
          </v:shape>
          <o:OLEObject Type="Embed" ProgID="Equation.DSMT4" ShapeID="_x0000_i1070" DrawAspect="Content" ObjectID="_1832093066" r:id="rId169"/>
        </w:object>
      </w:r>
      <w:r>
        <w:rPr>
          <w:rFonts w:ascii="Times New Roman" w:hAnsi="Times New Roman" w:cs="Times New Roman" w:hint="eastAsia"/>
        </w:rPr>
        <w:t>表示目标节点</w:t>
      </w:r>
      <w:r>
        <w:rPr>
          <w:position w:val="-12"/>
        </w:rPr>
        <w:object w:dxaOrig="351" w:dyaOrig="363" w14:anchorId="40018C42">
          <v:shape id="_x0000_i1071" type="#_x0000_t75" style="width:17.4pt;height:18.45pt" o:ole="">
            <v:imagedata r:id="rId170" o:title=""/>
          </v:shape>
          <o:OLEObject Type="Embed" ProgID="Equation.DSMT4" ShapeID="_x0000_i1071" DrawAspect="Content" ObjectID="_1832093067" r:id="rId171"/>
        </w:object>
      </w:r>
      <w:r>
        <w:rPr>
          <w:rFonts w:ascii="Times New Roman" w:hAnsi="Times New Roman" w:cs="Times New Roman" w:hint="eastAsia"/>
        </w:rPr>
        <w:t>的实际位置。</w:t>
      </w:r>
      <w:r>
        <w:rPr>
          <w:position w:val="-14"/>
        </w:rPr>
        <w:object w:dxaOrig="1340" w:dyaOrig="401" w14:anchorId="166E9A45">
          <v:shape id="_x0000_i1072" type="#_x0000_t75" style="width:66.9pt;height:20.15pt" o:ole="">
            <v:imagedata r:id="rId172" o:title=""/>
          </v:shape>
          <o:OLEObject Type="Embed" ProgID="Equation.DSMT4" ShapeID="_x0000_i1072" DrawAspect="Content" ObjectID="_1832093068" r:id="rId173"/>
        </w:object>
      </w:r>
      <w:r>
        <w:rPr>
          <w:rFonts w:ascii="Times New Roman" w:hAnsi="Times New Roman" w:cs="Times New Roman" w:hint="eastAsia"/>
        </w:rPr>
        <w:t>表示</w:t>
      </w:r>
      <w:proofErr w:type="gramStart"/>
      <w:r>
        <w:rPr>
          <w:rFonts w:ascii="Times New Roman" w:hAnsi="Times New Roman" w:cs="Times New Roman" w:hint="eastAsia"/>
        </w:rPr>
        <w:t>锚</w:t>
      </w:r>
      <w:proofErr w:type="gramEnd"/>
      <w:r>
        <w:rPr>
          <w:rFonts w:ascii="Times New Roman" w:hAnsi="Times New Roman" w:cs="Times New Roman" w:hint="eastAsia"/>
        </w:rPr>
        <w:t>节点</w:t>
      </w:r>
      <w:r>
        <w:rPr>
          <w:position w:val="-12"/>
        </w:rPr>
        <w:object w:dxaOrig="238" w:dyaOrig="363" w14:anchorId="2C20F7D3">
          <v:shape id="_x0000_i1073" type="#_x0000_t75" style="width:11.95pt;height:18.45pt" o:ole="">
            <v:imagedata r:id="rId174" o:title=""/>
          </v:shape>
          <o:OLEObject Type="Embed" ProgID="Equation.DSMT4" ShapeID="_x0000_i1073" DrawAspect="Content" ObjectID="_1832093069" r:id="rId175"/>
        </w:object>
      </w:r>
      <w:r>
        <w:rPr>
          <w:rFonts w:ascii="Times New Roman" w:hAnsi="Times New Roman" w:cs="Times New Roman" w:hint="eastAsia"/>
        </w:rPr>
        <w:t>的实际位置。</w:t>
      </w:r>
      <w:proofErr w:type="gramStart"/>
      <w:r>
        <w:rPr>
          <w:rFonts w:ascii="Times New Roman" w:hAnsi="Times New Roman" w:cs="Times New Roman" w:hint="eastAsia"/>
        </w:rPr>
        <w:t>锚</w:t>
      </w:r>
      <w:proofErr w:type="gramEnd"/>
      <w:r>
        <w:rPr>
          <w:rFonts w:ascii="Times New Roman" w:hAnsi="Times New Roman" w:cs="Times New Roman" w:hint="eastAsia"/>
        </w:rPr>
        <w:t>节点</w:t>
      </w:r>
      <w:r>
        <w:rPr>
          <w:position w:val="-12"/>
        </w:rPr>
        <w:object w:dxaOrig="238" w:dyaOrig="363" w14:anchorId="07D01A52">
          <v:shape id="_x0000_i1074" type="#_x0000_t75" style="width:11.95pt;height:18.45pt" o:ole="">
            <v:imagedata r:id="rId176" o:title=""/>
          </v:shape>
          <o:OLEObject Type="Embed" ProgID="Equation.DSMT4" ShapeID="_x0000_i1074" DrawAspect="Content" ObjectID="_1832093070" r:id="rId177"/>
        </w:object>
      </w:r>
      <w:r>
        <w:rPr>
          <w:rFonts w:ascii="Times New Roman" w:hAnsi="Times New Roman" w:cs="Times New Roman" w:hint="eastAsia"/>
        </w:rPr>
        <w:t>对目标节点</w:t>
      </w:r>
      <w:r>
        <w:rPr>
          <w:position w:val="-12"/>
        </w:rPr>
        <w:object w:dxaOrig="351" w:dyaOrig="363" w14:anchorId="558E65E6">
          <v:shape id="_x0000_i1075" type="#_x0000_t75" style="width:17.4pt;height:18.45pt" o:ole="">
            <v:imagedata r:id="rId178" o:title=""/>
          </v:shape>
          <o:OLEObject Type="Embed" ProgID="Equation.DSMT4" ShapeID="_x0000_i1075" DrawAspect="Content" ObjectID="_1832093071" r:id="rId179"/>
        </w:object>
      </w:r>
      <w:r>
        <w:rPr>
          <w:rFonts w:ascii="Times New Roman" w:hAnsi="Times New Roman" w:cs="Times New Roman" w:hint="eastAsia"/>
        </w:rPr>
        <w:t>的估计位置用</w:t>
      </w:r>
      <w:r>
        <w:rPr>
          <w:position w:val="-14"/>
        </w:rPr>
        <w:object w:dxaOrig="1603" w:dyaOrig="426" w14:anchorId="52E8058A">
          <v:shape id="_x0000_i1076" type="#_x0000_t75" style="width:80.2pt;height:21.15pt" o:ole="">
            <v:imagedata r:id="rId180" o:title=""/>
          </v:shape>
          <o:OLEObject Type="Embed" ProgID="Equation.DSMT4" ShapeID="_x0000_i1076" DrawAspect="Content" ObjectID="_1832093072" r:id="rId181"/>
        </w:object>
      </w:r>
      <w:r>
        <w:rPr>
          <w:rFonts w:ascii="Times New Roman" w:hAnsi="Times New Roman" w:cs="Times New Roman" w:hint="eastAsia"/>
        </w:rPr>
        <w:t>表示，根据下式计算得到。</w:t>
      </w:r>
      <w:r>
        <w:rPr>
          <w:rFonts w:ascii="Times New Roman" w:hAnsi="Times New Roman" w:cs="Times New Roman"/>
        </w:rPr>
        <w:t xml:space="preserve"> </w:t>
      </w:r>
    </w:p>
    <w:p w14:paraId="4FA35AC4" w14:textId="77777777" w:rsidR="00E035E7" w:rsidRDefault="00E035E7">
      <w:pPr>
        <w:widowControl/>
        <w:ind w:firstLine="480"/>
        <w:jc w:val="left"/>
        <w:rPr>
          <w:rFonts w:ascii="Times New Roman" w:hAnsi="Times New Roman" w:cs="Times New Roman"/>
        </w:rPr>
      </w:pPr>
    </w:p>
    <w:p w14:paraId="48DDF096" w14:textId="65C23632" w:rsidR="00E035E7" w:rsidRDefault="00000000">
      <w:pPr>
        <w:pStyle w:val="MTDisplayEquation"/>
      </w:pPr>
      <w:r>
        <w:rPr>
          <w:rStyle w:val="MTEquationSection"/>
        </w:rPr>
        <w:tab/>
      </w:r>
      <w:r>
        <w:rPr>
          <w:rStyle w:val="MTEquationSection"/>
        </w:rPr>
        <w:tab/>
      </w:r>
      <w:r>
        <w:rPr>
          <w:rStyle w:val="MTEquationSection"/>
        </w:rPr>
        <w:object w:dxaOrig="1978" w:dyaOrig="839" w14:anchorId="2A2968EF">
          <v:shape id="_x0000_i1077" type="#_x0000_t75" style="width:98.95pt;height:41.95pt" o:ole="">
            <v:imagedata r:id="rId182" o:title=""/>
          </v:shape>
          <o:OLEObject Type="Embed" ProgID="Equation.DSMT4" ShapeID="_x0000_i1077" DrawAspect="Content" ObjectID="_1832093073" r:id="rId183"/>
        </w:object>
      </w:r>
      <w:r>
        <w:rPr>
          <w:rStyle w:val="MTEquationSectio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5</w:instrText>
      </w:r>
      <w:r>
        <w:fldChar w:fldCharType="end"/>
      </w:r>
      <w:r>
        <w:instrText>)</w:instrText>
      </w:r>
      <w:r>
        <w:fldChar w:fldCharType="end"/>
      </w:r>
    </w:p>
    <w:p w14:paraId="05638D1A" w14:textId="77777777" w:rsidR="00E035E7" w:rsidRDefault="00000000">
      <w:pPr>
        <w:widowControl/>
        <w:ind w:firstLine="480"/>
        <w:jc w:val="left"/>
        <w:rPr>
          <w:rFonts w:ascii="Times New Roman" w:hAnsi="Times New Roman" w:cs="Times New Roman"/>
        </w:rPr>
      </w:pPr>
      <w:r>
        <w:rPr>
          <w:rFonts w:ascii="Times New Roman" w:hAnsi="Times New Roman" w:cs="Times New Roman" w:hint="eastAsia"/>
        </w:rPr>
        <w:t>所有</w:t>
      </w:r>
      <w:proofErr w:type="gramStart"/>
      <w:r>
        <w:rPr>
          <w:rFonts w:ascii="Times New Roman" w:hAnsi="Times New Roman" w:cs="Times New Roman" w:hint="eastAsia"/>
        </w:rPr>
        <w:t>锚</w:t>
      </w:r>
      <w:proofErr w:type="gramEnd"/>
      <w:r>
        <w:rPr>
          <w:rFonts w:ascii="Times New Roman" w:hAnsi="Times New Roman" w:cs="Times New Roman" w:hint="eastAsia"/>
        </w:rPr>
        <w:t>节点对目标节点的估计位置聚合平均得到目标节点</w:t>
      </w:r>
      <w:r>
        <w:rPr>
          <w:position w:val="-12"/>
        </w:rPr>
        <w:object w:dxaOrig="351" w:dyaOrig="363" w14:anchorId="11AB5E96">
          <v:shape id="_x0000_i1078" type="#_x0000_t75" style="width:17.4pt;height:18.45pt" o:ole="">
            <v:imagedata r:id="rId184" o:title=""/>
          </v:shape>
          <o:OLEObject Type="Embed" ProgID="Equation.DSMT4" ShapeID="_x0000_i1078" DrawAspect="Content" ObjectID="_1832093074" r:id="rId185"/>
        </w:object>
      </w:r>
      <w:r>
        <w:rPr>
          <w:rFonts w:ascii="Times New Roman" w:hAnsi="Times New Roman" w:cs="Times New Roman" w:hint="eastAsia"/>
        </w:rPr>
        <w:t>的最终估计位置，即公式</w:t>
      </w:r>
      <w:r>
        <w:rPr>
          <w:rFonts w:ascii="Times New Roman" w:hAnsi="Times New Roman" w:cs="Times New Roman" w:hint="eastAsia"/>
        </w:rPr>
        <w:t>(6)</w:t>
      </w:r>
      <w:r>
        <w:rPr>
          <w:rFonts w:ascii="Times New Roman" w:hAnsi="Times New Roman" w:cs="Times New Roman" w:hint="eastAsia"/>
        </w:rPr>
        <w:t>。</w:t>
      </w:r>
    </w:p>
    <w:p w14:paraId="5728D36B" w14:textId="07DC6686" w:rsidR="00E035E7" w:rsidRDefault="00000000">
      <w:pPr>
        <w:pStyle w:val="MTDisplayEquation"/>
      </w:pPr>
      <w:r>
        <w:rPr>
          <w:rStyle w:val="MTEquationSection"/>
        </w:rPr>
        <w:tab/>
      </w:r>
      <w:r>
        <w:rPr>
          <w:rStyle w:val="MTEquationSection"/>
        </w:rPr>
        <w:tab/>
      </w:r>
      <w:r>
        <w:rPr>
          <w:rStyle w:val="MTEquationSection"/>
        </w:rPr>
        <w:object w:dxaOrig="1565" w:dyaOrig="676" w14:anchorId="76585816">
          <v:shape id="_x0000_i1079" type="#_x0000_t75" style="width:78.5pt;height:34.1pt" o:ole="">
            <v:imagedata r:id="rId186" o:title=""/>
          </v:shape>
          <o:OLEObject Type="Embed" ProgID="Equation.DSMT4" ShapeID="_x0000_i1079" DrawAspect="Content" ObjectID="_1832093075" r:id="rId187"/>
        </w:object>
      </w:r>
      <w:r>
        <w:rPr>
          <w:rStyle w:val="MTEquationSection"/>
        </w:rP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6</w:instrText>
      </w:r>
      <w:r>
        <w:fldChar w:fldCharType="end"/>
      </w:r>
      <w:r>
        <w:instrText>)</w:instrText>
      </w:r>
      <w:r>
        <w:fldChar w:fldCharType="end"/>
      </w:r>
    </w:p>
    <w:p w14:paraId="544399D2" w14:textId="77777777" w:rsidR="00E035E7" w:rsidRDefault="00000000">
      <w:pPr>
        <w:pStyle w:val="30"/>
        <w:spacing w:before="163" w:after="163"/>
        <w:ind w:firstLine="560"/>
        <w:textAlignment w:val="center"/>
        <w:rPr>
          <w:rFonts w:ascii="Times New Roman" w:hAnsi="Times New Roman" w:hint="default"/>
          <w:b/>
          <w:bCs w:val="0"/>
        </w:rPr>
      </w:pPr>
      <w:bookmarkStart w:id="173" w:name="_Toc161864032"/>
      <w:bookmarkStart w:id="174" w:name="_Toc16765"/>
      <w:bookmarkStart w:id="175" w:name="_Toc2607"/>
      <w:bookmarkStart w:id="176" w:name="_Toc22472"/>
      <w:bookmarkStart w:id="177" w:name="_Toc31829"/>
      <w:bookmarkStart w:id="178" w:name="_Toc23024"/>
      <w:bookmarkStart w:id="179" w:name="_Toc532"/>
      <w:bookmarkStart w:id="180" w:name="_Toc220612441"/>
      <w:bookmarkStart w:id="181" w:name="_Toc162434204"/>
      <w:r>
        <w:rPr>
          <w:rFonts w:ascii="Times New Roman" w:hAnsi="Times New Roman" w:hint="default"/>
          <w:bCs w:val="0"/>
        </w:rPr>
        <w:t>3.</w:t>
      </w:r>
      <w:r>
        <w:rPr>
          <w:rFonts w:ascii="Times New Roman" w:hAnsi="Times New Roman"/>
          <w:bCs w:val="0"/>
        </w:rPr>
        <w:t>2</w:t>
      </w:r>
      <w:r>
        <w:rPr>
          <w:rFonts w:ascii="Times New Roman" w:hAnsi="Times New Roman" w:hint="default"/>
          <w:bCs w:val="0"/>
        </w:rPr>
        <w:t>.</w:t>
      </w:r>
      <w:r>
        <w:rPr>
          <w:rFonts w:ascii="Times New Roman" w:hAnsi="Times New Roman"/>
          <w:bCs w:val="0"/>
        </w:rPr>
        <w:t>5</w:t>
      </w:r>
      <w:r>
        <w:rPr>
          <w:rFonts w:ascii="Times New Roman" w:hAnsi="Times New Roman" w:hint="default"/>
          <w:bCs w:val="0"/>
        </w:rPr>
        <w:t xml:space="preserve"> </w:t>
      </w:r>
      <w:r>
        <w:rPr>
          <w:rFonts w:ascii="Times New Roman" w:hAnsi="Times New Roman"/>
          <w:bCs w:val="0"/>
        </w:rPr>
        <w:t>问题描述</w:t>
      </w:r>
      <w:bookmarkEnd w:id="173"/>
      <w:bookmarkEnd w:id="174"/>
      <w:bookmarkEnd w:id="175"/>
      <w:bookmarkEnd w:id="176"/>
      <w:bookmarkEnd w:id="177"/>
      <w:bookmarkEnd w:id="178"/>
      <w:bookmarkEnd w:id="179"/>
      <w:bookmarkEnd w:id="180"/>
      <w:bookmarkEnd w:id="181"/>
    </w:p>
    <w:p w14:paraId="4070E0FC" w14:textId="77777777" w:rsidR="00E035E7" w:rsidRDefault="00000000">
      <w:pPr>
        <w:widowControl/>
        <w:ind w:firstLineChars="0" w:firstLine="420"/>
        <w:jc w:val="left"/>
        <w:rPr>
          <w:rFonts w:ascii="Times New Roman" w:hAnsi="Times New Roman" w:cs="Times New Roman"/>
        </w:rPr>
      </w:pPr>
      <w:r>
        <w:rPr>
          <w:rFonts w:ascii="Times New Roman" w:hAnsi="Times New Roman" w:cs="Times New Roman" w:hint="eastAsia"/>
        </w:rPr>
        <w:lastRenderedPageBreak/>
        <w:t>在工业互联网中基于位置的服务协作场景中，设计一种能够抵御合谋攻击并实现隐私保护可定制的协作方案是关键目标。本章节旨在提出一个综合性框架，满足以下三个核心目标：</w:t>
      </w:r>
    </w:p>
    <w:p w14:paraId="4573F944" w14:textId="77777777" w:rsidR="00E035E7" w:rsidRDefault="00000000">
      <w:pPr>
        <w:widowControl/>
        <w:ind w:firstLineChars="0" w:firstLine="420"/>
        <w:jc w:val="left"/>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完成协作任务：目标节点可以通过协作完成任务。</w:t>
      </w:r>
    </w:p>
    <w:p w14:paraId="0D2E77C1" w14:textId="77777777" w:rsidR="00E035E7" w:rsidRDefault="00000000">
      <w:pPr>
        <w:widowControl/>
        <w:ind w:firstLineChars="0" w:firstLine="420"/>
        <w:jc w:val="left"/>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节点安全：参与节点协作的节点能够抵御合谋攻击，如果所选节点集合的集合合谋可能性不大于合谋容忍阈值，则节点是安全的。</w:t>
      </w:r>
    </w:p>
    <w:p w14:paraId="4AB4D69E" w14:textId="77777777" w:rsidR="00E035E7" w:rsidRDefault="00000000">
      <w:pPr>
        <w:ind w:firstLineChars="0" w:firstLine="420"/>
      </w:pPr>
      <w:r>
        <w:rPr>
          <w:rFonts w:ascii="Times New Roman" w:hAnsi="Times New Roman" w:cs="Times New Roman" w:hint="eastAsia"/>
        </w:rPr>
        <w:t>3.</w:t>
      </w:r>
      <w:r>
        <w:rPr>
          <w:rFonts w:ascii="Times New Roman" w:hAnsi="Times New Roman" w:cs="Times New Roman" w:hint="eastAsia"/>
        </w:rPr>
        <w:t>可定制性隐私保护：节点协作过程中，节点可以根据需求定制化隐私保护；通过二次加噪，实现任务完成过程中的隐私保护性。</w:t>
      </w:r>
    </w:p>
    <w:p w14:paraId="169A4B62" w14:textId="77777777" w:rsidR="00E035E7" w:rsidRDefault="00000000">
      <w:pPr>
        <w:pStyle w:val="20"/>
        <w:spacing w:before="163" w:after="163"/>
        <w:ind w:firstLine="600"/>
        <w:rPr>
          <w:rFonts w:ascii="Times New Roman" w:hAnsi="Times New Roman"/>
        </w:rPr>
      </w:pPr>
      <w:bookmarkStart w:id="182" w:name="_Toc29206"/>
      <w:bookmarkStart w:id="183" w:name="_Toc132801267"/>
      <w:bookmarkStart w:id="184" w:name="_Toc161864033"/>
      <w:bookmarkStart w:id="185" w:name="_Toc13139"/>
      <w:bookmarkStart w:id="186" w:name="_Toc1089"/>
      <w:bookmarkStart w:id="187" w:name="_Toc1717"/>
      <w:bookmarkStart w:id="188" w:name="_Toc2398"/>
      <w:bookmarkStart w:id="189" w:name="_Toc5686"/>
      <w:bookmarkStart w:id="190" w:name="_Toc16410"/>
      <w:bookmarkStart w:id="191" w:name="_Toc162434205"/>
      <w:bookmarkStart w:id="192" w:name="_Toc29598"/>
      <w:bookmarkStart w:id="193" w:name="_Toc220612442"/>
      <w:r>
        <w:rPr>
          <w:rFonts w:ascii="Times New Roman" w:hAnsi="Times New Roman"/>
        </w:rPr>
        <w:t>3.3</w:t>
      </w:r>
      <w:bookmarkEnd w:id="182"/>
      <w:bookmarkEnd w:id="183"/>
      <w:bookmarkEnd w:id="184"/>
      <w:bookmarkEnd w:id="185"/>
      <w:bookmarkEnd w:id="186"/>
      <w:bookmarkEnd w:id="187"/>
      <w:bookmarkEnd w:id="188"/>
      <w:bookmarkEnd w:id="189"/>
      <w:bookmarkEnd w:id="190"/>
      <w:bookmarkEnd w:id="191"/>
      <w:bookmarkEnd w:id="192"/>
      <w:r>
        <w:rPr>
          <w:rFonts w:ascii="Times New Roman" w:hAnsi="Times New Roman" w:hint="eastAsia"/>
        </w:rPr>
        <w:t>安全保障策略设计</w:t>
      </w:r>
      <w:bookmarkEnd w:id="193"/>
      <w:r>
        <w:rPr>
          <w:rFonts w:ascii="Times New Roman" w:hAnsi="Times New Roman" w:hint="eastAsia"/>
        </w:rPr>
        <w:t xml:space="preserve">  </w:t>
      </w:r>
    </w:p>
    <w:p w14:paraId="384ABC3A" w14:textId="77777777" w:rsidR="00E035E7" w:rsidRDefault="00000000">
      <w:pPr>
        <w:pStyle w:val="30"/>
        <w:spacing w:before="163" w:after="163"/>
        <w:ind w:firstLine="560"/>
        <w:rPr>
          <w:rFonts w:ascii="Times New Roman" w:hAnsi="Times New Roman" w:hint="default"/>
          <w:bCs w:val="0"/>
        </w:rPr>
      </w:pPr>
      <w:bookmarkStart w:id="194" w:name="_Toc30531"/>
      <w:bookmarkStart w:id="195" w:name="_Toc26045"/>
      <w:bookmarkStart w:id="196" w:name="_Toc3181"/>
      <w:bookmarkStart w:id="197" w:name="_Toc162434206"/>
      <w:bookmarkStart w:id="198" w:name="_Toc20206"/>
      <w:bookmarkStart w:id="199" w:name="_Toc5219"/>
      <w:bookmarkStart w:id="200" w:name="_Toc161864034"/>
      <w:bookmarkStart w:id="201" w:name="_Toc20628"/>
      <w:bookmarkStart w:id="202" w:name="_Toc19185"/>
      <w:bookmarkStart w:id="203" w:name="_Toc220612443"/>
      <w:bookmarkStart w:id="204" w:name="_Toc132801268"/>
      <w:bookmarkStart w:id="205" w:name="_Toc30643"/>
      <w:r>
        <w:rPr>
          <w:rFonts w:ascii="Times New Roman" w:hAnsi="Times New Roman" w:hint="default"/>
          <w:bCs w:val="0"/>
        </w:rPr>
        <w:t>3.3.1</w:t>
      </w:r>
      <w:bookmarkEnd w:id="194"/>
      <w:bookmarkEnd w:id="195"/>
      <w:bookmarkEnd w:id="196"/>
      <w:bookmarkEnd w:id="197"/>
      <w:bookmarkEnd w:id="198"/>
      <w:bookmarkEnd w:id="199"/>
      <w:bookmarkEnd w:id="200"/>
      <w:bookmarkEnd w:id="201"/>
      <w:bookmarkEnd w:id="202"/>
      <w:r>
        <w:rPr>
          <w:rFonts w:ascii="Times New Roman" w:hAnsi="Times New Roman"/>
          <w:bCs w:val="0"/>
        </w:rPr>
        <w:t xml:space="preserve"> </w:t>
      </w:r>
      <w:r>
        <w:rPr>
          <w:rFonts w:ascii="Times New Roman" w:hAnsi="Times New Roman"/>
          <w:bCs w:val="0"/>
        </w:rPr>
        <w:t>基本思路</w:t>
      </w:r>
      <w:bookmarkEnd w:id="203"/>
    </w:p>
    <w:p w14:paraId="2623DDCE" w14:textId="77777777" w:rsidR="00E035E7" w:rsidRDefault="00000000">
      <w:pPr>
        <w:pStyle w:val="afb"/>
        <w:spacing w:line="360" w:lineRule="auto"/>
        <w:ind w:firstLine="480"/>
        <w:rPr>
          <w:sz w:val="24"/>
          <w:szCs w:val="24"/>
        </w:rPr>
      </w:pPr>
      <w:r>
        <w:rPr>
          <w:rFonts w:hint="eastAsia"/>
          <w:sz w:val="24"/>
          <w:szCs w:val="24"/>
        </w:rPr>
        <w:t>针对工业互联网中基于位置的协作服务的安全隐私问题，从抵御合谋攻击与隐私保护定制角度，提出了一种安全与隐私保护策略</w:t>
      </w:r>
      <w:r>
        <w:rPr>
          <w:rFonts w:hint="eastAsia"/>
          <w:sz w:val="24"/>
          <w:szCs w:val="24"/>
        </w:rPr>
        <w:t>SPPS</w:t>
      </w:r>
      <w:r>
        <w:rPr>
          <w:rFonts w:hint="eastAsia"/>
          <w:sz w:val="24"/>
          <w:szCs w:val="24"/>
        </w:rPr>
        <w:t>。图</w:t>
      </w:r>
      <w:r>
        <w:rPr>
          <w:rFonts w:hint="eastAsia"/>
          <w:sz w:val="24"/>
          <w:szCs w:val="24"/>
        </w:rPr>
        <w:t>3-2</w:t>
      </w:r>
      <w:r>
        <w:rPr>
          <w:rFonts w:hint="eastAsia"/>
          <w:sz w:val="24"/>
          <w:szCs w:val="24"/>
        </w:rPr>
        <w:t>给出了</w:t>
      </w:r>
      <w:r>
        <w:rPr>
          <w:rFonts w:hint="eastAsia"/>
          <w:sz w:val="24"/>
          <w:szCs w:val="24"/>
        </w:rPr>
        <w:t>SPPS</w:t>
      </w:r>
      <w:r>
        <w:rPr>
          <w:rFonts w:hint="eastAsia"/>
          <w:sz w:val="24"/>
          <w:szCs w:val="24"/>
        </w:rPr>
        <w:t>的逻辑架构，其核心思想是通过安全节点选择和隐私定制策略实现安全的协作服务。在该架构中，通过安全节点选择机制，评估各节点的安全性和历史协作记录，利用节点的漏洞级别计算出集合节点的最小合谋可能性，从而有效抵御恶意节点的合谋攻击；通过引入</w:t>
      </w:r>
      <w:proofErr w:type="gramStart"/>
      <w:r>
        <w:rPr>
          <w:rFonts w:hint="eastAsia"/>
          <w:sz w:val="24"/>
          <w:szCs w:val="24"/>
        </w:rPr>
        <w:t>双重加噪机制</w:t>
      </w:r>
      <w:proofErr w:type="gramEnd"/>
      <w:r>
        <w:rPr>
          <w:rFonts w:hint="eastAsia"/>
          <w:sz w:val="24"/>
          <w:szCs w:val="24"/>
        </w:rPr>
        <w:t>，实现可定制化的位置隐私保护。首先，节点根据需求选择隐私保护级别，并将添加的隐私级别噪声的信息发送到目标节点。为了保抵消级别噪声的影响，节点将隐私级别噪声加上零和噪声再次发送给目标节点。此外，将设计的安全与隐私保护策略应用于多节点定位协作服务，首先通过节点选择机制筛选出最小合谋可能性的集合节点，抵御恶意节点的合谋攻击。随后，在节点传递的服务数据中加入隐私级别噪声，并通过零和噪声补偿确保数据聚合时噪声相互抵消，从而保证协作结果的精确性。在多任务节点协作过程中，目标节点借助多个安全节点的位置数据，通过协作计算实现位置服务相关任务的精准执行，如高精度货物定位追踪、智能仓储布局优化等任务，从而保障工业生产中基于位置服务的各项流程安全、有序开展。</w:t>
      </w:r>
    </w:p>
    <w:p w14:paraId="4900EE6B" w14:textId="77777777" w:rsidR="00E035E7" w:rsidRDefault="00000000">
      <w:pPr>
        <w:widowControl/>
        <w:ind w:firstLineChars="0" w:firstLine="420"/>
        <w:jc w:val="center"/>
        <w:rPr>
          <w:rFonts w:ascii="宋体" w:hAnsi="宋体" w:cs="宋体" w:hint="eastAsia"/>
          <w:color w:val="000000"/>
          <w:kern w:val="0"/>
          <w:sz w:val="19"/>
          <w:szCs w:val="19"/>
          <w:lang w:bidi="ar"/>
        </w:rPr>
      </w:pPr>
      <w:r>
        <w:rPr>
          <w:noProof/>
        </w:rPr>
        <w:lastRenderedPageBreak/>
        <w:drawing>
          <wp:inline distT="0" distB="0" distL="114300" distR="114300" wp14:anchorId="36383BA7" wp14:editId="265552A8">
            <wp:extent cx="4900295" cy="2688590"/>
            <wp:effectExtent l="0" t="0" r="6985" b="8890"/>
            <wp:docPr id="1" name="图片 1" descr="25-0511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5-0511架构图"/>
                    <pic:cNvPicPr>
                      <a:picLocks noChangeAspect="1"/>
                    </pic:cNvPicPr>
                  </pic:nvPicPr>
                  <pic:blipFill>
                    <a:blip r:embed="rId188"/>
                    <a:stretch>
                      <a:fillRect/>
                    </a:stretch>
                  </pic:blipFill>
                  <pic:spPr>
                    <a:xfrm>
                      <a:off x="0" y="0"/>
                      <a:ext cx="4900295" cy="2688590"/>
                    </a:xfrm>
                    <a:prstGeom prst="rect">
                      <a:avLst/>
                    </a:prstGeom>
                  </pic:spPr>
                </pic:pic>
              </a:graphicData>
            </a:graphic>
          </wp:inline>
        </w:drawing>
      </w:r>
    </w:p>
    <w:p w14:paraId="43C75CC2" w14:textId="77777777" w:rsidR="00E035E7" w:rsidRDefault="00000000">
      <w:pPr>
        <w:pStyle w:val="13"/>
        <w:rPr>
          <w:rFonts w:hint="eastAsia"/>
        </w:rPr>
      </w:pPr>
      <w:r>
        <w:rPr>
          <w:rFonts w:hint="eastAsia"/>
        </w:rPr>
        <w:t>图3-2 工业互联网安全协作架构</w:t>
      </w:r>
    </w:p>
    <w:p w14:paraId="523E48CE" w14:textId="77777777" w:rsidR="00E035E7" w:rsidRDefault="00000000">
      <w:pPr>
        <w:pStyle w:val="30"/>
        <w:spacing w:before="163" w:after="163"/>
        <w:ind w:firstLine="560"/>
        <w:rPr>
          <w:rFonts w:ascii="Times New Roman" w:hAnsi="Times New Roman" w:hint="default"/>
        </w:rPr>
      </w:pPr>
      <w:bookmarkStart w:id="206" w:name="_Toc6379"/>
      <w:bookmarkStart w:id="207" w:name="_Toc1558"/>
      <w:bookmarkStart w:id="208" w:name="_Toc13722"/>
      <w:bookmarkStart w:id="209" w:name="_Toc16132"/>
      <w:bookmarkStart w:id="210" w:name="_Toc161864035"/>
      <w:bookmarkStart w:id="211" w:name="_Toc13045"/>
      <w:bookmarkStart w:id="212" w:name="_Toc6596"/>
      <w:bookmarkStart w:id="213" w:name="_Toc162434207"/>
      <w:bookmarkStart w:id="214" w:name="_Toc19100"/>
      <w:bookmarkStart w:id="215" w:name="_Toc220612444"/>
      <w:r>
        <w:rPr>
          <w:rFonts w:ascii="Times New Roman" w:hAnsi="Times New Roman" w:hint="default"/>
        </w:rPr>
        <w:t>3.3.2</w:t>
      </w:r>
      <w:bookmarkEnd w:id="206"/>
      <w:bookmarkEnd w:id="207"/>
      <w:bookmarkEnd w:id="208"/>
      <w:bookmarkEnd w:id="209"/>
      <w:bookmarkEnd w:id="210"/>
      <w:bookmarkEnd w:id="211"/>
      <w:bookmarkEnd w:id="212"/>
      <w:bookmarkEnd w:id="213"/>
      <w:bookmarkEnd w:id="214"/>
      <w:r>
        <w:rPr>
          <w:rFonts w:ascii="Times New Roman" w:hAnsi="Times New Roman"/>
        </w:rPr>
        <w:t xml:space="preserve"> </w:t>
      </w:r>
      <w:r>
        <w:rPr>
          <w:rFonts w:ascii="Times New Roman" w:hAnsi="Times New Roman"/>
        </w:rPr>
        <w:t>抵御合谋攻击的安全节点选择</w:t>
      </w:r>
      <w:bookmarkEnd w:id="215"/>
    </w:p>
    <w:p w14:paraId="3A7BE7DE" w14:textId="77777777" w:rsidR="00E035E7" w:rsidRDefault="00000000">
      <w:pPr>
        <w:pStyle w:val="afb"/>
        <w:spacing w:line="360" w:lineRule="auto"/>
        <w:ind w:firstLine="480"/>
        <w:rPr>
          <w:sz w:val="24"/>
          <w:szCs w:val="24"/>
        </w:rPr>
      </w:pPr>
      <w:r>
        <w:rPr>
          <w:rFonts w:hint="eastAsia"/>
          <w:sz w:val="24"/>
          <w:szCs w:val="24"/>
        </w:rPr>
        <w:t>通过分析各节点的安全性和历史协作记录，采用节点的漏洞级别作为主要评估依据。假设节点之间存在</w:t>
      </w:r>
      <w:r>
        <w:rPr>
          <w:position w:val="-4"/>
        </w:rPr>
        <w:object w:dxaOrig="200" w:dyaOrig="288" w14:anchorId="3250BA78">
          <v:shape id="_x0000_i1080" type="#_x0000_t75" style="width:9.9pt;height:14.35pt" o:ole="">
            <v:imagedata r:id="rId189" o:title=""/>
          </v:shape>
          <o:OLEObject Type="Embed" ProgID="Equation.DSMT4" ShapeID="_x0000_i1080" DrawAspect="Content" ObjectID="_1832093076" r:id="rId190"/>
        </w:object>
      </w:r>
      <w:r>
        <w:rPr>
          <w:rFonts w:hint="eastAsia"/>
          <w:sz w:val="24"/>
          <w:szCs w:val="24"/>
        </w:rPr>
        <w:t>(</w:t>
      </w:r>
      <w:r>
        <w:rPr>
          <w:position w:val="-4"/>
        </w:rPr>
        <w:object w:dxaOrig="551" w:dyaOrig="288" w14:anchorId="5E0E535A">
          <v:shape id="_x0000_i1081" type="#_x0000_t75" style="width:27.65pt;height:14.35pt" o:ole="">
            <v:imagedata r:id="rId191" o:title=""/>
          </v:shape>
          <o:OLEObject Type="Embed" ProgID="Equation.DSMT4" ShapeID="_x0000_i1081" DrawAspect="Content" ObjectID="_1832093077" r:id="rId192"/>
        </w:object>
      </w:r>
      <w:r>
        <w:rPr>
          <w:rFonts w:hint="eastAsia"/>
          <w:sz w:val="24"/>
          <w:szCs w:val="24"/>
        </w:rPr>
        <w:t>)</w:t>
      </w:r>
      <w:proofErr w:type="gramStart"/>
      <w:r>
        <w:rPr>
          <w:rFonts w:hint="eastAsia"/>
          <w:sz w:val="24"/>
          <w:szCs w:val="24"/>
        </w:rPr>
        <w:t>个</w:t>
      </w:r>
      <w:proofErr w:type="gramEnd"/>
      <w:r>
        <w:rPr>
          <w:rFonts w:hint="eastAsia"/>
          <w:sz w:val="24"/>
          <w:szCs w:val="24"/>
        </w:rPr>
        <w:t>漏洞级别</w:t>
      </w:r>
      <w:r>
        <w:rPr>
          <w:rFonts w:hint="eastAsia"/>
          <w:sz w:val="24"/>
          <w:szCs w:val="24"/>
        </w:rPr>
        <w:t>[39]</w:t>
      </w:r>
      <w:r>
        <w:rPr>
          <w:rFonts w:hint="eastAsia"/>
          <w:sz w:val="24"/>
          <w:szCs w:val="24"/>
        </w:rPr>
        <w:t>，</w:t>
      </w:r>
      <w:proofErr w:type="gramStart"/>
      <w:r>
        <w:rPr>
          <w:rFonts w:hint="eastAsia"/>
          <w:sz w:val="24"/>
          <w:szCs w:val="24"/>
        </w:rPr>
        <w:t>漏洞级</w:t>
      </w:r>
      <w:proofErr w:type="gramEnd"/>
      <w:r>
        <w:rPr>
          <w:rFonts w:hint="eastAsia"/>
          <w:sz w:val="24"/>
          <w:szCs w:val="24"/>
        </w:rPr>
        <w:t>别集为</w:t>
      </w:r>
      <w:r>
        <w:rPr>
          <w:position w:val="-4"/>
        </w:rPr>
        <w:object w:dxaOrig="1728" w:dyaOrig="363" w14:anchorId="66A081A7">
          <v:shape id="_x0000_i1082" type="#_x0000_t75" style="width:86.35pt;height:18.45pt" o:ole="">
            <v:imagedata r:id="rId193" o:title=""/>
          </v:shape>
          <o:OLEObject Type="Embed" ProgID="Equation.DSMT4" ShapeID="_x0000_i1082" DrawAspect="Content" ObjectID="_1832093078" r:id="rId194"/>
        </w:object>
      </w:r>
      <w:r>
        <w:rPr>
          <w:rFonts w:hint="eastAsia"/>
          <w:sz w:val="24"/>
          <w:szCs w:val="24"/>
        </w:rPr>
        <w:t>。如果节点</w:t>
      </w:r>
      <w:r>
        <w:rPr>
          <w:position w:val="-4"/>
        </w:rPr>
        <w:object w:dxaOrig="238" w:dyaOrig="376" w14:anchorId="369ADB54">
          <v:shape id="_x0000_i1083" type="#_x0000_t75" style="width:11.95pt;height:19.1pt" o:ole="">
            <v:imagedata r:id="rId195" o:title=""/>
          </v:shape>
          <o:OLEObject Type="Embed" ProgID="Equation.DSMT4" ShapeID="_x0000_i1083" DrawAspect="Content" ObjectID="_1832093079" r:id="rId196"/>
        </w:object>
      </w:r>
      <w:r>
        <w:rPr>
          <w:rFonts w:hint="eastAsia"/>
          <w:sz w:val="24"/>
          <w:szCs w:val="24"/>
        </w:rPr>
        <w:t>存在重大漏洞，则漏洞级别</w:t>
      </w:r>
      <w:r>
        <w:rPr>
          <w:position w:val="-4"/>
        </w:rPr>
        <w:object w:dxaOrig="238" w:dyaOrig="363" w14:anchorId="6DDD026D">
          <v:shape id="_x0000_i1084" type="#_x0000_t75" style="width:11.95pt;height:18.45pt" o:ole="">
            <v:imagedata r:id="rId197" o:title=""/>
          </v:shape>
          <o:OLEObject Type="Embed" ProgID="Equation.DSMT4" ShapeID="_x0000_i1084" DrawAspect="Content" ObjectID="_1832093080" r:id="rId198"/>
        </w:object>
      </w:r>
      <w:r>
        <w:rPr>
          <w:rFonts w:hint="eastAsia"/>
          <w:sz w:val="24"/>
          <w:szCs w:val="24"/>
        </w:rPr>
        <w:t>很大。假设有两个节点</w:t>
      </w:r>
      <w:r>
        <w:rPr>
          <w:position w:val="-4"/>
        </w:rPr>
        <w:object w:dxaOrig="238" w:dyaOrig="376" w14:anchorId="52B2F26D">
          <v:shape id="_x0000_i1085" type="#_x0000_t75" style="width:11.95pt;height:19.1pt" o:ole="">
            <v:imagedata r:id="rId199" o:title=""/>
          </v:shape>
          <o:OLEObject Type="Embed" ProgID="Equation.DSMT4" ShapeID="_x0000_i1085" DrawAspect="Content" ObjectID="_1832093081" r:id="rId200"/>
        </w:object>
      </w:r>
      <w:r>
        <w:rPr>
          <w:rFonts w:hint="eastAsia"/>
          <w:sz w:val="24"/>
          <w:szCs w:val="24"/>
        </w:rPr>
        <w:t>和</w:t>
      </w:r>
      <w:r>
        <w:rPr>
          <w:position w:val="-4"/>
        </w:rPr>
        <w:object w:dxaOrig="250" w:dyaOrig="376" w14:anchorId="360B2FEB">
          <v:shape id="_x0000_i1086" type="#_x0000_t75" style="width:12.65pt;height:19.1pt" o:ole="">
            <v:imagedata r:id="rId201" o:title=""/>
          </v:shape>
          <o:OLEObject Type="Embed" ProgID="Equation.DSMT4" ShapeID="_x0000_i1086" DrawAspect="Content" ObjectID="_1832093082" r:id="rId202"/>
        </w:object>
      </w:r>
      <w:r>
        <w:rPr>
          <w:rFonts w:hint="eastAsia"/>
          <w:sz w:val="24"/>
          <w:szCs w:val="24"/>
        </w:rPr>
        <w:t>来自不同的漏洞级别，对应的漏洞级别分别用</w:t>
      </w:r>
      <w:r>
        <w:rPr>
          <w:position w:val="-4"/>
        </w:rPr>
        <w:object w:dxaOrig="351" w:dyaOrig="376" w14:anchorId="663A088F">
          <v:shape id="_x0000_i1087" type="#_x0000_t75" style="width:17.4pt;height:19.1pt" o:ole="">
            <v:imagedata r:id="rId203" o:title=""/>
          </v:shape>
          <o:OLEObject Type="Embed" ProgID="Equation.DSMT4" ShapeID="_x0000_i1087" DrawAspect="Content" ObjectID="_1832093083" r:id="rId204"/>
        </w:object>
      </w:r>
      <w:r>
        <w:rPr>
          <w:rFonts w:hint="eastAsia"/>
          <w:sz w:val="24"/>
          <w:szCs w:val="24"/>
        </w:rPr>
        <w:t>和</w:t>
      </w:r>
      <w:r>
        <w:rPr>
          <w:position w:val="-4"/>
        </w:rPr>
        <w:object w:dxaOrig="313" w:dyaOrig="376" w14:anchorId="5B674D02">
          <v:shape id="_x0000_i1088" type="#_x0000_t75" style="width:15.7pt;height:19.1pt" o:ole="">
            <v:imagedata r:id="rId205" o:title=""/>
          </v:shape>
          <o:OLEObject Type="Embed" ProgID="Equation.DSMT4" ShapeID="_x0000_i1088" DrawAspect="Content" ObjectID="_1832093084" r:id="rId206"/>
        </w:object>
      </w:r>
      <w:r>
        <w:rPr>
          <w:rFonts w:hint="eastAsia"/>
          <w:sz w:val="24"/>
          <w:szCs w:val="24"/>
        </w:rPr>
        <w:t>表示，最大和最小漏洞级别分别用</w:t>
      </w:r>
      <w:r>
        <w:rPr>
          <w:position w:val="-4"/>
        </w:rPr>
        <w:object w:dxaOrig="438" w:dyaOrig="363" w14:anchorId="2502379F">
          <v:shape id="_x0000_i1089" type="#_x0000_t75" style="width:21.85pt;height:18.45pt" o:ole="">
            <v:imagedata r:id="rId207" o:title=""/>
          </v:shape>
          <o:OLEObject Type="Embed" ProgID="Equation.DSMT4" ShapeID="_x0000_i1089" DrawAspect="Content" ObjectID="_1832093085" r:id="rId208"/>
        </w:object>
      </w:r>
      <w:r>
        <w:rPr>
          <w:rFonts w:hint="eastAsia"/>
          <w:sz w:val="24"/>
          <w:szCs w:val="24"/>
        </w:rPr>
        <w:t>和</w:t>
      </w:r>
      <w:r>
        <w:rPr>
          <w:position w:val="-4"/>
        </w:rPr>
        <w:object w:dxaOrig="426" w:dyaOrig="363" w14:anchorId="611C85D5">
          <v:shape id="_x0000_i1090" type="#_x0000_t75" style="width:21.15pt;height:18.45pt" o:ole="">
            <v:imagedata r:id="rId209" o:title=""/>
          </v:shape>
          <o:OLEObject Type="Embed" ProgID="Equation.DSMT4" ShapeID="_x0000_i1090" DrawAspect="Content" ObjectID="_1832093086" r:id="rId210"/>
        </w:object>
      </w:r>
      <w:r>
        <w:rPr>
          <w:rFonts w:hint="eastAsia"/>
          <w:sz w:val="24"/>
          <w:szCs w:val="24"/>
        </w:rPr>
        <w:t>表示。因此，不同漏洞级别的成对合谋可能性</w:t>
      </w:r>
      <w:r>
        <w:rPr>
          <w:position w:val="-4"/>
        </w:rPr>
        <w:object w:dxaOrig="313" w:dyaOrig="401" w14:anchorId="1E4729A0">
          <v:shape id="_x0000_i1091" type="#_x0000_t75" style="width:15.7pt;height:20.15pt" o:ole="">
            <v:imagedata r:id="rId211" o:title=""/>
          </v:shape>
          <o:OLEObject Type="Embed" ProgID="Equation.DSMT4" ShapeID="_x0000_i1091" DrawAspect="Content" ObjectID="_1832093087" r:id="rId212"/>
        </w:object>
      </w:r>
      <w:r>
        <w:rPr>
          <w:rFonts w:hint="eastAsia"/>
          <w:sz w:val="24"/>
          <w:szCs w:val="24"/>
        </w:rPr>
        <w:t>计算如下。</w:t>
      </w:r>
    </w:p>
    <w:p w14:paraId="3E7B121B" w14:textId="282D5C1F" w:rsidR="00E035E7" w:rsidRDefault="00000000">
      <w:pPr>
        <w:pStyle w:val="MTDisplayEquation"/>
        <w:rPr>
          <w:rStyle w:val="MTEquationSection"/>
          <w:color w:val="auto"/>
        </w:rPr>
      </w:pPr>
      <w:r>
        <w:rPr>
          <w:rStyle w:val="MTEquationSection"/>
        </w:rPr>
        <w:tab/>
      </w:r>
      <w:r>
        <w:rPr>
          <w:rStyle w:val="MTEquationSection"/>
        </w:rPr>
        <w:tab/>
      </w:r>
      <w:r>
        <w:rPr>
          <w:rStyle w:val="MTEquationSection"/>
        </w:rPr>
        <w:object w:dxaOrig="1540" w:dyaOrig="776" w14:anchorId="2B14B286">
          <v:shape id="_x0000_i1092" type="#_x0000_t75" style="width:77.1pt;height:38.55pt" o:ole="">
            <v:imagedata r:id="rId213" o:title=""/>
          </v:shape>
          <o:OLEObject Type="Embed" ProgID="Equation.DSMT4" ShapeID="_x0000_i1092" DrawAspect="Content" ObjectID="_1832093088" r:id="rId214"/>
        </w:object>
      </w:r>
      <w:r>
        <w:rPr>
          <w:rStyle w:val="MTEquationSection"/>
        </w:rPr>
        <w:tab/>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7</w:instrText>
      </w:r>
      <w:r>
        <w:rPr>
          <w:rStyle w:val="MTEquationSection"/>
          <w:color w:val="auto"/>
        </w:rPr>
        <w:fldChar w:fldCharType="end"/>
      </w:r>
      <w:r>
        <w:rPr>
          <w:rStyle w:val="MTEquationSection"/>
          <w:color w:val="auto"/>
        </w:rPr>
        <w:instrText>)</w:instrText>
      </w:r>
      <w:r>
        <w:rPr>
          <w:rStyle w:val="MTEquationSection"/>
          <w:color w:val="auto"/>
        </w:rPr>
        <w:fldChar w:fldCharType="end"/>
      </w:r>
      <w:r>
        <w:rPr>
          <w:rStyle w:val="MTEquationSection"/>
          <w:rFonts w:hint="eastAsia"/>
          <w:color w:val="auto"/>
        </w:rPr>
        <w:t xml:space="preserve"> </w:t>
      </w:r>
    </w:p>
    <w:p w14:paraId="12726336" w14:textId="77777777" w:rsidR="00E035E7" w:rsidRDefault="00000000">
      <w:pPr>
        <w:pStyle w:val="afb"/>
        <w:spacing w:line="360" w:lineRule="auto"/>
        <w:ind w:firstLine="480"/>
        <w:rPr>
          <w:sz w:val="24"/>
          <w:szCs w:val="24"/>
        </w:rPr>
      </w:pPr>
      <w:r>
        <w:rPr>
          <w:rFonts w:hint="eastAsia"/>
          <w:sz w:val="24"/>
          <w:szCs w:val="24"/>
        </w:rPr>
        <w:t>假设有两个节点</w:t>
      </w:r>
      <w:r>
        <w:rPr>
          <w:position w:val="-4"/>
        </w:rPr>
        <w:object w:dxaOrig="238" w:dyaOrig="376" w14:anchorId="54117886">
          <v:shape id="_x0000_i1093" type="#_x0000_t75" style="width:11.95pt;height:19.1pt" o:ole="">
            <v:imagedata r:id="rId215" o:title=""/>
          </v:shape>
          <o:OLEObject Type="Embed" ProgID="Equation.DSMT4" ShapeID="_x0000_i1093" DrawAspect="Content" ObjectID="_1832093089" r:id="rId216"/>
        </w:object>
      </w:r>
      <w:r>
        <w:rPr>
          <w:rFonts w:hint="eastAsia"/>
          <w:sz w:val="24"/>
          <w:szCs w:val="24"/>
        </w:rPr>
        <w:t>和</w:t>
      </w:r>
      <w:r>
        <w:rPr>
          <w:position w:val="-4"/>
        </w:rPr>
        <w:object w:dxaOrig="250" w:dyaOrig="376" w14:anchorId="3D498F36">
          <v:shape id="_x0000_i1094" type="#_x0000_t75" style="width:12.65pt;height:19.1pt" o:ole="">
            <v:imagedata r:id="rId217" o:title=""/>
          </v:shape>
          <o:OLEObject Type="Embed" ProgID="Equation.DSMT4" ShapeID="_x0000_i1094" DrawAspect="Content" ObjectID="_1832093090" r:id="rId218"/>
        </w:object>
      </w:r>
      <w:r>
        <w:rPr>
          <w:rFonts w:hint="eastAsia"/>
          <w:sz w:val="24"/>
          <w:szCs w:val="24"/>
        </w:rPr>
        <w:t>具有相同的漏洞级别，</w:t>
      </w:r>
      <w:r>
        <w:rPr>
          <w:rFonts w:hint="eastAsia"/>
          <w:sz w:val="24"/>
          <w:szCs w:val="24"/>
        </w:rPr>
        <w:t xml:space="preserve"> </w:t>
      </w:r>
      <w:r>
        <w:rPr>
          <w:rFonts w:hint="eastAsia"/>
          <w:sz w:val="24"/>
          <w:szCs w:val="24"/>
        </w:rPr>
        <w:t>令</w:t>
      </w:r>
      <m:oMath>
        <m:r>
          <m:rPr>
            <m:sty m:val="p"/>
          </m:rPr>
          <w:rPr>
            <w:rFonts w:ascii="Cambria Math" w:hAnsi="Cambria Math"/>
            <w:sz w:val="24"/>
            <w:szCs w:val="24"/>
          </w:rPr>
          <m:t>λ’</m:t>
        </m:r>
      </m:oMath>
      <w:r>
        <w:rPr>
          <w:rFonts w:hint="eastAsia"/>
          <w:sz w:val="24"/>
          <w:szCs w:val="24"/>
        </w:rPr>
        <w:t>和</w:t>
      </w:r>
      <w:r>
        <w:rPr>
          <w:position w:val="-4"/>
        </w:rPr>
        <w:object w:dxaOrig="313" w:dyaOrig="288" w14:anchorId="4A07DEFC">
          <v:shape id="_x0000_i1095" type="#_x0000_t75" style="width:15.7pt;height:14.35pt" o:ole="">
            <v:imagedata r:id="rId219" o:title=""/>
          </v:shape>
          <o:OLEObject Type="Embed" ProgID="Equation.DSMT4" ShapeID="_x0000_i1095" DrawAspect="Content" ObjectID="_1832093091" r:id="rId220"/>
        </w:object>
      </w:r>
      <w:r>
        <w:rPr>
          <w:rFonts w:hint="eastAsia"/>
          <w:sz w:val="24"/>
          <w:szCs w:val="24"/>
        </w:rPr>
        <w:t>表示漏洞级别集中的两个不同的漏洞级别，即</w:t>
      </w:r>
      <w:r>
        <w:rPr>
          <w:position w:val="-4"/>
        </w:rPr>
        <w:object w:dxaOrig="676" w:dyaOrig="288" w14:anchorId="2B02579E">
          <v:shape id="_x0000_i1096" type="#_x0000_t75" style="width:34.1pt;height:14.35pt" o:ole="">
            <v:imagedata r:id="rId221" o:title=""/>
          </v:shape>
          <o:OLEObject Type="Embed" ProgID="Equation.DSMT4" ShapeID="_x0000_i1096" DrawAspect="Content" ObjectID="_1832093092" r:id="rId222"/>
        </w:object>
      </w:r>
      <w:r>
        <w:rPr>
          <w:rFonts w:hint="eastAsia"/>
          <w:sz w:val="24"/>
          <w:szCs w:val="24"/>
        </w:rPr>
        <w:t>,</w:t>
      </w:r>
      <w:r>
        <w:rPr>
          <w:position w:val="-4"/>
        </w:rPr>
        <w:object w:dxaOrig="739" w:dyaOrig="288" w14:anchorId="13E81BB9">
          <v:shape id="_x0000_i1097" type="#_x0000_t75" style="width:36.85pt;height:14.35pt" o:ole="">
            <v:imagedata r:id="rId223" o:title=""/>
          </v:shape>
          <o:OLEObject Type="Embed" ProgID="Equation.DSMT4" ShapeID="_x0000_i1097" DrawAspect="Content" ObjectID="_1832093093" r:id="rId224"/>
        </w:object>
      </w:r>
      <w:r>
        <w:rPr>
          <w:rFonts w:hint="eastAsia"/>
          <w:sz w:val="24"/>
          <w:szCs w:val="24"/>
        </w:rPr>
        <w:t>,</w:t>
      </w:r>
      <w:r>
        <w:rPr>
          <w:position w:val="-4"/>
        </w:rPr>
        <w:object w:dxaOrig="764" w:dyaOrig="288" w14:anchorId="4A7C3B15">
          <v:shape id="_x0000_i1098" type="#_x0000_t75" style="width:37.9pt;height:14.35pt" o:ole="">
            <v:imagedata r:id="rId225" o:title=""/>
          </v:shape>
          <o:OLEObject Type="Embed" ProgID="Equation.DSMT4" ShapeID="_x0000_i1098" DrawAspect="Content" ObjectID="_1832093094" r:id="rId226"/>
        </w:object>
      </w:r>
      <w:r>
        <w:rPr>
          <w:rFonts w:hint="eastAsia"/>
          <w:sz w:val="24"/>
          <w:szCs w:val="24"/>
        </w:rPr>
        <w:t>。因此，相同漏洞级别的成对合谋可能性计算如下。</w:t>
      </w:r>
    </w:p>
    <w:p w14:paraId="4954DA72" w14:textId="3448FDB2" w:rsidR="00E035E7" w:rsidRDefault="00000000">
      <w:pPr>
        <w:pStyle w:val="MTDisplayEquation"/>
        <w:rPr>
          <w:rStyle w:val="MTEquationSection"/>
          <w:color w:val="auto"/>
        </w:rPr>
      </w:pPr>
      <w:r>
        <w:rPr>
          <w:rFonts w:hint="eastAsia"/>
        </w:rPr>
        <w:t xml:space="preserve">  </w:t>
      </w:r>
      <w:r>
        <w:rPr>
          <w:rStyle w:val="MTEquationSection"/>
          <w:rFonts w:hint="eastAsia"/>
        </w:rPr>
        <w:t xml:space="preserve">  </w:t>
      </w:r>
      <w:r>
        <w:rPr>
          <w:rStyle w:val="MTEquationSection"/>
        </w:rPr>
        <w:tab/>
      </w:r>
      <w:r>
        <w:rPr>
          <w:rStyle w:val="MTEquationSection"/>
        </w:rPr>
        <w:tab/>
      </w:r>
      <w:r>
        <w:rPr>
          <w:rStyle w:val="MTEquationSection"/>
        </w:rPr>
        <w:object w:dxaOrig="2266" w:dyaOrig="764" w14:anchorId="1AF37B49">
          <v:shape id="_x0000_i1099" type="#_x0000_t75" style="width:113.3pt;height:37.9pt" o:ole="">
            <v:imagedata r:id="rId227" o:title=""/>
          </v:shape>
          <o:OLEObject Type="Embed" ProgID="Equation.DSMT4" ShapeID="_x0000_i1099" DrawAspect="Content" ObjectID="_1832093095" r:id="rId228"/>
        </w:object>
      </w:r>
      <w:r>
        <w:rPr>
          <w:rStyle w:val="MTEquationSection"/>
        </w:rPr>
        <w:tab/>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8</w:instrText>
      </w:r>
      <w:r>
        <w:rPr>
          <w:rStyle w:val="MTEquationSection"/>
          <w:color w:val="auto"/>
        </w:rPr>
        <w:fldChar w:fldCharType="end"/>
      </w:r>
      <w:r>
        <w:rPr>
          <w:rStyle w:val="MTEquationSection"/>
          <w:color w:val="auto"/>
        </w:rPr>
        <w:instrText>)</w:instrText>
      </w:r>
      <w:r>
        <w:rPr>
          <w:rStyle w:val="MTEquationSection"/>
          <w:color w:val="auto"/>
        </w:rPr>
        <w:fldChar w:fldCharType="end"/>
      </w:r>
      <w:r>
        <w:rPr>
          <w:rStyle w:val="MTEquationSection"/>
          <w:rFonts w:hint="eastAsia"/>
          <w:color w:val="auto"/>
        </w:rPr>
        <w:t xml:space="preserve"> </w:t>
      </w:r>
    </w:p>
    <w:p w14:paraId="574D1A5C" w14:textId="77777777" w:rsidR="00E035E7" w:rsidRDefault="00000000">
      <w:pPr>
        <w:pStyle w:val="afb"/>
        <w:spacing w:line="360" w:lineRule="auto"/>
        <w:ind w:firstLine="480"/>
        <w:rPr>
          <w:sz w:val="24"/>
          <w:szCs w:val="24"/>
        </w:rPr>
      </w:pPr>
      <w:r>
        <w:rPr>
          <w:rFonts w:hint="eastAsia"/>
          <w:sz w:val="24"/>
          <w:szCs w:val="24"/>
        </w:rPr>
        <w:t>其中</w:t>
      </w:r>
      <m:oMath>
        <m:r>
          <m:rPr>
            <m:sty m:val="p"/>
          </m:rPr>
          <w:rPr>
            <w:rFonts w:ascii="Cambria Math" w:hAnsi="Cambria Math"/>
            <w:sz w:val="24"/>
            <w:szCs w:val="24"/>
          </w:rPr>
          <m:t>λ’</m:t>
        </m:r>
      </m:oMath>
      <w:r>
        <w:rPr>
          <w:rFonts w:hint="eastAsia"/>
          <w:sz w:val="24"/>
          <w:szCs w:val="24"/>
        </w:rPr>
        <w:t>和</w:t>
      </w:r>
      <m:oMath>
        <m:r>
          <m:rPr>
            <m:sty m:val="p"/>
          </m:rPr>
          <w:rPr>
            <w:rFonts w:ascii="Cambria Math" w:hAnsi="Cambria Math"/>
            <w:sz w:val="24"/>
            <w:szCs w:val="24"/>
          </w:rPr>
          <m:t>λ’’</m:t>
        </m:r>
      </m:oMath>
      <w:r>
        <w:rPr>
          <w:rFonts w:hint="eastAsia"/>
          <w:sz w:val="24"/>
          <w:szCs w:val="24"/>
        </w:rPr>
        <w:t>可以通过最小化它们之间的差异来确定，即</w:t>
      </w:r>
      <w:r>
        <w:rPr>
          <w:position w:val="-4"/>
        </w:rPr>
        <w:object w:dxaOrig="2592" w:dyaOrig="351" w14:anchorId="09CD4D28">
          <v:shape id="_x0000_i1100" type="#_x0000_t75" style="width:129.65pt;height:17.4pt" o:ole="">
            <v:imagedata r:id="rId229" o:title=""/>
          </v:shape>
          <o:OLEObject Type="Embed" ProgID="Equation.DSMT4" ShapeID="_x0000_i1100" DrawAspect="Content" ObjectID="_1832093096" r:id="rId230"/>
        </w:object>
      </w:r>
      <w:r>
        <w:rPr>
          <w:rFonts w:hint="eastAsia"/>
          <w:sz w:val="24"/>
          <w:szCs w:val="24"/>
        </w:rPr>
        <w:t>。在协作任务分配时，首先设置合谋容忍阈值</w:t>
      </w:r>
      <w:r>
        <w:rPr>
          <w:position w:val="-4"/>
        </w:rPr>
        <w:object w:dxaOrig="301" w:dyaOrig="363" w14:anchorId="24159C66">
          <v:shape id="_x0000_i1101" type="#_x0000_t75" style="width:15pt;height:18.45pt" o:ole="">
            <v:imagedata r:id="rId231" o:title=""/>
          </v:shape>
          <o:OLEObject Type="Embed" ProgID="Equation.DSMT4" ShapeID="_x0000_i1101" DrawAspect="Content" ObjectID="_1832093097" r:id="rId232"/>
        </w:object>
      </w:r>
      <w:r>
        <w:rPr>
          <w:rFonts w:hint="eastAsia"/>
          <w:sz w:val="24"/>
          <w:szCs w:val="24"/>
        </w:rPr>
        <w:t>，即</w:t>
      </w:r>
      <w:r>
        <w:rPr>
          <w:position w:val="-4"/>
        </w:rPr>
        <w:object w:dxaOrig="801" w:dyaOrig="363" w14:anchorId="6C1DB69D">
          <v:shape id="_x0000_i1102" type="#_x0000_t75" style="width:40.25pt;height:18.45pt" o:ole="">
            <v:imagedata r:id="rId233" o:title=""/>
          </v:shape>
          <o:OLEObject Type="Embed" ProgID="Equation.DSMT4" ShapeID="_x0000_i1102" DrawAspect="Content" ObjectID="_1832093098" r:id="rId234"/>
        </w:object>
      </w:r>
      <w:r>
        <w:rPr>
          <w:rFonts w:hint="eastAsia"/>
          <w:sz w:val="24"/>
          <w:szCs w:val="24"/>
        </w:rPr>
        <w:t>的节点才有资格进入协作节</w:t>
      </w:r>
      <w:r>
        <w:rPr>
          <w:rFonts w:hint="eastAsia"/>
          <w:sz w:val="24"/>
          <w:szCs w:val="24"/>
        </w:rPr>
        <w:lastRenderedPageBreak/>
        <w:t>点集合。</w:t>
      </w:r>
    </w:p>
    <w:p w14:paraId="43F9182F" w14:textId="77777777" w:rsidR="00E035E7" w:rsidRDefault="00000000">
      <w:pPr>
        <w:pStyle w:val="afb"/>
        <w:spacing w:line="360" w:lineRule="auto"/>
        <w:ind w:firstLine="480"/>
        <w:rPr>
          <w:sz w:val="24"/>
          <w:szCs w:val="24"/>
        </w:rPr>
      </w:pPr>
      <w:r>
        <w:rPr>
          <w:rFonts w:hint="eastAsia"/>
          <w:sz w:val="24"/>
          <w:szCs w:val="24"/>
        </w:rPr>
        <w:t>根据任务是否对合谋攻击敏感来确定</w:t>
      </w:r>
      <w:r>
        <w:rPr>
          <w:position w:val="-4"/>
        </w:rPr>
        <w:object w:dxaOrig="301" w:dyaOrig="363" w14:anchorId="4AF3A2C4">
          <v:shape id="_x0000_i1103" type="#_x0000_t75" style="width:15pt;height:18.45pt" o:ole="">
            <v:imagedata r:id="rId235" o:title=""/>
          </v:shape>
          <o:OLEObject Type="Embed" ProgID="Equation.DSMT4" ShapeID="_x0000_i1103" DrawAspect="Content" ObjectID="_1832093099" r:id="rId236"/>
        </w:object>
      </w:r>
      <w:r>
        <w:rPr>
          <w:rFonts w:hint="eastAsia"/>
          <w:sz w:val="24"/>
          <w:szCs w:val="24"/>
        </w:rPr>
        <w:t>。当任务对合谋攻击敏感时，</w:t>
      </w:r>
      <w:r>
        <w:rPr>
          <w:position w:val="-4"/>
        </w:rPr>
        <w:object w:dxaOrig="301" w:dyaOrig="363" w14:anchorId="7FB80B3F">
          <v:shape id="_x0000_i1104" type="#_x0000_t75" style="width:15pt;height:18.45pt" o:ole="">
            <v:imagedata r:id="rId237" o:title=""/>
          </v:shape>
          <o:OLEObject Type="Embed" ProgID="Equation.DSMT4" ShapeID="_x0000_i1104" DrawAspect="Content" ObjectID="_1832093100" r:id="rId238"/>
        </w:object>
      </w:r>
      <w:r>
        <w:rPr>
          <w:rFonts w:hint="eastAsia"/>
          <w:sz w:val="24"/>
          <w:szCs w:val="24"/>
        </w:rPr>
        <w:t>很小。例如工业互联网中的设备监测任务，攻击者通过合谋篡改传感器数据，可能导致关键设备状态的误判，此时</w:t>
      </w:r>
      <w:r>
        <w:rPr>
          <w:position w:val="-4"/>
        </w:rPr>
        <w:object w:dxaOrig="301" w:dyaOrig="363" w14:anchorId="52946C1E">
          <v:shape id="_x0000_i1105" type="#_x0000_t75" style="width:15pt;height:18.45pt" o:ole="">
            <v:imagedata r:id="rId239" o:title=""/>
          </v:shape>
          <o:OLEObject Type="Embed" ProgID="Equation.DSMT4" ShapeID="_x0000_i1105" DrawAspect="Content" ObjectID="_1832093101" r:id="rId240"/>
        </w:object>
      </w:r>
      <w:r>
        <w:rPr>
          <w:rFonts w:hint="eastAsia"/>
          <w:sz w:val="24"/>
          <w:szCs w:val="24"/>
        </w:rPr>
        <w:t>应设置为较小的值以确保严格筛选参与节点。</w:t>
      </w:r>
    </w:p>
    <w:p w14:paraId="462197F8" w14:textId="77777777" w:rsidR="00E035E7" w:rsidRDefault="00000000">
      <w:pPr>
        <w:pStyle w:val="30"/>
        <w:spacing w:before="163" w:after="163"/>
        <w:ind w:firstLine="560"/>
        <w:rPr>
          <w:rFonts w:ascii="Times New Roman" w:hAnsi="Times New Roman" w:hint="default"/>
        </w:rPr>
      </w:pPr>
      <w:bookmarkStart w:id="216" w:name="_Toc14970"/>
      <w:bookmarkStart w:id="217" w:name="_Toc27327"/>
      <w:bookmarkStart w:id="218" w:name="_Toc27594"/>
      <w:bookmarkStart w:id="219" w:name="_Toc8725"/>
      <w:bookmarkStart w:id="220" w:name="_Toc7704"/>
      <w:bookmarkStart w:id="221" w:name="_Toc19847"/>
      <w:bookmarkStart w:id="222" w:name="_Toc8338"/>
      <w:bookmarkStart w:id="223" w:name="_Toc161864036"/>
      <w:bookmarkStart w:id="224" w:name="_Toc162434208"/>
      <w:bookmarkStart w:id="225" w:name="_Toc220612445"/>
      <w:r>
        <w:rPr>
          <w:rFonts w:ascii="Times New Roman" w:hAnsi="Times New Roman" w:hint="default"/>
        </w:rPr>
        <w:t xml:space="preserve">3.3.3 </w:t>
      </w:r>
      <w:bookmarkEnd w:id="216"/>
      <w:bookmarkEnd w:id="217"/>
      <w:bookmarkEnd w:id="218"/>
      <w:bookmarkEnd w:id="219"/>
      <w:bookmarkEnd w:id="220"/>
      <w:bookmarkEnd w:id="221"/>
      <w:bookmarkEnd w:id="222"/>
      <w:bookmarkEnd w:id="223"/>
      <w:bookmarkEnd w:id="224"/>
      <w:r>
        <w:rPr>
          <w:rFonts w:ascii="Times New Roman" w:hAnsi="Times New Roman"/>
        </w:rPr>
        <w:t>隐私保护定制</w:t>
      </w:r>
      <w:bookmarkEnd w:id="225"/>
    </w:p>
    <w:p w14:paraId="11CFD738" w14:textId="77777777" w:rsidR="00E035E7" w:rsidRDefault="00000000">
      <w:pPr>
        <w:pStyle w:val="afb"/>
        <w:spacing w:line="360" w:lineRule="auto"/>
        <w:ind w:firstLine="480"/>
        <w:rPr>
          <w:sz w:val="24"/>
          <w:szCs w:val="24"/>
        </w:rPr>
      </w:pPr>
      <w:r>
        <w:rPr>
          <w:rFonts w:hint="eastAsia"/>
          <w:sz w:val="24"/>
          <w:szCs w:val="24"/>
        </w:rPr>
        <w:t>零和噪声添加机制通常用于高效地实现隐私保护效果，并且确保数据聚合结果的正确性</w:t>
      </w:r>
      <w:r>
        <w:rPr>
          <w:rFonts w:hint="eastAsia"/>
          <w:sz w:val="24"/>
          <w:szCs w:val="24"/>
        </w:rPr>
        <w:t>[40]</w:t>
      </w:r>
      <w:r>
        <w:rPr>
          <w:rFonts w:hint="eastAsia"/>
          <w:sz w:val="24"/>
          <w:szCs w:val="24"/>
        </w:rPr>
        <w:t>。假设节点</w:t>
      </w:r>
      <w:r>
        <w:rPr>
          <w:position w:val="-4"/>
        </w:rPr>
        <w:object w:dxaOrig="238" w:dyaOrig="363" w14:anchorId="23049B09">
          <v:shape id="_x0000_i1106" type="#_x0000_t75" style="width:11.95pt;height:18.45pt" o:ole="">
            <v:imagedata r:id="rId241" o:title=""/>
          </v:shape>
          <o:OLEObject Type="Embed" ProgID="Equation.DSMT4" ShapeID="_x0000_i1106" DrawAspect="Content" ObjectID="_1832093102" r:id="rId242"/>
        </w:object>
      </w:r>
      <w:r>
        <w:rPr>
          <w:rFonts w:hint="eastAsia"/>
          <w:sz w:val="24"/>
          <w:szCs w:val="24"/>
        </w:rPr>
        <w:t>的隐私信息使用私有矩阵</w:t>
      </w:r>
      <w:r>
        <w:rPr>
          <w:position w:val="-4"/>
        </w:rPr>
        <w:object w:dxaOrig="1615" w:dyaOrig="363" w14:anchorId="02BC5D79">
          <v:shape id="_x0000_i1107" type="#_x0000_t75" style="width:80.55pt;height:18.45pt" o:ole="">
            <v:imagedata r:id="rId243" o:title=""/>
          </v:shape>
          <o:OLEObject Type="Embed" ProgID="Equation.DSMT4" ShapeID="_x0000_i1107" DrawAspect="Content" ObjectID="_1832093103" r:id="rId244"/>
        </w:object>
      </w:r>
      <w:r>
        <w:rPr>
          <w:rFonts w:hint="eastAsia"/>
          <w:sz w:val="24"/>
          <w:szCs w:val="24"/>
        </w:rPr>
        <w:t>表示。数据</w:t>
      </w:r>
      <w:proofErr w:type="gramStart"/>
      <w:r>
        <w:rPr>
          <w:rFonts w:hint="eastAsia"/>
          <w:sz w:val="24"/>
          <w:szCs w:val="24"/>
        </w:rPr>
        <w:t>层计算</w:t>
      </w:r>
      <w:proofErr w:type="gramEnd"/>
      <w:r>
        <w:rPr>
          <w:rFonts w:hint="eastAsia"/>
          <w:sz w:val="24"/>
          <w:szCs w:val="24"/>
        </w:rPr>
        <w:t>得到聚合结果</w:t>
      </w:r>
      <w:r>
        <w:rPr>
          <w:position w:val="-4"/>
        </w:rPr>
        <w:object w:dxaOrig="1039" w:dyaOrig="676" w14:anchorId="0F5A9D16">
          <v:shape id="_x0000_i1108" type="#_x0000_t75" style="width:51.85pt;height:34.1pt" o:ole="">
            <v:imagedata r:id="rId245" o:title=""/>
          </v:shape>
          <o:OLEObject Type="Embed" ProgID="Equation.DSMT4" ShapeID="_x0000_i1108" DrawAspect="Content" ObjectID="_1832093104" r:id="rId246"/>
        </w:object>
      </w:r>
      <w:r>
        <w:rPr>
          <w:rFonts w:hint="eastAsia"/>
          <w:sz w:val="24"/>
          <w:szCs w:val="24"/>
        </w:rPr>
        <w:t>。首先，每个节点</w:t>
      </w:r>
      <w:r>
        <w:rPr>
          <w:position w:val="-4"/>
        </w:rPr>
        <w:object w:dxaOrig="238" w:dyaOrig="363" w14:anchorId="22491C54">
          <v:shape id="_x0000_i1109" type="#_x0000_t75" style="width:11.95pt;height:18.45pt" o:ole="">
            <v:imagedata r:id="rId247" o:title=""/>
          </v:shape>
          <o:OLEObject Type="Embed" ProgID="Equation.DSMT4" ShapeID="_x0000_i1109" DrawAspect="Content" ObjectID="_1832093105" r:id="rId248"/>
        </w:object>
      </w:r>
      <w:r>
        <w:rPr>
          <w:rFonts w:hint="eastAsia"/>
          <w:sz w:val="24"/>
          <w:szCs w:val="24"/>
        </w:rPr>
        <w:t>生成</w:t>
      </w:r>
      <w:r>
        <w:rPr>
          <w:position w:val="-4"/>
        </w:rPr>
        <w:object w:dxaOrig="250" w:dyaOrig="225" w14:anchorId="69D089FF">
          <v:shape id="_x0000_i1110" type="#_x0000_t75" style="width:12.65pt;height:11.6pt" o:ole="">
            <v:imagedata r:id="rId249" o:title=""/>
          </v:shape>
          <o:OLEObject Type="Embed" ProgID="Equation.DSMT4" ShapeID="_x0000_i1110" DrawAspect="Content" ObjectID="_1832093106" r:id="rId250"/>
        </w:object>
      </w:r>
      <w:proofErr w:type="gramStart"/>
      <w:r>
        <w:rPr>
          <w:rFonts w:hint="eastAsia"/>
          <w:sz w:val="24"/>
          <w:szCs w:val="24"/>
        </w:rPr>
        <w:t>个</w:t>
      </w:r>
      <w:proofErr w:type="gramEnd"/>
      <w:r>
        <w:rPr>
          <w:rFonts w:hint="eastAsia"/>
          <w:sz w:val="24"/>
          <w:szCs w:val="24"/>
        </w:rPr>
        <w:t>与其私有矩阵</w:t>
      </w:r>
      <w:r>
        <w:rPr>
          <w:position w:val="-4"/>
        </w:rPr>
        <w:object w:dxaOrig="351" w:dyaOrig="363" w14:anchorId="004AE06B">
          <v:shape id="_x0000_i1111" type="#_x0000_t75" style="width:17.4pt;height:18.45pt" o:ole="">
            <v:imagedata r:id="rId251" o:title=""/>
          </v:shape>
          <o:OLEObject Type="Embed" ProgID="Equation.DSMT4" ShapeID="_x0000_i1111" DrawAspect="Content" ObjectID="_1832093107" r:id="rId252"/>
        </w:object>
      </w:r>
      <w:r>
        <w:rPr>
          <w:rFonts w:hint="eastAsia"/>
          <w:sz w:val="24"/>
          <w:szCs w:val="24"/>
        </w:rPr>
        <w:t>具有相同的行数和列数的随机矩阵</w:t>
      </w:r>
      <w:r>
        <w:rPr>
          <w:position w:val="-4"/>
        </w:rPr>
        <w:object w:dxaOrig="1603" w:dyaOrig="376" w14:anchorId="5390281C">
          <v:shape id="_x0000_i1112" type="#_x0000_t75" style="width:80.2pt;height:19.1pt" o:ole="">
            <v:imagedata r:id="rId253" o:title=""/>
          </v:shape>
          <o:OLEObject Type="Embed" ProgID="Equation.DSMT4" ShapeID="_x0000_i1112" DrawAspect="Content" ObjectID="_1832093108" r:id="rId254"/>
        </w:object>
      </w:r>
      <w:r>
        <w:rPr>
          <w:rFonts w:hint="eastAsia"/>
          <w:sz w:val="24"/>
          <w:szCs w:val="24"/>
        </w:rPr>
        <w:t>，并且满足</w:t>
      </w:r>
      <w:r>
        <w:rPr>
          <w:position w:val="-4"/>
        </w:rPr>
        <w:object w:dxaOrig="250" w:dyaOrig="225" w14:anchorId="5C5F9FB3">
          <v:shape id="_x0000_i1113" type="#_x0000_t75" style="width:12.65pt;height:11.6pt" o:ole="">
            <v:imagedata r:id="rId255" o:title=""/>
          </v:shape>
          <o:OLEObject Type="Embed" ProgID="Equation.DSMT4" ShapeID="_x0000_i1113" DrawAspect="Content" ObjectID="_1832093109" r:id="rId256"/>
        </w:object>
      </w:r>
      <w:proofErr w:type="gramStart"/>
      <w:r>
        <w:rPr>
          <w:rFonts w:hint="eastAsia"/>
          <w:sz w:val="24"/>
          <w:szCs w:val="24"/>
        </w:rPr>
        <w:t>个</w:t>
      </w:r>
      <w:proofErr w:type="gramEnd"/>
      <w:r>
        <w:rPr>
          <w:rFonts w:hint="eastAsia"/>
          <w:sz w:val="24"/>
          <w:szCs w:val="24"/>
        </w:rPr>
        <w:t>随机矩阵的和是零矩阵。然后，每个节点</w:t>
      </w:r>
      <w:r>
        <w:rPr>
          <w:position w:val="-4"/>
        </w:rPr>
        <w:object w:dxaOrig="238" w:dyaOrig="363" w14:anchorId="5B7E82F9">
          <v:shape id="_x0000_i1114" type="#_x0000_t75" style="width:11.95pt;height:18.45pt" o:ole="">
            <v:imagedata r:id="rId257" o:title=""/>
          </v:shape>
          <o:OLEObject Type="Embed" ProgID="Equation.DSMT4" ShapeID="_x0000_i1114" DrawAspect="Content" ObjectID="_1832093110" r:id="rId258"/>
        </w:object>
      </w:r>
      <w:r>
        <w:rPr>
          <w:rFonts w:hint="eastAsia"/>
          <w:sz w:val="24"/>
          <w:szCs w:val="24"/>
        </w:rPr>
        <w:t>仅保留一个矩阵，将剩余的</w:t>
      </w:r>
      <w:r>
        <w:rPr>
          <w:position w:val="-4"/>
        </w:rPr>
        <w:object w:dxaOrig="538" w:dyaOrig="288" w14:anchorId="1F736858">
          <v:shape id="_x0000_i1115" type="#_x0000_t75" style="width:26.95pt;height:14.35pt" o:ole="">
            <v:imagedata r:id="rId259" o:title=""/>
          </v:shape>
          <o:OLEObject Type="Embed" ProgID="Equation.DSMT4" ShapeID="_x0000_i1115" DrawAspect="Content" ObjectID="_1832093111" r:id="rId260"/>
        </w:object>
      </w:r>
      <w:proofErr w:type="gramStart"/>
      <w:r>
        <w:rPr>
          <w:rFonts w:hint="eastAsia"/>
          <w:sz w:val="24"/>
          <w:szCs w:val="24"/>
        </w:rPr>
        <w:t>个</w:t>
      </w:r>
      <w:proofErr w:type="gramEnd"/>
      <w:r>
        <w:rPr>
          <w:rFonts w:hint="eastAsia"/>
          <w:sz w:val="24"/>
          <w:szCs w:val="24"/>
        </w:rPr>
        <w:t>矩阵发送给其他节点，当每个节点</w:t>
      </w:r>
      <w:r>
        <w:rPr>
          <w:position w:val="-4"/>
        </w:rPr>
        <w:object w:dxaOrig="238" w:dyaOrig="363" w14:anchorId="2976C24D">
          <v:shape id="_x0000_i1116" type="#_x0000_t75" style="width:11.95pt;height:18.45pt" o:ole="">
            <v:imagedata r:id="rId261" o:title=""/>
          </v:shape>
          <o:OLEObject Type="Embed" ProgID="Equation.DSMT4" ShapeID="_x0000_i1116" DrawAspect="Content" ObjectID="_1832093112" r:id="rId262"/>
        </w:object>
      </w:r>
      <w:r>
        <w:rPr>
          <w:rFonts w:hint="eastAsia"/>
          <w:sz w:val="24"/>
          <w:szCs w:val="24"/>
        </w:rPr>
        <w:t>接收到从其他节点发送来的随机矩阵后，每个节点</w:t>
      </w:r>
      <w:r>
        <w:rPr>
          <w:position w:val="-4"/>
        </w:rPr>
        <w:object w:dxaOrig="238" w:dyaOrig="363" w14:anchorId="4C08BEA4">
          <v:shape id="_x0000_i1117" type="#_x0000_t75" style="width:11.95pt;height:18.45pt" o:ole="">
            <v:imagedata r:id="rId263" o:title=""/>
          </v:shape>
          <o:OLEObject Type="Embed" ProgID="Equation.DSMT4" ShapeID="_x0000_i1117" DrawAspect="Content" ObjectID="_1832093113" r:id="rId264"/>
        </w:object>
      </w:r>
      <w:r>
        <w:rPr>
          <w:rFonts w:hint="eastAsia"/>
          <w:sz w:val="24"/>
          <w:szCs w:val="24"/>
        </w:rPr>
        <w:t>可以将其拥有的随机矩阵聚合成为一个新矩阵</w:t>
      </w:r>
      <w:r>
        <w:rPr>
          <w:position w:val="-4"/>
        </w:rPr>
        <w:object w:dxaOrig="288" w:dyaOrig="363" w14:anchorId="06867C0A">
          <v:shape id="_x0000_i1118" type="#_x0000_t75" style="width:14.35pt;height:18.45pt" o:ole="">
            <v:imagedata r:id="rId265" o:title=""/>
          </v:shape>
          <o:OLEObject Type="Embed" ProgID="Equation.DSMT4" ShapeID="_x0000_i1118" DrawAspect="Content" ObjectID="_1832093114" r:id="rId266"/>
        </w:object>
      </w:r>
      <w:r>
        <w:rPr>
          <w:rFonts w:hint="eastAsia"/>
          <w:sz w:val="24"/>
          <w:szCs w:val="24"/>
        </w:rPr>
        <w:t>，且</w:t>
      </w:r>
      <w:r>
        <w:rPr>
          <w:position w:val="-4"/>
        </w:rPr>
        <w:object w:dxaOrig="939" w:dyaOrig="676" w14:anchorId="705132AB">
          <v:shape id="_x0000_i1119" type="#_x0000_t75" style="width:47.1pt;height:34.1pt" o:ole="">
            <v:imagedata r:id="rId267" o:title=""/>
          </v:shape>
          <o:OLEObject Type="Embed" ProgID="Equation.DSMT4" ShapeID="_x0000_i1119" DrawAspect="Content" ObjectID="_1832093115" r:id="rId268"/>
        </w:object>
      </w:r>
      <w:r>
        <w:rPr>
          <w:rFonts w:hint="eastAsia"/>
          <w:sz w:val="24"/>
          <w:szCs w:val="24"/>
        </w:rPr>
        <w:t>。接着，每个节点</w:t>
      </w:r>
      <w:r>
        <w:rPr>
          <w:position w:val="-4"/>
        </w:rPr>
        <w:object w:dxaOrig="238" w:dyaOrig="363" w14:anchorId="7611BC4F">
          <v:shape id="_x0000_i1120" type="#_x0000_t75" style="width:11.95pt;height:18.45pt" o:ole="">
            <v:imagedata r:id="rId269" o:title=""/>
          </v:shape>
          <o:OLEObject Type="Embed" ProgID="Equation.DSMT4" ShapeID="_x0000_i1120" DrawAspect="Content" ObjectID="_1832093116" r:id="rId270"/>
        </w:object>
      </w:r>
      <w:r>
        <w:rPr>
          <w:rFonts w:hint="eastAsia"/>
          <w:sz w:val="24"/>
          <w:szCs w:val="24"/>
        </w:rPr>
        <w:t>将矩阵加入到私有矩阵中生成混合报文</w:t>
      </w:r>
      <w:r>
        <w:rPr>
          <w:position w:val="-4"/>
        </w:rPr>
        <w:object w:dxaOrig="1215" w:dyaOrig="363" w14:anchorId="21721C03">
          <v:shape id="_x0000_i1121" type="#_x0000_t75" style="width:60.4pt;height:18.45pt" o:ole="">
            <v:imagedata r:id="rId271" o:title=""/>
          </v:shape>
          <o:OLEObject Type="Embed" ProgID="Equation.DSMT4" ShapeID="_x0000_i1121" DrawAspect="Content" ObjectID="_1832093117" r:id="rId272"/>
        </w:object>
      </w:r>
      <w:r>
        <w:rPr>
          <w:sz w:val="24"/>
          <w:szCs w:val="24"/>
        </w:rPr>
        <w:t xml:space="preserve"> </w:t>
      </w:r>
      <w:r>
        <w:rPr>
          <w:rFonts w:hint="eastAsia"/>
          <w:sz w:val="24"/>
          <w:szCs w:val="24"/>
        </w:rPr>
        <w:t>，并发送给数据层。由于零和噪声的特性，在数据聚合过程中抵消了噪声的影响。同时随机矩阵的思想不涉及指数运算和乘法运算，具有一定的高效性。</w:t>
      </w:r>
    </w:p>
    <w:p w14:paraId="6D8035D0" w14:textId="77777777" w:rsidR="00E035E7" w:rsidRDefault="00000000">
      <w:pPr>
        <w:pStyle w:val="afb"/>
        <w:spacing w:line="360" w:lineRule="auto"/>
        <w:ind w:firstLine="480"/>
        <w:rPr>
          <w:sz w:val="24"/>
          <w:szCs w:val="24"/>
        </w:rPr>
      </w:pPr>
      <w:r>
        <w:rPr>
          <w:sz w:val="24"/>
          <w:szCs w:val="24"/>
        </w:rPr>
        <w:t>用户根据自身隐私保护需求，选择适合的隐私保护级别</w:t>
      </w:r>
      <w:r>
        <w:rPr>
          <w:position w:val="-4"/>
        </w:rPr>
        <w:object w:dxaOrig="250" w:dyaOrig="250" w14:anchorId="31A95590">
          <v:shape id="_x0000_i1122" type="#_x0000_t75" style="width:12.65pt;height:12.65pt" o:ole="">
            <v:imagedata r:id="rId273" o:title=""/>
          </v:shape>
          <o:OLEObject Type="Embed" ProgID="Equation.DSMT4" ShapeID="_x0000_i1122" DrawAspect="Content" ObjectID="_1832093118" r:id="rId274"/>
        </w:object>
      </w:r>
      <w:r>
        <w:rPr>
          <w:sz w:val="24"/>
          <w:szCs w:val="24"/>
        </w:rPr>
        <w:t>，</w:t>
      </w:r>
      <w:r>
        <w:rPr>
          <w:position w:val="-4"/>
        </w:rPr>
        <w:object w:dxaOrig="250" w:dyaOrig="250" w14:anchorId="4844512D">
          <v:shape id="_x0000_i1123" type="#_x0000_t75" style="width:12.65pt;height:12.65pt" o:ole="">
            <v:imagedata r:id="rId275" o:title=""/>
          </v:shape>
          <o:OLEObject Type="Embed" ProgID="Equation.DSMT4" ShapeID="_x0000_i1123" DrawAspect="Content" ObjectID="_1832093119" r:id="rId276"/>
        </w:object>
      </w:r>
      <w:r>
        <w:rPr>
          <w:sz w:val="24"/>
          <w:szCs w:val="24"/>
        </w:rPr>
        <w:t>决定了添加</w:t>
      </w:r>
      <w:r>
        <w:rPr>
          <w:rFonts w:hint="eastAsia"/>
          <w:sz w:val="24"/>
          <w:szCs w:val="24"/>
        </w:rPr>
        <w:t>的噪声</w:t>
      </w:r>
      <w:r>
        <w:rPr>
          <w:sz w:val="24"/>
          <w:szCs w:val="24"/>
        </w:rPr>
        <w:t>范围</w:t>
      </w:r>
      <w:r>
        <w:rPr>
          <w:position w:val="-4"/>
        </w:rPr>
        <w:object w:dxaOrig="351" w:dyaOrig="363" w14:anchorId="7FEAF958">
          <v:shape id="_x0000_i1124" type="#_x0000_t75" style="width:17.4pt;height:18.45pt" o:ole="">
            <v:imagedata r:id="rId277" o:title=""/>
          </v:shape>
          <o:OLEObject Type="Embed" ProgID="Equation.DSMT4" ShapeID="_x0000_i1124" DrawAspect="Content" ObjectID="_1832093120" r:id="rId278"/>
        </w:object>
      </w:r>
      <w:r>
        <w:rPr>
          <w:sz w:val="24"/>
          <w:szCs w:val="24"/>
        </w:rPr>
        <w:t>。每个节点</w:t>
      </w:r>
      <w:r>
        <w:rPr>
          <w:position w:val="-4"/>
        </w:rPr>
        <w:object w:dxaOrig="238" w:dyaOrig="376" w14:anchorId="746CA88A">
          <v:shape id="_x0000_i1125" type="#_x0000_t75" style="width:11.95pt;height:19.1pt" o:ole="">
            <v:imagedata r:id="rId279" o:title=""/>
          </v:shape>
          <o:OLEObject Type="Embed" ProgID="Equation.DSMT4" ShapeID="_x0000_i1125" DrawAspect="Content" ObjectID="_1832093121" r:id="rId280"/>
        </w:object>
      </w:r>
      <w:r>
        <w:rPr>
          <w:sz w:val="24"/>
          <w:szCs w:val="24"/>
        </w:rPr>
        <w:t>根据公式</w:t>
      </w:r>
      <w:r>
        <w:rPr>
          <w:rFonts w:hint="eastAsia"/>
          <w:sz w:val="24"/>
          <w:szCs w:val="24"/>
        </w:rPr>
        <w:t>（</w:t>
      </w:r>
      <w:r>
        <w:rPr>
          <w:rFonts w:hint="eastAsia"/>
          <w:sz w:val="24"/>
          <w:szCs w:val="24"/>
        </w:rPr>
        <w:t>3-9</w:t>
      </w:r>
      <w:r>
        <w:rPr>
          <w:rFonts w:hint="eastAsia"/>
          <w:sz w:val="24"/>
          <w:szCs w:val="24"/>
        </w:rPr>
        <w:t>）</w:t>
      </w:r>
      <w:r>
        <w:rPr>
          <w:sz w:val="24"/>
          <w:szCs w:val="24"/>
        </w:rPr>
        <w:t>计算阈值噪声</w:t>
      </w:r>
      <w:r>
        <w:rPr>
          <w:position w:val="-4"/>
        </w:rPr>
        <w:object w:dxaOrig="250" w:dyaOrig="363" w14:anchorId="078AB4D7">
          <v:shape id="_x0000_i1126" type="#_x0000_t75" style="width:12.65pt;height:18.45pt" o:ole="">
            <v:imagedata r:id="rId281" o:title=""/>
          </v:shape>
          <o:OLEObject Type="Embed" ProgID="Equation.DSMT4" ShapeID="_x0000_i1126" DrawAspect="Content" ObjectID="_1832093122" r:id="rId282"/>
        </w:object>
      </w:r>
      <w:r>
        <w:rPr>
          <w:sz w:val="24"/>
          <w:szCs w:val="24"/>
        </w:rPr>
        <w:t>，该噪声值是在</w:t>
      </w:r>
      <w:r>
        <w:rPr>
          <w:position w:val="-4"/>
        </w:rPr>
        <w:object w:dxaOrig="351" w:dyaOrig="363" w14:anchorId="6F485593">
          <v:shape id="_x0000_i1127" type="#_x0000_t75" style="width:17.4pt;height:18.45pt" o:ole="">
            <v:imagedata r:id="rId283" o:title=""/>
          </v:shape>
          <o:OLEObject Type="Embed" ProgID="Equation.DSMT4" ShapeID="_x0000_i1127" DrawAspect="Content" ObjectID="_1832093123" r:id="rId284"/>
        </w:object>
      </w:r>
      <w:r>
        <w:rPr>
          <w:sz w:val="24"/>
          <w:szCs w:val="24"/>
        </w:rPr>
        <w:t>基础上加上一个随机噪声，节点</w:t>
      </w:r>
      <w:r>
        <w:rPr>
          <w:rFonts w:hint="eastAsia"/>
          <w:sz w:val="24"/>
          <w:szCs w:val="24"/>
        </w:rPr>
        <w:t>根据</w:t>
      </w:r>
      <w:r>
        <w:rPr>
          <w:sz w:val="24"/>
          <w:szCs w:val="24"/>
        </w:rPr>
        <w:t>公式</w:t>
      </w:r>
      <w:r>
        <w:rPr>
          <w:rFonts w:hint="eastAsia"/>
          <w:sz w:val="24"/>
          <w:szCs w:val="24"/>
        </w:rPr>
        <w:t>（</w:t>
      </w:r>
      <w:r>
        <w:rPr>
          <w:rFonts w:hint="eastAsia"/>
          <w:sz w:val="24"/>
          <w:szCs w:val="24"/>
        </w:rPr>
        <w:t>3-10</w:t>
      </w:r>
      <w:r>
        <w:rPr>
          <w:rFonts w:hint="eastAsia"/>
          <w:sz w:val="24"/>
          <w:szCs w:val="24"/>
        </w:rPr>
        <w:t>）</w:t>
      </w:r>
      <w:r>
        <w:rPr>
          <w:sz w:val="24"/>
          <w:szCs w:val="24"/>
        </w:rPr>
        <w:t>将包含噪声的</w:t>
      </w:r>
      <w:r>
        <w:rPr>
          <w:rFonts w:hint="eastAsia"/>
          <w:sz w:val="24"/>
          <w:szCs w:val="24"/>
        </w:rPr>
        <w:t>数据</w:t>
      </w:r>
      <w:r>
        <w:rPr>
          <w:position w:val="-4"/>
        </w:rPr>
        <w:object w:dxaOrig="238" w:dyaOrig="376" w14:anchorId="4507CE74">
          <v:shape id="_x0000_i1128" type="#_x0000_t75" style="width:11.95pt;height:19.1pt" o:ole="">
            <v:imagedata r:id="rId285" o:title=""/>
          </v:shape>
          <o:OLEObject Type="Embed" ProgID="Equation.DSMT4" ShapeID="_x0000_i1128" DrawAspect="Content" ObjectID="_1832093124" r:id="rId286"/>
        </w:object>
      </w:r>
      <w:r>
        <w:rPr>
          <w:sz w:val="24"/>
          <w:szCs w:val="24"/>
        </w:rPr>
        <w:t>传递给</w:t>
      </w:r>
      <w:r>
        <w:rPr>
          <w:rFonts w:hint="eastAsia"/>
          <w:sz w:val="24"/>
          <w:szCs w:val="24"/>
        </w:rPr>
        <w:t>数据层</w:t>
      </w:r>
      <w:r>
        <w:rPr>
          <w:sz w:val="24"/>
          <w:szCs w:val="24"/>
        </w:rPr>
        <w:t>，从而隐匿真实</w:t>
      </w:r>
      <w:r>
        <w:rPr>
          <w:rFonts w:hint="eastAsia"/>
          <w:sz w:val="24"/>
          <w:szCs w:val="24"/>
        </w:rPr>
        <w:t>信息</w:t>
      </w:r>
      <w:r>
        <w:rPr>
          <w:sz w:val="24"/>
          <w:szCs w:val="24"/>
        </w:rPr>
        <w:t>。</w:t>
      </w:r>
    </w:p>
    <w:p w14:paraId="6A9D6EC9" w14:textId="226DF4F9" w:rsidR="00E035E7" w:rsidRDefault="00000000">
      <w:pPr>
        <w:pStyle w:val="MTDisplayEquation"/>
        <w:rPr>
          <w:rStyle w:val="MTEquationSection"/>
          <w:color w:val="auto"/>
        </w:rPr>
      </w:pPr>
      <w:r>
        <w:rPr>
          <w:rStyle w:val="MTEquationSection"/>
        </w:rPr>
        <w:tab/>
      </w:r>
      <w:r>
        <w:rPr>
          <w:rStyle w:val="MTEquationSection"/>
        </w:rPr>
        <w:tab/>
      </w:r>
      <w:r>
        <w:rPr>
          <w:rStyle w:val="MTEquationSection"/>
        </w:rPr>
        <w:object w:dxaOrig="1966" w:dyaOrig="363" w14:anchorId="57882144">
          <v:shape id="_x0000_i1129" type="#_x0000_t75" style="width:98.6pt;height:18.45pt" o:ole="">
            <v:imagedata r:id="rId287" o:title=""/>
          </v:shape>
          <o:OLEObject Type="Embed" ProgID="Equation.DSMT4" ShapeID="_x0000_i1129" DrawAspect="Content" ObjectID="_1832093125" r:id="rId288"/>
        </w:object>
      </w:r>
      <w:r>
        <w:rPr>
          <w:rStyle w:val="MTEquationSection"/>
        </w:rPr>
        <w:tab/>
      </w:r>
      <w:r>
        <w:rPr>
          <w:rStyle w:val="MTEquationSection"/>
          <w:color w:val="auto"/>
        </w:rPr>
        <w:t xml:space="preserve"> </w:t>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9</w:instrText>
      </w:r>
      <w:r>
        <w:rPr>
          <w:rStyle w:val="MTEquationSection"/>
          <w:color w:val="auto"/>
        </w:rPr>
        <w:fldChar w:fldCharType="end"/>
      </w:r>
      <w:r>
        <w:rPr>
          <w:rStyle w:val="MTEquationSection"/>
          <w:color w:val="auto"/>
        </w:rPr>
        <w:instrText>)</w:instrText>
      </w:r>
      <w:r>
        <w:rPr>
          <w:rStyle w:val="MTEquationSection"/>
          <w:color w:val="auto"/>
        </w:rPr>
        <w:fldChar w:fldCharType="end"/>
      </w:r>
    </w:p>
    <w:p w14:paraId="34B00989" w14:textId="1B067AF5" w:rsidR="00E035E7" w:rsidRDefault="00000000">
      <w:pPr>
        <w:pStyle w:val="MTDisplayEquation"/>
        <w:rPr>
          <w:rStyle w:val="MTEquationSection"/>
          <w:color w:val="auto"/>
        </w:rPr>
      </w:pPr>
      <w:r>
        <w:rPr>
          <w:rStyle w:val="MTEquationSection"/>
        </w:rPr>
        <w:tab/>
      </w:r>
      <w:r>
        <w:rPr>
          <w:rStyle w:val="MTEquationSection"/>
        </w:rPr>
        <w:tab/>
      </w:r>
      <w:r>
        <w:rPr>
          <w:rStyle w:val="MTEquationSection"/>
        </w:rPr>
        <w:object w:dxaOrig="1127" w:dyaOrig="376" w14:anchorId="1C71017A">
          <v:shape id="_x0000_i1130" type="#_x0000_t75" style="width:56.3pt;height:19.1pt" o:ole="">
            <v:imagedata r:id="rId289" o:title=""/>
          </v:shape>
          <o:OLEObject Type="Embed" ProgID="Equation.DSMT4" ShapeID="_x0000_i1130" DrawAspect="Content" ObjectID="_1832093126" r:id="rId290"/>
        </w:object>
      </w:r>
      <w:r>
        <w:rPr>
          <w:rStyle w:val="MTEquationSection"/>
        </w:rPr>
        <w:t xml:space="preserve"> </w:t>
      </w:r>
      <w:r>
        <w:rPr>
          <w:rStyle w:val="MTEquationSection"/>
        </w:rPr>
        <w:tab/>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10</w:instrText>
      </w:r>
      <w:r>
        <w:rPr>
          <w:rStyle w:val="MTEquationSection"/>
          <w:color w:val="auto"/>
        </w:rPr>
        <w:fldChar w:fldCharType="end"/>
      </w:r>
      <w:r>
        <w:rPr>
          <w:rStyle w:val="MTEquationSection"/>
          <w:color w:val="auto"/>
        </w:rPr>
        <w:instrText>)</w:instrText>
      </w:r>
      <w:r>
        <w:rPr>
          <w:rStyle w:val="MTEquationSection"/>
          <w:color w:val="auto"/>
        </w:rPr>
        <w:fldChar w:fldCharType="end"/>
      </w:r>
    </w:p>
    <w:p w14:paraId="606A918D" w14:textId="77777777" w:rsidR="00E035E7" w:rsidRDefault="00000000">
      <w:pPr>
        <w:pStyle w:val="afb"/>
        <w:spacing w:line="360" w:lineRule="auto"/>
        <w:ind w:firstLine="480"/>
        <w:rPr>
          <w:sz w:val="24"/>
          <w:szCs w:val="24"/>
        </w:rPr>
      </w:pPr>
      <w:r>
        <w:rPr>
          <w:sz w:val="24"/>
          <w:szCs w:val="24"/>
        </w:rPr>
        <w:t>节点</w:t>
      </w:r>
      <w:r>
        <w:rPr>
          <w:position w:val="-4"/>
        </w:rPr>
        <w:object w:dxaOrig="238" w:dyaOrig="376" w14:anchorId="36525BA5">
          <v:shape id="_x0000_i1131" type="#_x0000_t75" style="width:11.95pt;height:19.1pt" o:ole="">
            <v:imagedata r:id="rId291" o:title=""/>
          </v:shape>
          <o:OLEObject Type="Embed" ProgID="Equation.DSMT4" ShapeID="_x0000_i1131" DrawAspect="Content" ObjectID="_1832093127" r:id="rId292"/>
        </w:object>
      </w:r>
      <w:r>
        <w:rPr>
          <w:rFonts w:hint="eastAsia"/>
          <w:sz w:val="24"/>
          <w:szCs w:val="24"/>
        </w:rPr>
        <w:t>在</w:t>
      </w:r>
      <w:r>
        <w:rPr>
          <w:position w:val="-4"/>
        </w:rPr>
        <w:object w:dxaOrig="250" w:dyaOrig="363" w14:anchorId="109296DF">
          <v:shape id="_x0000_i1132" type="#_x0000_t75" style="width:12.65pt;height:18.45pt" o:ole="">
            <v:imagedata r:id="rId293" o:title=""/>
          </v:shape>
          <o:OLEObject Type="Embed" ProgID="Equation.DSMT4" ShapeID="_x0000_i1132" DrawAspect="Content" ObjectID="_1832093128" r:id="rId294"/>
        </w:object>
      </w:r>
      <w:r>
        <w:rPr>
          <w:rFonts w:hint="eastAsia"/>
          <w:sz w:val="24"/>
          <w:szCs w:val="24"/>
        </w:rPr>
        <w:t>的基础上</w:t>
      </w:r>
      <w:r>
        <w:rPr>
          <w:sz w:val="24"/>
          <w:szCs w:val="24"/>
        </w:rPr>
        <w:t>添加零和噪声</w:t>
      </w:r>
      <w:r>
        <w:rPr>
          <w:position w:val="-4"/>
        </w:rPr>
        <w:object w:dxaOrig="288" w:dyaOrig="363" w14:anchorId="62B298E4">
          <v:shape id="_x0000_i1133" type="#_x0000_t75" style="width:14.35pt;height:18.45pt" o:ole="">
            <v:imagedata r:id="rId295" o:title=""/>
          </v:shape>
          <o:OLEObject Type="Embed" ProgID="Equation.DSMT4" ShapeID="_x0000_i1133" DrawAspect="Content" ObjectID="_1832093129" r:id="rId296"/>
        </w:object>
      </w:r>
      <w:r>
        <w:rPr>
          <w:sz w:val="24"/>
          <w:szCs w:val="24"/>
        </w:rPr>
        <w:t>，进一步混淆</w:t>
      </w:r>
      <w:r>
        <w:rPr>
          <w:position w:val="-4"/>
        </w:rPr>
        <w:object w:dxaOrig="250" w:dyaOrig="363" w14:anchorId="78A03F49">
          <v:shape id="_x0000_i1134" type="#_x0000_t75" style="width:12.65pt;height:18.45pt" o:ole="">
            <v:imagedata r:id="rId297" o:title=""/>
          </v:shape>
          <o:OLEObject Type="Embed" ProgID="Equation.DSMT4" ShapeID="_x0000_i1134" DrawAspect="Content" ObjectID="_1832093130" r:id="rId298"/>
        </w:object>
      </w:r>
      <w:r>
        <w:rPr>
          <w:sz w:val="24"/>
          <w:szCs w:val="24"/>
        </w:rPr>
        <w:t>，其中</w:t>
      </w:r>
      <w:r>
        <w:rPr>
          <w:position w:val="-4"/>
        </w:rPr>
        <w:object w:dxaOrig="288" w:dyaOrig="363" w14:anchorId="36A8D944">
          <v:shape id="_x0000_i1135" type="#_x0000_t75" style="width:14.35pt;height:18.45pt" o:ole="">
            <v:imagedata r:id="rId299" o:title=""/>
          </v:shape>
          <o:OLEObject Type="Embed" ProgID="Equation.DSMT4" ShapeID="_x0000_i1135" DrawAspect="Content" ObjectID="_1832093131" r:id="rId300"/>
        </w:object>
      </w:r>
      <w:r>
        <w:rPr>
          <w:sz w:val="24"/>
          <w:szCs w:val="24"/>
        </w:rPr>
        <w:t>需要每个节点协同</w:t>
      </w:r>
      <w:r>
        <w:rPr>
          <w:sz w:val="24"/>
          <w:szCs w:val="24"/>
        </w:rPr>
        <w:lastRenderedPageBreak/>
        <w:t>产生且</w:t>
      </w:r>
      <w:r>
        <w:rPr>
          <w:position w:val="-4"/>
        </w:rPr>
        <w:object w:dxaOrig="939" w:dyaOrig="676" w14:anchorId="06A3E863">
          <v:shape id="_x0000_i1136" type="#_x0000_t75" style="width:47.1pt;height:34.1pt" o:ole="">
            <v:imagedata r:id="rId301" o:title=""/>
          </v:shape>
          <o:OLEObject Type="Embed" ProgID="Equation.DSMT4" ShapeID="_x0000_i1136" DrawAspect="Content" ObjectID="_1832093132" r:id="rId302"/>
        </w:object>
      </w:r>
      <w:r>
        <w:rPr>
          <w:rFonts w:hint="eastAsia"/>
          <w:sz w:val="24"/>
          <w:szCs w:val="24"/>
        </w:rPr>
        <w:t>，则每个节点处添加的两次噪声总和为</w:t>
      </w:r>
    </w:p>
    <w:p w14:paraId="735EC4AE" w14:textId="795B3063" w:rsidR="00E035E7" w:rsidRDefault="00000000">
      <w:pPr>
        <w:pStyle w:val="MTDisplayEquation"/>
        <w:rPr>
          <w:rStyle w:val="MTEquationSection"/>
          <w:color w:val="auto"/>
        </w:rPr>
      </w:pPr>
      <w:r>
        <w:tab/>
      </w:r>
      <w:r>
        <w:tab/>
      </w:r>
      <w:r>
        <w:rPr>
          <w:rStyle w:val="MTEquationSection"/>
        </w:rPr>
        <w:object w:dxaOrig="1390" w:dyaOrig="376" w14:anchorId="5916D9E8">
          <v:shape id="_x0000_i1137" type="#_x0000_t75" style="width:69.6pt;height:19.1pt" o:ole="">
            <v:imagedata r:id="rId303" o:title=""/>
          </v:shape>
          <o:OLEObject Type="Embed" ProgID="Equation.DSMT4" ShapeID="_x0000_i1137" DrawAspect="Content" ObjectID="_1832093133" r:id="rId304"/>
        </w:object>
      </w:r>
      <w:r>
        <w:rPr>
          <w:rStyle w:val="MTEquationSection"/>
        </w:rPr>
        <w:tab/>
      </w:r>
      <w:r>
        <w:rPr>
          <w:rStyle w:val="MTEquationSection"/>
          <w:rFonts w:hint="eastAsia"/>
        </w:rPr>
        <w:t xml:space="preserve"> </w:t>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11</w:instrText>
      </w:r>
      <w:r>
        <w:rPr>
          <w:rStyle w:val="MTEquationSection"/>
          <w:color w:val="auto"/>
        </w:rPr>
        <w:fldChar w:fldCharType="end"/>
      </w:r>
      <w:r>
        <w:rPr>
          <w:rStyle w:val="MTEquationSection"/>
          <w:color w:val="auto"/>
        </w:rPr>
        <w:instrText>)</w:instrText>
      </w:r>
      <w:r>
        <w:rPr>
          <w:rStyle w:val="MTEquationSection"/>
          <w:color w:val="auto"/>
        </w:rPr>
        <w:fldChar w:fldCharType="end"/>
      </w:r>
    </w:p>
    <w:p w14:paraId="15AC4E16" w14:textId="77777777" w:rsidR="00E035E7" w:rsidRDefault="00000000">
      <w:pPr>
        <w:pStyle w:val="afb"/>
        <w:spacing w:line="360" w:lineRule="auto"/>
        <w:ind w:firstLine="480"/>
        <w:rPr>
          <w:sz w:val="24"/>
          <w:szCs w:val="24"/>
        </w:rPr>
      </w:pPr>
      <w:r>
        <w:rPr>
          <w:rFonts w:hint="eastAsia"/>
          <w:sz w:val="24"/>
          <w:szCs w:val="24"/>
        </w:rPr>
        <w:t>数据层</w:t>
      </w:r>
      <w:r>
        <w:rPr>
          <w:sz w:val="24"/>
          <w:szCs w:val="24"/>
        </w:rPr>
        <w:t>接收到所有节点发送的噪声信息总和</w:t>
      </w:r>
      <w:r>
        <w:rPr>
          <w:position w:val="-4"/>
        </w:rPr>
        <w:object w:dxaOrig="463" w:dyaOrig="363" w14:anchorId="5CB27F1B">
          <v:shape id="_x0000_i1138" type="#_x0000_t75" style="width:23.2pt;height:18.45pt" o:ole="">
            <v:imagedata r:id="rId305" o:title=""/>
          </v:shape>
          <o:OLEObject Type="Embed" ProgID="Equation.DSMT4" ShapeID="_x0000_i1138" DrawAspect="Content" ObjectID="_1832093134" r:id="rId306"/>
        </w:object>
      </w:r>
      <w:r>
        <w:rPr>
          <w:sz w:val="24"/>
          <w:szCs w:val="24"/>
        </w:rPr>
        <w:t>后，通过公式</w:t>
      </w:r>
      <w:r>
        <w:rPr>
          <w:rFonts w:hint="eastAsia"/>
          <w:sz w:val="24"/>
          <w:szCs w:val="24"/>
        </w:rPr>
        <w:t>（</w:t>
      </w:r>
      <w:r>
        <w:rPr>
          <w:rFonts w:hint="eastAsia"/>
          <w:sz w:val="24"/>
          <w:szCs w:val="24"/>
        </w:rPr>
        <w:t>3-12</w:t>
      </w:r>
      <w:r>
        <w:rPr>
          <w:rFonts w:hint="eastAsia"/>
          <w:sz w:val="24"/>
          <w:szCs w:val="24"/>
        </w:rPr>
        <w:t>）</w:t>
      </w:r>
      <w:r>
        <w:rPr>
          <w:sz w:val="24"/>
          <w:szCs w:val="24"/>
        </w:rPr>
        <w:t>推测出阈值噪声</w:t>
      </w:r>
      <w:r>
        <w:rPr>
          <w:position w:val="-4"/>
        </w:rPr>
        <w:object w:dxaOrig="250" w:dyaOrig="363" w14:anchorId="46C3293E">
          <v:shape id="_x0000_i1139" type="#_x0000_t75" style="width:12.65pt;height:18.45pt" o:ole="">
            <v:imagedata r:id="rId307" o:title=""/>
          </v:shape>
          <o:OLEObject Type="Embed" ProgID="Equation.DSMT4" ShapeID="_x0000_i1139" DrawAspect="Content" ObjectID="_1832093135" r:id="rId308"/>
        </w:object>
      </w:r>
      <w:r>
        <w:rPr>
          <w:sz w:val="24"/>
          <w:szCs w:val="24"/>
        </w:rPr>
        <w:t>，最后通过公式</w:t>
      </w:r>
      <w:r>
        <w:rPr>
          <w:rFonts w:hint="eastAsia"/>
          <w:sz w:val="24"/>
          <w:szCs w:val="24"/>
        </w:rPr>
        <w:t>（</w:t>
      </w:r>
      <w:r>
        <w:rPr>
          <w:rFonts w:hint="eastAsia"/>
          <w:sz w:val="24"/>
          <w:szCs w:val="24"/>
        </w:rPr>
        <w:t>3-13</w:t>
      </w:r>
      <w:r>
        <w:rPr>
          <w:rFonts w:hint="eastAsia"/>
          <w:sz w:val="24"/>
          <w:szCs w:val="24"/>
        </w:rPr>
        <w:t>）计算出真实数据值</w:t>
      </w:r>
      <w:r>
        <w:rPr>
          <w:position w:val="-4"/>
        </w:rPr>
        <w:object w:dxaOrig="238" w:dyaOrig="363" w14:anchorId="481201B8">
          <v:shape id="_x0000_i1140" type="#_x0000_t75" style="width:11.95pt;height:18.45pt" o:ole="">
            <v:imagedata r:id="rId309" o:title=""/>
          </v:shape>
          <o:OLEObject Type="Embed" ProgID="Equation.DSMT4" ShapeID="_x0000_i1140" DrawAspect="Content" ObjectID="_1832093136" r:id="rId310"/>
        </w:object>
      </w:r>
      <w:r>
        <w:rPr>
          <w:sz w:val="24"/>
          <w:szCs w:val="24"/>
        </w:rPr>
        <w:t>。</w:t>
      </w:r>
    </w:p>
    <w:p w14:paraId="0E3C53AC" w14:textId="1D73AB96" w:rsidR="00E035E7" w:rsidRDefault="00000000">
      <w:pPr>
        <w:pStyle w:val="MTDisplayEquation"/>
        <w:rPr>
          <w:rStyle w:val="MTEquationSection"/>
          <w:color w:val="auto"/>
        </w:rPr>
      </w:pPr>
      <w:r>
        <w:rPr>
          <w:rStyle w:val="MTEquationSection"/>
        </w:rPr>
        <w:tab/>
      </w:r>
      <w:r>
        <w:rPr>
          <w:rStyle w:val="MTEquationSection"/>
        </w:rPr>
        <w:tab/>
      </w:r>
      <w:r>
        <w:rPr>
          <w:rStyle w:val="MTEquationSection"/>
        </w:rPr>
        <w:object w:dxaOrig="3556" w:dyaOrig="676" w14:anchorId="75D8D3A5">
          <v:shape id="_x0000_i1141" type="#_x0000_t75" style="width:178.1pt;height:34.1pt" o:ole="">
            <v:imagedata r:id="rId311" o:title=""/>
          </v:shape>
          <o:OLEObject Type="Embed" ProgID="Equation.DSMT4" ShapeID="_x0000_i1141" DrawAspect="Content" ObjectID="_1832093137" r:id="rId312"/>
        </w:object>
      </w:r>
      <w:r>
        <w:rPr>
          <w:rStyle w:val="MTEquationSection"/>
        </w:rPr>
        <w:t xml:space="preserve"> </w:t>
      </w:r>
      <w:r>
        <w:rPr>
          <w:rStyle w:val="MTEquationSection"/>
        </w:rPr>
        <w:tab/>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12</w:instrText>
      </w:r>
      <w:r>
        <w:rPr>
          <w:rStyle w:val="MTEquationSection"/>
          <w:color w:val="auto"/>
        </w:rPr>
        <w:fldChar w:fldCharType="end"/>
      </w:r>
      <w:r>
        <w:rPr>
          <w:rStyle w:val="MTEquationSection"/>
          <w:color w:val="auto"/>
        </w:rPr>
        <w:instrText>)</w:instrText>
      </w:r>
      <w:r>
        <w:rPr>
          <w:rStyle w:val="MTEquationSection"/>
          <w:color w:val="auto"/>
        </w:rPr>
        <w:fldChar w:fldCharType="end"/>
      </w:r>
    </w:p>
    <w:p w14:paraId="3B62B15F" w14:textId="154F9CD3" w:rsidR="00E035E7" w:rsidRDefault="00000000">
      <w:pPr>
        <w:pStyle w:val="MTDisplayEquation"/>
        <w:rPr>
          <w:rStyle w:val="MTEquationSection"/>
          <w:color w:val="auto"/>
        </w:rPr>
      </w:pPr>
      <w:r>
        <w:rPr>
          <w:rFonts w:hint="eastAsia"/>
        </w:rPr>
        <w:tab/>
      </w:r>
      <w:r>
        <w:tab/>
      </w:r>
      <w:r>
        <w:rPr>
          <w:rStyle w:val="MTEquationSection"/>
        </w:rPr>
        <w:object w:dxaOrig="4984" w:dyaOrig="726" w14:anchorId="1A3C5F0C">
          <v:shape id="_x0000_i1142" type="#_x0000_t75" style="width:249.45pt;height:36.15pt" o:ole="">
            <v:imagedata r:id="rId313" o:title=""/>
          </v:shape>
          <o:OLEObject Type="Embed" ProgID="Equation.DSMT4" ShapeID="_x0000_i1142" DrawAspect="Content" ObjectID="_1832093138" r:id="rId314"/>
        </w:object>
      </w:r>
      <w:r>
        <w:rPr>
          <w:rStyle w:val="MTEquationSection"/>
        </w:rPr>
        <w:tab/>
      </w:r>
      <w:r>
        <w:rPr>
          <w:rStyle w:val="MTEquationSection"/>
          <w:color w:val="auto"/>
        </w:rPr>
        <w:t xml:space="preserve"> </w:t>
      </w:r>
      <w:r>
        <w:rPr>
          <w:rStyle w:val="MTEquationSection"/>
          <w:color w:val="auto"/>
        </w:rPr>
        <w:fldChar w:fldCharType="begin"/>
      </w:r>
      <w:r>
        <w:rPr>
          <w:rStyle w:val="MTEquationSection"/>
          <w:color w:val="auto"/>
        </w:rPr>
        <w:instrText xml:space="preserve"> MACROBUTTON MTPlaceRef \* MERGEFORMAT </w:instrText>
      </w:r>
      <w:r>
        <w:rPr>
          <w:rStyle w:val="MTEquationSection"/>
          <w:color w:val="auto"/>
        </w:rPr>
        <w:fldChar w:fldCharType="begin"/>
      </w:r>
      <w:r>
        <w:rPr>
          <w:rStyle w:val="MTEquationSection"/>
          <w:color w:val="auto"/>
        </w:rPr>
        <w:instrText xml:space="preserve"> SEQ MTEqn \h \* MERGEFORMAT </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MTChap \c \* Arabic \* MERGEFORMAT </w:instrText>
      </w:r>
      <w:r>
        <w:rPr>
          <w:rStyle w:val="MTEquationSection"/>
          <w:color w:val="auto"/>
        </w:rPr>
        <w:fldChar w:fldCharType="separate"/>
      </w:r>
      <w:r w:rsidR="000C20F2">
        <w:rPr>
          <w:rStyle w:val="MTEquationSection"/>
          <w:noProof/>
          <w:color w:val="auto"/>
        </w:rPr>
        <w:instrText>3</w:instrText>
      </w:r>
      <w:r>
        <w:rPr>
          <w:rStyle w:val="MTEquationSection"/>
          <w:color w:val="auto"/>
        </w:rPr>
        <w:fldChar w:fldCharType="end"/>
      </w:r>
      <w:r>
        <w:rPr>
          <w:rStyle w:val="MTEquationSection"/>
          <w:color w:val="auto"/>
        </w:rPr>
        <w:instrText>-</w:instrText>
      </w:r>
      <w:r>
        <w:rPr>
          <w:rStyle w:val="MTEquationSection"/>
          <w:color w:val="auto"/>
        </w:rPr>
        <w:fldChar w:fldCharType="begin"/>
      </w:r>
      <w:r>
        <w:rPr>
          <w:rStyle w:val="MTEquationSection"/>
          <w:color w:val="auto"/>
        </w:rPr>
        <w:instrText xml:space="preserve"> SEQ MTEqn \c \* Arabic \* MERGEFORMAT </w:instrText>
      </w:r>
      <w:r>
        <w:rPr>
          <w:rStyle w:val="MTEquationSection"/>
          <w:color w:val="auto"/>
        </w:rPr>
        <w:fldChar w:fldCharType="separate"/>
      </w:r>
      <w:r w:rsidR="000C20F2">
        <w:rPr>
          <w:rStyle w:val="MTEquationSection"/>
          <w:noProof/>
          <w:color w:val="auto"/>
        </w:rPr>
        <w:instrText>13</w:instrText>
      </w:r>
      <w:r>
        <w:rPr>
          <w:rStyle w:val="MTEquationSection"/>
          <w:color w:val="auto"/>
        </w:rPr>
        <w:fldChar w:fldCharType="end"/>
      </w:r>
      <w:r>
        <w:rPr>
          <w:rStyle w:val="MTEquationSection"/>
          <w:color w:val="auto"/>
        </w:rPr>
        <w:instrText>)</w:instrText>
      </w:r>
      <w:r>
        <w:rPr>
          <w:rStyle w:val="MTEquationSection"/>
          <w:color w:val="auto"/>
        </w:rPr>
        <w:fldChar w:fldCharType="end"/>
      </w:r>
    </w:p>
    <w:p w14:paraId="543B52B7" w14:textId="77777777" w:rsidR="00E035E7" w:rsidRDefault="00000000">
      <w:pPr>
        <w:pStyle w:val="20"/>
        <w:spacing w:before="163" w:after="163"/>
        <w:ind w:firstLine="600"/>
        <w:rPr>
          <w:rFonts w:ascii="Times New Roman" w:hAnsi="Times New Roman"/>
        </w:rPr>
      </w:pPr>
      <w:bookmarkStart w:id="226" w:name="_Toc220612446"/>
      <w:bookmarkStart w:id="227" w:name="_Toc11796"/>
      <w:bookmarkStart w:id="228" w:name="_Toc31933"/>
      <w:bookmarkStart w:id="229" w:name="_Toc162434209"/>
      <w:bookmarkStart w:id="230" w:name="_Toc26576"/>
      <w:bookmarkStart w:id="231" w:name="_Toc5114"/>
      <w:bookmarkStart w:id="232" w:name="_Toc13046"/>
      <w:bookmarkStart w:id="233" w:name="_Toc161864037"/>
      <w:bookmarkStart w:id="234" w:name="_Toc29573"/>
      <w:bookmarkStart w:id="235" w:name="_Toc32401"/>
      <w:r>
        <w:rPr>
          <w:rFonts w:ascii="Times New Roman" w:hAnsi="Times New Roman"/>
        </w:rPr>
        <w:t>3.4</w:t>
      </w:r>
      <w:r>
        <w:rPr>
          <w:rFonts w:ascii="Times New Roman" w:hAnsi="Times New Roman" w:hint="eastAsia"/>
        </w:rPr>
        <w:t>安全保障策略应用</w:t>
      </w:r>
      <w:bookmarkEnd w:id="226"/>
    </w:p>
    <w:p w14:paraId="02E12215" w14:textId="77777777" w:rsidR="00E035E7" w:rsidRDefault="00000000">
      <w:pPr>
        <w:pStyle w:val="30"/>
        <w:tabs>
          <w:tab w:val="left" w:pos="0"/>
          <w:tab w:val="left" w:pos="420"/>
        </w:tabs>
        <w:spacing w:before="163" w:after="163"/>
        <w:ind w:firstLine="560"/>
        <w:rPr>
          <w:rFonts w:ascii="Times New Roman" w:hAnsi="Times New Roman" w:hint="default"/>
          <w:sz w:val="24"/>
          <w:szCs w:val="24"/>
        </w:rPr>
      </w:pPr>
      <w:bookmarkStart w:id="236" w:name="_Toc220612447"/>
      <w:r>
        <w:rPr>
          <w:rFonts w:ascii="Times New Roman" w:hAnsi="Times New Roman" w:hint="default"/>
        </w:rPr>
        <w:t xml:space="preserve">3.4.1 </w:t>
      </w:r>
      <w:r>
        <w:rPr>
          <w:rFonts w:ascii="Times New Roman" w:hAnsi="Times New Roman"/>
        </w:rPr>
        <w:t>基本思想</w:t>
      </w:r>
      <w:bookmarkEnd w:id="236"/>
    </w:p>
    <w:p w14:paraId="11E52CD0" w14:textId="77777777" w:rsidR="00E035E7" w:rsidRDefault="00000000">
      <w:pPr>
        <w:pStyle w:val="afb"/>
        <w:spacing w:line="360" w:lineRule="auto"/>
        <w:ind w:firstLine="480"/>
        <w:rPr>
          <w:sz w:val="24"/>
          <w:szCs w:val="24"/>
        </w:rPr>
      </w:pPr>
      <w:r>
        <w:rPr>
          <w:rFonts w:hint="eastAsia"/>
          <w:sz w:val="24"/>
          <w:szCs w:val="24"/>
        </w:rPr>
        <w:t>工业互联网应用中协作服务的安全与隐私保护策略</w:t>
      </w:r>
      <w:r>
        <w:rPr>
          <w:rFonts w:hint="eastAsia"/>
          <w:sz w:val="24"/>
          <w:szCs w:val="24"/>
        </w:rPr>
        <w:t xml:space="preserve"> (SPPS) </w:t>
      </w:r>
      <w:r>
        <w:rPr>
          <w:rFonts w:hint="eastAsia"/>
          <w:sz w:val="24"/>
          <w:szCs w:val="24"/>
        </w:rPr>
        <w:t>旨在解决多节点协作中的安全性和隐私性问题。在</w:t>
      </w:r>
      <w:r>
        <w:rPr>
          <w:rFonts w:hint="eastAsia"/>
          <w:sz w:val="24"/>
          <w:szCs w:val="24"/>
        </w:rPr>
        <w:t>SPPS</w:t>
      </w:r>
      <w:r>
        <w:rPr>
          <w:rFonts w:hint="eastAsia"/>
          <w:sz w:val="24"/>
          <w:szCs w:val="24"/>
        </w:rPr>
        <w:t>框架的基础上，提出了</w:t>
      </w:r>
      <w:r>
        <w:rPr>
          <w:rFonts w:hint="eastAsia"/>
          <w:sz w:val="24"/>
          <w:szCs w:val="24"/>
        </w:rPr>
        <w:t>SPPS-L</w:t>
      </w:r>
      <w:r>
        <w:rPr>
          <w:rFonts w:hint="eastAsia"/>
          <w:sz w:val="24"/>
          <w:szCs w:val="24"/>
        </w:rPr>
        <w:t>算法。针对工业互联网定位服务，提供高效且安全的定位解决方案。以下是该算法流程的详细描述：</w:t>
      </w:r>
    </w:p>
    <w:p w14:paraId="1FF4EF59" w14:textId="77777777" w:rsidR="00E035E7" w:rsidRDefault="00000000">
      <w:pPr>
        <w:pStyle w:val="afb"/>
        <w:spacing w:line="360" w:lineRule="auto"/>
        <w:ind w:firstLine="480"/>
        <w:rPr>
          <w:sz w:val="24"/>
          <w:szCs w:val="24"/>
        </w:rPr>
      </w:pPr>
      <w:r>
        <w:rPr>
          <w:rFonts w:hint="eastAsia"/>
          <w:sz w:val="24"/>
          <w:szCs w:val="24"/>
        </w:rPr>
        <w:t>首先，工业互联网平台发布定位任务，节点协作与定位任务分配给各个节点。每个节点</w:t>
      </w:r>
      <w:r>
        <w:rPr>
          <w:sz w:val="24"/>
          <w:szCs w:val="24"/>
        </w:rPr>
        <w:object w:dxaOrig="238" w:dyaOrig="376" w14:anchorId="19171DD0">
          <v:shape id="_x0000_i1143" type="#_x0000_t75" style="width:11.95pt;height:19.1pt" o:ole="">
            <v:imagedata r:id="rId315" o:title=""/>
          </v:shape>
          <o:OLEObject Type="Embed" ProgID="Equation.DSMT4" ShapeID="_x0000_i1143" DrawAspect="Content" ObjectID="_1832093139" r:id="rId316"/>
        </w:object>
      </w:r>
      <w:r>
        <w:rPr>
          <w:rFonts w:hint="eastAsia"/>
          <w:sz w:val="24"/>
          <w:szCs w:val="24"/>
        </w:rPr>
        <w:t>都有自己的位置信息和漏洞等级。节点位置由</w:t>
      </w:r>
      <w:r>
        <w:rPr>
          <w:rFonts w:hint="eastAsia"/>
          <w:sz w:val="24"/>
          <w:szCs w:val="24"/>
        </w:rPr>
        <w:t xml:space="preserve"> </w:t>
      </w:r>
      <w:r>
        <w:rPr>
          <w:sz w:val="24"/>
          <w:szCs w:val="24"/>
        </w:rPr>
        <w:object w:dxaOrig="1866" w:dyaOrig="376" w14:anchorId="26DF6EDC">
          <v:shape id="_x0000_i1144" type="#_x0000_t75" style="width:93.15pt;height:19.1pt" o:ole="">
            <v:imagedata r:id="rId317" o:title=""/>
          </v:shape>
          <o:OLEObject Type="Embed" ProgID="Equation.DSMT4" ShapeID="_x0000_i1144" DrawAspect="Content" ObjectID="_1832093140" r:id="rId318"/>
        </w:object>
      </w:r>
      <w:r>
        <w:rPr>
          <w:rFonts w:hint="eastAsia"/>
          <w:sz w:val="24"/>
          <w:szCs w:val="24"/>
        </w:rPr>
        <w:t>表示，</w:t>
      </w:r>
      <w:proofErr w:type="gramStart"/>
      <w:r>
        <w:rPr>
          <w:rFonts w:hint="eastAsia"/>
          <w:sz w:val="24"/>
          <w:szCs w:val="24"/>
        </w:rPr>
        <w:t>漏洞级</w:t>
      </w:r>
      <w:proofErr w:type="gramEnd"/>
      <w:r>
        <w:rPr>
          <w:rFonts w:hint="eastAsia"/>
          <w:sz w:val="24"/>
          <w:szCs w:val="24"/>
        </w:rPr>
        <w:t>别集</w:t>
      </w:r>
      <w:r>
        <w:rPr>
          <w:sz w:val="24"/>
          <w:szCs w:val="24"/>
        </w:rPr>
        <w:object w:dxaOrig="1728" w:dyaOrig="363" w14:anchorId="64ACAD89">
          <v:shape id="_x0000_i1145" type="#_x0000_t75" style="width:86.35pt;height:18.45pt" o:ole="">
            <v:imagedata r:id="rId319" o:title=""/>
          </v:shape>
          <o:OLEObject Type="Embed" ProgID="Equation.DSMT4" ShapeID="_x0000_i1145" DrawAspect="Content" ObjectID="_1832093141" r:id="rId320"/>
        </w:object>
      </w:r>
      <w:r>
        <w:rPr>
          <w:rFonts w:hint="eastAsia"/>
          <w:sz w:val="24"/>
          <w:szCs w:val="24"/>
        </w:rPr>
        <w:t>，隐私保护等级为</w:t>
      </w:r>
      <w:r>
        <w:rPr>
          <w:sz w:val="24"/>
          <w:szCs w:val="24"/>
        </w:rPr>
        <w:object w:dxaOrig="250" w:dyaOrig="250" w14:anchorId="4F8A42C6">
          <v:shape id="_x0000_i1146" type="#_x0000_t75" style="width:12.65pt;height:12.65pt" o:ole="">
            <v:imagedata r:id="rId321" o:title=""/>
          </v:shape>
          <o:OLEObject Type="Embed" ProgID="Equation.DSMT4" ShapeID="_x0000_i1146" DrawAspect="Content" ObjectID="_1832093142" r:id="rId322"/>
        </w:object>
      </w:r>
      <w:r>
        <w:rPr>
          <w:rFonts w:hint="eastAsia"/>
          <w:sz w:val="24"/>
          <w:szCs w:val="24"/>
        </w:rPr>
        <w:t>。然后，每个节点根据公式（</w:t>
      </w:r>
      <w:r>
        <w:rPr>
          <w:rFonts w:hint="eastAsia"/>
          <w:sz w:val="24"/>
          <w:szCs w:val="24"/>
        </w:rPr>
        <w:t>3-7</w:t>
      </w:r>
      <w:r>
        <w:rPr>
          <w:rFonts w:hint="eastAsia"/>
          <w:sz w:val="24"/>
          <w:szCs w:val="24"/>
        </w:rPr>
        <w:t>）计算合谋可能性</w:t>
      </w:r>
      <w:r>
        <w:rPr>
          <w:sz w:val="24"/>
          <w:szCs w:val="24"/>
        </w:rPr>
        <w:object w:dxaOrig="313" w:dyaOrig="401" w14:anchorId="06309640">
          <v:shape id="_x0000_i1147" type="#_x0000_t75" style="width:15.7pt;height:20.15pt" o:ole="">
            <v:imagedata r:id="rId323" o:title=""/>
          </v:shape>
          <o:OLEObject Type="Embed" ProgID="Equation.DSMT4" ShapeID="_x0000_i1147" DrawAspect="Content" ObjectID="_1832093143" r:id="rId324"/>
        </w:object>
      </w:r>
      <w:r>
        <w:rPr>
          <w:rFonts w:hint="eastAsia"/>
          <w:sz w:val="24"/>
          <w:szCs w:val="24"/>
        </w:rPr>
        <w:t>，具体来说，节点</w:t>
      </w:r>
      <w:r>
        <w:rPr>
          <w:rFonts w:hint="eastAsia"/>
          <w:sz w:val="24"/>
          <w:szCs w:val="24"/>
        </w:rPr>
        <w:t xml:space="preserve"> </w:t>
      </w:r>
      <w:r>
        <w:rPr>
          <w:sz w:val="24"/>
          <w:szCs w:val="24"/>
        </w:rPr>
        <w:object w:dxaOrig="238" w:dyaOrig="376" w14:anchorId="1100D372">
          <v:shape id="_x0000_i1148" type="#_x0000_t75" style="width:11.95pt;height:19.1pt" o:ole="">
            <v:imagedata r:id="rId325" o:title=""/>
          </v:shape>
          <o:OLEObject Type="Embed" ProgID="Equation.DSMT4" ShapeID="_x0000_i1148" DrawAspect="Content" ObjectID="_1832093144" r:id="rId326"/>
        </w:object>
      </w:r>
      <w:r>
        <w:rPr>
          <w:rFonts w:hint="eastAsia"/>
          <w:sz w:val="24"/>
          <w:szCs w:val="24"/>
        </w:rPr>
        <w:t>根据公式</w:t>
      </w:r>
      <w:r>
        <w:rPr>
          <w:sz w:val="24"/>
          <w:szCs w:val="24"/>
        </w:rPr>
        <w:object w:dxaOrig="1678" w:dyaOrig="376" w14:anchorId="67BC66BF">
          <v:shape id="_x0000_i1149" type="#_x0000_t75" style="width:83.95pt;height:19.1pt" o:ole="">
            <v:imagedata r:id="rId327" o:title=""/>
          </v:shape>
          <o:OLEObject Type="Embed" ProgID="Equation.DSMT4" ShapeID="_x0000_i1149" DrawAspect="Content" ObjectID="_1832093145" r:id="rId328"/>
        </w:object>
      </w:r>
      <w:r>
        <w:rPr>
          <w:rFonts w:hint="eastAsia"/>
          <w:sz w:val="24"/>
          <w:szCs w:val="24"/>
        </w:rPr>
        <w:t>计算集合合谋可能性，选择出参与定位任务的节点集</w:t>
      </w:r>
      <w:r>
        <w:rPr>
          <w:sz w:val="24"/>
          <w:szCs w:val="24"/>
        </w:rPr>
        <w:object w:dxaOrig="839" w:dyaOrig="363" w14:anchorId="41BE9F47">
          <v:shape id="_x0000_i1150" type="#_x0000_t75" style="width:41.95pt;height:18.45pt" o:ole="">
            <v:imagedata r:id="rId329" o:title=""/>
          </v:shape>
          <o:OLEObject Type="Embed" ProgID="Equation.DSMT4" ShapeID="_x0000_i1150" DrawAspect="Content" ObjectID="_1832093146" r:id="rId330"/>
        </w:object>
      </w:r>
      <w:r>
        <w:rPr>
          <w:rFonts w:hint="eastAsia"/>
          <w:sz w:val="24"/>
          <w:szCs w:val="24"/>
        </w:rPr>
        <w:t>；参与定位任务的节点根据隐私保护等级</w:t>
      </w:r>
      <w:r>
        <w:rPr>
          <w:sz w:val="24"/>
          <w:szCs w:val="24"/>
        </w:rPr>
        <w:object w:dxaOrig="250" w:dyaOrig="250" w14:anchorId="48F1443A">
          <v:shape id="_x0000_i1151" type="#_x0000_t75" style="width:12.65pt;height:12.65pt" o:ole="">
            <v:imagedata r:id="rId331" o:title=""/>
          </v:shape>
          <o:OLEObject Type="Embed" ProgID="Equation.DSMT4" ShapeID="_x0000_i1151" DrawAspect="Content" ObjectID="_1832093147" r:id="rId332"/>
        </w:object>
      </w:r>
      <w:r>
        <w:rPr>
          <w:rFonts w:hint="eastAsia"/>
          <w:sz w:val="24"/>
          <w:szCs w:val="24"/>
        </w:rPr>
        <w:t>计算</w:t>
      </w:r>
      <w:r>
        <w:rPr>
          <w:sz w:val="24"/>
          <w:szCs w:val="24"/>
        </w:rPr>
        <w:object w:dxaOrig="1966" w:dyaOrig="363" w14:anchorId="6AD35250">
          <v:shape id="_x0000_i1152" type="#_x0000_t75" style="width:98.6pt;height:18.45pt" o:ole="">
            <v:imagedata r:id="rId333" o:title=""/>
          </v:shape>
          <o:OLEObject Type="Embed" ProgID="Equation.DSMT4" ShapeID="_x0000_i1152" DrawAspect="Content" ObjectID="_1832093148" r:id="rId334"/>
        </w:object>
      </w:r>
      <w:r>
        <w:rPr>
          <w:rFonts w:hint="eastAsia"/>
          <w:sz w:val="24"/>
          <w:szCs w:val="24"/>
        </w:rPr>
        <w:t>，并将</w:t>
      </w:r>
      <w:r>
        <w:rPr>
          <w:sz w:val="24"/>
          <w:szCs w:val="24"/>
        </w:rPr>
        <w:object w:dxaOrig="1127" w:dyaOrig="376" w14:anchorId="4809C0D2">
          <v:shape id="_x0000_i1153" type="#_x0000_t75" style="width:56.3pt;height:19.1pt" o:ole="">
            <v:imagedata r:id="rId335" o:title=""/>
          </v:shape>
          <o:OLEObject Type="Embed" ProgID="Equation.DSMT4" ShapeID="_x0000_i1153" DrawAspect="Content" ObjectID="_1832093149" r:id="rId336"/>
        </w:object>
      </w:r>
      <w:r>
        <w:rPr>
          <w:rFonts w:hint="eastAsia"/>
          <w:sz w:val="24"/>
          <w:szCs w:val="24"/>
        </w:rPr>
        <w:t>第一次发送给目标节点；参与定位任务的节点根据公式</w:t>
      </w:r>
      <w:r>
        <w:rPr>
          <w:rFonts w:hint="eastAsia"/>
          <w:sz w:val="24"/>
          <w:szCs w:val="24"/>
        </w:rPr>
        <w:t>(3-11)</w:t>
      </w:r>
      <w:r>
        <w:rPr>
          <w:sz w:val="24"/>
          <w:szCs w:val="24"/>
        </w:rPr>
        <w:t>添加零和噪声</w:t>
      </w:r>
      <w:r>
        <w:rPr>
          <w:sz w:val="24"/>
          <w:szCs w:val="24"/>
        </w:rPr>
        <w:object w:dxaOrig="288" w:dyaOrig="363" w14:anchorId="39371893">
          <v:shape id="_x0000_i1154" type="#_x0000_t75" style="width:14.35pt;height:18.45pt" o:ole="">
            <v:imagedata r:id="rId337" o:title=""/>
          </v:shape>
          <o:OLEObject Type="Embed" ProgID="Equation.DSMT4" ShapeID="_x0000_i1154" DrawAspect="Content" ObjectID="_1832093150" r:id="rId338"/>
        </w:object>
      </w:r>
      <w:r>
        <w:rPr>
          <w:rFonts w:hint="eastAsia"/>
          <w:sz w:val="24"/>
          <w:szCs w:val="24"/>
        </w:rPr>
        <w:t>，并将</w:t>
      </w:r>
      <w:r>
        <w:rPr>
          <w:sz w:val="24"/>
          <w:szCs w:val="24"/>
        </w:rPr>
        <w:object w:dxaOrig="1390" w:dyaOrig="376" w14:anchorId="11B6828B">
          <v:shape id="_x0000_i1155" type="#_x0000_t75" style="width:69.6pt;height:19.1pt" o:ole="">
            <v:imagedata r:id="rId339" o:title=""/>
          </v:shape>
          <o:OLEObject Type="Embed" ProgID="Equation.DSMT4" ShapeID="_x0000_i1155" DrawAspect="Content" ObjectID="_1832093151" r:id="rId340"/>
        </w:object>
      </w:r>
      <w:r>
        <w:rPr>
          <w:rFonts w:hint="eastAsia"/>
          <w:sz w:val="24"/>
          <w:szCs w:val="24"/>
        </w:rPr>
        <w:t>第二次发送给目标节点；最后，目标节点</w:t>
      </w:r>
      <w:r>
        <w:rPr>
          <w:sz w:val="24"/>
          <w:szCs w:val="24"/>
        </w:rPr>
        <w:t>接收到所有</w:t>
      </w:r>
      <w:proofErr w:type="gramStart"/>
      <w:r>
        <w:rPr>
          <w:rFonts w:hint="eastAsia"/>
          <w:sz w:val="24"/>
          <w:szCs w:val="24"/>
        </w:rPr>
        <w:t>锚</w:t>
      </w:r>
      <w:proofErr w:type="gramEnd"/>
      <w:r>
        <w:rPr>
          <w:sz w:val="24"/>
          <w:szCs w:val="24"/>
        </w:rPr>
        <w:t>节点</w:t>
      </w:r>
      <w:r>
        <w:rPr>
          <w:sz w:val="24"/>
          <w:szCs w:val="24"/>
        </w:rPr>
        <w:object w:dxaOrig="801" w:dyaOrig="376" w14:anchorId="21BAB862">
          <v:shape id="_x0000_i1156" type="#_x0000_t75" style="width:40.25pt;height:19.1pt" o:ole="">
            <v:imagedata r:id="rId341" o:title=""/>
          </v:shape>
          <o:OLEObject Type="Embed" ProgID="Equation.DSMT4" ShapeID="_x0000_i1156" DrawAspect="Content" ObjectID="_1832093152" r:id="rId342"/>
        </w:object>
      </w:r>
      <w:r>
        <w:rPr>
          <w:sz w:val="24"/>
          <w:szCs w:val="24"/>
        </w:rPr>
        <w:t>发送的</w:t>
      </w:r>
      <w:r>
        <w:rPr>
          <w:sz w:val="24"/>
          <w:szCs w:val="24"/>
        </w:rPr>
        <w:object w:dxaOrig="463" w:dyaOrig="363" w14:anchorId="13404FB0">
          <v:shape id="_x0000_i1157" type="#_x0000_t75" style="width:23.2pt;height:18.45pt" o:ole="">
            <v:imagedata r:id="rId343" o:title=""/>
          </v:shape>
          <o:OLEObject Type="Embed" ProgID="Equation.DSMT4" ShapeID="_x0000_i1157" DrawAspect="Content" ObjectID="_1832093153" r:id="rId344"/>
        </w:object>
      </w:r>
      <w:r>
        <w:rPr>
          <w:rFonts w:hint="eastAsia"/>
          <w:sz w:val="24"/>
          <w:szCs w:val="24"/>
        </w:rPr>
        <w:t>，</w:t>
      </w:r>
      <w:r>
        <w:rPr>
          <w:sz w:val="24"/>
          <w:szCs w:val="24"/>
        </w:rPr>
        <w:t>通过公式</w:t>
      </w:r>
      <w:r>
        <w:rPr>
          <w:rFonts w:hint="eastAsia"/>
          <w:sz w:val="24"/>
          <w:szCs w:val="24"/>
        </w:rPr>
        <w:t>（</w:t>
      </w:r>
      <w:r>
        <w:rPr>
          <w:rFonts w:hint="eastAsia"/>
          <w:sz w:val="24"/>
          <w:szCs w:val="24"/>
        </w:rPr>
        <w:t>3-12</w:t>
      </w:r>
      <w:r>
        <w:rPr>
          <w:rFonts w:hint="eastAsia"/>
          <w:sz w:val="24"/>
          <w:szCs w:val="24"/>
        </w:rPr>
        <w:t>）</w:t>
      </w:r>
      <w:r>
        <w:rPr>
          <w:sz w:val="24"/>
          <w:szCs w:val="24"/>
        </w:rPr>
        <w:t>推测出阈值噪声</w:t>
      </w:r>
      <w:r>
        <w:rPr>
          <w:sz w:val="24"/>
          <w:szCs w:val="24"/>
        </w:rPr>
        <w:object w:dxaOrig="250" w:dyaOrig="363" w14:anchorId="253DBC60">
          <v:shape id="_x0000_i1158" type="#_x0000_t75" style="width:12.65pt;height:18.45pt" o:ole="">
            <v:imagedata r:id="rId345" o:title=""/>
          </v:shape>
          <o:OLEObject Type="Embed" ProgID="Equation.DSMT4" ShapeID="_x0000_i1158" DrawAspect="Content" ObjectID="_1832093154" r:id="rId346"/>
        </w:object>
      </w:r>
      <w:r>
        <w:rPr>
          <w:sz w:val="24"/>
          <w:szCs w:val="24"/>
        </w:rPr>
        <w:t>最后</w:t>
      </w:r>
      <w:r>
        <w:rPr>
          <w:sz w:val="24"/>
          <w:szCs w:val="24"/>
        </w:rPr>
        <w:lastRenderedPageBreak/>
        <w:t>通过公式</w:t>
      </w:r>
      <w:r>
        <w:rPr>
          <w:rFonts w:hint="eastAsia"/>
          <w:sz w:val="24"/>
          <w:szCs w:val="24"/>
        </w:rPr>
        <w:t>（</w:t>
      </w:r>
      <w:r>
        <w:rPr>
          <w:rFonts w:hint="eastAsia"/>
          <w:sz w:val="24"/>
          <w:szCs w:val="24"/>
        </w:rPr>
        <w:t>3-13</w:t>
      </w:r>
      <w:r>
        <w:rPr>
          <w:rFonts w:hint="eastAsia"/>
          <w:sz w:val="24"/>
          <w:szCs w:val="24"/>
        </w:rPr>
        <w:t>）计算出真实位置信息</w:t>
      </w:r>
      <w:r>
        <w:rPr>
          <w:sz w:val="24"/>
          <w:szCs w:val="24"/>
        </w:rPr>
        <w:object w:dxaOrig="238" w:dyaOrig="363" w14:anchorId="4C707382">
          <v:shape id="_x0000_i1159" type="#_x0000_t75" style="width:11.95pt;height:18.45pt" o:ole="">
            <v:imagedata r:id="rId347" o:title=""/>
          </v:shape>
          <o:OLEObject Type="Embed" ProgID="Equation.DSMT4" ShapeID="_x0000_i1159" DrawAspect="Content" ObjectID="_1832093155" r:id="rId348"/>
        </w:object>
      </w:r>
      <w:r>
        <w:rPr>
          <w:rFonts w:hint="eastAsia"/>
          <w:sz w:val="24"/>
          <w:szCs w:val="24"/>
        </w:rPr>
        <w:t>；目标节点根据公式</w:t>
      </w:r>
      <w:r>
        <w:rPr>
          <w:rFonts w:hint="eastAsia"/>
          <w:sz w:val="24"/>
          <w:szCs w:val="24"/>
        </w:rPr>
        <w:t>(3-18)</w:t>
      </w:r>
      <w:r>
        <w:rPr>
          <w:rFonts w:hint="eastAsia"/>
          <w:sz w:val="24"/>
          <w:szCs w:val="24"/>
        </w:rPr>
        <w:t>计算系统的隐私保护强度</w:t>
      </w:r>
      <w:r>
        <w:rPr>
          <w:sz w:val="24"/>
          <w:szCs w:val="24"/>
        </w:rPr>
        <w:object w:dxaOrig="225" w:dyaOrig="288" w14:anchorId="110C2AC1">
          <v:shape id="_x0000_i1160" type="#_x0000_t75" style="width:11.6pt;height:14.35pt" o:ole="">
            <v:imagedata r:id="rId349" o:title=""/>
          </v:shape>
          <o:OLEObject Type="Embed" ProgID="Equation.DSMT4" ShapeID="_x0000_i1160" DrawAspect="Content" ObjectID="_1832093156" r:id="rId350"/>
        </w:object>
      </w:r>
      <w:r>
        <w:rPr>
          <w:rFonts w:hint="eastAsia"/>
          <w:sz w:val="24"/>
          <w:szCs w:val="24"/>
        </w:rPr>
        <w:t>。</w:t>
      </w:r>
    </w:p>
    <w:tbl>
      <w:tblPr>
        <w:tblW w:w="4892" w:type="pct"/>
        <w:tblInd w:w="69" w:type="dxa"/>
        <w:tblBorders>
          <w:top w:val="single" w:sz="12" w:space="0" w:color="auto"/>
          <w:bottom w:val="single" w:sz="12" w:space="0" w:color="auto"/>
        </w:tblBorders>
        <w:tblLook w:val="04A0" w:firstRow="1" w:lastRow="0" w:firstColumn="1" w:lastColumn="0" w:noHBand="0" w:noVBand="1"/>
      </w:tblPr>
      <w:tblGrid>
        <w:gridCol w:w="1187"/>
        <w:gridCol w:w="7900"/>
      </w:tblGrid>
      <w:tr w:rsidR="00E035E7" w14:paraId="113D7A65" w14:textId="77777777">
        <w:trPr>
          <w:trHeight w:val="340"/>
        </w:trPr>
        <w:tc>
          <w:tcPr>
            <w:tcW w:w="5000" w:type="pct"/>
            <w:gridSpan w:val="2"/>
            <w:tcBorders>
              <w:top w:val="single" w:sz="12" w:space="0" w:color="auto"/>
              <w:bottom w:val="single" w:sz="4" w:space="0" w:color="auto"/>
            </w:tcBorders>
            <w:vAlign w:val="center"/>
          </w:tcPr>
          <w:p w14:paraId="128EF443"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算法</w:t>
            </w:r>
            <w:r>
              <w:rPr>
                <w:rFonts w:ascii="Times New Roman" w:hAnsi="Times New Roman" w:cs="Times New Roman" w:hint="eastAsia"/>
                <w:sz w:val="21"/>
                <w:szCs w:val="21"/>
              </w:rPr>
              <w:t>1</w:t>
            </w:r>
            <w:r>
              <w:rPr>
                <w:rFonts w:ascii="Times New Roman" w:hAnsi="Times New Roman" w:cs="Times New Roman" w:hint="eastAsia"/>
                <w:sz w:val="21"/>
                <w:szCs w:val="21"/>
              </w:rPr>
              <w:t>：</w:t>
            </w:r>
            <w:r>
              <w:rPr>
                <w:rFonts w:ascii="Times New Roman" w:hAnsi="Times New Roman" w:cs="Times New Roman" w:hint="eastAsia"/>
                <w:sz w:val="21"/>
                <w:szCs w:val="21"/>
              </w:rPr>
              <w:t xml:space="preserve">    </w:t>
            </w:r>
            <w:r>
              <w:rPr>
                <w:rFonts w:ascii="Times New Roman" w:hAnsi="Times New Roman" w:cs="Times New Roman" w:hint="eastAsia"/>
                <w:sz w:val="21"/>
                <w:szCs w:val="21"/>
              </w:rPr>
              <w:t>工业互联网应用中协作服务的安全与隐私保护定位算法</w:t>
            </w:r>
            <w:r>
              <w:rPr>
                <w:rFonts w:ascii="Times New Roman" w:hAnsi="Times New Roman" w:cs="Times New Roman" w:hint="eastAsia"/>
                <w:sz w:val="21"/>
                <w:szCs w:val="21"/>
              </w:rPr>
              <w:t>SPPS-L</w:t>
            </w:r>
          </w:p>
        </w:tc>
      </w:tr>
      <w:tr w:rsidR="00E035E7" w14:paraId="45D52F44" w14:textId="77777777">
        <w:trPr>
          <w:trHeight w:val="340"/>
        </w:trPr>
        <w:tc>
          <w:tcPr>
            <w:tcW w:w="653" w:type="pct"/>
            <w:tcBorders>
              <w:top w:val="single" w:sz="4" w:space="0" w:color="auto"/>
              <w:left w:val="nil"/>
              <w:bottom w:val="nil"/>
              <w:right w:val="nil"/>
            </w:tcBorders>
          </w:tcPr>
          <w:p w14:paraId="7E8D362D"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输入：</w:t>
            </w:r>
          </w:p>
        </w:tc>
        <w:tc>
          <w:tcPr>
            <w:tcW w:w="4347" w:type="pct"/>
            <w:tcBorders>
              <w:top w:val="single" w:sz="4" w:space="0" w:color="auto"/>
              <w:left w:val="nil"/>
              <w:bottom w:val="nil"/>
              <w:right w:val="nil"/>
            </w:tcBorders>
          </w:tcPr>
          <w:p w14:paraId="0A64531D" w14:textId="77777777" w:rsidR="00E035E7" w:rsidRDefault="00000000">
            <w:pPr>
              <w:pStyle w:val="aff1"/>
              <w:adjustRightInd w:val="0"/>
              <w:ind w:leftChars="0" w:left="0"/>
              <w:contextualSpacing/>
              <w:rPr>
                <w:rFonts w:ascii="Times New Roman" w:hAnsi="Times New Roman"/>
                <w:sz w:val="21"/>
                <w:szCs w:val="21"/>
              </w:rPr>
            </w:pPr>
            <w:r>
              <w:rPr>
                <w:rFonts w:ascii="Times New Roman" w:hAnsi="Times New Roman" w:hint="eastAsia"/>
                <w:sz w:val="21"/>
                <w:szCs w:val="21"/>
              </w:rPr>
              <w:t>协作</w:t>
            </w:r>
            <w:proofErr w:type="gramStart"/>
            <w:r>
              <w:rPr>
                <w:rFonts w:ascii="Times New Roman" w:hAnsi="Times New Roman" w:hint="eastAsia"/>
                <w:sz w:val="21"/>
                <w:szCs w:val="21"/>
              </w:rPr>
              <w:t>锚</w:t>
            </w:r>
            <w:proofErr w:type="gramEnd"/>
            <w:r>
              <w:rPr>
                <w:rFonts w:ascii="Times New Roman" w:hAnsi="Times New Roman" w:hint="eastAsia"/>
                <w:sz w:val="21"/>
                <w:szCs w:val="21"/>
              </w:rPr>
              <w:t>节点集</w:t>
            </w:r>
            <w:r>
              <w:rPr>
                <w:rFonts w:ascii="Times New Roman" w:hAnsi="Times New Roman"/>
                <w:sz w:val="21"/>
                <w:szCs w:val="21"/>
              </w:rPr>
              <w:object w:dxaOrig="1741" w:dyaOrig="363" w14:anchorId="1AD0F081">
                <v:shape id="_x0000_i1161" type="#_x0000_t75" style="width:87pt;height:18.45pt" o:ole="">
                  <v:imagedata r:id="rId351" o:title=""/>
                </v:shape>
                <o:OLEObject Type="Embed" ProgID="Equation.DSMT4" ShapeID="_x0000_i1161" DrawAspect="Content" ObjectID="_1832093157" r:id="rId352"/>
              </w:object>
            </w:r>
            <w:r>
              <w:rPr>
                <w:rFonts w:ascii="Times New Roman" w:hAnsi="Times New Roman" w:hint="eastAsia"/>
                <w:sz w:val="21"/>
                <w:szCs w:val="21"/>
              </w:rPr>
              <w:t>的位置信息</w:t>
            </w:r>
            <m:oMath>
              <m:sSub>
                <m:sSubPr>
                  <m:ctrlPr>
                    <w:rPr>
                      <w:rFonts w:ascii="Cambria Math" w:hAnsi="Cambria Math"/>
                      <w:sz w:val="21"/>
                      <w:szCs w:val="21"/>
                    </w:rPr>
                  </m:ctrlPr>
                </m:sSubPr>
                <m:e>
                  <m:r>
                    <m:rPr>
                      <m:sty m:val="p"/>
                    </m:rPr>
                    <w:rPr>
                      <w:rFonts w:ascii="Times New Roman" w:hAnsi="Times New Roman"/>
                      <w:sz w:val="21"/>
                      <w:szCs w:val="21"/>
                    </w:rPr>
                    <m:t>X</m:t>
                  </m:r>
                </m:e>
                <m:sub>
                  <m:r>
                    <m:rPr>
                      <m:sty m:val="p"/>
                    </m:rPr>
                    <w:rPr>
                      <w:rFonts w:ascii="Times New Roman" w:hAnsi="Times New Roman"/>
                      <w:sz w:val="21"/>
                      <w:szCs w:val="21"/>
                    </w:rPr>
                    <m:t>i</m:t>
                  </m:r>
                </m:sub>
              </m:sSub>
              <m:r>
                <m:rPr>
                  <m:sty m:val="p"/>
                </m:rPr>
                <w:rPr>
                  <w:rFonts w:ascii="Times New Roman" w:hAnsi="Times New Roman"/>
                  <w:sz w:val="21"/>
                  <w:szCs w:val="21"/>
                </w:rPr>
                <m:t>=</m:t>
              </m:r>
              <m:d>
                <m:dPr>
                  <m:ctrlPr>
                    <w:rPr>
                      <w:rFonts w:ascii="Cambria Math" w:hAnsi="Cambria Math"/>
                      <w:sz w:val="21"/>
                      <w:szCs w:val="21"/>
                    </w:rPr>
                  </m:ctrlPr>
                </m:dPr>
                <m:e>
                  <m:sSub>
                    <m:sSubPr>
                      <m:ctrlPr>
                        <w:rPr>
                          <w:rFonts w:ascii="Cambria Math" w:hAnsi="Cambria Math"/>
                          <w:sz w:val="21"/>
                          <w:szCs w:val="21"/>
                        </w:rPr>
                      </m:ctrlPr>
                    </m:sSubPr>
                    <m:e>
                      <m:r>
                        <m:rPr>
                          <m:sty m:val="p"/>
                        </m:rPr>
                        <w:rPr>
                          <w:rFonts w:ascii="Times New Roman" w:hAnsi="Times New Roman"/>
                          <w:sz w:val="21"/>
                          <w:szCs w:val="21"/>
                        </w:rPr>
                        <m:t>x</m:t>
                      </m:r>
                    </m:e>
                    <m:sub>
                      <m:r>
                        <m:rPr>
                          <m:sty m:val="p"/>
                        </m:rPr>
                        <w:rPr>
                          <w:rFonts w:ascii="Times New Roman" w:hAnsi="Times New Roman"/>
                          <w:sz w:val="21"/>
                          <w:szCs w:val="21"/>
                        </w:rPr>
                        <m:t>i1</m:t>
                      </m:r>
                    </m:sub>
                  </m:sSub>
                  <m:r>
                    <m:rPr>
                      <m:sty m:val="p"/>
                    </m:rPr>
                    <w:rPr>
                      <w:rFonts w:ascii="Times New Roman" w:hAnsi="Times New Roman"/>
                      <w:sz w:val="21"/>
                      <w:szCs w:val="21"/>
                    </w:rPr>
                    <m:t>,</m:t>
                  </m:r>
                  <m:sSub>
                    <m:sSubPr>
                      <m:ctrlPr>
                        <w:rPr>
                          <w:rFonts w:ascii="Cambria Math" w:hAnsi="Cambria Math"/>
                          <w:sz w:val="21"/>
                          <w:szCs w:val="21"/>
                        </w:rPr>
                      </m:ctrlPr>
                    </m:sSubPr>
                    <m:e>
                      <m:r>
                        <m:rPr>
                          <m:sty m:val="p"/>
                        </m:rPr>
                        <w:rPr>
                          <w:rFonts w:ascii="Times New Roman" w:hAnsi="Times New Roman"/>
                          <w:sz w:val="21"/>
                          <w:szCs w:val="21"/>
                        </w:rPr>
                        <m:t>x</m:t>
                      </m:r>
                    </m:e>
                    <m:sub>
                      <m:r>
                        <m:rPr>
                          <m:sty m:val="p"/>
                        </m:rPr>
                        <w:rPr>
                          <w:rFonts w:ascii="Times New Roman" w:hAnsi="Times New Roman"/>
                          <w:sz w:val="21"/>
                          <w:szCs w:val="21"/>
                        </w:rPr>
                        <m:t>i2</m:t>
                      </m:r>
                    </m:sub>
                  </m:sSub>
                  <m:r>
                    <m:rPr>
                      <m:sty m:val="p"/>
                    </m:rPr>
                    <w:rPr>
                      <w:rFonts w:ascii="Times New Roman" w:hAnsi="Times New Roman"/>
                      <w:sz w:val="21"/>
                      <w:szCs w:val="21"/>
                    </w:rPr>
                    <m:t>,…,</m:t>
                  </m:r>
                  <m:sSub>
                    <m:sSubPr>
                      <m:ctrlPr>
                        <w:rPr>
                          <w:rFonts w:ascii="Cambria Math" w:hAnsi="Cambria Math"/>
                          <w:sz w:val="21"/>
                          <w:szCs w:val="21"/>
                        </w:rPr>
                      </m:ctrlPr>
                    </m:sSubPr>
                    <m:e>
                      <m:r>
                        <m:rPr>
                          <m:sty m:val="p"/>
                        </m:rPr>
                        <w:rPr>
                          <w:rFonts w:ascii="Times New Roman" w:hAnsi="Times New Roman"/>
                          <w:sz w:val="21"/>
                          <w:szCs w:val="21"/>
                        </w:rPr>
                        <m:t>x</m:t>
                      </m:r>
                    </m:e>
                    <m:sub>
                      <m:r>
                        <m:rPr>
                          <m:sty m:val="p"/>
                        </m:rPr>
                        <w:rPr>
                          <w:rFonts w:ascii="Times New Roman" w:hAnsi="Times New Roman"/>
                          <w:sz w:val="21"/>
                          <w:szCs w:val="21"/>
                        </w:rPr>
                        <m:t>in</m:t>
                      </m:r>
                    </m:sub>
                  </m:sSub>
                </m:e>
              </m:d>
            </m:oMath>
            <w:r>
              <w:rPr>
                <w:rFonts w:ascii="Times New Roman" w:hAnsi="Times New Roman"/>
                <w:sz w:val="21"/>
                <w:szCs w:val="21"/>
              </w:rPr>
              <w:t>，</w:t>
            </w:r>
            <m:oMath>
              <m:sSub>
                <m:sSubPr>
                  <m:ctrlPr>
                    <w:rPr>
                      <w:rFonts w:ascii="Cambria Math" w:hAnsi="Cambria Math"/>
                      <w:sz w:val="21"/>
                      <w:szCs w:val="21"/>
                    </w:rPr>
                  </m:ctrlPr>
                </m:sSubPr>
                <m:e>
                  <m:r>
                    <m:rPr>
                      <m:sty m:val="p"/>
                    </m:rPr>
                    <w:rPr>
                      <w:rFonts w:ascii="Times New Roman" w:hAnsi="Times New Roman"/>
                      <w:sz w:val="21"/>
                      <w:szCs w:val="21"/>
                    </w:rPr>
                    <m:t>δ</m:t>
                  </m:r>
                </m:e>
                <m:sub>
                  <m:r>
                    <m:rPr>
                      <m:sty m:val="p"/>
                    </m:rPr>
                    <w:rPr>
                      <w:rFonts w:ascii="Times New Roman" w:hAnsi="Times New Roman"/>
                      <w:sz w:val="21"/>
                      <w:szCs w:val="21"/>
                    </w:rPr>
                    <m:t>i</m:t>
                  </m:r>
                </m:sub>
              </m:sSub>
              <m:r>
                <m:rPr>
                  <m:sty m:val="p"/>
                </m:rPr>
                <w:rPr>
                  <w:rFonts w:ascii="Times New Roman" w:hAnsi="Times New Roman"/>
                  <w:sz w:val="21"/>
                  <w:szCs w:val="21"/>
                </w:rPr>
                <m:t xml:space="preserve"> </m:t>
              </m:r>
              <m:d>
                <m:dPr>
                  <m:ctrlPr>
                    <w:rPr>
                      <w:rFonts w:ascii="Cambria Math" w:hAnsi="Cambria Math"/>
                      <w:sz w:val="21"/>
                      <w:szCs w:val="21"/>
                    </w:rPr>
                  </m:ctrlPr>
                </m:dPr>
                <m:e>
                  <m:r>
                    <m:rPr>
                      <m:sty m:val="p"/>
                    </m:rPr>
                    <w:rPr>
                      <w:rFonts w:ascii="Times New Roman" w:hAnsi="Times New Roman"/>
                      <w:sz w:val="21"/>
                      <w:szCs w:val="21"/>
                    </w:rPr>
                    <m:t>∀i=1,2,…,m</m:t>
                  </m:r>
                </m:e>
              </m:d>
            </m:oMath>
            <w:r>
              <w:rPr>
                <w:rFonts w:ascii="Times New Roman" w:hAnsi="Times New Roman" w:hint="eastAsia"/>
                <w:sz w:val="21"/>
                <w:szCs w:val="21"/>
              </w:rPr>
              <w:t>，锚节点的</w:t>
            </w:r>
            <w:proofErr w:type="gramStart"/>
            <w:r>
              <w:rPr>
                <w:rFonts w:ascii="Times New Roman" w:hAnsi="Times New Roman" w:hint="eastAsia"/>
                <w:sz w:val="21"/>
                <w:szCs w:val="21"/>
              </w:rPr>
              <w:t>漏洞级</w:t>
            </w:r>
            <w:proofErr w:type="gramEnd"/>
            <w:r>
              <w:rPr>
                <w:rFonts w:ascii="Times New Roman" w:hAnsi="Times New Roman" w:hint="eastAsia"/>
                <w:sz w:val="21"/>
                <w:szCs w:val="21"/>
              </w:rPr>
              <w:t>别集</w:t>
            </w:r>
            <w:r>
              <w:rPr>
                <w:rFonts w:ascii="Times New Roman" w:hAnsi="Times New Roman"/>
                <w:sz w:val="21"/>
                <w:szCs w:val="21"/>
              </w:rPr>
              <w:object w:dxaOrig="1728" w:dyaOrig="363" w14:anchorId="5CA735CA">
                <v:shape id="_x0000_i1162" type="#_x0000_t75" style="width:86.35pt;height:18.45pt" o:ole="">
                  <v:imagedata r:id="rId353" o:title=""/>
                </v:shape>
                <o:OLEObject Type="Embed" ProgID="Equation.DSMT4" ShapeID="_x0000_i1162" DrawAspect="Content" ObjectID="_1832093158" r:id="rId354"/>
              </w:object>
            </w:r>
            <w:r>
              <w:rPr>
                <w:rFonts w:ascii="Times New Roman" w:hAnsi="Times New Roman" w:hint="eastAsia"/>
                <w:sz w:val="21"/>
                <w:szCs w:val="21"/>
              </w:rPr>
              <w:t>，</w:t>
            </w:r>
            <w:r>
              <w:rPr>
                <w:rFonts w:ascii="Times New Roman" w:hAnsi="Times New Roman"/>
                <w:sz w:val="21"/>
                <w:szCs w:val="21"/>
              </w:rPr>
              <w:t>隐私保护级别</w:t>
            </w:r>
            <w:r>
              <w:rPr>
                <w:rFonts w:ascii="Times New Roman" w:hAnsi="Times New Roman"/>
                <w:sz w:val="21"/>
                <w:szCs w:val="21"/>
              </w:rPr>
              <w:object w:dxaOrig="250" w:dyaOrig="250" w14:anchorId="15C777AD">
                <v:shape id="_x0000_i1163" type="#_x0000_t75" style="width:12.65pt;height:12.65pt" o:ole="">
                  <v:imagedata r:id="rId355" o:title=""/>
                </v:shape>
                <o:OLEObject Type="Embed" ProgID="Equation.DSMT4" ShapeID="_x0000_i1163" DrawAspect="Content" ObjectID="_1832093159" r:id="rId356"/>
              </w:object>
            </w:r>
          </w:p>
        </w:tc>
      </w:tr>
      <w:tr w:rsidR="00E035E7" w14:paraId="4DC2E885" w14:textId="77777777">
        <w:trPr>
          <w:trHeight w:val="340"/>
        </w:trPr>
        <w:tc>
          <w:tcPr>
            <w:tcW w:w="653" w:type="pct"/>
            <w:tcBorders>
              <w:top w:val="nil"/>
              <w:left w:val="nil"/>
              <w:bottom w:val="nil"/>
              <w:right w:val="nil"/>
            </w:tcBorders>
          </w:tcPr>
          <w:p w14:paraId="1E83123B"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 xml:space="preserve"> </w:t>
            </w:r>
            <w:r>
              <w:rPr>
                <w:rFonts w:ascii="Times New Roman" w:hAnsi="Times New Roman" w:cs="Times New Roman" w:hint="eastAsia"/>
                <w:sz w:val="21"/>
                <w:szCs w:val="21"/>
              </w:rPr>
              <w:t>输出</w:t>
            </w:r>
            <w:r>
              <w:rPr>
                <w:rFonts w:ascii="Times New Roman" w:hAnsi="Times New Roman" w:cs="Times New Roman" w:hint="eastAsia"/>
                <w:sz w:val="21"/>
                <w:szCs w:val="21"/>
              </w:rPr>
              <w:t>:</w:t>
            </w:r>
          </w:p>
        </w:tc>
        <w:tc>
          <w:tcPr>
            <w:tcW w:w="4347" w:type="pct"/>
            <w:tcBorders>
              <w:top w:val="nil"/>
              <w:left w:val="nil"/>
              <w:bottom w:val="nil"/>
              <w:right w:val="nil"/>
            </w:tcBorders>
          </w:tcPr>
          <w:p w14:paraId="255F22B3" w14:textId="77777777" w:rsidR="00E035E7" w:rsidRDefault="00000000">
            <w:pPr>
              <w:pStyle w:val="aff1"/>
              <w:adjustRightInd w:val="0"/>
              <w:ind w:leftChars="0" w:left="0"/>
              <w:contextualSpacing/>
              <w:rPr>
                <w:rFonts w:ascii="Times New Roman" w:hAnsi="Times New Roman"/>
                <w:sz w:val="21"/>
                <w:szCs w:val="21"/>
              </w:rPr>
            </w:pPr>
            <w:r>
              <w:rPr>
                <w:rFonts w:ascii="Times New Roman" w:hAnsi="Times New Roman" w:hint="eastAsia"/>
                <w:sz w:val="21"/>
                <w:szCs w:val="21"/>
              </w:rPr>
              <w:t>目标节点的定位结果</w:t>
            </w:r>
            <w:r>
              <w:rPr>
                <w:rFonts w:ascii="Times New Roman" w:hAnsi="Times New Roman"/>
                <w:sz w:val="21"/>
                <w:szCs w:val="21"/>
              </w:rPr>
              <w:object w:dxaOrig="238" w:dyaOrig="363" w14:anchorId="2046F3E7">
                <v:shape id="_x0000_i1164" type="#_x0000_t75" style="width:11.95pt;height:18.45pt" o:ole="">
                  <v:imagedata r:id="rId357" o:title=""/>
                </v:shape>
                <o:OLEObject Type="Embed" ProgID="Equation.DSMT4" ShapeID="_x0000_i1164" DrawAspect="Content" ObjectID="_1832093160" r:id="rId358"/>
              </w:object>
            </w:r>
            <w:r>
              <w:rPr>
                <w:rFonts w:ascii="Times New Roman" w:hAnsi="Times New Roman" w:hint="eastAsia"/>
                <w:sz w:val="21"/>
                <w:szCs w:val="21"/>
              </w:rPr>
              <w:t>，集合合谋可能性</w:t>
            </w:r>
            <w:r>
              <w:rPr>
                <w:rFonts w:ascii="Times New Roman" w:hAnsi="Times New Roman"/>
                <w:sz w:val="21"/>
                <w:szCs w:val="21"/>
              </w:rPr>
              <w:object w:dxaOrig="288" w:dyaOrig="363" w14:anchorId="5D07A667">
                <v:shape id="_x0000_i1165" type="#_x0000_t75" style="width:14.35pt;height:18.45pt" o:ole="">
                  <v:imagedata r:id="rId359" o:title=""/>
                </v:shape>
                <o:OLEObject Type="Embed" ProgID="Equation.DSMT4" ShapeID="_x0000_i1165" DrawAspect="Content" ObjectID="_1832093161" r:id="rId360"/>
              </w:object>
            </w:r>
            <w:r>
              <w:rPr>
                <w:rFonts w:ascii="Times New Roman" w:hAnsi="Times New Roman" w:hint="eastAsia"/>
                <w:sz w:val="21"/>
                <w:szCs w:val="21"/>
              </w:rPr>
              <w:t>，隐私保护强度</w:t>
            </w:r>
            <w:r>
              <w:rPr>
                <w:rFonts w:ascii="Times New Roman" w:hAnsi="Times New Roman"/>
                <w:sz w:val="21"/>
                <w:szCs w:val="21"/>
              </w:rPr>
              <w:object w:dxaOrig="225" w:dyaOrig="288" w14:anchorId="0987B42F">
                <v:shape id="_x0000_i1166" type="#_x0000_t75" style="width:11.6pt;height:14.35pt" o:ole="">
                  <v:imagedata r:id="rId361" o:title=""/>
                </v:shape>
                <o:OLEObject Type="Embed" ProgID="Equation.DSMT4" ShapeID="_x0000_i1166" DrawAspect="Content" ObjectID="_1832093162" r:id="rId362"/>
              </w:object>
            </w:r>
          </w:p>
        </w:tc>
      </w:tr>
      <w:tr w:rsidR="00E035E7" w14:paraId="1198EBD2" w14:textId="77777777">
        <w:trPr>
          <w:trHeight w:val="401"/>
        </w:trPr>
        <w:tc>
          <w:tcPr>
            <w:tcW w:w="653" w:type="pct"/>
            <w:tcBorders>
              <w:top w:val="nil"/>
              <w:left w:val="nil"/>
              <w:bottom w:val="nil"/>
              <w:right w:val="nil"/>
            </w:tcBorders>
          </w:tcPr>
          <w:p w14:paraId="495F18B2"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hint="eastAsia"/>
                <w:sz w:val="21"/>
                <w:szCs w:val="21"/>
              </w:rPr>
              <w:t>：</w:t>
            </w:r>
          </w:p>
        </w:tc>
        <w:tc>
          <w:tcPr>
            <w:tcW w:w="4347" w:type="pct"/>
            <w:tcBorders>
              <w:top w:val="nil"/>
              <w:left w:val="nil"/>
              <w:bottom w:val="nil"/>
              <w:right w:val="nil"/>
            </w:tcBorders>
          </w:tcPr>
          <w:p w14:paraId="60435175" w14:textId="77777777" w:rsidR="00E035E7" w:rsidRDefault="00000000">
            <w:pPr>
              <w:pStyle w:val="aff1"/>
              <w:adjustRightInd w:val="0"/>
              <w:ind w:leftChars="0" w:left="0"/>
              <w:contextualSpacing/>
              <w:rPr>
                <w:rFonts w:ascii="Times New Roman" w:hAnsi="Times New Roman"/>
                <w:sz w:val="21"/>
                <w:szCs w:val="21"/>
              </w:rPr>
            </w:pPr>
            <w:r>
              <w:rPr>
                <w:rFonts w:ascii="Times New Roman" w:hAnsi="Times New Roman" w:hint="eastAsia"/>
                <w:sz w:val="21"/>
                <w:szCs w:val="21"/>
              </w:rPr>
              <w:t>工业互联网平台发布协作定位任务，锚节点参与执行定位任务；</w:t>
            </w:r>
          </w:p>
        </w:tc>
      </w:tr>
      <w:tr w:rsidR="00E035E7" w14:paraId="7AF5155E" w14:textId="77777777">
        <w:trPr>
          <w:trHeight w:val="1005"/>
        </w:trPr>
        <w:tc>
          <w:tcPr>
            <w:tcW w:w="653" w:type="pct"/>
            <w:tcBorders>
              <w:top w:val="nil"/>
              <w:left w:val="nil"/>
              <w:bottom w:val="nil"/>
              <w:right w:val="nil"/>
            </w:tcBorders>
          </w:tcPr>
          <w:p w14:paraId="329B837F"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hint="eastAsia"/>
                <w:sz w:val="21"/>
                <w:szCs w:val="21"/>
              </w:rPr>
              <w:t>：</w:t>
            </w:r>
          </w:p>
        </w:tc>
        <w:tc>
          <w:tcPr>
            <w:tcW w:w="4347" w:type="pct"/>
            <w:tcBorders>
              <w:top w:val="nil"/>
              <w:left w:val="nil"/>
              <w:bottom w:val="nil"/>
              <w:right w:val="nil"/>
            </w:tcBorders>
          </w:tcPr>
          <w:p w14:paraId="13107F6C" w14:textId="77777777" w:rsidR="00E035E7" w:rsidRDefault="00000000">
            <w:pPr>
              <w:pStyle w:val="aff1"/>
              <w:adjustRightInd w:val="0"/>
              <w:ind w:leftChars="0" w:left="0"/>
              <w:contextualSpacing/>
              <w:rPr>
                <w:rFonts w:ascii="Times New Roman" w:hAnsi="Times New Roman"/>
                <w:sz w:val="21"/>
                <w:szCs w:val="21"/>
              </w:rPr>
            </w:pPr>
            <w:proofErr w:type="gramStart"/>
            <w:r>
              <w:rPr>
                <w:rFonts w:ascii="Times New Roman" w:hAnsi="Times New Roman" w:hint="eastAsia"/>
                <w:sz w:val="21"/>
                <w:szCs w:val="21"/>
              </w:rPr>
              <w:t>锚</w:t>
            </w:r>
            <w:proofErr w:type="gramEnd"/>
            <w:r>
              <w:rPr>
                <w:rFonts w:ascii="Times New Roman" w:hAnsi="Times New Roman" w:hint="eastAsia"/>
                <w:sz w:val="21"/>
                <w:szCs w:val="21"/>
              </w:rPr>
              <w:t>节点</w:t>
            </w:r>
            <w:r>
              <w:rPr>
                <w:rFonts w:ascii="Times New Roman" w:hAnsi="Times New Roman"/>
                <w:sz w:val="21"/>
                <w:szCs w:val="21"/>
              </w:rPr>
              <w:object w:dxaOrig="238" w:dyaOrig="376" w14:anchorId="36181EBB">
                <v:shape id="_x0000_i1167" type="#_x0000_t75" style="width:11.95pt;height:19.1pt" o:ole="">
                  <v:imagedata r:id="rId363" o:title=""/>
                </v:shape>
                <o:OLEObject Type="Embed" ProgID="Equation.DSMT4" ShapeID="_x0000_i1167" DrawAspect="Content" ObjectID="_1832093163" r:id="rId364"/>
              </w:object>
            </w:r>
            <w:r>
              <w:rPr>
                <w:rFonts w:ascii="Times New Roman" w:hAnsi="Times New Roman" w:hint="eastAsia"/>
                <w:sz w:val="21"/>
                <w:szCs w:val="21"/>
              </w:rPr>
              <w:t>根据公式</w:t>
            </w:r>
            <w:r>
              <w:rPr>
                <w:rFonts w:ascii="Times New Roman" w:hAnsi="Times New Roman" w:hint="eastAsia"/>
                <w:sz w:val="21"/>
                <w:szCs w:val="21"/>
              </w:rPr>
              <w:t>(3-7)</w:t>
            </w:r>
            <w:r>
              <w:rPr>
                <w:rFonts w:ascii="Times New Roman" w:hAnsi="Times New Roman" w:hint="eastAsia"/>
                <w:sz w:val="21"/>
                <w:szCs w:val="21"/>
              </w:rPr>
              <w:t>计算</w:t>
            </w:r>
            <w:r>
              <w:rPr>
                <w:rFonts w:ascii="Times New Roman" w:hAnsi="Times New Roman"/>
                <w:sz w:val="21"/>
                <w:szCs w:val="21"/>
              </w:rPr>
              <w:object w:dxaOrig="313" w:dyaOrig="401" w14:anchorId="565FB37D">
                <v:shape id="_x0000_i1168" type="#_x0000_t75" style="width:15.7pt;height:20.15pt" o:ole="">
                  <v:imagedata r:id="rId365" o:title=""/>
                </v:shape>
                <o:OLEObject Type="Embed" ProgID="Equation.DSMT4" ShapeID="_x0000_i1168" DrawAspect="Content" ObjectID="_1832093164" r:id="rId366"/>
              </w:object>
            </w:r>
            <w:r>
              <w:rPr>
                <w:rFonts w:ascii="Times New Roman" w:hAnsi="Times New Roman" w:hint="eastAsia"/>
                <w:sz w:val="21"/>
                <w:szCs w:val="21"/>
              </w:rPr>
              <w:t>，根据公式</w:t>
            </w:r>
            <w:r>
              <w:rPr>
                <w:rFonts w:ascii="Times New Roman" w:hAnsi="Times New Roman" w:hint="eastAsia"/>
                <w:sz w:val="21"/>
                <w:szCs w:val="21"/>
              </w:rPr>
              <w:t>(3-8)</w:t>
            </w:r>
            <w:r>
              <w:rPr>
                <w:rFonts w:ascii="Times New Roman" w:hAnsi="Times New Roman" w:hint="eastAsia"/>
                <w:sz w:val="21"/>
                <w:szCs w:val="21"/>
              </w:rPr>
              <w:t>计算</w:t>
            </w:r>
            <w:r>
              <w:rPr>
                <w:rFonts w:ascii="Times New Roman" w:hAnsi="Times New Roman"/>
                <w:sz w:val="21"/>
                <w:szCs w:val="21"/>
              </w:rPr>
              <w:object w:dxaOrig="313" w:dyaOrig="401" w14:anchorId="3075AE29">
                <v:shape id="_x0000_i1169" type="#_x0000_t75" style="width:15.7pt;height:20.15pt" o:ole="">
                  <v:imagedata r:id="rId367" o:title=""/>
                </v:shape>
                <o:OLEObject Type="Embed" ProgID="Equation.DSMT4" ShapeID="_x0000_i1169" DrawAspect="Content" ObjectID="_1832093165" r:id="rId368"/>
              </w:object>
            </w:r>
            <w:r>
              <w:rPr>
                <w:rFonts w:ascii="Times New Roman" w:hAnsi="Times New Roman" w:hint="eastAsia"/>
                <w:sz w:val="21"/>
                <w:szCs w:val="21"/>
              </w:rPr>
              <w:t>，最后计算集合合谋可能性</w:t>
            </w:r>
            <w:r>
              <w:rPr>
                <w:rFonts w:ascii="Times New Roman" w:hAnsi="Times New Roman"/>
                <w:sz w:val="21"/>
                <w:szCs w:val="21"/>
              </w:rPr>
              <w:object w:dxaOrig="1678" w:dyaOrig="376" w14:anchorId="2DA71604">
                <v:shape id="_x0000_i1170" type="#_x0000_t75" style="width:83.95pt;height:19.1pt" o:ole="">
                  <v:imagedata r:id="rId369" o:title=""/>
                </v:shape>
                <o:OLEObject Type="Embed" ProgID="Equation.DSMT4" ShapeID="_x0000_i1170" DrawAspect="Content" ObjectID="_1832093166" r:id="rId370"/>
              </w:object>
            </w:r>
            <w:r>
              <w:rPr>
                <w:rFonts w:ascii="Times New Roman" w:hAnsi="Times New Roman" w:hint="eastAsia"/>
                <w:sz w:val="21"/>
                <w:szCs w:val="21"/>
              </w:rPr>
              <w:t>，选择出参与定位任务的节点集</w:t>
            </w:r>
            <w:r>
              <w:rPr>
                <w:rFonts w:ascii="Times New Roman" w:hAnsi="Times New Roman"/>
                <w:sz w:val="21"/>
                <w:szCs w:val="21"/>
              </w:rPr>
              <w:object w:dxaOrig="839" w:dyaOrig="363" w14:anchorId="7E0456FD">
                <v:shape id="_x0000_i1171" type="#_x0000_t75" style="width:41.95pt;height:18.45pt" o:ole="">
                  <v:imagedata r:id="rId371" o:title=""/>
                </v:shape>
                <o:OLEObject Type="Embed" ProgID="Equation.DSMT4" ShapeID="_x0000_i1171" DrawAspect="Content" ObjectID="_1832093167" r:id="rId372"/>
              </w:object>
            </w:r>
            <w:r>
              <w:rPr>
                <w:rFonts w:ascii="Times New Roman" w:hAnsi="Times New Roman" w:hint="eastAsia"/>
                <w:sz w:val="21"/>
                <w:szCs w:val="21"/>
              </w:rPr>
              <w:t>；</w:t>
            </w:r>
          </w:p>
        </w:tc>
      </w:tr>
      <w:tr w:rsidR="00E035E7" w14:paraId="17BEE268" w14:textId="77777777">
        <w:trPr>
          <w:trHeight w:val="340"/>
        </w:trPr>
        <w:tc>
          <w:tcPr>
            <w:tcW w:w="653" w:type="pct"/>
            <w:tcBorders>
              <w:top w:val="nil"/>
              <w:left w:val="nil"/>
              <w:bottom w:val="nil"/>
              <w:right w:val="nil"/>
            </w:tcBorders>
          </w:tcPr>
          <w:p w14:paraId="2741ADC3"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3</w:t>
            </w:r>
            <w:r>
              <w:rPr>
                <w:rFonts w:ascii="Times New Roman" w:hAnsi="Times New Roman" w:cs="Times New Roman" w:hint="eastAsia"/>
                <w:sz w:val="21"/>
                <w:szCs w:val="21"/>
              </w:rPr>
              <w:t>：</w:t>
            </w:r>
          </w:p>
        </w:tc>
        <w:tc>
          <w:tcPr>
            <w:tcW w:w="4347" w:type="pct"/>
            <w:tcBorders>
              <w:top w:val="nil"/>
              <w:left w:val="nil"/>
              <w:bottom w:val="nil"/>
              <w:right w:val="nil"/>
            </w:tcBorders>
          </w:tcPr>
          <w:p w14:paraId="1DB3DA00" w14:textId="77777777" w:rsidR="00E035E7" w:rsidRDefault="00000000">
            <w:pPr>
              <w:pStyle w:val="aff1"/>
              <w:adjustRightInd w:val="0"/>
              <w:ind w:leftChars="0" w:left="0"/>
              <w:contextualSpacing/>
              <w:rPr>
                <w:rFonts w:ascii="Times New Roman" w:hAnsi="Times New Roman"/>
                <w:sz w:val="21"/>
                <w:szCs w:val="21"/>
              </w:rPr>
            </w:pPr>
            <w:proofErr w:type="gramStart"/>
            <w:r>
              <w:rPr>
                <w:rFonts w:ascii="Times New Roman" w:hAnsi="Times New Roman" w:hint="eastAsia"/>
                <w:sz w:val="21"/>
                <w:szCs w:val="21"/>
              </w:rPr>
              <w:t>锚</w:t>
            </w:r>
            <w:proofErr w:type="gramEnd"/>
            <w:r>
              <w:rPr>
                <w:rFonts w:ascii="Times New Roman" w:hAnsi="Times New Roman" w:hint="eastAsia"/>
                <w:sz w:val="21"/>
                <w:szCs w:val="21"/>
              </w:rPr>
              <w:t>节点</w:t>
            </w:r>
            <w:r>
              <w:rPr>
                <w:rFonts w:ascii="Times New Roman" w:hAnsi="Times New Roman"/>
                <w:sz w:val="21"/>
                <w:szCs w:val="21"/>
              </w:rPr>
              <w:object w:dxaOrig="801" w:dyaOrig="376" w14:anchorId="078A2951">
                <v:shape id="_x0000_i1172" type="#_x0000_t75" style="width:40.25pt;height:19.1pt" o:ole="">
                  <v:imagedata r:id="rId373" o:title=""/>
                </v:shape>
                <o:OLEObject Type="Embed" ProgID="Equation.DSMT4" ShapeID="_x0000_i1172" DrawAspect="Content" ObjectID="_1832093168" r:id="rId374"/>
              </w:object>
            </w:r>
            <w:r>
              <w:rPr>
                <w:rFonts w:ascii="Times New Roman" w:hAnsi="Times New Roman" w:hint="eastAsia"/>
                <w:sz w:val="21"/>
                <w:szCs w:val="21"/>
              </w:rPr>
              <w:t>根据</w:t>
            </w:r>
            <w:r>
              <w:rPr>
                <w:rFonts w:ascii="Times New Roman" w:hAnsi="Times New Roman"/>
                <w:sz w:val="21"/>
                <w:szCs w:val="21"/>
              </w:rPr>
              <w:object w:dxaOrig="250" w:dyaOrig="250" w14:anchorId="5A5FB036">
                <v:shape id="_x0000_i1173" type="#_x0000_t75" style="width:12.65pt;height:12.65pt" o:ole="">
                  <v:imagedata r:id="rId375" o:title=""/>
                </v:shape>
                <o:OLEObject Type="Embed" ProgID="Equation.DSMT4" ShapeID="_x0000_i1173" DrawAspect="Content" ObjectID="_1832093169" r:id="rId376"/>
              </w:object>
            </w:r>
            <w:r>
              <w:rPr>
                <w:rFonts w:ascii="Times New Roman" w:hAnsi="Times New Roman" w:hint="eastAsia"/>
                <w:sz w:val="21"/>
                <w:szCs w:val="21"/>
              </w:rPr>
              <w:t>计算</w:t>
            </w:r>
            <w:r>
              <w:rPr>
                <w:rFonts w:ascii="Times New Roman" w:hAnsi="Times New Roman"/>
                <w:sz w:val="21"/>
                <w:szCs w:val="21"/>
              </w:rPr>
              <w:object w:dxaOrig="1966" w:dyaOrig="363" w14:anchorId="23F7F2C4">
                <v:shape id="_x0000_i1174" type="#_x0000_t75" style="width:98.6pt;height:18.45pt" o:ole="">
                  <v:imagedata r:id="rId377" o:title=""/>
                </v:shape>
                <o:OLEObject Type="Embed" ProgID="Equation.DSMT4" ShapeID="_x0000_i1174" DrawAspect="Content" ObjectID="_1832093170" r:id="rId378"/>
              </w:object>
            </w:r>
            <w:r>
              <w:rPr>
                <w:rFonts w:ascii="Times New Roman" w:hAnsi="Times New Roman" w:hint="eastAsia"/>
                <w:sz w:val="21"/>
                <w:szCs w:val="21"/>
              </w:rPr>
              <w:t>，并将</w:t>
            </w:r>
            <w:r>
              <w:rPr>
                <w:rFonts w:ascii="Times New Roman" w:hAnsi="Times New Roman"/>
                <w:sz w:val="21"/>
                <w:szCs w:val="21"/>
              </w:rPr>
              <w:object w:dxaOrig="1127" w:dyaOrig="376" w14:anchorId="7A29194C">
                <v:shape id="_x0000_i1175" type="#_x0000_t75" style="width:56.3pt;height:19.1pt" o:ole="">
                  <v:imagedata r:id="rId379" o:title=""/>
                </v:shape>
                <o:OLEObject Type="Embed" ProgID="Equation.DSMT4" ShapeID="_x0000_i1175" DrawAspect="Content" ObjectID="_1832093171" r:id="rId380"/>
              </w:object>
            </w:r>
            <w:r>
              <w:rPr>
                <w:rFonts w:ascii="Times New Roman" w:hAnsi="Times New Roman" w:hint="eastAsia"/>
                <w:sz w:val="21"/>
                <w:szCs w:val="21"/>
              </w:rPr>
              <w:t>第一次发送给目标节点；</w:t>
            </w:r>
          </w:p>
        </w:tc>
      </w:tr>
      <w:tr w:rsidR="00E035E7" w14:paraId="44842EAB" w14:textId="77777777">
        <w:trPr>
          <w:trHeight w:val="340"/>
        </w:trPr>
        <w:tc>
          <w:tcPr>
            <w:tcW w:w="653" w:type="pct"/>
            <w:tcBorders>
              <w:top w:val="nil"/>
              <w:left w:val="nil"/>
              <w:bottom w:val="nil"/>
              <w:right w:val="nil"/>
            </w:tcBorders>
          </w:tcPr>
          <w:p w14:paraId="1100704C"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4</w:t>
            </w:r>
            <w:r>
              <w:rPr>
                <w:rFonts w:ascii="Times New Roman" w:hAnsi="Times New Roman" w:cs="Times New Roman" w:hint="eastAsia"/>
                <w:sz w:val="21"/>
                <w:szCs w:val="21"/>
              </w:rPr>
              <w:t>：</w:t>
            </w:r>
          </w:p>
        </w:tc>
        <w:tc>
          <w:tcPr>
            <w:tcW w:w="4347" w:type="pct"/>
            <w:tcBorders>
              <w:top w:val="nil"/>
              <w:left w:val="nil"/>
              <w:bottom w:val="nil"/>
              <w:right w:val="nil"/>
            </w:tcBorders>
          </w:tcPr>
          <w:p w14:paraId="58E0D625" w14:textId="77777777" w:rsidR="00E035E7" w:rsidRDefault="00000000">
            <w:pPr>
              <w:pStyle w:val="aff1"/>
              <w:adjustRightInd w:val="0"/>
              <w:ind w:leftChars="0" w:left="0"/>
              <w:contextualSpacing/>
              <w:rPr>
                <w:rFonts w:ascii="Times New Roman" w:hAnsi="Times New Roman"/>
                <w:sz w:val="21"/>
                <w:szCs w:val="21"/>
              </w:rPr>
            </w:pPr>
            <w:proofErr w:type="gramStart"/>
            <w:r>
              <w:rPr>
                <w:rFonts w:ascii="Times New Roman" w:hAnsi="Times New Roman" w:hint="eastAsia"/>
                <w:sz w:val="21"/>
                <w:szCs w:val="21"/>
              </w:rPr>
              <w:t>锚</w:t>
            </w:r>
            <w:proofErr w:type="gramEnd"/>
            <w:r>
              <w:rPr>
                <w:rFonts w:ascii="Times New Roman" w:hAnsi="Times New Roman" w:hint="eastAsia"/>
                <w:sz w:val="21"/>
                <w:szCs w:val="21"/>
              </w:rPr>
              <w:t>节点</w:t>
            </w:r>
            <w:r>
              <w:rPr>
                <w:rFonts w:ascii="Times New Roman" w:hAnsi="Times New Roman"/>
                <w:sz w:val="21"/>
                <w:szCs w:val="21"/>
              </w:rPr>
              <w:object w:dxaOrig="801" w:dyaOrig="376" w14:anchorId="15BC7F7C">
                <v:shape id="_x0000_i1176" type="#_x0000_t75" style="width:40.25pt;height:19.1pt" o:ole="">
                  <v:imagedata r:id="rId381" o:title=""/>
                </v:shape>
                <o:OLEObject Type="Embed" ProgID="Equation.DSMT4" ShapeID="_x0000_i1176" DrawAspect="Content" ObjectID="_1832093172" r:id="rId382"/>
              </w:object>
            </w:r>
            <w:r>
              <w:rPr>
                <w:rFonts w:ascii="Times New Roman" w:hAnsi="Times New Roman" w:hint="eastAsia"/>
                <w:sz w:val="21"/>
                <w:szCs w:val="21"/>
              </w:rPr>
              <w:t>根据公式</w:t>
            </w:r>
            <w:r>
              <w:rPr>
                <w:rFonts w:ascii="Times New Roman" w:hAnsi="Times New Roman" w:hint="eastAsia"/>
                <w:sz w:val="21"/>
                <w:szCs w:val="21"/>
              </w:rPr>
              <w:t>(3-9)</w:t>
            </w:r>
            <w:r>
              <w:rPr>
                <w:rFonts w:ascii="Times New Roman" w:hAnsi="Times New Roman"/>
                <w:sz w:val="21"/>
                <w:szCs w:val="21"/>
              </w:rPr>
              <w:t>添加零和噪声</w:t>
            </w:r>
            <w:r>
              <w:rPr>
                <w:rFonts w:ascii="Times New Roman" w:hAnsi="Times New Roman"/>
                <w:sz w:val="21"/>
                <w:szCs w:val="21"/>
              </w:rPr>
              <w:object w:dxaOrig="288" w:dyaOrig="363" w14:anchorId="7B7369B9">
                <v:shape id="_x0000_i1177" type="#_x0000_t75" style="width:14.35pt;height:18.45pt" o:ole="">
                  <v:imagedata r:id="rId383" o:title=""/>
                </v:shape>
                <o:OLEObject Type="Embed" ProgID="Equation.DSMT4" ShapeID="_x0000_i1177" DrawAspect="Content" ObjectID="_1832093173" r:id="rId384"/>
              </w:object>
            </w:r>
            <w:r>
              <w:rPr>
                <w:rFonts w:ascii="Times New Roman" w:hAnsi="Times New Roman" w:hint="eastAsia"/>
                <w:sz w:val="21"/>
                <w:szCs w:val="21"/>
              </w:rPr>
              <w:t>,</w:t>
            </w:r>
            <w:r>
              <w:rPr>
                <w:rFonts w:ascii="Times New Roman" w:hAnsi="Times New Roman" w:hint="eastAsia"/>
                <w:sz w:val="21"/>
                <w:szCs w:val="21"/>
              </w:rPr>
              <w:t>并将</w:t>
            </w:r>
            <w:r>
              <w:rPr>
                <w:rFonts w:ascii="Times New Roman" w:hAnsi="Times New Roman"/>
                <w:sz w:val="21"/>
                <w:szCs w:val="21"/>
              </w:rPr>
              <w:object w:dxaOrig="1390" w:dyaOrig="376" w14:anchorId="15ABC875">
                <v:shape id="_x0000_i1178" type="#_x0000_t75" style="width:69.6pt;height:19.1pt" o:ole="">
                  <v:imagedata r:id="rId385" o:title=""/>
                </v:shape>
                <o:OLEObject Type="Embed" ProgID="Equation.DSMT4" ShapeID="_x0000_i1178" DrawAspect="Content" ObjectID="_1832093174" r:id="rId386"/>
              </w:object>
            </w:r>
            <w:r>
              <w:rPr>
                <w:rFonts w:ascii="Times New Roman" w:hAnsi="Times New Roman" w:hint="eastAsia"/>
                <w:sz w:val="21"/>
                <w:szCs w:val="21"/>
              </w:rPr>
              <w:t>第二次发送给目标节点；</w:t>
            </w:r>
          </w:p>
        </w:tc>
      </w:tr>
      <w:tr w:rsidR="00E035E7" w14:paraId="51F9CAD3" w14:textId="77777777">
        <w:trPr>
          <w:trHeight w:val="340"/>
        </w:trPr>
        <w:tc>
          <w:tcPr>
            <w:tcW w:w="653" w:type="pct"/>
            <w:tcBorders>
              <w:top w:val="nil"/>
              <w:left w:val="nil"/>
              <w:bottom w:val="nil"/>
              <w:right w:val="nil"/>
            </w:tcBorders>
          </w:tcPr>
          <w:p w14:paraId="1DFF3F2C"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5</w:t>
            </w:r>
            <w:r>
              <w:rPr>
                <w:rFonts w:ascii="Times New Roman" w:hAnsi="Times New Roman" w:cs="Times New Roman" w:hint="eastAsia"/>
                <w:sz w:val="21"/>
                <w:szCs w:val="21"/>
              </w:rPr>
              <w:t>：</w:t>
            </w:r>
          </w:p>
        </w:tc>
        <w:tc>
          <w:tcPr>
            <w:tcW w:w="4347" w:type="pct"/>
            <w:tcBorders>
              <w:top w:val="nil"/>
              <w:left w:val="nil"/>
              <w:bottom w:val="nil"/>
              <w:right w:val="nil"/>
            </w:tcBorders>
          </w:tcPr>
          <w:p w14:paraId="642747C9" w14:textId="77777777" w:rsidR="00E035E7" w:rsidRDefault="00000000">
            <w:pPr>
              <w:pStyle w:val="aff1"/>
              <w:adjustRightInd w:val="0"/>
              <w:ind w:leftChars="0" w:left="0"/>
              <w:contextualSpacing/>
              <w:rPr>
                <w:rFonts w:ascii="Times New Roman" w:hAnsi="Times New Roman"/>
                <w:sz w:val="21"/>
                <w:szCs w:val="21"/>
              </w:rPr>
            </w:pPr>
            <w:r>
              <w:rPr>
                <w:rFonts w:ascii="Times New Roman" w:hAnsi="Times New Roman" w:hint="eastAsia"/>
                <w:sz w:val="21"/>
                <w:szCs w:val="21"/>
              </w:rPr>
              <w:t>目标节点</w:t>
            </w:r>
            <w:r>
              <w:rPr>
                <w:rFonts w:ascii="Times New Roman" w:hAnsi="Times New Roman"/>
                <w:sz w:val="21"/>
                <w:szCs w:val="21"/>
              </w:rPr>
              <w:t>接收到所有</w:t>
            </w:r>
            <w:proofErr w:type="gramStart"/>
            <w:r>
              <w:rPr>
                <w:rFonts w:ascii="Times New Roman" w:hAnsi="Times New Roman" w:hint="eastAsia"/>
                <w:sz w:val="21"/>
                <w:szCs w:val="21"/>
              </w:rPr>
              <w:t>锚</w:t>
            </w:r>
            <w:proofErr w:type="gramEnd"/>
            <w:r>
              <w:rPr>
                <w:rFonts w:ascii="Times New Roman" w:hAnsi="Times New Roman"/>
                <w:sz w:val="21"/>
                <w:szCs w:val="21"/>
              </w:rPr>
              <w:t>节点</w:t>
            </w:r>
            <w:r>
              <w:rPr>
                <w:rFonts w:ascii="Times New Roman" w:hAnsi="Times New Roman"/>
                <w:sz w:val="21"/>
                <w:szCs w:val="21"/>
              </w:rPr>
              <w:object w:dxaOrig="801" w:dyaOrig="376" w14:anchorId="7A35F9DB">
                <v:shape id="_x0000_i1179" type="#_x0000_t75" style="width:40.25pt;height:19.1pt" o:ole="">
                  <v:imagedata r:id="rId387" o:title=""/>
                </v:shape>
                <o:OLEObject Type="Embed" ProgID="Equation.DSMT4" ShapeID="_x0000_i1179" DrawAspect="Content" ObjectID="_1832093175" r:id="rId388"/>
              </w:object>
            </w:r>
            <w:r>
              <w:rPr>
                <w:rFonts w:ascii="Times New Roman" w:hAnsi="Times New Roman"/>
                <w:sz w:val="21"/>
                <w:szCs w:val="21"/>
              </w:rPr>
              <w:t>发送的</w:t>
            </w:r>
            <w:r>
              <w:rPr>
                <w:rFonts w:ascii="Times New Roman" w:hAnsi="Times New Roman"/>
                <w:sz w:val="21"/>
                <w:szCs w:val="21"/>
              </w:rPr>
              <w:object w:dxaOrig="463" w:dyaOrig="363" w14:anchorId="03BF4019">
                <v:shape id="_x0000_i1180" type="#_x0000_t75" style="width:23.2pt;height:18.45pt" o:ole="">
                  <v:imagedata r:id="rId389" o:title=""/>
                </v:shape>
                <o:OLEObject Type="Embed" ProgID="Equation.DSMT4" ShapeID="_x0000_i1180" DrawAspect="Content" ObjectID="_1832093176" r:id="rId390"/>
              </w:object>
            </w:r>
            <w:r>
              <w:rPr>
                <w:rFonts w:ascii="Times New Roman" w:hAnsi="Times New Roman" w:hint="eastAsia"/>
                <w:sz w:val="21"/>
                <w:szCs w:val="21"/>
              </w:rPr>
              <w:t>，</w:t>
            </w:r>
            <w:r>
              <w:rPr>
                <w:rFonts w:ascii="Times New Roman" w:hAnsi="Times New Roman"/>
                <w:sz w:val="21"/>
                <w:szCs w:val="21"/>
              </w:rPr>
              <w:t>通过公式</w:t>
            </w:r>
            <w:r>
              <w:rPr>
                <w:rFonts w:ascii="Times New Roman" w:hAnsi="Times New Roman" w:hint="eastAsia"/>
                <w:sz w:val="21"/>
                <w:szCs w:val="21"/>
              </w:rPr>
              <w:t>（</w:t>
            </w:r>
            <w:r>
              <w:rPr>
                <w:rFonts w:ascii="Times New Roman" w:hAnsi="Times New Roman" w:hint="eastAsia"/>
                <w:sz w:val="21"/>
                <w:szCs w:val="21"/>
              </w:rPr>
              <w:t>3-12</w:t>
            </w:r>
            <w:r>
              <w:rPr>
                <w:rFonts w:ascii="Times New Roman" w:hAnsi="Times New Roman" w:hint="eastAsia"/>
                <w:sz w:val="21"/>
                <w:szCs w:val="21"/>
              </w:rPr>
              <w:t>）</w:t>
            </w:r>
            <w:r>
              <w:rPr>
                <w:rFonts w:ascii="Times New Roman" w:hAnsi="Times New Roman"/>
                <w:sz w:val="21"/>
                <w:szCs w:val="21"/>
              </w:rPr>
              <w:t>推测出阈值噪声</w:t>
            </w:r>
            <w:r>
              <w:rPr>
                <w:rFonts w:ascii="Times New Roman" w:hAnsi="Times New Roman"/>
                <w:sz w:val="21"/>
                <w:szCs w:val="21"/>
              </w:rPr>
              <w:object w:dxaOrig="250" w:dyaOrig="363" w14:anchorId="5B0AA42C">
                <v:shape id="_x0000_i1181" type="#_x0000_t75" style="width:12.65pt;height:18.45pt" o:ole="">
                  <v:imagedata r:id="rId391" o:title=""/>
                </v:shape>
                <o:OLEObject Type="Embed" ProgID="Equation.DSMT4" ShapeID="_x0000_i1181" DrawAspect="Content" ObjectID="_1832093177" r:id="rId392"/>
              </w:object>
            </w:r>
            <w:r>
              <w:rPr>
                <w:rFonts w:ascii="Times New Roman" w:hAnsi="Times New Roman"/>
                <w:sz w:val="21"/>
                <w:szCs w:val="21"/>
              </w:rPr>
              <w:t>最后通过公式</w:t>
            </w:r>
            <w:r>
              <w:rPr>
                <w:rFonts w:ascii="Times New Roman" w:hAnsi="Times New Roman" w:hint="eastAsia"/>
                <w:sz w:val="21"/>
                <w:szCs w:val="21"/>
              </w:rPr>
              <w:t>（</w:t>
            </w:r>
            <w:r>
              <w:rPr>
                <w:rFonts w:ascii="Times New Roman" w:hAnsi="Times New Roman" w:hint="eastAsia"/>
                <w:sz w:val="21"/>
                <w:szCs w:val="21"/>
              </w:rPr>
              <w:t>3-13</w:t>
            </w:r>
            <w:r>
              <w:rPr>
                <w:rFonts w:ascii="Times New Roman" w:hAnsi="Times New Roman" w:hint="eastAsia"/>
                <w:sz w:val="21"/>
                <w:szCs w:val="21"/>
              </w:rPr>
              <w:t>）计算出真实位置信息</w:t>
            </w:r>
            <w:r>
              <w:rPr>
                <w:rFonts w:ascii="Times New Roman" w:hAnsi="Times New Roman"/>
                <w:sz w:val="21"/>
                <w:szCs w:val="21"/>
              </w:rPr>
              <w:object w:dxaOrig="238" w:dyaOrig="363" w14:anchorId="42490274">
                <v:shape id="_x0000_i1182" type="#_x0000_t75" style="width:11.95pt;height:18.45pt" o:ole="">
                  <v:imagedata r:id="rId393" o:title=""/>
                </v:shape>
                <o:OLEObject Type="Embed" ProgID="Equation.DSMT4" ShapeID="_x0000_i1182" DrawAspect="Content" ObjectID="_1832093178" r:id="rId394"/>
              </w:object>
            </w:r>
            <w:r>
              <w:rPr>
                <w:rFonts w:ascii="Times New Roman" w:hAnsi="Times New Roman" w:hint="eastAsia"/>
                <w:sz w:val="21"/>
                <w:szCs w:val="21"/>
              </w:rPr>
              <w:t>；</w:t>
            </w:r>
          </w:p>
        </w:tc>
      </w:tr>
      <w:tr w:rsidR="00E035E7" w14:paraId="021F11E9" w14:textId="77777777">
        <w:trPr>
          <w:trHeight w:val="340"/>
        </w:trPr>
        <w:tc>
          <w:tcPr>
            <w:tcW w:w="653" w:type="pct"/>
            <w:tcBorders>
              <w:top w:val="nil"/>
              <w:left w:val="nil"/>
              <w:bottom w:val="single" w:sz="4" w:space="0" w:color="auto"/>
              <w:right w:val="nil"/>
            </w:tcBorders>
          </w:tcPr>
          <w:p w14:paraId="76E6F490" w14:textId="77777777" w:rsidR="00E035E7" w:rsidRDefault="00000000">
            <w:pPr>
              <w:adjustRightInd w:val="0"/>
              <w:spacing w:line="240" w:lineRule="auto"/>
              <w:ind w:firstLineChars="0" w:firstLine="0"/>
              <w:rPr>
                <w:rFonts w:ascii="Times New Roman" w:hAnsi="Times New Roman" w:cs="Times New Roman"/>
                <w:sz w:val="21"/>
                <w:szCs w:val="21"/>
              </w:rPr>
            </w:pPr>
            <w:r>
              <w:rPr>
                <w:rFonts w:ascii="Times New Roman" w:hAnsi="Times New Roman" w:cs="Times New Roman" w:hint="eastAsia"/>
                <w:sz w:val="21"/>
                <w:szCs w:val="21"/>
              </w:rPr>
              <w:t>6</w:t>
            </w:r>
            <w:r>
              <w:rPr>
                <w:rFonts w:ascii="Times New Roman" w:hAnsi="Times New Roman" w:cs="Times New Roman" w:hint="eastAsia"/>
                <w:sz w:val="21"/>
                <w:szCs w:val="21"/>
              </w:rPr>
              <w:t>：</w:t>
            </w:r>
          </w:p>
        </w:tc>
        <w:tc>
          <w:tcPr>
            <w:tcW w:w="4347" w:type="pct"/>
            <w:tcBorders>
              <w:top w:val="nil"/>
              <w:left w:val="nil"/>
              <w:bottom w:val="single" w:sz="4" w:space="0" w:color="auto"/>
              <w:right w:val="nil"/>
            </w:tcBorders>
          </w:tcPr>
          <w:p w14:paraId="15413871" w14:textId="77777777" w:rsidR="00E035E7" w:rsidRDefault="00000000">
            <w:pPr>
              <w:pStyle w:val="aff1"/>
              <w:adjustRightInd w:val="0"/>
              <w:ind w:leftChars="0" w:left="0"/>
              <w:contextualSpacing/>
              <w:rPr>
                <w:rFonts w:ascii="Times New Roman" w:hAnsi="Times New Roman"/>
                <w:sz w:val="21"/>
                <w:szCs w:val="21"/>
              </w:rPr>
            </w:pPr>
            <w:r>
              <w:rPr>
                <w:rFonts w:ascii="Times New Roman" w:hAnsi="Times New Roman" w:hint="eastAsia"/>
                <w:sz w:val="21"/>
                <w:szCs w:val="21"/>
              </w:rPr>
              <w:t>目标节点根据公式</w:t>
            </w:r>
            <w:r>
              <w:rPr>
                <w:rFonts w:ascii="Times New Roman" w:hAnsi="Times New Roman" w:hint="eastAsia"/>
                <w:sz w:val="21"/>
                <w:szCs w:val="21"/>
              </w:rPr>
              <w:t>(3-18)</w:t>
            </w:r>
            <w:r>
              <w:rPr>
                <w:rFonts w:ascii="Times New Roman" w:hAnsi="Times New Roman" w:hint="eastAsia"/>
                <w:sz w:val="21"/>
                <w:szCs w:val="21"/>
              </w:rPr>
              <w:t>计算系统的隐私保护强度</w:t>
            </w:r>
            <w:r>
              <w:rPr>
                <w:rFonts w:ascii="Times New Roman" w:hAnsi="Times New Roman"/>
                <w:sz w:val="21"/>
                <w:szCs w:val="21"/>
              </w:rPr>
              <w:object w:dxaOrig="225" w:dyaOrig="288" w14:anchorId="05EFE726">
                <v:shape id="_x0000_i1183" type="#_x0000_t75" style="width:11.6pt;height:14.35pt" o:ole="">
                  <v:imagedata r:id="rId395" o:title=""/>
                </v:shape>
                <o:OLEObject Type="Embed" ProgID="Equation.DSMT4" ShapeID="_x0000_i1183" DrawAspect="Content" ObjectID="_1832093179" r:id="rId396"/>
              </w:object>
            </w:r>
            <w:r>
              <w:rPr>
                <w:rFonts w:ascii="Times New Roman" w:hAnsi="Times New Roman" w:hint="eastAsia"/>
                <w:sz w:val="21"/>
                <w:szCs w:val="21"/>
              </w:rPr>
              <w:t>。</w:t>
            </w:r>
          </w:p>
        </w:tc>
      </w:tr>
    </w:tbl>
    <w:p w14:paraId="7CFEB65D" w14:textId="77777777" w:rsidR="00E035E7" w:rsidRDefault="00000000">
      <w:pPr>
        <w:pStyle w:val="30"/>
        <w:tabs>
          <w:tab w:val="left" w:pos="0"/>
        </w:tabs>
        <w:spacing w:before="163" w:after="163"/>
        <w:ind w:firstLineChars="0" w:firstLine="0"/>
        <w:rPr>
          <w:rFonts w:ascii="Times New Roman" w:hAnsi="Times New Roman" w:hint="default"/>
        </w:rPr>
      </w:pPr>
      <w:bookmarkStart w:id="237" w:name="_Toc220612448"/>
      <w:bookmarkStart w:id="238" w:name="_Toc132801277"/>
      <w:bookmarkStart w:id="239" w:name="_Toc30548"/>
      <w:bookmarkStart w:id="240" w:name="_Toc2905"/>
      <w:bookmarkStart w:id="241" w:name="_Toc17133"/>
      <w:bookmarkStart w:id="242" w:name="_Toc162434210"/>
      <w:bookmarkStart w:id="243" w:name="_Toc29558"/>
      <w:bookmarkStart w:id="244" w:name="_Toc10114"/>
      <w:bookmarkStart w:id="245" w:name="_Toc8470"/>
      <w:bookmarkStart w:id="246" w:name="_Toc161864038"/>
      <w:bookmarkStart w:id="247" w:name="_Toc8"/>
      <w:bookmarkStart w:id="248" w:name="_Toc12292"/>
      <w:bookmarkStart w:id="249" w:name="_Toc101530828"/>
      <w:bookmarkStart w:id="250" w:name="_Toc104309888"/>
      <w:bookmarkEnd w:id="204"/>
      <w:bookmarkEnd w:id="205"/>
      <w:bookmarkEnd w:id="227"/>
      <w:bookmarkEnd w:id="228"/>
      <w:bookmarkEnd w:id="229"/>
      <w:bookmarkEnd w:id="230"/>
      <w:bookmarkEnd w:id="231"/>
      <w:bookmarkEnd w:id="232"/>
      <w:bookmarkEnd w:id="233"/>
      <w:bookmarkEnd w:id="234"/>
      <w:bookmarkEnd w:id="235"/>
      <w:r>
        <w:rPr>
          <w:rFonts w:ascii="Times New Roman" w:hAnsi="Times New Roman" w:hint="default"/>
        </w:rPr>
        <w:t>3.4.</w:t>
      </w:r>
      <w:r>
        <w:rPr>
          <w:rFonts w:ascii="Times New Roman" w:hAnsi="Times New Roman"/>
        </w:rPr>
        <w:t>2</w:t>
      </w:r>
      <w:r>
        <w:rPr>
          <w:rFonts w:ascii="Times New Roman" w:hAnsi="Times New Roman" w:hint="default"/>
        </w:rPr>
        <w:t xml:space="preserve"> </w:t>
      </w:r>
      <w:r>
        <w:rPr>
          <w:rFonts w:ascii="Times New Roman" w:hAnsi="Times New Roman"/>
        </w:rPr>
        <w:t>节点安全分析</w:t>
      </w:r>
      <w:bookmarkEnd w:id="237"/>
    </w:p>
    <w:p w14:paraId="52A6F9C2" w14:textId="77777777" w:rsidR="00E035E7" w:rsidRDefault="00000000">
      <w:pPr>
        <w:pStyle w:val="afb"/>
        <w:spacing w:line="360" w:lineRule="auto"/>
        <w:ind w:firstLine="480"/>
        <w:rPr>
          <w:sz w:val="24"/>
          <w:szCs w:val="24"/>
        </w:rPr>
      </w:pPr>
      <w:r>
        <w:rPr>
          <w:rFonts w:hint="eastAsia"/>
          <w:sz w:val="24"/>
          <w:szCs w:val="24"/>
        </w:rPr>
        <w:t>安全性主要源自于合谋攻击导致的安全性下降。在</w:t>
      </w:r>
      <w:r>
        <w:rPr>
          <w:rFonts w:hint="eastAsia"/>
          <w:sz w:val="24"/>
          <w:szCs w:val="24"/>
        </w:rPr>
        <w:t>SPPS</w:t>
      </w:r>
      <w:r>
        <w:rPr>
          <w:rFonts w:hint="eastAsia"/>
          <w:sz w:val="24"/>
          <w:szCs w:val="24"/>
        </w:rPr>
        <w:t>算法中，节点的安全性定义为系统抵御合谋攻击的能力，即当部分节点联合起来进行恶意操作时，系统能够保持正常运行和准确服务的能力。因此，</w:t>
      </w:r>
      <w:r>
        <w:rPr>
          <w:rFonts w:hint="eastAsia"/>
          <w:sz w:val="24"/>
          <w:szCs w:val="24"/>
        </w:rPr>
        <w:t>SPPS</w:t>
      </w:r>
      <w:r>
        <w:rPr>
          <w:rFonts w:hint="eastAsia"/>
          <w:sz w:val="24"/>
          <w:szCs w:val="24"/>
        </w:rPr>
        <w:t>的节点安全性取决于所选节点的合谋可能性与合谋容忍阈值之间的关系。在此分析中，重点考虑的是合谋攻击对系统性能的影响，而没有涉及隐私泄露的风险。通过使用</w:t>
      </w:r>
      <w:r>
        <w:rPr>
          <w:rFonts w:hint="eastAsia"/>
          <w:sz w:val="24"/>
          <w:szCs w:val="24"/>
        </w:rPr>
        <w:t>SPPS</w:t>
      </w:r>
      <w:r>
        <w:rPr>
          <w:rFonts w:hint="eastAsia"/>
          <w:sz w:val="24"/>
          <w:szCs w:val="24"/>
        </w:rPr>
        <w:t>算法中的概率模型，可以分析节点在合谋攻击下的表现，并采取措施实现合谋可能性的最小化。假设任务将节点与</w:t>
      </w:r>
      <w:r>
        <w:rPr>
          <w:rFonts w:hint="eastAsia"/>
          <w:sz w:val="24"/>
          <w:szCs w:val="24"/>
        </w:rPr>
        <w:t xml:space="preserve"> </w:t>
      </w:r>
      <m:oMath>
        <m:r>
          <m:rPr>
            <m:sty m:val="p"/>
          </m:rPr>
          <w:rPr>
            <w:rFonts w:ascii="Cambria Math" w:hAnsi="Cambria Math" w:hint="eastAsia"/>
            <w:sz w:val="24"/>
            <w:szCs w:val="24"/>
          </w:rPr>
          <m:t>[</m:t>
        </m:r>
        <m:bar>
          <m:barPr>
            <m:ctrlPr>
              <w:rPr>
                <w:rFonts w:ascii="Cambria Math" w:hAnsi="Cambria Math" w:hint="eastAsia"/>
                <w:sz w:val="24"/>
                <w:szCs w:val="24"/>
              </w:rPr>
            </m:ctrlPr>
          </m:bar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max</m:t>
                </m:r>
              </m:sub>
            </m:sSub>
          </m:e>
        </m:bar>
      </m:oMath>
      <w:r>
        <w:rPr>
          <w:rFonts w:hint="eastAsia"/>
          <w:sz w:val="24"/>
          <w:szCs w:val="24"/>
        </w:rPr>
        <w:t>,</w:t>
      </w:r>
      <m:oMath>
        <m:acc>
          <m:accPr>
            <m:chr m:val="̅"/>
            <m:ctrlPr>
              <w:rPr>
                <w:rFonts w:ascii="Cambria Math" w:hAnsi="Cambria Math" w:hint="eastAsia"/>
                <w:sz w:val="24"/>
                <w:szCs w:val="24"/>
              </w:rPr>
            </m:ctrlPr>
          </m:acc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min</m:t>
                </m:r>
              </m:sub>
            </m:sSub>
          </m:e>
        </m:acc>
        <m:r>
          <m:rPr>
            <m:sty m:val="p"/>
          </m:rPr>
          <w:rPr>
            <w:rFonts w:ascii="Cambria Math" w:hAnsi="Cambria Math" w:hint="eastAsia"/>
            <w:sz w:val="24"/>
            <w:szCs w:val="24"/>
          </w:rPr>
          <m:t>]</m:t>
        </m:r>
      </m:oMath>
      <w:r>
        <w:rPr>
          <w:rFonts w:hint="eastAsia"/>
          <w:sz w:val="24"/>
          <w:szCs w:val="24"/>
        </w:rPr>
        <w:t xml:space="preserve"> [15]</w:t>
      </w:r>
      <w:r>
        <w:rPr>
          <w:rFonts w:hint="eastAsia"/>
          <w:sz w:val="24"/>
          <w:szCs w:val="24"/>
        </w:rPr>
        <w:t>内的漏洞级别相关联的概率最多为</w:t>
      </w:r>
      <m:oMath>
        <m:r>
          <m:rPr>
            <m:sty m:val="p"/>
          </m:rPr>
          <w:rPr>
            <w:rFonts w:ascii="Cambria Math" w:hAnsi="Cambria Math"/>
            <w:sz w:val="24"/>
            <w:szCs w:val="24"/>
          </w:rPr>
          <m:t>ϵ</m:t>
        </m:r>
      </m:oMath>
      <w:r>
        <w:rPr>
          <w:rFonts w:hint="eastAsia"/>
          <w:sz w:val="24"/>
          <w:szCs w:val="24"/>
        </w:rPr>
        <w:t>。以下定理保证了</w:t>
      </w:r>
      <w:r>
        <w:rPr>
          <w:rFonts w:hint="eastAsia"/>
          <w:sz w:val="24"/>
          <w:szCs w:val="24"/>
        </w:rPr>
        <w:t xml:space="preserve"> SPPS </w:t>
      </w:r>
      <w:r>
        <w:rPr>
          <w:rFonts w:hint="eastAsia"/>
          <w:sz w:val="24"/>
          <w:szCs w:val="24"/>
        </w:rPr>
        <w:t>算法以高概率实现节点安全。</w:t>
      </w:r>
    </w:p>
    <w:p w14:paraId="6AC86E80" w14:textId="77777777" w:rsidR="00E035E7" w:rsidRDefault="00000000">
      <w:pPr>
        <w:pStyle w:val="afb"/>
        <w:spacing w:line="360" w:lineRule="auto"/>
        <w:ind w:firstLine="480"/>
        <w:rPr>
          <w:sz w:val="24"/>
          <w:szCs w:val="24"/>
        </w:rPr>
      </w:pPr>
      <w:r>
        <w:rPr>
          <w:rFonts w:hint="eastAsia"/>
          <w:sz w:val="24"/>
          <w:szCs w:val="24"/>
        </w:rPr>
        <w:t>定理</w:t>
      </w:r>
      <w:r>
        <w:rPr>
          <w:rFonts w:hint="eastAsia"/>
          <w:sz w:val="24"/>
          <w:szCs w:val="24"/>
        </w:rPr>
        <w:t xml:space="preserve"> 1</w:t>
      </w:r>
      <w:r>
        <w:rPr>
          <w:rFonts w:hint="eastAsia"/>
          <w:sz w:val="24"/>
          <w:szCs w:val="24"/>
        </w:rPr>
        <w:t>：</w:t>
      </w:r>
      <w:r>
        <w:rPr>
          <w:rFonts w:hint="eastAsia"/>
          <w:sz w:val="24"/>
          <w:szCs w:val="24"/>
        </w:rPr>
        <w:t xml:space="preserve">SPPS  </w:t>
      </w:r>
      <w:r>
        <w:rPr>
          <w:rFonts w:hint="eastAsia"/>
          <w:sz w:val="24"/>
          <w:szCs w:val="24"/>
        </w:rPr>
        <w:t>以至少</w:t>
      </w:r>
      <m:oMath>
        <m:r>
          <m:rPr>
            <m:sty m:val="p"/>
          </m:rPr>
          <w:rPr>
            <w:rFonts w:ascii="Cambria Math" w:hAnsi="Cambria Math" w:hint="eastAsia"/>
            <w:sz w:val="24"/>
            <w:szCs w:val="24"/>
          </w:rPr>
          <m:t>1</m:t>
        </m:r>
        <m:r>
          <m:rPr>
            <m:sty m:val="p"/>
          </m:rPr>
          <w:rPr>
            <w:rFonts w:ascii="微软雅黑" w:eastAsia="微软雅黑" w:hAnsi="微软雅黑" w:cs="微软雅黑" w:hint="eastAsia"/>
            <w:sz w:val="24"/>
            <w:szCs w:val="24"/>
          </w:rPr>
          <m:t>-</m:t>
        </m:r>
        <m:f>
          <m:fPr>
            <m:ctrlPr>
              <w:rPr>
                <w:rFonts w:ascii="Cambria Math" w:hAnsi="Cambria Math" w:hint="eastAsia"/>
                <w:sz w:val="24"/>
                <w:szCs w:val="24"/>
              </w:rPr>
            </m:ctrlPr>
          </m:fPr>
          <m:num>
            <m:r>
              <m:rPr>
                <m:sty m:val="p"/>
              </m:rPr>
              <w:rPr>
                <w:rFonts w:ascii="Cambria Math" w:hAnsi="Cambria Math" w:hint="eastAsia"/>
                <w:sz w:val="24"/>
                <w:szCs w:val="24"/>
              </w:rPr>
              <m:t>1</m:t>
            </m:r>
          </m:num>
          <m:den>
            <m:r>
              <m:rPr>
                <m:sty m:val="p"/>
              </m:rPr>
              <w:rPr>
                <w:rFonts w:ascii="Cambria Math" w:hAnsi="Cambria Math" w:hint="eastAsia"/>
                <w:sz w:val="24"/>
                <w:szCs w:val="24"/>
              </w:rPr>
              <m:t>2</m:t>
            </m:r>
          </m:den>
        </m:f>
        <m:sSup>
          <m:sSupPr>
            <m:ctrlPr>
              <w:rPr>
                <w:rFonts w:ascii="Cambria Math" w:hAnsi="Cambria Math" w:hint="eastAsia"/>
                <w:sz w:val="24"/>
                <w:szCs w:val="24"/>
              </w:rPr>
            </m:ctrlPr>
          </m:sSupPr>
          <m:e>
            <m:r>
              <m:rPr>
                <m:sty m:val="p"/>
              </m:rPr>
              <w:rPr>
                <w:rFonts w:ascii="Cambria Math" w:hAnsi="Cambria Math"/>
                <w:sz w:val="24"/>
                <w:szCs w:val="24"/>
              </w:rPr>
              <m:t>ϵ</m:t>
            </m:r>
          </m:e>
          <m:sup>
            <m:sSub>
              <m:sSubPr>
                <m:ctrlPr>
                  <w:rPr>
                    <w:rFonts w:ascii="Cambria Math" w:hAnsi="Cambria Math" w:hint="eastAsia"/>
                    <w:sz w:val="24"/>
                    <w:szCs w:val="24"/>
                  </w:rPr>
                </m:ctrlPr>
              </m:sSubPr>
              <m:e>
                <m:r>
                  <m:rPr>
                    <m:sty m:val="p"/>
                  </m:rPr>
                  <w:rPr>
                    <w:rFonts w:ascii="Cambria Math" w:hAnsi="Cambria Math"/>
                    <w:sz w:val="24"/>
                    <w:szCs w:val="24"/>
                  </w:rPr>
                  <m:t>m</m:t>
                </m:r>
              </m:e>
              <m:sub>
                <m:r>
                  <m:rPr>
                    <m:sty m:val="p"/>
                  </m:rPr>
                  <w:rPr>
                    <w:rFonts w:ascii="Cambria Math" w:hAnsi="Cambria Math" w:hint="eastAsia"/>
                    <w:sz w:val="24"/>
                    <w:szCs w:val="24"/>
                  </w:rPr>
                  <m:t>0</m:t>
                </m:r>
              </m:sub>
            </m:sSub>
            <m:r>
              <m:rPr>
                <m:sty m:val="p"/>
              </m:rPr>
              <w:rPr>
                <w:rFonts w:ascii="Cambria Math" w:hAnsi="Cambria Math" w:hint="eastAsia"/>
                <w:sz w:val="24"/>
                <w:szCs w:val="24"/>
              </w:rPr>
              <m:t>+1</m:t>
            </m:r>
          </m:sup>
        </m:sSup>
      </m:oMath>
      <w:r>
        <w:rPr>
          <w:rFonts w:hint="eastAsia"/>
          <w:sz w:val="24"/>
          <w:szCs w:val="24"/>
        </w:rPr>
        <w:t xml:space="preserve"> </w:t>
      </w:r>
      <w:r>
        <w:rPr>
          <w:rFonts w:hint="eastAsia"/>
          <w:sz w:val="24"/>
          <w:szCs w:val="24"/>
        </w:rPr>
        <w:t>的概率实现节点安全，其中</w:t>
      </w:r>
      <m:oMath>
        <m:sSub>
          <m:sSubPr>
            <m:ctrlPr>
              <w:rPr>
                <w:rFonts w:ascii="Cambria Math" w:hAnsi="Cambria Math" w:hint="eastAsia"/>
                <w:sz w:val="24"/>
                <w:szCs w:val="24"/>
              </w:rPr>
            </m:ctrlPr>
          </m:sSubPr>
          <m:e>
            <m:r>
              <m:rPr>
                <m:sty m:val="p"/>
              </m:rPr>
              <w:rPr>
                <w:rFonts w:ascii="Cambria Math" w:hAnsi="Cambria Math"/>
                <w:sz w:val="24"/>
                <w:szCs w:val="24"/>
              </w:rPr>
              <m:t xml:space="preserve"> m </m:t>
            </m:r>
          </m:e>
          <m:sub>
            <m:r>
              <m:rPr>
                <m:sty m:val="p"/>
              </m:rPr>
              <w:rPr>
                <w:rFonts w:ascii="Cambria Math" w:hAnsi="Cambria Math" w:hint="eastAsia"/>
                <w:sz w:val="24"/>
                <w:szCs w:val="24"/>
              </w:rPr>
              <m:t>0</m:t>
            </m:r>
          </m:sub>
        </m:sSub>
      </m:oMath>
      <w:r>
        <w:rPr>
          <w:rFonts w:hint="eastAsia"/>
          <w:sz w:val="24"/>
          <w:szCs w:val="24"/>
        </w:rPr>
        <w:t>是可行节点集中节点的最小数量。</w:t>
      </w:r>
    </w:p>
    <w:p w14:paraId="26441B57" w14:textId="77777777" w:rsidR="00E035E7" w:rsidRDefault="00000000">
      <w:pPr>
        <w:pStyle w:val="afb"/>
        <w:spacing w:line="360" w:lineRule="auto"/>
        <w:ind w:firstLine="480"/>
        <w:rPr>
          <w:sz w:val="24"/>
          <w:szCs w:val="24"/>
        </w:rPr>
      </w:pPr>
      <w:r>
        <w:rPr>
          <w:rFonts w:hint="eastAsia"/>
          <w:sz w:val="24"/>
          <w:szCs w:val="24"/>
        </w:rPr>
        <w:t>证明：根据论文</w:t>
      </w:r>
      <w:r>
        <w:rPr>
          <w:rFonts w:hint="eastAsia"/>
          <w:sz w:val="24"/>
          <w:szCs w:val="24"/>
        </w:rPr>
        <w:t xml:space="preserve">[15], </w:t>
      </w:r>
      <w:r>
        <w:rPr>
          <w:rFonts w:hint="eastAsia"/>
          <w:sz w:val="24"/>
          <w:szCs w:val="24"/>
        </w:rPr>
        <w:t>同理假设可行的节点集用</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m:oMath>
      <w:r>
        <w:rPr>
          <w:rFonts w:hint="eastAsia"/>
          <w:sz w:val="24"/>
          <w:szCs w:val="24"/>
        </w:rPr>
        <w:t>表示。具有</w:t>
      </w:r>
      <m:oMath>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max</m:t>
            </m:r>
          </m:sub>
        </m:sSub>
      </m:oMath>
      <w:r>
        <w:rPr>
          <w:rFonts w:hint="eastAsia"/>
          <w:sz w:val="24"/>
          <w:szCs w:val="24"/>
        </w:rPr>
        <w:t>和</w:t>
      </w:r>
      <m:oMath>
        <m:acc>
          <m:accPr>
            <m:chr m:val="̅"/>
            <m:ctrlPr>
              <w:rPr>
                <w:rFonts w:ascii="Cambria Math" w:hAnsi="Cambria Math" w:hint="eastAsia"/>
                <w:sz w:val="24"/>
                <w:szCs w:val="24"/>
              </w:rPr>
            </m:ctrlPr>
          </m:acc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min</m:t>
                </m:r>
              </m:sub>
            </m:sSub>
          </m:e>
        </m:acc>
      </m:oMath>
      <w:r>
        <w:rPr>
          <w:rFonts w:hint="eastAsia"/>
          <w:sz w:val="24"/>
          <w:szCs w:val="24"/>
        </w:rPr>
        <w:t>的可行节点集分别由</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2</m:t>
            </m:r>
          </m:sub>
        </m:sSub>
      </m:oMath>
      <w:r>
        <w:rPr>
          <w:rFonts w:hint="eastAsia"/>
          <w:sz w:val="24"/>
          <w:szCs w:val="24"/>
        </w:rPr>
        <w:t>和</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3</m:t>
            </m:r>
          </m:sub>
        </m:sSub>
      </m:oMath>
      <w:r>
        <w:rPr>
          <w:rFonts w:hint="eastAsia"/>
          <w:sz w:val="24"/>
          <w:szCs w:val="24"/>
        </w:rPr>
        <w:t>表示。在这种情况下，有</w:t>
      </w:r>
      <m:oMath>
        <m:sSub>
          <m:sSubPr>
            <m:ctrlPr>
              <w:rPr>
                <w:rFonts w:ascii="Cambria Math" w:hAnsi="Cambria Math" w:hint="eastAsia"/>
                <w:sz w:val="24"/>
                <w:szCs w:val="24"/>
              </w:rPr>
            </m:ctrlPr>
          </m:sSubPr>
          <m:e>
            <w:bookmarkStart w:id="251" w:name="_Hlk113976234"/>
            <m:r>
              <m:rPr>
                <m:sty m:val="p"/>
              </m:rPr>
              <w:rPr>
                <w:rFonts w:ascii="Cambria Math" w:hAnsi="Cambria Math"/>
                <w:sz w:val="24"/>
                <w:szCs w:val="24"/>
              </w:rPr>
              <m:t>α</m:t>
            </m:r>
          </m:e>
          <m:sub>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w:bookmarkEnd w:id="251"/>
          </m:sub>
        </m:sSub>
      </m:oMath>
      <w:r>
        <w:rPr>
          <w:rFonts w:hint="eastAsia"/>
          <w:sz w:val="24"/>
          <w:szCs w:val="24"/>
        </w:rPr>
        <w:t xml:space="preserve"> </w:t>
      </w:r>
      <m:oMath>
        <m:r>
          <m:rPr>
            <m:sty m:val="p"/>
          </m:rPr>
          <w:rPr>
            <w:rFonts w:ascii="Cambria Math" w:hAnsi="Cambria Math" w:hint="eastAsia"/>
            <w:sz w:val="24"/>
            <w:szCs w:val="24"/>
          </w:rPr>
          <m:t>&lt;</m:t>
        </m:r>
        <m:sSub>
          <m:sSubPr>
            <m:ctrlPr>
              <w:rPr>
                <w:rFonts w:ascii="Cambria Math" w:hAnsi="Cambria Math" w:hint="eastAsia"/>
                <w:sz w:val="24"/>
                <w:szCs w:val="24"/>
              </w:rPr>
            </m:ctrlPr>
          </m:sSubPr>
          <m:e>
            <m:r>
              <m:rPr>
                <m:sty m:val="p"/>
              </m:rPr>
              <w:rPr>
                <w:rFonts w:ascii="Cambria Math" w:hAnsi="Cambria Math"/>
                <w:sz w:val="24"/>
                <w:szCs w:val="24"/>
              </w:rPr>
              <m:t>α</m:t>
            </m:r>
          </m:e>
          <m:sub>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2</m:t>
                </m:r>
              </m:sub>
            </m:sSub>
          </m:sub>
        </m:sSub>
        <m:r>
          <m:rPr>
            <m:sty m:val="p"/>
          </m:rPr>
          <w:rPr>
            <w:rFonts w:ascii="Cambria Math" w:hAnsi="Cambria Math" w:hint="eastAsia"/>
            <w:sz w:val="24"/>
            <w:szCs w:val="24"/>
          </w:rPr>
          <m:t xml:space="preserve"> </m:t>
        </m:r>
      </m:oMath>
      <w:r>
        <w:rPr>
          <w:rFonts w:hint="eastAsia"/>
          <w:sz w:val="24"/>
          <w:szCs w:val="24"/>
        </w:rPr>
        <w:t>和</w:t>
      </w:r>
      <w:r>
        <w:rPr>
          <w:rFonts w:hint="eastAsia"/>
          <w:sz w:val="24"/>
          <w:szCs w:val="24"/>
        </w:rPr>
        <w:t xml:space="preserve"> </w:t>
      </w:r>
      <m:oMath>
        <m:sSub>
          <m:sSubPr>
            <m:ctrlPr>
              <w:rPr>
                <w:rFonts w:ascii="Cambria Math" w:hAnsi="Cambria Math" w:hint="eastAsia"/>
                <w:sz w:val="24"/>
                <w:szCs w:val="24"/>
              </w:rPr>
            </m:ctrlPr>
          </m:sSubPr>
          <m:e>
            <m:r>
              <m:rPr>
                <m:sty m:val="p"/>
              </m:rPr>
              <w:rPr>
                <w:rFonts w:ascii="Cambria Math" w:hAnsi="Cambria Math"/>
                <w:sz w:val="24"/>
                <w:szCs w:val="24"/>
              </w:rPr>
              <m:t>α</m:t>
            </m:r>
          </m:e>
          <m:sub>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m:sub>
        </m:sSub>
        <m:r>
          <m:rPr>
            <m:sty m:val="p"/>
          </m:rPr>
          <w:rPr>
            <w:rFonts w:ascii="Cambria Math" w:hAnsi="Cambria Math" w:hint="eastAsia"/>
            <w:sz w:val="24"/>
            <w:szCs w:val="24"/>
          </w:rPr>
          <m:t xml:space="preserve"> &lt;</m:t>
        </m:r>
        <m:sSub>
          <m:sSubPr>
            <m:ctrlPr>
              <w:rPr>
                <w:rFonts w:ascii="Cambria Math" w:hAnsi="Cambria Math" w:hint="eastAsia"/>
                <w:sz w:val="24"/>
                <w:szCs w:val="24"/>
              </w:rPr>
            </m:ctrlPr>
          </m:sSubPr>
          <m:e>
            <m:r>
              <m:rPr>
                <m:sty m:val="p"/>
              </m:rPr>
              <w:rPr>
                <w:rFonts w:ascii="Cambria Math" w:hAnsi="Cambria Math"/>
                <w:sz w:val="24"/>
                <w:szCs w:val="24"/>
              </w:rPr>
              <m:t>α</m:t>
            </m:r>
          </m:e>
          <m:sub>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3</m:t>
                </m:r>
              </m:sub>
            </m:sSub>
          </m:sub>
        </m:sSub>
      </m:oMath>
      <w:r>
        <w:rPr>
          <w:rFonts w:hint="eastAsia"/>
          <w:sz w:val="24"/>
          <w:szCs w:val="24"/>
        </w:rPr>
        <w:t>。在</w:t>
      </w:r>
      <m:oMath>
        <m:r>
          <m:rPr>
            <m:sty m:val="p"/>
          </m:rPr>
          <w:rPr>
            <w:rFonts w:ascii="Cambria Math" w:hAnsi="Cambria Math" w:hint="eastAsia"/>
            <w:sz w:val="24"/>
            <w:szCs w:val="24"/>
          </w:rPr>
          <m:t>[</m:t>
        </m:r>
        <m:bar>
          <m:barPr>
            <m:ctrlPr>
              <w:rPr>
                <w:rFonts w:ascii="Cambria Math" w:hAnsi="Cambria Math" w:hint="eastAsia"/>
                <w:sz w:val="24"/>
                <w:szCs w:val="24"/>
              </w:rPr>
            </m:ctrlPr>
          </m:bar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max</m:t>
                </m:r>
              </m:sub>
            </m:sSub>
          </m:e>
        </m:bar>
      </m:oMath>
      <w:r>
        <w:rPr>
          <w:rFonts w:hint="eastAsia"/>
          <w:sz w:val="24"/>
          <w:szCs w:val="24"/>
        </w:rPr>
        <w:t>,</w:t>
      </w:r>
      <m:oMath>
        <m:acc>
          <m:accPr>
            <m:chr m:val="̅"/>
            <m:ctrlPr>
              <w:rPr>
                <w:rFonts w:ascii="Cambria Math" w:hAnsi="Cambria Math" w:hint="eastAsia"/>
                <w:sz w:val="24"/>
                <w:szCs w:val="24"/>
              </w:rPr>
            </m:ctrlPr>
          </m:acc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min</m:t>
                </m:r>
              </m:sub>
            </m:sSub>
          </m:e>
        </m:acc>
        <m:r>
          <m:rPr>
            <m:sty m:val="p"/>
          </m:rPr>
          <w:rPr>
            <w:rFonts w:ascii="Cambria Math" w:hAnsi="Cambria Math" w:hint="eastAsia"/>
            <w:sz w:val="24"/>
            <w:szCs w:val="24"/>
          </w:rPr>
          <m:t>]</m:t>
        </m:r>
      </m:oMath>
      <w:r>
        <w:rPr>
          <w:rFonts w:hint="eastAsia"/>
          <w:sz w:val="24"/>
          <w:szCs w:val="24"/>
        </w:rPr>
        <w:t>中</w:t>
      </w:r>
      <w:r>
        <w:rPr>
          <w:rFonts w:hint="eastAsia"/>
          <w:sz w:val="24"/>
          <w:szCs w:val="24"/>
        </w:rPr>
        <w:lastRenderedPageBreak/>
        <w:t>必须存在一个节点漏洞级别</w:t>
      </w:r>
      <m:oMath>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hint="eastAsia"/>
                <w:sz w:val="24"/>
                <w:szCs w:val="24"/>
              </w:rPr>
              <m:t>1</m:t>
            </m:r>
          </m:sub>
        </m:sSub>
      </m:oMath>
      <w:r>
        <w:rPr>
          <w:rFonts w:hint="eastAsia"/>
          <w:sz w:val="24"/>
          <w:szCs w:val="24"/>
        </w:rPr>
        <w:t>，使得</w:t>
      </w:r>
      <w:r>
        <w:rPr>
          <w:rFonts w:hint="eastAsia"/>
          <w:sz w:val="24"/>
          <w:szCs w:val="24"/>
        </w:rPr>
        <w:t>S1</w:t>
      </w:r>
      <w:r>
        <w:rPr>
          <w:rFonts w:hint="eastAsia"/>
          <w:sz w:val="24"/>
          <w:szCs w:val="24"/>
        </w:rPr>
        <w:t>中所有节点的漏洞级别比</w:t>
      </w:r>
      <m:oMath>
        <m:bar>
          <m:barPr>
            <m:ctrlPr>
              <w:rPr>
                <w:rFonts w:ascii="Cambria Math" w:hAnsi="Cambria Math" w:hint="eastAsia"/>
                <w:sz w:val="24"/>
                <w:szCs w:val="24"/>
              </w:rPr>
            </m:ctrlPr>
          </m:bar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max</m:t>
                </m:r>
              </m:sub>
            </m:sSub>
          </m:e>
        </m:bar>
      </m:oMath>
      <w:r>
        <w:rPr>
          <w:rFonts w:hint="eastAsia"/>
          <w:sz w:val="24"/>
          <w:szCs w:val="24"/>
        </w:rPr>
        <w:t>和</w:t>
      </w:r>
      <m:oMath>
        <m:acc>
          <m:accPr>
            <m:chr m:val="̅"/>
            <m:ctrlPr>
              <w:rPr>
                <w:rFonts w:ascii="Cambria Math" w:hAnsi="Cambria Math" w:hint="eastAsia"/>
                <w:sz w:val="24"/>
                <w:szCs w:val="24"/>
              </w:rPr>
            </m:ctrlPr>
          </m:acc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min</m:t>
                </m:r>
              </m:sub>
            </m:sSub>
          </m:e>
        </m:acc>
      </m:oMath>
      <w:r>
        <w:rPr>
          <w:rFonts w:hint="eastAsia"/>
          <w:sz w:val="24"/>
          <w:szCs w:val="24"/>
        </w:rPr>
        <w:t>都更接近于</w:t>
      </w:r>
      <m:oMath>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hint="eastAsia"/>
                <w:sz w:val="24"/>
                <w:szCs w:val="24"/>
              </w:rPr>
              <m:t>1</m:t>
            </m:r>
          </m:sub>
        </m:sSub>
      </m:oMath>
      <w:r>
        <w:rPr>
          <w:rFonts w:hint="eastAsia"/>
          <w:sz w:val="24"/>
          <w:szCs w:val="24"/>
        </w:rPr>
        <w:t>。然后，分析存在</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m:oMath>
      <w:r>
        <w:rPr>
          <w:rFonts w:hint="eastAsia"/>
          <w:sz w:val="24"/>
          <w:szCs w:val="24"/>
        </w:rPr>
        <w:t>的概率。假设</w:t>
      </w:r>
      <m:oMath>
        <m:bar>
          <m:barPr>
            <m:ctrlPr>
              <w:rPr>
                <w:rFonts w:ascii="Cambria Math" w:hAnsi="Cambria Math" w:hint="eastAsia"/>
                <w:sz w:val="24"/>
                <w:szCs w:val="24"/>
              </w:rPr>
            </m:ctrlPr>
          </m:bar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max</m:t>
                </m:r>
              </m:sub>
            </m:sSub>
          </m:e>
        </m:bar>
        <m:r>
          <m:rPr>
            <m:sty m:val="p"/>
          </m:rPr>
          <w:rPr>
            <w:rFonts w:ascii="Cambria Math" w:hAnsi="Cambria Math" w:hint="eastAsia"/>
            <w:sz w:val="24"/>
            <w:szCs w:val="24"/>
          </w:rPr>
          <m:t>&lt;</m:t>
        </m:r>
        <m:acc>
          <m:accPr>
            <m:chr m:val="̅"/>
            <m:ctrlPr>
              <w:rPr>
                <w:rFonts w:ascii="Cambria Math" w:hAnsi="Cambria Math" w:hint="eastAsia"/>
                <w:sz w:val="24"/>
                <w:szCs w:val="24"/>
              </w:rPr>
            </m:ctrlPr>
          </m:accPr>
          <m:e>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sz w:val="24"/>
                    <w:szCs w:val="24"/>
                  </w:rPr>
                  <m:t>min</m:t>
                </m:r>
              </m:sub>
            </m:sSub>
          </m:e>
        </m:acc>
      </m:oMath>
      <w:r>
        <w:rPr>
          <w:rFonts w:hint="eastAsia"/>
          <w:sz w:val="24"/>
          <w:szCs w:val="24"/>
        </w:rPr>
        <w:t>的概率最多为</w:t>
      </w:r>
      <m:oMath>
        <m:f>
          <m:fPr>
            <m:ctrlPr>
              <w:rPr>
                <w:rFonts w:ascii="Cambria Math" w:hAnsi="Cambria Math" w:hint="eastAsia"/>
                <w:sz w:val="24"/>
                <w:szCs w:val="24"/>
              </w:rPr>
            </m:ctrlPr>
          </m:fPr>
          <m:num>
            <m:r>
              <m:rPr>
                <m:sty m:val="p"/>
              </m:rPr>
              <w:rPr>
                <w:rFonts w:ascii="Cambria Math" w:hAnsi="Cambria Math" w:hint="eastAsia"/>
                <w:sz w:val="24"/>
                <w:szCs w:val="24"/>
              </w:rPr>
              <m:t xml:space="preserve"> 1 </m:t>
            </m:r>
          </m:num>
          <m:den>
            <m:r>
              <m:rPr>
                <m:sty m:val="p"/>
              </m:rPr>
              <w:rPr>
                <w:rFonts w:ascii="Cambria Math" w:hAnsi="Cambria Math" w:hint="eastAsia"/>
                <w:sz w:val="24"/>
                <w:szCs w:val="24"/>
              </w:rPr>
              <m:t>2</m:t>
            </m:r>
          </m:den>
        </m:f>
      </m:oMath>
      <w:r>
        <w:rPr>
          <w:rFonts w:hint="eastAsia"/>
          <w:sz w:val="24"/>
          <w:szCs w:val="24"/>
        </w:rPr>
        <w:t>。每个任务有一个可行节点的概率最多为</w:t>
      </w:r>
      <m:oMath>
        <m:r>
          <m:rPr>
            <m:sty m:val="p"/>
          </m:rPr>
          <w:rPr>
            <w:rFonts w:ascii="Cambria Math" w:hAnsi="Cambria Math"/>
            <w:sz w:val="24"/>
            <w:szCs w:val="24"/>
          </w:rPr>
          <m:t>ϵ</m:t>
        </m:r>
      </m:oMath>
      <w:r>
        <w:rPr>
          <w:rFonts w:hint="eastAsia"/>
          <w:sz w:val="24"/>
          <w:szCs w:val="24"/>
        </w:rPr>
        <w:t>。</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m:oMath>
      <w:r>
        <w:rPr>
          <w:rFonts w:hint="eastAsia"/>
          <w:sz w:val="24"/>
          <w:szCs w:val="24"/>
        </w:rPr>
        <w:t>中每个节点具有更接近</w:t>
      </w:r>
      <m:oMath>
        <m:sSub>
          <m:sSubPr>
            <m:ctrlPr>
              <w:rPr>
                <w:rFonts w:ascii="Cambria Math" w:hAnsi="Cambria Math" w:hint="eastAsia"/>
                <w:sz w:val="24"/>
                <w:szCs w:val="24"/>
              </w:rPr>
            </m:ctrlPr>
          </m:sSubPr>
          <m:e>
            <m:r>
              <m:rPr>
                <m:sty m:val="p"/>
              </m:rPr>
              <w:rPr>
                <w:rFonts w:ascii="Cambria Math" w:hAnsi="Cambria Math"/>
                <w:sz w:val="24"/>
                <w:szCs w:val="24"/>
              </w:rPr>
              <m:t>λ</m:t>
            </m:r>
          </m:e>
          <m:sub>
            <m:r>
              <m:rPr>
                <m:sty m:val="p"/>
              </m:rPr>
              <w:rPr>
                <w:rFonts w:ascii="Cambria Math" w:hAnsi="Cambria Math" w:hint="eastAsia"/>
                <w:sz w:val="24"/>
                <w:szCs w:val="24"/>
              </w:rPr>
              <m:t>1</m:t>
            </m:r>
          </m:sub>
        </m:sSub>
      </m:oMath>
      <w:r>
        <w:rPr>
          <w:rFonts w:hint="eastAsia"/>
          <w:sz w:val="24"/>
          <w:szCs w:val="24"/>
        </w:rPr>
        <w:t>的漏洞级别的概率最多为</w:t>
      </w:r>
      <m:oMath>
        <m:r>
          <m:rPr>
            <m:sty m:val="p"/>
          </m:rPr>
          <w:rPr>
            <w:rFonts w:ascii="Cambria Math" w:hAnsi="Cambria Math"/>
            <w:sz w:val="24"/>
            <w:szCs w:val="24"/>
          </w:rPr>
          <m:t>ϵ</m:t>
        </m:r>
      </m:oMath>
      <w:r>
        <w:rPr>
          <w:rFonts w:hint="eastAsia"/>
          <w:sz w:val="24"/>
          <w:szCs w:val="24"/>
        </w:rPr>
        <w:t>。</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m:oMath>
      <w:r>
        <w:rPr>
          <w:rFonts w:hint="eastAsia"/>
          <w:sz w:val="24"/>
          <w:szCs w:val="24"/>
        </w:rPr>
        <w:t>的节点人数至少为</w:t>
      </w:r>
      <m:oMath>
        <m:sSub>
          <m:sSubPr>
            <m:ctrlPr>
              <w:rPr>
                <w:rFonts w:ascii="Cambria Math" w:hAnsi="Cambria Math" w:hint="eastAsia"/>
                <w:sz w:val="24"/>
                <w:szCs w:val="24"/>
              </w:rPr>
            </m:ctrlPr>
          </m:sSubPr>
          <m:e>
            <m:r>
              <m:rPr>
                <m:sty m:val="p"/>
              </m:rPr>
              <w:rPr>
                <w:rFonts w:ascii="Cambria Math" w:hAnsi="Cambria Math"/>
                <w:sz w:val="24"/>
                <w:szCs w:val="24"/>
              </w:rPr>
              <m:t>m</m:t>
            </m:r>
          </m:e>
          <m:sub>
            <m:r>
              <m:rPr>
                <m:sty m:val="p"/>
              </m:rPr>
              <w:rPr>
                <w:rFonts w:ascii="Cambria Math" w:hAnsi="Cambria Math" w:hint="eastAsia"/>
                <w:sz w:val="24"/>
                <w:szCs w:val="24"/>
              </w:rPr>
              <m:t>0</m:t>
            </m:r>
          </m:sub>
        </m:sSub>
      </m:oMath>
      <w:r>
        <w:rPr>
          <w:rFonts w:hint="eastAsia"/>
          <w:sz w:val="24"/>
          <w:szCs w:val="24"/>
        </w:rPr>
        <w:t>。因此，存在</w:t>
      </w:r>
      <m:oMath>
        <m:sSub>
          <m:sSubPr>
            <m:ctrlPr>
              <w:rPr>
                <w:rFonts w:ascii="Cambria Math" w:hAnsi="Cambria Math" w:hint="eastAsia"/>
                <w:sz w:val="24"/>
                <w:szCs w:val="24"/>
              </w:rPr>
            </m:ctrlPr>
          </m:sSubPr>
          <m:e>
            <m:r>
              <m:rPr>
                <m:sty m:val="p"/>
              </m:rPr>
              <w:rPr>
                <w:rFonts w:ascii="Cambria Math" w:hAnsi="Cambria Math"/>
                <w:sz w:val="24"/>
                <w:szCs w:val="24"/>
              </w:rPr>
              <m:t xml:space="preserve"> S</m:t>
            </m:r>
          </m:e>
          <m:sub>
            <m:r>
              <m:rPr>
                <m:sty m:val="p"/>
              </m:rPr>
              <w:rPr>
                <w:rFonts w:ascii="Cambria Math" w:hAnsi="Cambria Math" w:hint="eastAsia"/>
                <w:sz w:val="24"/>
                <w:szCs w:val="24"/>
              </w:rPr>
              <m:t>1</m:t>
            </m:r>
          </m:sub>
        </m:sSub>
      </m:oMath>
      <w:r>
        <w:rPr>
          <w:rFonts w:hint="eastAsia"/>
          <w:sz w:val="24"/>
          <w:szCs w:val="24"/>
        </w:rPr>
        <w:t>的概率最多为</w:t>
      </w:r>
      <w:r>
        <w:rPr>
          <w:rFonts w:hint="eastAsia"/>
          <w:sz w:val="24"/>
          <w:szCs w:val="24"/>
        </w:rPr>
        <w:t xml:space="preserve"> </w:t>
      </w:r>
      <m:oMath>
        <m:sSup>
          <m:sSupPr>
            <m:ctrlPr>
              <w:rPr>
                <w:rFonts w:ascii="Cambria Math" w:hAnsi="Cambria Math" w:hint="eastAsia"/>
                <w:sz w:val="24"/>
                <w:szCs w:val="24"/>
              </w:rPr>
            </m:ctrlPr>
          </m:sSupPr>
          <m:e>
            <m:r>
              <m:rPr>
                <m:sty m:val="p"/>
              </m:rPr>
              <w:rPr>
                <w:rFonts w:ascii="Cambria Math" w:hAnsi="Cambria Math"/>
                <w:sz w:val="24"/>
                <w:szCs w:val="24"/>
              </w:rPr>
              <m:t>ϵ</m:t>
            </m:r>
          </m:e>
          <m:sup>
            <m:sSub>
              <m:sSubPr>
                <m:ctrlPr>
                  <w:rPr>
                    <w:rFonts w:ascii="Cambria Math" w:hAnsi="Cambria Math" w:hint="eastAsia"/>
                    <w:sz w:val="24"/>
                    <w:szCs w:val="24"/>
                  </w:rPr>
                </m:ctrlPr>
              </m:sSubPr>
              <m:e>
                <m:r>
                  <m:rPr>
                    <m:sty m:val="p"/>
                  </m:rPr>
                  <w:rPr>
                    <w:rFonts w:ascii="Cambria Math" w:hAnsi="Cambria Math"/>
                    <w:sz w:val="24"/>
                    <w:szCs w:val="24"/>
                  </w:rPr>
                  <m:t>m</m:t>
                </m:r>
              </m:e>
              <m:sub>
                <m:r>
                  <m:rPr>
                    <m:sty m:val="p"/>
                  </m:rPr>
                  <w:rPr>
                    <w:rFonts w:ascii="Cambria Math" w:hAnsi="Cambria Math" w:hint="eastAsia"/>
                    <w:sz w:val="24"/>
                    <w:szCs w:val="24"/>
                  </w:rPr>
                  <m:t>0</m:t>
                </m:r>
              </m:sub>
            </m:sSub>
            <m:r>
              <m:rPr>
                <m:sty m:val="p"/>
              </m:rPr>
              <w:rPr>
                <w:rFonts w:ascii="Cambria Math" w:hAnsi="Cambria Math" w:hint="eastAsia"/>
                <w:sz w:val="24"/>
                <w:szCs w:val="24"/>
              </w:rPr>
              <m:t>+1</m:t>
            </m:r>
          </m:sup>
        </m:sSup>
      </m:oMath>
      <w:r>
        <w:rPr>
          <w:rFonts w:hint="eastAsia"/>
          <w:sz w:val="24"/>
          <w:szCs w:val="24"/>
        </w:rPr>
        <w:t>。</w:t>
      </w:r>
      <w:r>
        <w:rPr>
          <w:rFonts w:hint="eastAsia"/>
          <w:sz w:val="24"/>
          <w:szCs w:val="24"/>
        </w:rPr>
        <w:t xml:space="preserve"> SPPS</w:t>
      </w:r>
      <w:r>
        <w:rPr>
          <w:rFonts w:hint="eastAsia"/>
          <w:sz w:val="24"/>
          <w:szCs w:val="24"/>
        </w:rPr>
        <w:t>实现了至少</w:t>
      </w:r>
      <w:r>
        <w:rPr>
          <w:rFonts w:hint="eastAsia"/>
          <w:sz w:val="24"/>
          <w:szCs w:val="24"/>
        </w:rPr>
        <w:t xml:space="preserve"> </w:t>
      </w:r>
      <m:oMath>
        <m:r>
          <m:rPr>
            <m:sty m:val="p"/>
          </m:rPr>
          <w:rPr>
            <w:rFonts w:ascii="Cambria Math" w:hAnsi="Cambria Math" w:hint="eastAsia"/>
            <w:sz w:val="24"/>
            <w:szCs w:val="24"/>
          </w:rPr>
          <m:t>1</m:t>
        </m:r>
        <m:r>
          <m:rPr>
            <m:sty m:val="p"/>
          </m:rPr>
          <w:rPr>
            <w:rFonts w:ascii="微软雅黑" w:eastAsia="微软雅黑" w:hAnsi="微软雅黑" w:cs="微软雅黑" w:hint="eastAsia"/>
            <w:sz w:val="24"/>
            <w:szCs w:val="24"/>
          </w:rPr>
          <m:t>-</m:t>
        </m:r>
        <m:f>
          <m:fPr>
            <m:ctrlPr>
              <w:rPr>
                <w:rFonts w:ascii="Cambria Math" w:hAnsi="Cambria Math" w:hint="eastAsia"/>
                <w:sz w:val="24"/>
                <w:szCs w:val="24"/>
              </w:rPr>
            </m:ctrlPr>
          </m:fPr>
          <m:num>
            <m:r>
              <m:rPr>
                <m:sty m:val="p"/>
              </m:rPr>
              <w:rPr>
                <w:rFonts w:ascii="Cambria Math" w:hAnsi="Cambria Math" w:hint="eastAsia"/>
                <w:sz w:val="24"/>
                <w:szCs w:val="24"/>
              </w:rPr>
              <m:t>1</m:t>
            </m:r>
          </m:num>
          <m:den>
            <m:r>
              <m:rPr>
                <m:sty m:val="p"/>
              </m:rPr>
              <w:rPr>
                <w:rFonts w:ascii="Cambria Math" w:hAnsi="Cambria Math" w:hint="eastAsia"/>
                <w:sz w:val="24"/>
                <w:szCs w:val="24"/>
              </w:rPr>
              <m:t>2</m:t>
            </m:r>
          </m:den>
        </m:f>
        <m:sSup>
          <m:sSupPr>
            <m:ctrlPr>
              <w:rPr>
                <w:rFonts w:ascii="Cambria Math" w:hAnsi="Cambria Math" w:hint="eastAsia"/>
                <w:sz w:val="24"/>
                <w:szCs w:val="24"/>
              </w:rPr>
            </m:ctrlPr>
          </m:sSupPr>
          <m:e>
            <m:r>
              <m:rPr>
                <m:sty m:val="p"/>
              </m:rPr>
              <w:rPr>
                <w:rFonts w:ascii="Cambria Math" w:hAnsi="Cambria Math"/>
                <w:sz w:val="24"/>
                <w:szCs w:val="24"/>
              </w:rPr>
              <m:t>ϵ</m:t>
            </m:r>
          </m:e>
          <m:sup>
            <m:sSub>
              <m:sSubPr>
                <m:ctrlPr>
                  <w:rPr>
                    <w:rFonts w:ascii="Cambria Math" w:hAnsi="Cambria Math" w:hint="eastAsia"/>
                    <w:sz w:val="24"/>
                    <w:szCs w:val="24"/>
                  </w:rPr>
                </m:ctrlPr>
              </m:sSubPr>
              <m:e>
                <m:r>
                  <m:rPr>
                    <m:sty m:val="p"/>
                  </m:rPr>
                  <w:rPr>
                    <w:rFonts w:ascii="Cambria Math" w:hAnsi="Cambria Math"/>
                    <w:sz w:val="24"/>
                    <w:szCs w:val="24"/>
                  </w:rPr>
                  <m:t>m</m:t>
                </m:r>
              </m:e>
              <m:sub>
                <m:r>
                  <m:rPr>
                    <m:sty m:val="p"/>
                  </m:rPr>
                  <w:rPr>
                    <w:rFonts w:ascii="Cambria Math" w:hAnsi="Cambria Math" w:hint="eastAsia"/>
                    <w:sz w:val="24"/>
                    <w:szCs w:val="24"/>
                  </w:rPr>
                  <m:t>0</m:t>
                </m:r>
              </m:sub>
            </m:sSub>
            <m:r>
              <m:rPr>
                <m:sty m:val="p"/>
              </m:rPr>
              <w:rPr>
                <w:rFonts w:ascii="Cambria Math" w:hAnsi="Cambria Math" w:hint="eastAsia"/>
                <w:sz w:val="24"/>
                <w:szCs w:val="24"/>
              </w:rPr>
              <m:t>+1</m:t>
            </m:r>
          </m:sup>
        </m:sSup>
      </m:oMath>
      <w:r>
        <w:rPr>
          <w:rFonts w:hint="eastAsia"/>
          <w:sz w:val="24"/>
          <w:szCs w:val="24"/>
        </w:rPr>
        <w:t xml:space="preserve"> </w:t>
      </w:r>
      <w:r>
        <w:rPr>
          <w:rFonts w:hint="eastAsia"/>
          <w:sz w:val="24"/>
          <w:szCs w:val="24"/>
        </w:rPr>
        <w:t>的合谋可能性最小化。因此，证明了定理</w:t>
      </w:r>
      <w:r>
        <w:rPr>
          <w:rFonts w:hint="eastAsia"/>
          <w:sz w:val="24"/>
          <w:szCs w:val="24"/>
        </w:rPr>
        <w:t xml:space="preserve"> 1</w:t>
      </w:r>
      <w:r>
        <w:rPr>
          <w:rFonts w:hint="eastAsia"/>
          <w:sz w:val="24"/>
          <w:szCs w:val="24"/>
        </w:rPr>
        <w:t>。</w:t>
      </w:r>
    </w:p>
    <w:p w14:paraId="1DD98F61" w14:textId="77777777" w:rsidR="00E035E7" w:rsidRDefault="00000000">
      <w:pPr>
        <w:pStyle w:val="30"/>
        <w:tabs>
          <w:tab w:val="left" w:pos="0"/>
          <w:tab w:val="left" w:pos="420"/>
        </w:tabs>
        <w:spacing w:before="163" w:after="163"/>
        <w:ind w:firstLine="560"/>
        <w:rPr>
          <w:rFonts w:ascii="Times New Roman" w:hAnsi="Times New Roman" w:hint="default"/>
        </w:rPr>
      </w:pPr>
      <w:bookmarkStart w:id="252" w:name="_Toc220612449"/>
      <w:r>
        <w:rPr>
          <w:rFonts w:ascii="Times New Roman" w:hAnsi="Times New Roman" w:hint="default"/>
        </w:rPr>
        <w:t>3.4.</w:t>
      </w:r>
      <w:r>
        <w:rPr>
          <w:rFonts w:ascii="Times New Roman" w:hAnsi="Times New Roman"/>
        </w:rPr>
        <w:t>3</w:t>
      </w:r>
      <w:r>
        <w:rPr>
          <w:rFonts w:ascii="Times New Roman" w:hAnsi="Times New Roman" w:hint="default"/>
        </w:rPr>
        <w:t xml:space="preserve"> </w:t>
      </w:r>
      <w:r>
        <w:rPr>
          <w:rFonts w:ascii="Times New Roman" w:hAnsi="Times New Roman"/>
        </w:rPr>
        <w:t>隐私保护性</w:t>
      </w:r>
      <w:bookmarkEnd w:id="252"/>
    </w:p>
    <w:p w14:paraId="3E5E4D9C" w14:textId="77777777" w:rsidR="00E035E7" w:rsidRDefault="00000000">
      <w:pPr>
        <w:pStyle w:val="afb"/>
        <w:spacing w:line="360" w:lineRule="auto"/>
        <w:ind w:firstLine="480"/>
        <w:rPr>
          <w:sz w:val="24"/>
          <w:szCs w:val="24"/>
        </w:rPr>
      </w:pPr>
      <w:r>
        <w:rPr>
          <w:rFonts w:hint="eastAsia"/>
          <w:sz w:val="24"/>
          <w:szCs w:val="24"/>
        </w:rPr>
        <w:t>隐私保护性主要来源于隐私定制过程中对私有数据传输过程中的保护机制。</w:t>
      </w:r>
      <w:r>
        <w:rPr>
          <w:rFonts w:hint="eastAsia"/>
          <w:sz w:val="24"/>
          <w:szCs w:val="24"/>
        </w:rPr>
        <w:t xml:space="preserve"> </w:t>
      </w:r>
      <w:r>
        <w:rPr>
          <w:rFonts w:hint="eastAsia"/>
          <w:sz w:val="24"/>
          <w:szCs w:val="24"/>
        </w:rPr>
        <w:t>在</w:t>
      </w:r>
      <w:r>
        <w:rPr>
          <w:rFonts w:hint="eastAsia"/>
          <w:sz w:val="24"/>
          <w:szCs w:val="24"/>
        </w:rPr>
        <w:t>SPPS</w:t>
      </w:r>
      <w:r>
        <w:rPr>
          <w:rFonts w:hint="eastAsia"/>
          <w:sz w:val="24"/>
          <w:szCs w:val="24"/>
        </w:rPr>
        <w:t>算法中，</w:t>
      </w:r>
      <w:r>
        <w:rPr>
          <w:rFonts w:hint="eastAsia"/>
          <w:sz w:val="24"/>
          <w:szCs w:val="24"/>
        </w:rPr>
        <w:t xml:space="preserve"> </w:t>
      </w:r>
      <w:r>
        <w:rPr>
          <w:rFonts w:hint="eastAsia"/>
          <w:sz w:val="24"/>
          <w:szCs w:val="24"/>
        </w:rPr>
        <w:t>隐私保护性是在节点协作和数据传输过程中，确保每个节点的私有数据会被未授权的实体访问、泄露或滥用的能力。即在工业互联网节点协作场景中，一组节点</w:t>
      </w:r>
      <w:r>
        <w:rPr>
          <w:sz w:val="24"/>
          <w:szCs w:val="24"/>
        </w:rPr>
        <w:object w:dxaOrig="1139" w:dyaOrig="363" w14:anchorId="5F834976">
          <v:shape id="_x0000_i1184" type="#_x0000_t75" style="width:57pt;height:18.45pt" o:ole="">
            <v:imagedata r:id="rId397" o:title=""/>
          </v:shape>
          <o:OLEObject Type="Embed" ProgID="Equation.DSMT4" ShapeID="_x0000_i1184" DrawAspect="Content" ObjectID="_1832093180" r:id="rId398"/>
        </w:object>
      </w:r>
      <w:r>
        <w:rPr>
          <w:rFonts w:hint="eastAsia"/>
          <w:sz w:val="24"/>
          <w:szCs w:val="24"/>
        </w:rPr>
        <w:t>，其隐私信息由私有矩阵</w:t>
      </w:r>
      <w:r>
        <w:rPr>
          <w:sz w:val="24"/>
          <w:szCs w:val="24"/>
        </w:rPr>
        <w:object w:dxaOrig="351" w:dyaOrig="363" w14:anchorId="4AA61799">
          <v:shape id="_x0000_i1185" type="#_x0000_t75" style="width:17.4pt;height:18.45pt" o:ole="">
            <v:imagedata r:id="rId399" o:title=""/>
          </v:shape>
          <o:OLEObject Type="Embed" ProgID="Equation.DSMT4" ShapeID="_x0000_i1185" DrawAspect="Content" ObjectID="_1832093181" r:id="rId400"/>
        </w:object>
      </w:r>
      <w:r>
        <w:rPr>
          <w:rFonts w:hint="eastAsia"/>
          <w:sz w:val="24"/>
          <w:szCs w:val="24"/>
        </w:rPr>
        <w:t>表示。它们共同参与生成一组零和矩阵</w:t>
      </w:r>
      <w:r>
        <w:rPr>
          <w:sz w:val="24"/>
          <w:szCs w:val="24"/>
        </w:rPr>
        <w:object w:dxaOrig="889" w:dyaOrig="376" w14:anchorId="60E4195A">
          <v:shape id="_x0000_i1186" type="#_x0000_t75" style="width:44.35pt;height:19.1pt" o:ole="">
            <v:imagedata r:id="rId401" o:title=""/>
          </v:shape>
          <o:OLEObject Type="Embed" ProgID="Equation.DSMT4" ShapeID="_x0000_i1186" DrawAspect="Content" ObjectID="_1832093182" r:id="rId402"/>
        </w:object>
      </w:r>
      <w:r>
        <w:rPr>
          <w:rFonts w:hint="eastAsia"/>
          <w:sz w:val="24"/>
          <w:szCs w:val="24"/>
        </w:rPr>
        <w:t>，（其中</w:t>
      </w:r>
      <w:r>
        <w:rPr>
          <w:sz w:val="24"/>
          <w:szCs w:val="24"/>
        </w:rPr>
        <w:object w:dxaOrig="977" w:dyaOrig="313" w14:anchorId="29AD8A8E">
          <v:shape id="_x0000_i1187" type="#_x0000_t75" style="width:48.8pt;height:15.7pt" o:ole="">
            <v:imagedata r:id="rId403" o:title=""/>
          </v:shape>
          <o:OLEObject Type="Embed" ProgID="Equation.DSMT4" ShapeID="_x0000_i1187" DrawAspect="Content" ObjectID="_1832093183" r:id="rId404"/>
        </w:object>
      </w:r>
      <w:r>
        <w:rPr>
          <w:sz w:val="24"/>
          <w:szCs w:val="24"/>
        </w:rPr>
        <w:object w:dxaOrig="288" w:dyaOrig="288" w14:anchorId="01A942E8">
          <v:shape id="_x0000_i1188" type="#_x0000_t75" style="width:14.35pt;height:14.35pt" o:ole="">
            <v:imagedata r:id="rId405" o:title=""/>
          </v:shape>
          <o:OLEObject Type="Embed" ProgID="Equation.DSMT4" ShapeID="_x0000_i1188" DrawAspect="Content" ObjectID="_1832093184" r:id="rId406"/>
        </w:object>
      </w:r>
      <w:r>
        <w:rPr>
          <w:rFonts w:hint="eastAsia"/>
          <w:sz w:val="24"/>
          <w:szCs w:val="24"/>
        </w:rPr>
        <w:t>表示节点索引，</w:t>
      </w:r>
      <w:r>
        <w:rPr>
          <w:sz w:val="24"/>
          <w:szCs w:val="24"/>
        </w:rPr>
        <w:object w:dxaOrig="200" w:dyaOrig="301" w14:anchorId="55785F2C">
          <v:shape id="_x0000_i1189" type="#_x0000_t75" style="width:9.9pt;height:15pt" o:ole="">
            <v:imagedata r:id="rId407" o:title=""/>
          </v:shape>
          <o:OLEObject Type="Embed" ProgID="Equation.DSMT4" ShapeID="_x0000_i1189" DrawAspect="Content" ObjectID="_1832093185" r:id="rId408"/>
        </w:object>
      </w:r>
      <w:r>
        <w:rPr>
          <w:rFonts w:hint="eastAsia"/>
          <w:sz w:val="24"/>
          <w:szCs w:val="24"/>
        </w:rPr>
        <w:t>表示矩阵元素索引），满足</w:t>
      </w:r>
      <w:r>
        <w:rPr>
          <w:sz w:val="24"/>
          <w:szCs w:val="24"/>
        </w:rPr>
        <w:object w:dxaOrig="977" w:dyaOrig="676" w14:anchorId="05E8113A">
          <v:shape id="_x0000_i1190" type="#_x0000_t75" style="width:48.8pt;height:34.1pt" o:ole="">
            <v:imagedata r:id="rId409" o:title=""/>
          </v:shape>
          <o:OLEObject Type="Embed" ProgID="Equation.DSMT4" ShapeID="_x0000_i1190" DrawAspect="Content" ObjectID="_1832093186" r:id="rId410"/>
        </w:object>
      </w:r>
      <w:r>
        <w:rPr>
          <w:rFonts w:hint="eastAsia"/>
          <w:sz w:val="24"/>
          <w:szCs w:val="24"/>
        </w:rPr>
        <w:t>对所有</w:t>
      </w:r>
      <w:r>
        <w:rPr>
          <w:sz w:val="24"/>
          <w:szCs w:val="24"/>
        </w:rPr>
        <w:object w:dxaOrig="200" w:dyaOrig="301" w14:anchorId="32E98EC6">
          <v:shape id="_x0000_i1191" type="#_x0000_t75" style="width:9.9pt;height:15pt" o:ole="">
            <v:imagedata r:id="rId411" o:title=""/>
          </v:shape>
          <o:OLEObject Type="Embed" ProgID="Equation.DSMT4" ShapeID="_x0000_i1191" DrawAspect="Content" ObjectID="_1832093187" r:id="rId412"/>
        </w:object>
      </w:r>
      <w:r>
        <w:rPr>
          <w:rFonts w:hint="eastAsia"/>
          <w:sz w:val="24"/>
          <w:szCs w:val="24"/>
        </w:rPr>
        <w:t>成立。每个节点</w:t>
      </w:r>
      <w:r>
        <w:rPr>
          <w:sz w:val="24"/>
          <w:szCs w:val="24"/>
        </w:rPr>
        <w:object w:dxaOrig="238" w:dyaOrig="363" w14:anchorId="45171E51">
          <v:shape id="_x0000_i1192" type="#_x0000_t75" style="width:11.95pt;height:18.45pt" o:ole="">
            <v:imagedata r:id="rId413" o:title=""/>
          </v:shape>
          <o:OLEObject Type="Embed" ProgID="Equation.DSMT4" ShapeID="_x0000_i1192" DrawAspect="Content" ObjectID="_1832093188" r:id="rId414"/>
        </w:object>
      </w:r>
      <w:r>
        <w:rPr>
          <w:sz w:val="24"/>
          <w:szCs w:val="24"/>
        </w:rPr>
        <w:t>拥有私有数据</w:t>
      </w:r>
      <w:r>
        <w:rPr>
          <w:sz w:val="24"/>
          <w:szCs w:val="24"/>
        </w:rPr>
        <w:object w:dxaOrig="238" w:dyaOrig="363" w14:anchorId="22F2E1D8">
          <v:shape id="_x0000_i1193" type="#_x0000_t75" style="width:11.95pt;height:18.45pt" o:ole="">
            <v:imagedata r:id="rId415" o:title=""/>
          </v:shape>
          <o:OLEObject Type="Embed" ProgID="Equation.DSMT4" ShapeID="_x0000_i1193" DrawAspect="Content" ObjectID="_1832093189" r:id="rId416"/>
        </w:object>
      </w:r>
      <w:r>
        <w:rPr>
          <w:sz w:val="24"/>
          <w:szCs w:val="24"/>
        </w:rPr>
        <w:t>，节点将私有数据与零和矩阵的部分</w:t>
      </w:r>
      <w:r>
        <w:rPr>
          <w:sz w:val="24"/>
          <w:szCs w:val="24"/>
        </w:rPr>
        <w:object w:dxaOrig="288" w:dyaOrig="376" w14:anchorId="5ACEDBD5">
          <v:shape id="_x0000_i1194" type="#_x0000_t75" style="width:14.35pt;height:19.1pt" o:ole="">
            <v:imagedata r:id="rId417" o:title=""/>
          </v:shape>
          <o:OLEObject Type="Embed" ProgID="Equation.DSMT4" ShapeID="_x0000_i1194" DrawAspect="Content" ObjectID="_1832093190" r:id="rId418"/>
        </w:object>
      </w:r>
      <w:r>
        <w:rPr>
          <w:sz w:val="24"/>
          <w:szCs w:val="24"/>
        </w:rPr>
        <w:t>组合形成传输数据</w:t>
      </w:r>
    </w:p>
    <w:p w14:paraId="42D43D8D" w14:textId="73CBFAAA" w:rsidR="00E035E7" w:rsidRDefault="00000000">
      <w:pPr>
        <w:pStyle w:val="MTDisplayEquation"/>
        <w:rPr>
          <w:rFonts w:ascii="Times New Roman"/>
        </w:rPr>
      </w:pPr>
      <w:r>
        <w:tab/>
      </w:r>
      <w:r>
        <w:tab/>
      </w:r>
      <w:r>
        <w:object w:dxaOrig="1077" w:dyaOrig="376" w14:anchorId="4CD45557">
          <v:shape id="_x0000_i1195" type="#_x0000_t75" style="width:53.55pt;height:19.1pt" o:ole="">
            <v:imagedata r:id="rId419" o:title=""/>
          </v:shape>
          <o:OLEObject Type="Embed" ProgID="Equation.DSMT4" ShapeID="_x0000_i1195" DrawAspect="Content" ObjectID="_1832093191" r:id="rId4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14</w:instrText>
      </w:r>
      <w:r>
        <w:fldChar w:fldCharType="end"/>
      </w:r>
      <w:r>
        <w:instrText>)</w:instrText>
      </w:r>
      <w:r>
        <w:fldChar w:fldCharType="end"/>
      </w:r>
    </w:p>
    <w:p w14:paraId="634A28EE" w14:textId="77777777" w:rsidR="00E035E7" w:rsidRDefault="00000000">
      <w:pPr>
        <w:pStyle w:val="aff2"/>
        <w:widowControl/>
        <w:numPr>
          <w:ilvl w:val="0"/>
          <w:numId w:val="4"/>
        </w:numPr>
        <w:ind w:firstLineChars="0"/>
        <w:rPr>
          <w:rFonts w:ascii="Times New Roman" w:hAnsi="Times New Roman" w:cs="Times New Roman"/>
        </w:rPr>
      </w:pPr>
      <w:r>
        <w:rPr>
          <w:rFonts w:ascii="Times New Roman" w:hAnsi="Times New Roman" w:cs="Times New Roman"/>
        </w:rPr>
        <w:t>数据混淆性分析：</w:t>
      </w:r>
    </w:p>
    <w:p w14:paraId="2F112314" w14:textId="77777777" w:rsidR="00E035E7" w:rsidRDefault="00000000">
      <w:pPr>
        <w:pStyle w:val="afb"/>
        <w:spacing w:line="360" w:lineRule="auto"/>
        <w:ind w:firstLine="480"/>
        <w:rPr>
          <w:sz w:val="24"/>
          <w:szCs w:val="24"/>
        </w:rPr>
      </w:pPr>
      <w:r>
        <w:rPr>
          <w:sz w:val="24"/>
          <w:szCs w:val="24"/>
        </w:rPr>
        <w:t>对于攻击者试图从传输数据</w:t>
      </w:r>
      <w:r>
        <w:rPr>
          <w:sz w:val="24"/>
          <w:szCs w:val="24"/>
        </w:rPr>
        <w:object w:dxaOrig="225" w:dyaOrig="363" w14:anchorId="08DAD814">
          <v:shape id="_x0000_i1196" type="#_x0000_t75" style="width:11.6pt;height:18.45pt" o:ole="">
            <v:imagedata r:id="rId421" o:title=""/>
          </v:shape>
          <o:OLEObject Type="Embed" ProgID="Equation.DSMT4" ShapeID="_x0000_i1196" DrawAspect="Content" ObjectID="_1832093192" r:id="rId422"/>
        </w:object>
      </w:r>
      <w:r>
        <w:rPr>
          <w:sz w:val="24"/>
          <w:szCs w:val="24"/>
        </w:rPr>
        <w:t>中获取原始私有数据</w:t>
      </w:r>
      <w:r>
        <w:rPr>
          <w:sz w:val="24"/>
          <w:szCs w:val="24"/>
        </w:rPr>
        <w:object w:dxaOrig="238" w:dyaOrig="363" w14:anchorId="4EA03934">
          <v:shape id="_x0000_i1197" type="#_x0000_t75" style="width:11.95pt;height:18.45pt" o:ole="">
            <v:imagedata r:id="rId423" o:title=""/>
          </v:shape>
          <o:OLEObject Type="Embed" ProgID="Equation.DSMT4" ShapeID="_x0000_i1197" DrawAspect="Content" ObjectID="_1832093193" r:id="rId424"/>
        </w:object>
      </w:r>
      <w:r>
        <w:rPr>
          <w:sz w:val="24"/>
          <w:szCs w:val="24"/>
        </w:rPr>
        <w:t>，由于零和矩阵</w:t>
      </w:r>
      <w:r>
        <w:rPr>
          <w:sz w:val="24"/>
          <w:szCs w:val="24"/>
        </w:rPr>
        <w:object w:dxaOrig="238" w:dyaOrig="313" w14:anchorId="73BF53BC">
          <v:shape id="_x0000_i1198" type="#_x0000_t75" style="width:11.95pt;height:15.7pt" o:ole="">
            <v:imagedata r:id="rId425" o:title=""/>
          </v:shape>
          <o:OLEObject Type="Embed" ProgID="Equation.DSMT4" ShapeID="_x0000_i1198" DrawAspect="Content" ObjectID="_1832093194" r:id="rId426"/>
        </w:object>
      </w:r>
      <w:r>
        <w:rPr>
          <w:sz w:val="24"/>
          <w:szCs w:val="24"/>
        </w:rPr>
        <w:t>是由多个节点协同生成，其随机性和复杂性大大增加。从数学期望的角度来看，假设</w:t>
      </w:r>
      <w:r>
        <w:rPr>
          <w:sz w:val="24"/>
          <w:szCs w:val="24"/>
        </w:rPr>
        <w:object w:dxaOrig="288" w:dyaOrig="376" w14:anchorId="0DFC36F4">
          <v:shape id="_x0000_i1199" type="#_x0000_t75" style="width:14.35pt;height:19.1pt" o:ole="">
            <v:imagedata r:id="rId427" o:title=""/>
          </v:shape>
          <o:OLEObject Type="Embed" ProgID="Equation.DSMT4" ShapeID="_x0000_i1199" DrawAspect="Content" ObjectID="_1832093195" r:id="rId428"/>
        </w:object>
      </w:r>
      <w:r>
        <w:rPr>
          <w:sz w:val="24"/>
          <w:szCs w:val="24"/>
        </w:rPr>
        <w:t>的元素服从某种概率分布（例如均匀分布</w:t>
      </w:r>
      <w:r>
        <w:rPr>
          <w:sz w:val="24"/>
          <w:szCs w:val="24"/>
        </w:rPr>
        <w:object w:dxaOrig="764" w:dyaOrig="313" w14:anchorId="1FD4F899">
          <v:shape id="_x0000_i1200" type="#_x0000_t75" style="width:37.9pt;height:15.7pt" o:ole="">
            <v:imagedata r:id="rId429" o:title=""/>
          </v:shape>
          <o:OLEObject Type="Embed" ProgID="Equation.DSMT4" ShapeID="_x0000_i1200" DrawAspect="Content" ObjectID="_1832093196" r:id="rId430"/>
        </w:object>
      </w:r>
      <w:r>
        <w:rPr>
          <w:sz w:val="24"/>
          <w:szCs w:val="24"/>
        </w:rPr>
        <w:t>），对于</w:t>
      </w:r>
      <w:r>
        <w:rPr>
          <w:sz w:val="24"/>
          <w:szCs w:val="24"/>
        </w:rPr>
        <w:object w:dxaOrig="225" w:dyaOrig="363" w14:anchorId="4851C3C6">
          <v:shape id="_x0000_i1201" type="#_x0000_t75" style="width:11.6pt;height:18.45pt" o:ole="">
            <v:imagedata r:id="rId431" o:title=""/>
          </v:shape>
          <o:OLEObject Type="Embed" ProgID="Equation.DSMT4" ShapeID="_x0000_i1201" DrawAspect="Content" ObjectID="_1832093197" r:id="rId432"/>
        </w:object>
      </w:r>
      <w:r>
        <w:rPr>
          <w:sz w:val="24"/>
          <w:szCs w:val="24"/>
        </w:rPr>
        <w:t>中的任意元素</w:t>
      </w:r>
      <w:r>
        <w:rPr>
          <w:sz w:val="24"/>
          <w:szCs w:val="24"/>
        </w:rPr>
        <w:object w:dxaOrig="225" w:dyaOrig="376" w14:anchorId="03D053A2">
          <v:shape id="_x0000_i1202" type="#_x0000_t75" style="width:11.6pt;height:19.1pt" o:ole="">
            <v:imagedata r:id="rId433" o:title=""/>
          </v:shape>
          <o:OLEObject Type="Embed" ProgID="Equation.DSMT4" ShapeID="_x0000_i1202" DrawAspect="Content" ObjectID="_1832093198" r:id="rId434"/>
        </w:object>
      </w:r>
      <w:r>
        <w:rPr>
          <w:sz w:val="24"/>
          <w:szCs w:val="24"/>
        </w:rPr>
        <w:t>，其期望</w:t>
      </w:r>
      <w:r>
        <w:rPr>
          <w:sz w:val="24"/>
          <w:szCs w:val="24"/>
        </w:rPr>
        <w:object w:dxaOrig="589" w:dyaOrig="376" w14:anchorId="6A251304">
          <v:shape id="_x0000_i1203" type="#_x0000_t75" style="width:29.35pt;height:19.1pt" o:ole="">
            <v:imagedata r:id="rId435" o:title=""/>
          </v:shape>
          <o:OLEObject Type="Embed" ProgID="Equation.DSMT4" ShapeID="_x0000_i1203" DrawAspect="Content" ObjectID="_1832093199" r:id="rId436"/>
        </w:object>
      </w:r>
      <w:r>
        <w:rPr>
          <w:sz w:val="24"/>
          <w:szCs w:val="24"/>
        </w:rPr>
        <w:t>并不直接等于</w:t>
      </w:r>
      <w:r>
        <w:rPr>
          <w:sz w:val="24"/>
          <w:szCs w:val="24"/>
        </w:rPr>
        <w:object w:dxaOrig="238" w:dyaOrig="363" w14:anchorId="2B575DE4">
          <v:shape id="_x0000_i1204" type="#_x0000_t75" style="width:11.95pt;height:18.45pt" o:ole="">
            <v:imagedata r:id="rId437" o:title=""/>
          </v:shape>
          <o:OLEObject Type="Embed" ProgID="Equation.DSMT4" ShapeID="_x0000_i1204" DrawAspect="Content" ObjectID="_1832093200" r:id="rId438"/>
        </w:object>
      </w:r>
      <w:r>
        <w:rPr>
          <w:sz w:val="24"/>
          <w:szCs w:val="24"/>
        </w:rPr>
        <w:t>中对应元素，即：</w:t>
      </w:r>
    </w:p>
    <w:p w14:paraId="3F7B9054" w14:textId="749941CD" w:rsidR="00E035E7" w:rsidRDefault="00000000">
      <w:pPr>
        <w:pStyle w:val="MTDisplayEquation"/>
        <w:rPr>
          <w:rFonts w:ascii="Times New Roman"/>
        </w:rPr>
      </w:pPr>
      <w:r>
        <w:tab/>
      </w:r>
      <w:r>
        <w:tab/>
      </w:r>
      <w:r>
        <w:rPr>
          <w:rFonts w:ascii="Times New Roman"/>
        </w:rPr>
        <w:object w:dxaOrig="3130" w:dyaOrig="376" w14:anchorId="51B9BAB6">
          <v:shape id="_x0000_i1205" type="#_x0000_t75" style="width:156.65pt;height:19.1pt" o:ole="">
            <v:imagedata r:id="rId439" o:title=""/>
          </v:shape>
          <o:OLEObject Type="Embed" ProgID="Equation.DSMT4" ShapeID="_x0000_i1205" DrawAspect="Content" ObjectID="_1832093201" r:id="rId4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15</w:instrText>
      </w:r>
      <w:r>
        <w:fldChar w:fldCharType="end"/>
      </w:r>
      <w:r>
        <w:instrText>)</w:instrText>
      </w:r>
      <w:r>
        <w:fldChar w:fldCharType="end"/>
      </w:r>
    </w:p>
    <w:p w14:paraId="025CCD19" w14:textId="77777777" w:rsidR="00E035E7" w:rsidRDefault="00000000">
      <w:pPr>
        <w:pStyle w:val="afb"/>
        <w:spacing w:line="360" w:lineRule="auto"/>
        <w:ind w:firstLine="480"/>
        <w:rPr>
          <w:sz w:val="24"/>
          <w:szCs w:val="24"/>
        </w:rPr>
      </w:pPr>
      <w:r>
        <w:rPr>
          <w:rFonts w:hint="eastAsia"/>
          <w:sz w:val="24"/>
          <w:szCs w:val="24"/>
        </w:rPr>
        <w:t>由于噪声矩阵元素服从均匀分布，攻击者需要大量的样本数据才能尝试估计其分布参数</w:t>
      </w:r>
      <w:r>
        <w:rPr>
          <w:sz w:val="24"/>
          <w:szCs w:val="24"/>
        </w:rPr>
        <w:object w:dxaOrig="200" w:dyaOrig="225" w14:anchorId="5D3CAB83">
          <v:shape id="_x0000_i1206" type="#_x0000_t75" style="width:9.9pt;height:11.6pt" o:ole="">
            <v:imagedata r:id="rId441" o:title=""/>
          </v:shape>
          <o:OLEObject Type="Embed" ProgID="Equation.DSMT4" ShapeID="_x0000_i1206" DrawAspect="Content" ObjectID="_1832093202" r:id="rId442"/>
        </w:object>
      </w:r>
      <w:r>
        <w:rPr>
          <w:sz w:val="24"/>
          <w:szCs w:val="24"/>
        </w:rPr>
        <w:t>和</w:t>
      </w:r>
      <w:r>
        <w:rPr>
          <w:sz w:val="24"/>
          <w:szCs w:val="24"/>
        </w:rPr>
        <w:object w:dxaOrig="200" w:dyaOrig="288" w14:anchorId="7B8CA0CB">
          <v:shape id="_x0000_i1207" type="#_x0000_t75" style="width:9.9pt;height:14.35pt" o:ole="">
            <v:imagedata r:id="rId443" o:title=""/>
          </v:shape>
          <o:OLEObject Type="Embed" ProgID="Equation.DSMT4" ShapeID="_x0000_i1207" DrawAspect="Content" ObjectID="_1832093203" r:id="rId444"/>
        </w:object>
      </w:r>
      <w:r>
        <w:rPr>
          <w:sz w:val="24"/>
          <w:szCs w:val="24"/>
        </w:rPr>
        <w:t>。然而，在实际的工业互联网节点协作环境中，每个节点每次生成的噪声</w:t>
      </w:r>
      <w:r>
        <w:rPr>
          <w:sz w:val="24"/>
          <w:szCs w:val="24"/>
        </w:rPr>
        <w:lastRenderedPageBreak/>
        <w:t>矩阵都是独立且随机的，攻击者很难获取足够多的有效样本。</w:t>
      </w:r>
      <w:r>
        <w:rPr>
          <w:rFonts w:hint="eastAsia"/>
          <w:sz w:val="24"/>
          <w:szCs w:val="24"/>
        </w:rPr>
        <w:t>因为</w:t>
      </w:r>
      <w:r>
        <w:rPr>
          <w:sz w:val="24"/>
          <w:szCs w:val="24"/>
        </w:rPr>
        <w:t>是多个节点共同作用的结果，其期望</w:t>
      </w:r>
      <w:r>
        <w:rPr>
          <w:sz w:val="24"/>
          <w:szCs w:val="24"/>
        </w:rPr>
        <w:object w:dxaOrig="639" w:dyaOrig="376" w14:anchorId="5D0194A3">
          <v:shape id="_x0000_i1208" type="#_x0000_t75" style="width:31.75pt;height:19.1pt" o:ole="">
            <v:imagedata r:id="rId445" o:title=""/>
          </v:shape>
          <o:OLEObject Type="Embed" ProgID="Equation.DSMT4" ShapeID="_x0000_i1208" DrawAspect="Content" ObjectID="_1832093204" r:id="rId446"/>
        </w:object>
      </w:r>
      <w:r>
        <w:rPr>
          <w:sz w:val="24"/>
          <w:szCs w:val="24"/>
        </w:rPr>
        <w:t>的计算涉及到多个节点的随机过程，且由于不同节点的贡献不同，</w:t>
      </w:r>
      <w:r>
        <w:rPr>
          <w:sz w:val="24"/>
          <w:szCs w:val="24"/>
        </w:rPr>
        <w:object w:dxaOrig="639" w:dyaOrig="376" w14:anchorId="20B02C06">
          <v:shape id="_x0000_i1209" type="#_x0000_t75" style="width:31.75pt;height:19.1pt" o:ole="">
            <v:imagedata r:id="rId447" o:title=""/>
          </v:shape>
          <o:OLEObject Type="Embed" ProgID="Equation.DSMT4" ShapeID="_x0000_i1209" DrawAspect="Content" ObjectID="_1832093205" r:id="rId448"/>
        </w:object>
      </w:r>
      <w:r>
        <w:rPr>
          <w:sz w:val="24"/>
          <w:szCs w:val="24"/>
        </w:rPr>
        <w:t>的不确定性更强，攻击者无法简单地通过</w:t>
      </w:r>
      <w:r>
        <w:rPr>
          <w:sz w:val="24"/>
          <w:szCs w:val="24"/>
        </w:rPr>
        <w:object w:dxaOrig="225" w:dyaOrig="376" w14:anchorId="2195B0DB">
          <v:shape id="_x0000_i1210" type="#_x0000_t75" style="width:11.6pt;height:19.1pt" o:ole="">
            <v:imagedata r:id="rId449" o:title=""/>
          </v:shape>
          <o:OLEObject Type="Embed" ProgID="Equation.DSMT4" ShapeID="_x0000_i1210" DrawAspect="Content" ObjectID="_1832093206" r:id="rId450"/>
        </w:object>
      </w:r>
      <w:r>
        <w:rPr>
          <w:sz w:val="24"/>
          <w:szCs w:val="24"/>
        </w:rPr>
        <w:t>得到</w:t>
      </w:r>
      <w:r>
        <w:rPr>
          <w:sz w:val="24"/>
          <w:szCs w:val="24"/>
        </w:rPr>
        <w:object w:dxaOrig="301" w:dyaOrig="376" w14:anchorId="06AE90C3">
          <v:shape id="_x0000_i1211" type="#_x0000_t75" style="width:15pt;height:19.1pt" o:ole="">
            <v:imagedata r:id="rId451" o:title=""/>
          </v:shape>
          <o:OLEObject Type="Embed" ProgID="Equation.DSMT4" ShapeID="_x0000_i1211" DrawAspect="Content" ObjectID="_1832093207" r:id="rId452"/>
        </w:object>
      </w:r>
      <w:r>
        <w:rPr>
          <w:sz w:val="24"/>
          <w:szCs w:val="24"/>
        </w:rPr>
        <w:t>，从而实现了数据隐私保护。</w:t>
      </w:r>
    </w:p>
    <w:p w14:paraId="3D34DEBF" w14:textId="77777777" w:rsidR="00E035E7" w:rsidRDefault="00000000">
      <w:pPr>
        <w:pStyle w:val="afb"/>
        <w:spacing w:line="360" w:lineRule="auto"/>
        <w:ind w:firstLine="480"/>
        <w:rPr>
          <w:sz w:val="24"/>
          <w:szCs w:val="24"/>
        </w:rPr>
      </w:pPr>
      <w:r>
        <w:rPr>
          <w:rFonts w:hint="eastAsia"/>
          <w:sz w:val="24"/>
          <w:szCs w:val="24"/>
        </w:rPr>
        <w:t>考虑条件概率方面，如果攻击者已经获取了部分节点的数据，对于其余节点的数据推断也会因为零和矩阵的协同生成特性而变得困难。假设攻击者知道</w:t>
      </w:r>
      <w:r>
        <w:rPr>
          <w:sz w:val="24"/>
          <w:szCs w:val="24"/>
        </w:rPr>
        <w:object w:dxaOrig="1753" w:dyaOrig="363" w14:anchorId="71F43C17">
          <v:shape id="_x0000_i1212" type="#_x0000_t75" style="width:87.7pt;height:18.45pt" o:ole="">
            <v:imagedata r:id="rId453" o:title=""/>
          </v:shape>
          <o:OLEObject Type="Embed" ProgID="Equation.DSMT4" ShapeID="_x0000_i1212" DrawAspect="Content" ObjectID="_1832093208" r:id="rId454"/>
        </w:object>
      </w:r>
      <w:r>
        <w:rPr>
          <w:rFonts w:hint="eastAsia"/>
          <w:sz w:val="24"/>
          <w:szCs w:val="24"/>
        </w:rPr>
        <w:t>，要推断</w:t>
      </w:r>
      <w:r>
        <w:rPr>
          <w:sz w:val="24"/>
          <w:szCs w:val="24"/>
        </w:rPr>
        <w:t>中</w:t>
      </w:r>
      <w:r>
        <w:rPr>
          <w:sz w:val="24"/>
          <w:szCs w:val="24"/>
        </w:rPr>
        <w:object w:dxaOrig="401" w:dyaOrig="363" w14:anchorId="41B2217C">
          <v:shape id="_x0000_i1213" type="#_x0000_t75" style="width:20.15pt;height:18.45pt" o:ole="">
            <v:imagedata r:id="rId455" o:title=""/>
          </v:shape>
          <o:OLEObject Type="Embed" ProgID="Equation.DSMT4" ShapeID="_x0000_i1213" DrawAspect="Content" ObjectID="_1832093209" r:id="rId456"/>
        </w:object>
      </w:r>
      <w:r>
        <w:rPr>
          <w:rFonts w:hint="eastAsia"/>
          <w:sz w:val="24"/>
          <w:szCs w:val="24"/>
        </w:rPr>
        <w:t>中</w:t>
      </w:r>
      <w:r>
        <w:rPr>
          <w:sz w:val="24"/>
          <w:szCs w:val="24"/>
        </w:rPr>
        <w:t>的</w:t>
      </w:r>
      <w:r>
        <w:rPr>
          <w:sz w:val="24"/>
          <w:szCs w:val="24"/>
        </w:rPr>
        <w:object w:dxaOrig="401" w:dyaOrig="363" w14:anchorId="69BB77DF">
          <v:shape id="_x0000_i1214" type="#_x0000_t75" style="width:20.15pt;height:18.45pt" o:ole="">
            <v:imagedata r:id="rId457" o:title=""/>
          </v:shape>
          <o:OLEObject Type="Embed" ProgID="Equation.DSMT4" ShapeID="_x0000_i1214" DrawAspect="Content" ObjectID="_1832093210" r:id="rId458"/>
        </w:object>
      </w:r>
      <w:r>
        <w:rPr>
          <w:sz w:val="24"/>
          <w:szCs w:val="24"/>
        </w:rPr>
        <w:t>，由于</w:t>
      </w:r>
      <w:r>
        <w:rPr>
          <w:sz w:val="24"/>
          <w:szCs w:val="24"/>
        </w:rPr>
        <w:object w:dxaOrig="601" w:dyaOrig="376" w14:anchorId="57F2A072">
          <v:shape id="_x0000_i1215" type="#_x0000_t75" style="width:30.05pt;height:19.1pt" o:ole="">
            <v:imagedata r:id="rId459" o:title=""/>
          </v:shape>
          <o:OLEObject Type="Embed" ProgID="Equation.DSMT4" ShapeID="_x0000_i1215" DrawAspect="Content" ObjectID="_1832093211" r:id="rId460"/>
        </w:object>
      </w:r>
      <w:r>
        <w:rPr>
          <w:sz w:val="24"/>
          <w:szCs w:val="24"/>
        </w:rPr>
        <w:t>不仅与</w:t>
      </w:r>
      <w:r>
        <w:rPr>
          <w:sz w:val="24"/>
          <w:szCs w:val="24"/>
        </w:rPr>
        <w:object w:dxaOrig="401" w:dyaOrig="363" w14:anchorId="1202079D">
          <v:shape id="_x0000_i1216" type="#_x0000_t75" style="width:20.15pt;height:18.45pt" o:ole="">
            <v:imagedata r:id="rId461" o:title=""/>
          </v:shape>
          <o:OLEObject Type="Embed" ProgID="Equation.DSMT4" ShapeID="_x0000_i1216" DrawAspect="Content" ObjectID="_1832093212" r:id="rId462"/>
        </w:object>
      </w:r>
      <w:r>
        <w:rPr>
          <w:sz w:val="24"/>
          <w:szCs w:val="24"/>
        </w:rPr>
        <w:t>有关，还与其他节点协同生成的部分相关，其条件概率</w:t>
      </w:r>
      <w:r>
        <w:rPr>
          <w:sz w:val="24"/>
          <w:szCs w:val="24"/>
        </w:rPr>
        <w:object w:dxaOrig="1803" w:dyaOrig="376" w14:anchorId="72EACF79">
          <v:shape id="_x0000_i1217" type="#_x0000_t75" style="width:90.45pt;height:19.1pt" o:ole="">
            <v:imagedata r:id="rId463" o:title=""/>
          </v:shape>
          <o:OLEObject Type="Embed" ProgID="Equation.DSMT4" ShapeID="_x0000_i1217" DrawAspect="Content" ObjectID="_1832093213" r:id="rId464"/>
        </w:object>
      </w:r>
      <w:r>
        <w:rPr>
          <w:sz w:val="24"/>
          <w:szCs w:val="24"/>
        </w:rPr>
        <w:t>变得非常复杂，难以计算，因为其依赖于多个节点间的复杂交互，这进一步保护了节点的隐私信息</w:t>
      </w:r>
      <w:r>
        <w:rPr>
          <w:rFonts w:hint="eastAsia"/>
          <w:sz w:val="24"/>
          <w:szCs w:val="24"/>
        </w:rPr>
        <w:t>。</w:t>
      </w:r>
    </w:p>
    <w:p w14:paraId="305214BD" w14:textId="77777777" w:rsidR="00E035E7" w:rsidRDefault="00000000">
      <w:pPr>
        <w:pStyle w:val="aff2"/>
        <w:widowControl/>
        <w:numPr>
          <w:ilvl w:val="0"/>
          <w:numId w:val="4"/>
        </w:numPr>
        <w:ind w:firstLineChars="0"/>
        <w:rPr>
          <w:rFonts w:ascii="Times New Roman" w:hAnsi="Times New Roman" w:cs="Times New Roman"/>
        </w:rPr>
      </w:pPr>
      <w:r>
        <w:rPr>
          <w:rFonts w:ascii="Times New Roman" w:hAnsi="Times New Roman" w:cs="Times New Roman"/>
        </w:rPr>
        <w:t>聚合过程隐私保持分析：</w:t>
      </w:r>
    </w:p>
    <w:p w14:paraId="57F26EDA" w14:textId="77777777" w:rsidR="00E035E7" w:rsidRDefault="00000000">
      <w:pPr>
        <w:pStyle w:val="afb"/>
        <w:spacing w:line="360" w:lineRule="auto"/>
        <w:ind w:firstLine="480"/>
        <w:rPr>
          <w:sz w:val="24"/>
          <w:szCs w:val="24"/>
        </w:rPr>
      </w:pPr>
      <w:r>
        <w:rPr>
          <w:sz w:val="24"/>
          <w:szCs w:val="24"/>
        </w:rPr>
        <w:t>在数据聚合阶段，设有聚合函数</w:t>
      </w:r>
      <w:r>
        <w:rPr>
          <w:sz w:val="24"/>
          <w:szCs w:val="24"/>
        </w:rPr>
        <w:object w:dxaOrig="238" w:dyaOrig="250" w14:anchorId="35265310">
          <v:shape id="_x0000_i1218" type="#_x0000_t75" style="width:11.95pt;height:12.65pt" o:ole="">
            <v:imagedata r:id="rId465" o:title=""/>
          </v:shape>
          <o:OLEObject Type="Embed" ProgID="Equation.DSMT4" ShapeID="_x0000_i1218" DrawAspect="Content" ObjectID="_1832093214" r:id="rId466"/>
        </w:object>
      </w:r>
      <w:r>
        <w:rPr>
          <w:sz w:val="24"/>
          <w:szCs w:val="24"/>
        </w:rPr>
        <w:t>，对于多个节点的传输数据</w:t>
      </w:r>
      <w:r>
        <w:rPr>
          <w:sz w:val="24"/>
          <w:szCs w:val="24"/>
        </w:rPr>
        <w:object w:dxaOrig="1039" w:dyaOrig="363" w14:anchorId="1A4D5B44">
          <v:shape id="_x0000_i1219" type="#_x0000_t75" style="width:51.85pt;height:18.45pt" o:ole="">
            <v:imagedata r:id="rId467" o:title=""/>
          </v:shape>
          <o:OLEObject Type="Embed" ProgID="Equation.DSMT4" ShapeID="_x0000_i1219" DrawAspect="Content" ObjectID="_1832093215" r:id="rId468"/>
        </w:object>
      </w:r>
      <w:r>
        <w:rPr>
          <w:sz w:val="24"/>
          <w:szCs w:val="24"/>
        </w:rPr>
        <w:t>，聚合结果</w:t>
      </w:r>
      <w:r>
        <w:rPr>
          <w:rFonts w:hint="eastAsia"/>
          <w:sz w:val="24"/>
          <w:szCs w:val="24"/>
        </w:rPr>
        <w:t>为：</w:t>
      </w:r>
    </w:p>
    <w:p w14:paraId="0A937305" w14:textId="48AE70B0" w:rsidR="00E035E7" w:rsidRDefault="00000000">
      <w:pPr>
        <w:pStyle w:val="MTDisplayEquation"/>
        <w:rPr>
          <w:rFonts w:ascii="Times New Roman"/>
        </w:rPr>
      </w:pPr>
      <w:r>
        <w:tab/>
      </w:r>
      <w:r>
        <w:tab/>
      </w:r>
      <w:r>
        <w:object w:dxaOrig="4621" w:dyaOrig="376" w14:anchorId="24B2FA00">
          <v:shape id="_x0000_i1220" type="#_x0000_t75" style="width:231pt;height:19.1pt" o:ole="">
            <v:imagedata r:id="rId469" o:title=""/>
          </v:shape>
          <o:OLEObject Type="Embed" ProgID="Equation.DSMT4" ShapeID="_x0000_i1220" DrawAspect="Content" ObjectID="_1832093216" r:id="rId4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16</w:instrText>
      </w:r>
      <w:r>
        <w:fldChar w:fldCharType="end"/>
      </w:r>
      <w:r>
        <w:instrText>)</w:instrText>
      </w:r>
      <w:r>
        <w:fldChar w:fldCharType="end"/>
      </w:r>
    </w:p>
    <w:p w14:paraId="55B047C7" w14:textId="77777777" w:rsidR="00E035E7" w:rsidRDefault="00000000">
      <w:pPr>
        <w:pStyle w:val="afb"/>
        <w:spacing w:line="360" w:lineRule="auto"/>
        <w:ind w:firstLine="480"/>
        <w:rPr>
          <w:sz w:val="24"/>
          <w:szCs w:val="24"/>
        </w:rPr>
      </w:pPr>
      <w:r>
        <w:rPr>
          <w:sz w:val="24"/>
          <w:szCs w:val="24"/>
        </w:rPr>
        <w:t>因为</w:t>
      </w:r>
      <w:r>
        <w:rPr>
          <w:sz w:val="24"/>
          <w:szCs w:val="24"/>
        </w:rPr>
        <w:object w:dxaOrig="977" w:dyaOrig="676" w14:anchorId="012D919E">
          <v:shape id="_x0000_i1221" type="#_x0000_t75" style="width:48.8pt;height:34.1pt" o:ole="">
            <v:imagedata r:id="rId471" o:title=""/>
          </v:shape>
          <o:OLEObject Type="Embed" ProgID="Equation.DSMT4" ShapeID="_x0000_i1221" DrawAspect="Content" ObjectID="_1832093217" r:id="rId472"/>
        </w:object>
      </w:r>
      <w:r>
        <w:rPr>
          <w:sz w:val="24"/>
          <w:szCs w:val="24"/>
        </w:rPr>
        <w:t>，在满足一定条件下（如聚合函数具有线性可加性），噪声部分在聚合过程中相互抵消，即：</w:t>
      </w:r>
      <w:r>
        <w:rPr>
          <w:sz w:val="24"/>
          <w:szCs w:val="24"/>
        </w:rPr>
        <w:object w:dxaOrig="2116" w:dyaOrig="376" w14:anchorId="4C38160A">
          <v:shape id="_x0000_i1222" type="#_x0000_t75" style="width:106.1pt;height:19.1pt" o:ole="">
            <v:imagedata r:id="rId473" o:title=""/>
          </v:shape>
          <o:OLEObject Type="Embed" ProgID="Equation.DSMT4" ShapeID="_x0000_i1222" DrawAspect="Content" ObjectID="_1832093218" r:id="rId474"/>
        </w:object>
      </w:r>
      <w:r>
        <w:rPr>
          <w:rFonts w:hint="eastAsia"/>
          <w:sz w:val="24"/>
          <w:szCs w:val="24"/>
        </w:rPr>
        <w:t xml:space="preserve">, </w:t>
      </w:r>
      <w:r>
        <w:rPr>
          <w:sz w:val="24"/>
          <w:szCs w:val="24"/>
        </w:rPr>
        <w:t>从而得到聚合结果主要取决于节点的私有数据的聚合，保证了在数据聚合过程中节点隐私信息不被泄露，实现了零和矩阵对节点隐私的保护作用。</w:t>
      </w:r>
    </w:p>
    <w:p w14:paraId="66BE89A3" w14:textId="77777777" w:rsidR="00E035E7" w:rsidRDefault="00000000">
      <w:pPr>
        <w:pStyle w:val="30"/>
        <w:tabs>
          <w:tab w:val="left" w:pos="0"/>
          <w:tab w:val="left" w:pos="420"/>
        </w:tabs>
        <w:spacing w:before="163" w:after="163"/>
        <w:ind w:firstLine="560"/>
        <w:rPr>
          <w:rFonts w:ascii="Times New Roman" w:hAnsi="Times New Roman" w:hint="default"/>
        </w:rPr>
      </w:pPr>
      <w:bookmarkStart w:id="253" w:name="_Toc220612450"/>
      <w:r>
        <w:rPr>
          <w:rFonts w:ascii="Times New Roman" w:hAnsi="Times New Roman" w:hint="default"/>
        </w:rPr>
        <w:t>3.4.</w:t>
      </w:r>
      <w:r>
        <w:rPr>
          <w:rFonts w:ascii="Times New Roman" w:hAnsi="Times New Roman"/>
        </w:rPr>
        <w:t xml:space="preserve">4 </w:t>
      </w:r>
      <w:r>
        <w:rPr>
          <w:rFonts w:ascii="Times New Roman" w:hAnsi="Times New Roman"/>
        </w:rPr>
        <w:t>高效性</w:t>
      </w:r>
      <w:bookmarkEnd w:id="253"/>
    </w:p>
    <w:p w14:paraId="36B32515" w14:textId="77777777" w:rsidR="00E035E7" w:rsidRDefault="00000000">
      <w:pPr>
        <w:pStyle w:val="afb"/>
        <w:spacing w:line="360" w:lineRule="auto"/>
        <w:ind w:firstLine="480"/>
        <w:rPr>
          <w:sz w:val="24"/>
          <w:szCs w:val="24"/>
        </w:rPr>
      </w:pPr>
      <w:r>
        <w:rPr>
          <w:sz w:val="24"/>
          <w:szCs w:val="24"/>
        </w:rPr>
        <w:t>为了验证所提</w:t>
      </w:r>
      <w:r>
        <w:rPr>
          <w:sz w:val="24"/>
          <w:szCs w:val="24"/>
        </w:rPr>
        <w:t xml:space="preserve"> SPPS-L </w:t>
      </w:r>
      <w:r>
        <w:rPr>
          <w:sz w:val="24"/>
          <w:szCs w:val="24"/>
        </w:rPr>
        <w:t>算法在工业互联网协作定位场景下的高效性，与现有工作</w:t>
      </w:r>
      <w:r>
        <w:rPr>
          <w:rFonts w:hint="eastAsia"/>
          <w:sz w:val="24"/>
          <w:szCs w:val="24"/>
        </w:rPr>
        <w:t>相似</w:t>
      </w:r>
      <w:r>
        <w:rPr>
          <w:sz w:val="24"/>
          <w:szCs w:val="24"/>
        </w:rPr>
        <w:t>，计算和通信</w:t>
      </w:r>
      <w:r>
        <w:rPr>
          <w:rFonts w:hint="eastAsia"/>
          <w:sz w:val="24"/>
          <w:szCs w:val="24"/>
        </w:rPr>
        <w:t>代价</w:t>
      </w:r>
      <w:r>
        <w:rPr>
          <w:sz w:val="24"/>
          <w:szCs w:val="24"/>
        </w:rPr>
        <w:t>分别根据算法执行期间的向量操作和传输元素的数量来计算</w:t>
      </w:r>
      <w:r>
        <w:rPr>
          <w:sz w:val="24"/>
          <w:szCs w:val="24"/>
        </w:rPr>
        <w:t>[51]</w:t>
      </w:r>
      <w:r>
        <w:rPr>
          <w:rFonts w:hint="eastAsia"/>
          <w:sz w:val="24"/>
          <w:szCs w:val="24"/>
        </w:rPr>
        <w:t>。</w:t>
      </w:r>
    </w:p>
    <w:p w14:paraId="11A25B91" w14:textId="77777777" w:rsidR="00E035E7" w:rsidRDefault="00000000">
      <w:pPr>
        <w:pStyle w:val="afb"/>
        <w:spacing w:line="360" w:lineRule="auto"/>
        <w:ind w:firstLine="480"/>
        <w:rPr>
          <w:sz w:val="24"/>
          <w:szCs w:val="24"/>
        </w:rPr>
      </w:pPr>
      <w:r>
        <w:rPr>
          <w:rFonts w:hint="eastAsia"/>
          <w:sz w:val="24"/>
          <w:szCs w:val="24"/>
        </w:rPr>
        <w:t xml:space="preserve">(1) </w:t>
      </w:r>
      <w:r>
        <w:rPr>
          <w:rFonts w:hint="eastAsia"/>
          <w:sz w:val="24"/>
          <w:szCs w:val="24"/>
        </w:rPr>
        <w:t>计算代价：</w:t>
      </w:r>
      <w:r>
        <w:rPr>
          <w:rFonts w:hint="eastAsia"/>
          <w:sz w:val="24"/>
          <w:szCs w:val="24"/>
        </w:rPr>
        <w:t xml:space="preserve"> </w:t>
      </w:r>
      <w:r>
        <w:rPr>
          <w:sz w:val="24"/>
          <w:szCs w:val="24"/>
        </w:rPr>
        <w:t>在安全节点选择阶段，系统需要对候选节点集合</w:t>
      </w:r>
      <w:r>
        <w:rPr>
          <w:sz w:val="24"/>
          <w:szCs w:val="24"/>
        </w:rPr>
        <w:t xml:space="preserve"> </w:t>
      </w:r>
      <w:r>
        <w:rPr>
          <w:sz w:val="24"/>
          <w:szCs w:val="24"/>
        </w:rPr>
        <w:object w:dxaOrig="1753" w:dyaOrig="363" w14:anchorId="1EB26DF4">
          <v:shape id="_x0000_i1223" type="#_x0000_t75" style="width:87.7pt;height:18.45pt" o:ole="">
            <v:imagedata r:id="rId475" o:title=""/>
          </v:shape>
          <o:OLEObject Type="Embed" ProgID="Equation.DSMT4" ShapeID="_x0000_i1223" DrawAspect="Content" ObjectID="_1832093219" r:id="rId476"/>
        </w:object>
      </w:r>
      <w:r>
        <w:rPr>
          <w:sz w:val="24"/>
          <w:szCs w:val="24"/>
        </w:rPr>
        <w:t>中的节点两两计算合谋概率。根据式（</w:t>
      </w:r>
      <w:r>
        <w:rPr>
          <w:rFonts w:hint="eastAsia"/>
          <w:sz w:val="24"/>
          <w:szCs w:val="24"/>
        </w:rPr>
        <w:t>3-</w:t>
      </w:r>
      <w:r>
        <w:rPr>
          <w:sz w:val="24"/>
          <w:szCs w:val="24"/>
        </w:rPr>
        <w:t>7</w:t>
      </w:r>
      <w:r>
        <w:rPr>
          <w:sz w:val="24"/>
          <w:szCs w:val="24"/>
        </w:rPr>
        <w:t>）和式（</w:t>
      </w:r>
      <w:r>
        <w:rPr>
          <w:rFonts w:hint="eastAsia"/>
          <w:sz w:val="24"/>
          <w:szCs w:val="24"/>
        </w:rPr>
        <w:t>3-</w:t>
      </w:r>
      <w:r>
        <w:rPr>
          <w:sz w:val="24"/>
          <w:szCs w:val="24"/>
        </w:rPr>
        <w:t>8</w:t>
      </w:r>
      <w:r>
        <w:rPr>
          <w:sz w:val="24"/>
          <w:szCs w:val="24"/>
        </w:rPr>
        <w:t>），需要计算所有节点对之间的合谋概率</w:t>
      </w:r>
      <w:r>
        <w:rPr>
          <w:sz w:val="24"/>
          <w:szCs w:val="24"/>
        </w:rPr>
        <w:object w:dxaOrig="301" w:dyaOrig="376" w14:anchorId="3E30F34C">
          <v:shape id="_x0000_i1224" type="#_x0000_t75" style="width:15pt;height:19.1pt" o:ole="">
            <v:imagedata r:id="rId477" o:title=""/>
          </v:shape>
          <o:OLEObject Type="Embed" ProgID="Equation.DSMT4" ShapeID="_x0000_i1224" DrawAspect="Content" ObjectID="_1832093220" r:id="rId478"/>
        </w:object>
      </w:r>
      <w:r>
        <w:rPr>
          <w:sz w:val="24"/>
          <w:szCs w:val="24"/>
        </w:rPr>
        <w:t>，其计算次数为</w:t>
      </w:r>
      <w:r>
        <w:rPr>
          <w:sz w:val="24"/>
          <w:szCs w:val="24"/>
        </w:rPr>
        <w:object w:dxaOrig="914" w:dyaOrig="614" w14:anchorId="76F27349">
          <v:shape id="_x0000_i1225" type="#_x0000_t75" style="width:45.4pt;height:30.7pt" o:ole="">
            <v:imagedata r:id="rId479" o:title=""/>
          </v:shape>
          <o:OLEObject Type="Embed" ProgID="Equation.DSMT4" ShapeID="_x0000_i1225" DrawAspect="Content" ObjectID="_1832093221" r:id="rId480"/>
        </w:object>
      </w:r>
      <w:r>
        <w:rPr>
          <w:sz w:val="24"/>
          <w:szCs w:val="24"/>
        </w:rPr>
        <w:t>，每次计算仅涉及常数次加减与除法运算，因此</w:t>
      </w:r>
      <w:r>
        <w:rPr>
          <w:sz w:val="24"/>
          <w:szCs w:val="24"/>
        </w:rPr>
        <w:lastRenderedPageBreak/>
        <w:t>该阶段的计算复杂度为</w:t>
      </w:r>
      <w:r>
        <w:rPr>
          <w:sz w:val="24"/>
          <w:szCs w:val="24"/>
        </w:rPr>
        <w:object w:dxaOrig="701" w:dyaOrig="363" w14:anchorId="4E3DBF10">
          <v:shape id="_x0000_i1226" type="#_x0000_t75" style="width:35.15pt;height:18.45pt" o:ole="">
            <v:imagedata r:id="rId481" o:title=""/>
          </v:shape>
          <o:OLEObject Type="Embed" ProgID="Equation.DSMT4" ShapeID="_x0000_i1226" DrawAspect="Content" ObjectID="_1832093222" r:id="rId482"/>
        </w:object>
      </w:r>
      <w:r>
        <w:rPr>
          <w:rFonts w:hint="eastAsia"/>
          <w:sz w:val="24"/>
          <w:szCs w:val="24"/>
        </w:rPr>
        <w:t>。</w:t>
      </w:r>
    </w:p>
    <w:p w14:paraId="1C9F815A" w14:textId="77777777" w:rsidR="00E035E7" w:rsidRDefault="00000000">
      <w:pPr>
        <w:pStyle w:val="afb"/>
        <w:spacing w:line="360" w:lineRule="auto"/>
        <w:ind w:firstLine="480"/>
        <w:rPr>
          <w:sz w:val="24"/>
          <w:szCs w:val="24"/>
        </w:rPr>
      </w:pPr>
      <w:r>
        <w:rPr>
          <w:sz w:val="24"/>
          <w:szCs w:val="24"/>
        </w:rPr>
        <w:t>隐私保护阶段，每个被选中的协作节点需生成隐私噪声</w:t>
      </w:r>
      <w:r>
        <w:rPr>
          <w:sz w:val="24"/>
          <w:szCs w:val="24"/>
        </w:rPr>
        <w:object w:dxaOrig="250" w:dyaOrig="363" w14:anchorId="31D7B948">
          <v:shape id="_x0000_i1227" type="#_x0000_t75" style="width:12.65pt;height:18.45pt" o:ole="">
            <v:imagedata r:id="rId483" o:title=""/>
          </v:shape>
          <o:OLEObject Type="Embed" ProgID="Equation.DSMT4" ShapeID="_x0000_i1227" DrawAspect="Content" ObjectID="_1832093223" r:id="rId484"/>
        </w:object>
      </w:r>
      <w:r>
        <w:rPr>
          <w:sz w:val="24"/>
          <w:szCs w:val="24"/>
        </w:rPr>
        <w:t>以及零和噪声矩阵</w:t>
      </w:r>
      <w:r>
        <w:rPr>
          <w:sz w:val="24"/>
          <w:szCs w:val="24"/>
        </w:rPr>
        <w:t xml:space="preserve"> </w:t>
      </w:r>
      <w:r>
        <w:rPr>
          <w:sz w:val="24"/>
          <w:szCs w:val="24"/>
        </w:rPr>
        <w:object w:dxaOrig="288" w:dyaOrig="363" w14:anchorId="3BEBCB49">
          <v:shape id="_x0000_i1228" type="#_x0000_t75" style="width:14.35pt;height:18.45pt" o:ole="">
            <v:imagedata r:id="rId485" o:title=""/>
          </v:shape>
          <o:OLEObject Type="Embed" ProgID="Equation.DSMT4" ShapeID="_x0000_i1228" DrawAspect="Content" ObjectID="_1832093224" r:id="rId486"/>
        </w:object>
      </w:r>
      <w:r>
        <w:rPr>
          <w:sz w:val="24"/>
          <w:szCs w:val="24"/>
        </w:rPr>
        <w:t>，并执行一次加法操作生成混合数据。该过程仅涉及随机数生成与加法运算，复杂度为常数级，因此对</w:t>
      </w:r>
      <w:r>
        <w:rPr>
          <w:sz w:val="24"/>
          <w:szCs w:val="24"/>
        </w:rPr>
        <w:object w:dxaOrig="200" w:dyaOrig="288" w14:anchorId="5FE277F9">
          <v:shape id="_x0000_i1229" type="#_x0000_t75" style="width:9.9pt;height:14.35pt" o:ole="">
            <v:imagedata r:id="rId487" o:title=""/>
          </v:shape>
          <o:OLEObject Type="Embed" ProgID="Equation.DSMT4" ShapeID="_x0000_i1229" DrawAspect="Content" ObjectID="_1832093225" r:id="rId488"/>
        </w:object>
      </w:r>
      <w:proofErr w:type="gramStart"/>
      <w:r>
        <w:rPr>
          <w:sz w:val="24"/>
          <w:szCs w:val="24"/>
        </w:rPr>
        <w:t>个</w:t>
      </w:r>
      <w:proofErr w:type="gramEnd"/>
      <w:r>
        <w:rPr>
          <w:sz w:val="24"/>
          <w:szCs w:val="24"/>
        </w:rPr>
        <w:t>参与协作的节点，</w:t>
      </w:r>
      <w:proofErr w:type="gramStart"/>
      <w:r>
        <w:rPr>
          <w:sz w:val="24"/>
          <w:szCs w:val="24"/>
        </w:rPr>
        <w:t>总计算</w:t>
      </w:r>
      <w:proofErr w:type="gramEnd"/>
      <w:r>
        <w:rPr>
          <w:sz w:val="24"/>
          <w:szCs w:val="24"/>
        </w:rPr>
        <w:t>复杂度为</w:t>
      </w:r>
      <w:r>
        <w:rPr>
          <w:sz w:val="24"/>
          <w:szCs w:val="24"/>
        </w:rPr>
        <w:object w:dxaOrig="538" w:dyaOrig="313" w14:anchorId="0E217E1A">
          <v:shape id="_x0000_i1230" type="#_x0000_t75" style="width:26.95pt;height:15.7pt" o:ole="">
            <v:imagedata r:id="rId489" o:title=""/>
          </v:shape>
          <o:OLEObject Type="Embed" ProgID="Equation.DSMT4" ShapeID="_x0000_i1230" DrawAspect="Content" ObjectID="_1832093226" r:id="rId490"/>
        </w:object>
      </w:r>
      <w:r>
        <w:rPr>
          <w:rFonts w:hint="eastAsia"/>
          <w:sz w:val="24"/>
          <w:szCs w:val="24"/>
        </w:rPr>
        <w:t>。</w:t>
      </w:r>
      <w:r>
        <w:rPr>
          <w:sz w:val="24"/>
          <w:szCs w:val="24"/>
        </w:rPr>
        <w:t>在目标节点侧，仅需对接收到的数据进行求和与均值运算以恢复真实定位结果，该过程涉及</w:t>
      </w:r>
      <w:r>
        <w:rPr>
          <w:sz w:val="24"/>
          <w:szCs w:val="24"/>
        </w:rPr>
        <w:object w:dxaOrig="200" w:dyaOrig="288" w14:anchorId="35EF5B7A">
          <v:shape id="_x0000_i1231" type="#_x0000_t75" style="width:9.9pt;height:14.35pt" o:ole="">
            <v:imagedata r:id="rId487" o:title=""/>
          </v:shape>
          <o:OLEObject Type="Embed" ProgID="Equation.DSMT4" ShapeID="_x0000_i1231" DrawAspect="Content" ObjectID="_1832093227" r:id="rId491"/>
        </w:object>
      </w:r>
      <w:r>
        <w:rPr>
          <w:sz w:val="24"/>
          <w:szCs w:val="24"/>
        </w:rPr>
        <w:t>次加法和一次除法运算，复杂</w:t>
      </w:r>
      <w:proofErr w:type="gramStart"/>
      <w:r>
        <w:rPr>
          <w:sz w:val="24"/>
          <w:szCs w:val="24"/>
        </w:rPr>
        <w:t>度同样</w:t>
      </w:r>
      <w:proofErr w:type="gramEnd"/>
      <w:r>
        <w:rPr>
          <w:sz w:val="24"/>
          <w:szCs w:val="24"/>
        </w:rPr>
        <w:t>为</w:t>
      </w:r>
      <w:r>
        <w:rPr>
          <w:sz w:val="24"/>
          <w:szCs w:val="24"/>
        </w:rPr>
        <w:object w:dxaOrig="538" w:dyaOrig="313" w14:anchorId="3A951B5B">
          <v:shape id="_x0000_i1232" type="#_x0000_t75" style="width:26.95pt;height:15.7pt" o:ole="">
            <v:imagedata r:id="rId489" o:title=""/>
          </v:shape>
          <o:OLEObject Type="Embed" ProgID="Equation.DSMT4" ShapeID="_x0000_i1232" DrawAspect="Content" ObjectID="_1832093228" r:id="rId492"/>
        </w:object>
      </w:r>
      <w:r>
        <w:rPr>
          <w:rFonts w:hint="eastAsia"/>
          <w:sz w:val="24"/>
          <w:szCs w:val="24"/>
        </w:rPr>
        <w:t>。</w:t>
      </w:r>
      <w:r>
        <w:rPr>
          <w:sz w:val="24"/>
          <w:szCs w:val="24"/>
        </w:rPr>
        <w:t>因此，</w:t>
      </w:r>
      <w:r>
        <w:rPr>
          <w:sz w:val="24"/>
          <w:szCs w:val="24"/>
        </w:rPr>
        <w:t xml:space="preserve">SPPS-L </w:t>
      </w:r>
      <w:r>
        <w:rPr>
          <w:sz w:val="24"/>
          <w:szCs w:val="24"/>
        </w:rPr>
        <w:t>算法整体计算复杂度为</w:t>
      </w:r>
      <w:r>
        <w:rPr>
          <w:sz w:val="24"/>
          <w:szCs w:val="24"/>
        </w:rPr>
        <w:object w:dxaOrig="1039" w:dyaOrig="363" w14:anchorId="05474934">
          <v:shape id="_x0000_i1233" type="#_x0000_t75" style="width:51.85pt;height:18.45pt" o:ole="">
            <v:imagedata r:id="rId493" o:title=""/>
          </v:shape>
          <o:OLEObject Type="Embed" ProgID="Equation.DSMT4" ShapeID="_x0000_i1233" DrawAspect="Content" ObjectID="_1832093229" r:id="rId494"/>
        </w:object>
      </w:r>
      <w:r>
        <w:rPr>
          <w:rFonts w:hint="eastAsia"/>
          <w:sz w:val="24"/>
          <w:szCs w:val="24"/>
        </w:rPr>
        <w:t>。</w:t>
      </w:r>
      <w:r>
        <w:rPr>
          <w:sz w:val="24"/>
          <w:szCs w:val="24"/>
        </w:rPr>
        <w:t>其中</w:t>
      </w:r>
      <w:r>
        <w:rPr>
          <w:sz w:val="24"/>
          <w:szCs w:val="24"/>
        </w:rPr>
        <w:t xml:space="preserve"> </w:t>
      </w:r>
      <w:r>
        <w:rPr>
          <w:position w:val="-6"/>
        </w:rPr>
        <w:object w:dxaOrig="250" w:dyaOrig="225" w14:anchorId="1AD00CE3">
          <v:shape id="_x0000_i1234" type="#_x0000_t75" style="width:12.65pt;height:11.6pt" o:ole="">
            <v:imagedata r:id="rId495" o:title=""/>
          </v:shape>
          <o:OLEObject Type="Embed" ProgID="Equation.DSMT4" ShapeID="_x0000_i1234" DrawAspect="Content" ObjectID="_1832093230" r:id="rId496"/>
        </w:object>
      </w:r>
      <w:r>
        <w:rPr>
          <w:sz w:val="24"/>
          <w:szCs w:val="24"/>
        </w:rPr>
        <w:t>为候选节点总数，</w:t>
      </w:r>
      <w:r>
        <w:rPr>
          <w:sz w:val="24"/>
          <w:szCs w:val="24"/>
        </w:rPr>
        <w:object w:dxaOrig="200" w:dyaOrig="288" w14:anchorId="3A8B0E66">
          <v:shape id="_x0000_i1235" type="#_x0000_t75" style="width:9.9pt;height:14.35pt" o:ole="">
            <v:imagedata r:id="rId487" o:title=""/>
          </v:shape>
          <o:OLEObject Type="Embed" ProgID="Equation.DSMT4" ShapeID="_x0000_i1235" DrawAspect="Content" ObjectID="_1832093231" r:id="rId497"/>
        </w:object>
      </w:r>
      <w:r>
        <w:rPr>
          <w:sz w:val="24"/>
          <w:szCs w:val="24"/>
        </w:rPr>
        <w:t>为最终参与协作的节点数量。相比需要进行</w:t>
      </w:r>
      <w:proofErr w:type="gramStart"/>
      <w:r>
        <w:rPr>
          <w:sz w:val="24"/>
          <w:szCs w:val="24"/>
        </w:rPr>
        <w:t>指数级</w:t>
      </w:r>
      <w:proofErr w:type="gramEnd"/>
      <w:r>
        <w:rPr>
          <w:sz w:val="24"/>
          <w:szCs w:val="24"/>
        </w:rPr>
        <w:t>组合搜索的最优联盟选择方法（如</w:t>
      </w:r>
      <w:r>
        <w:rPr>
          <w:sz w:val="24"/>
          <w:szCs w:val="24"/>
        </w:rPr>
        <w:t xml:space="preserve"> ColMin</w:t>
      </w:r>
      <w:r>
        <w:rPr>
          <w:sz w:val="24"/>
          <w:szCs w:val="24"/>
        </w:rPr>
        <w:t>），</w:t>
      </w:r>
      <w:r>
        <w:rPr>
          <w:sz w:val="24"/>
          <w:szCs w:val="24"/>
        </w:rPr>
        <w:t xml:space="preserve">SPPS-L </w:t>
      </w:r>
      <w:r>
        <w:rPr>
          <w:sz w:val="24"/>
          <w:szCs w:val="24"/>
        </w:rPr>
        <w:t>将节点筛选复杂度降低至多项式级别，显着提升了在大规模节点场景下的可扩展性。</w:t>
      </w:r>
    </w:p>
    <w:p w14:paraId="2E320B99" w14:textId="77777777" w:rsidR="00E035E7" w:rsidRDefault="00000000">
      <w:pPr>
        <w:pStyle w:val="afb"/>
        <w:spacing w:line="360" w:lineRule="auto"/>
        <w:ind w:firstLine="480"/>
        <w:rPr>
          <w:sz w:val="24"/>
          <w:szCs w:val="24"/>
        </w:rPr>
      </w:pPr>
      <w:r>
        <w:rPr>
          <w:rFonts w:hint="eastAsia"/>
          <w:sz w:val="24"/>
          <w:szCs w:val="24"/>
        </w:rPr>
        <w:t xml:space="preserve">(2) </w:t>
      </w:r>
      <w:r>
        <w:rPr>
          <w:rFonts w:hint="eastAsia"/>
          <w:sz w:val="24"/>
          <w:szCs w:val="24"/>
        </w:rPr>
        <w:t>通信代价：</w:t>
      </w:r>
      <w:r>
        <w:rPr>
          <w:rFonts w:hint="eastAsia"/>
          <w:sz w:val="24"/>
          <w:szCs w:val="24"/>
        </w:rPr>
        <w:t xml:space="preserve"> </w:t>
      </w:r>
      <w:r>
        <w:rPr>
          <w:sz w:val="24"/>
          <w:szCs w:val="24"/>
        </w:rPr>
        <w:t>在隐私保护协作定位过程中，每个协作节点需向目标节点发送两次数据：第一次发送加入隐私噪声后的定位数据</w:t>
      </w:r>
      <w:r>
        <w:rPr>
          <w:sz w:val="24"/>
          <w:szCs w:val="24"/>
        </w:rPr>
        <w:t xml:space="preserve"> </w:t>
      </w:r>
      <w:r>
        <w:rPr>
          <w:sz w:val="24"/>
          <w:szCs w:val="24"/>
        </w:rPr>
        <w:object w:dxaOrig="313" w:dyaOrig="363" w14:anchorId="03B41FCC">
          <v:shape id="_x0000_i1236" type="#_x0000_t75" style="width:15.7pt;height:18.45pt" o:ole="">
            <v:imagedata r:id="rId498" o:title=""/>
          </v:shape>
          <o:OLEObject Type="Embed" ProgID="Equation.DSMT4" ShapeID="_x0000_i1236" DrawAspect="Content" ObjectID="_1832093232" r:id="rId499"/>
        </w:object>
      </w:r>
      <w:r>
        <w:rPr>
          <w:sz w:val="24"/>
          <w:szCs w:val="24"/>
        </w:rPr>
        <w:t>，第二次发送包含零和噪声的补偿信息</w:t>
      </w:r>
      <w:r>
        <w:rPr>
          <w:sz w:val="24"/>
          <w:szCs w:val="24"/>
        </w:rPr>
        <w:object w:dxaOrig="526" w:dyaOrig="376" w14:anchorId="30348630">
          <v:shape id="_x0000_i1237" type="#_x0000_t75" style="width:26.6pt;height:19.1pt" o:ole="">
            <v:imagedata r:id="rId500" o:title=""/>
          </v:shape>
          <o:OLEObject Type="Embed" ProgID="Equation.DSMT4" ShapeID="_x0000_i1237" DrawAspect="Content" ObjectID="_1832093233" r:id="rId501"/>
        </w:object>
      </w:r>
      <w:r>
        <w:rPr>
          <w:sz w:val="24"/>
          <w:szCs w:val="24"/>
        </w:rPr>
        <w:t>。因此，每个节点需发送</w:t>
      </w:r>
      <w:r>
        <w:rPr>
          <w:sz w:val="24"/>
          <w:szCs w:val="24"/>
        </w:rPr>
        <w:t xml:space="preserve"> 2 </w:t>
      </w:r>
      <w:proofErr w:type="gramStart"/>
      <w:r>
        <w:rPr>
          <w:sz w:val="24"/>
          <w:szCs w:val="24"/>
        </w:rPr>
        <w:t>个</w:t>
      </w:r>
      <w:proofErr w:type="gramEnd"/>
      <w:r>
        <w:rPr>
          <w:sz w:val="24"/>
          <w:szCs w:val="24"/>
        </w:rPr>
        <w:t>数据包，总通信量为</w:t>
      </w:r>
      <w:r>
        <w:rPr>
          <w:sz w:val="24"/>
          <w:szCs w:val="24"/>
        </w:rPr>
        <w:object w:dxaOrig="313" w:dyaOrig="288" w14:anchorId="6A0CB84D">
          <v:shape id="_x0000_i1238" type="#_x0000_t75" style="width:15.7pt;height:14.35pt" o:ole="">
            <v:imagedata r:id="rId502" o:title=""/>
          </v:shape>
          <o:OLEObject Type="Embed" ProgID="Equation.DSMT4" ShapeID="_x0000_i1238" DrawAspect="Content" ObjectID="_1832093234" r:id="rId503"/>
        </w:object>
      </w:r>
      <w:r>
        <w:rPr>
          <w:rFonts w:hint="eastAsia"/>
          <w:sz w:val="24"/>
          <w:szCs w:val="24"/>
        </w:rPr>
        <w:t>。</w:t>
      </w:r>
      <w:r>
        <w:rPr>
          <w:sz w:val="24"/>
          <w:szCs w:val="24"/>
        </w:rPr>
        <w:t>此外，在零和噪声生成阶段，节点之间需要交换部分随机矩阵用于构造零和约束，每个节点需向其他</w:t>
      </w:r>
      <w:r>
        <w:rPr>
          <w:sz w:val="24"/>
          <w:szCs w:val="24"/>
        </w:rPr>
        <w:t xml:space="preserve"> </w:t>
      </w:r>
      <w:r>
        <w:rPr>
          <w:sz w:val="24"/>
          <w:szCs w:val="24"/>
        </w:rPr>
        <w:object w:dxaOrig="476" w:dyaOrig="288" w14:anchorId="05074C26">
          <v:shape id="_x0000_i1239" type="#_x0000_t75" style="width:23.55pt;height:14.35pt" o:ole="">
            <v:imagedata r:id="rId504" o:title=""/>
          </v:shape>
          <o:OLEObject Type="Embed" ProgID="Equation.DSMT4" ShapeID="_x0000_i1239" DrawAspect="Content" ObjectID="_1832093235" r:id="rId505"/>
        </w:object>
      </w:r>
      <w:proofErr w:type="gramStart"/>
      <w:r>
        <w:rPr>
          <w:sz w:val="24"/>
          <w:szCs w:val="24"/>
        </w:rPr>
        <w:t>个</w:t>
      </w:r>
      <w:proofErr w:type="gramEnd"/>
      <w:r>
        <w:rPr>
          <w:sz w:val="24"/>
          <w:szCs w:val="24"/>
        </w:rPr>
        <w:t>节点发送一次随机分量，总通信次数为</w:t>
      </w:r>
      <w:r>
        <w:rPr>
          <w:sz w:val="24"/>
          <w:szCs w:val="24"/>
        </w:rPr>
        <w:object w:dxaOrig="776" w:dyaOrig="313" w14:anchorId="0401100C">
          <v:shape id="_x0000_i1240" type="#_x0000_t75" style="width:38.55pt;height:15.7pt" o:ole="">
            <v:imagedata r:id="rId506" o:title=""/>
          </v:shape>
          <o:OLEObject Type="Embed" ProgID="Equation.DSMT4" ShapeID="_x0000_i1240" DrawAspect="Content" ObjectID="_1832093236" r:id="rId507"/>
        </w:object>
      </w:r>
      <w:r>
        <w:rPr>
          <w:rFonts w:hint="eastAsia"/>
          <w:sz w:val="24"/>
          <w:szCs w:val="24"/>
        </w:rPr>
        <w:t>。</w:t>
      </w:r>
      <w:r>
        <w:rPr>
          <w:sz w:val="24"/>
          <w:szCs w:val="24"/>
        </w:rPr>
        <w:t>目标节点在接收所有噪声补偿信息后无需再向其他节点广播，仅进行本地计算即可完成数据恢复，因此不引入额外广播通信开销。</w:t>
      </w:r>
    </w:p>
    <w:p w14:paraId="50F3C55F" w14:textId="77777777" w:rsidR="00E035E7" w:rsidRDefault="00000000">
      <w:pPr>
        <w:pStyle w:val="afb"/>
        <w:spacing w:line="360" w:lineRule="auto"/>
        <w:ind w:firstLine="480"/>
        <w:rPr>
          <w:sz w:val="24"/>
          <w:szCs w:val="24"/>
        </w:rPr>
      </w:pPr>
      <w:r>
        <w:rPr>
          <w:sz w:val="24"/>
          <w:szCs w:val="24"/>
        </w:rPr>
        <w:t>综上所述，</w:t>
      </w:r>
      <w:r>
        <w:rPr>
          <w:sz w:val="24"/>
          <w:szCs w:val="24"/>
        </w:rPr>
        <w:t xml:space="preserve">SPPS-L </w:t>
      </w:r>
      <w:r>
        <w:rPr>
          <w:sz w:val="24"/>
          <w:szCs w:val="24"/>
        </w:rPr>
        <w:t>的总体通信复杂度为</w:t>
      </w:r>
      <w:r>
        <w:rPr>
          <w:sz w:val="24"/>
          <w:szCs w:val="24"/>
        </w:rPr>
        <w:object w:dxaOrig="977" w:dyaOrig="363" w14:anchorId="37D13F5A">
          <v:shape id="_x0000_i1241" type="#_x0000_t75" style="width:48.8pt;height:18.45pt" o:ole="">
            <v:imagedata r:id="rId508" o:title=""/>
          </v:shape>
          <o:OLEObject Type="Embed" ProgID="Equation.DSMT4" ShapeID="_x0000_i1241" DrawAspect="Content" ObjectID="_1832093237" r:id="rId509"/>
        </w:object>
      </w:r>
      <w:r>
        <w:rPr>
          <w:rFonts w:hint="eastAsia"/>
          <w:sz w:val="24"/>
          <w:szCs w:val="24"/>
        </w:rPr>
        <w:t>。由于整个通信过程仅涉及数值型数据传输，不需要执行密钥交换或密文传输，相比基于同态加密的隐私保护定位方法，其通信负载和数据包长度均显着降低，更适合带宽受限的工业互联网边缘设备环境。</w:t>
      </w:r>
    </w:p>
    <w:p w14:paraId="32E7B0B8" w14:textId="77777777" w:rsidR="00E035E7" w:rsidRDefault="00000000">
      <w:pPr>
        <w:pStyle w:val="20"/>
        <w:spacing w:before="163" w:after="163"/>
        <w:ind w:firstLine="600"/>
        <w:rPr>
          <w:rFonts w:ascii="Times New Roman" w:hAnsi="Times New Roman"/>
        </w:rPr>
      </w:pPr>
      <w:bookmarkStart w:id="254" w:name="_Toc220612451"/>
      <w:r>
        <w:rPr>
          <w:rFonts w:ascii="Times New Roman" w:hAnsi="Times New Roman"/>
        </w:rPr>
        <w:t>3.</w:t>
      </w:r>
      <w:r>
        <w:rPr>
          <w:rFonts w:ascii="Times New Roman" w:hAnsi="Times New Roman" w:hint="eastAsia"/>
        </w:rPr>
        <w:t>5</w:t>
      </w:r>
      <w:r>
        <w:rPr>
          <w:rFonts w:ascii="Times New Roman" w:hAnsi="Times New Roman"/>
        </w:rPr>
        <w:t xml:space="preserve"> </w:t>
      </w:r>
      <w:r>
        <w:rPr>
          <w:rFonts w:ascii="Times New Roman" w:hAnsi="Times New Roman" w:hint="eastAsia"/>
        </w:rPr>
        <w:t>实验评估</w:t>
      </w:r>
      <w:bookmarkEnd w:id="238"/>
      <w:bookmarkEnd w:id="239"/>
      <w:bookmarkEnd w:id="240"/>
      <w:bookmarkEnd w:id="241"/>
      <w:bookmarkEnd w:id="242"/>
      <w:bookmarkEnd w:id="243"/>
      <w:bookmarkEnd w:id="244"/>
      <w:bookmarkEnd w:id="245"/>
      <w:bookmarkEnd w:id="246"/>
      <w:bookmarkEnd w:id="247"/>
      <w:bookmarkEnd w:id="248"/>
      <w:bookmarkEnd w:id="254"/>
    </w:p>
    <w:p w14:paraId="7D734933" w14:textId="77777777" w:rsidR="00E035E7" w:rsidRDefault="00000000">
      <w:pPr>
        <w:pStyle w:val="30"/>
        <w:tabs>
          <w:tab w:val="left" w:pos="0"/>
          <w:tab w:val="left" w:pos="420"/>
        </w:tabs>
        <w:spacing w:before="163" w:after="163"/>
        <w:ind w:firstLine="560"/>
        <w:rPr>
          <w:rFonts w:ascii="Times New Roman" w:hAnsi="Times New Roman" w:hint="default"/>
        </w:rPr>
      </w:pPr>
      <w:bookmarkStart w:id="255" w:name="_Toc23947"/>
      <w:bookmarkStart w:id="256" w:name="_Toc18328"/>
      <w:bookmarkStart w:id="257" w:name="_Toc220612452"/>
      <w:bookmarkStart w:id="258" w:name="_Toc132801278"/>
      <w:bookmarkStart w:id="259" w:name="_Toc161864039"/>
      <w:bookmarkStart w:id="260" w:name="_Toc7741"/>
      <w:bookmarkStart w:id="261" w:name="_Toc162434211"/>
      <w:bookmarkStart w:id="262" w:name="_Toc10988"/>
      <w:bookmarkStart w:id="263" w:name="_Toc14057"/>
      <w:bookmarkStart w:id="264" w:name="_Toc31799"/>
      <w:bookmarkStart w:id="265" w:name="_Toc8172"/>
      <w:bookmarkStart w:id="266" w:name="_Toc30045"/>
      <w:r>
        <w:rPr>
          <w:rFonts w:ascii="Times New Roman" w:hAnsi="Times New Roman" w:hint="default"/>
        </w:rPr>
        <w:t>3.</w:t>
      </w:r>
      <w:r>
        <w:rPr>
          <w:rFonts w:ascii="Times New Roman" w:hAnsi="Times New Roman"/>
        </w:rPr>
        <w:t>5</w:t>
      </w:r>
      <w:r>
        <w:rPr>
          <w:rFonts w:ascii="Times New Roman" w:hAnsi="Times New Roman" w:hint="default"/>
        </w:rPr>
        <w:t xml:space="preserve">.1 </w:t>
      </w:r>
      <w:r>
        <w:rPr>
          <w:rFonts w:ascii="Times New Roman" w:hAnsi="Times New Roman"/>
        </w:rPr>
        <w:t>环境描述</w:t>
      </w:r>
      <w:bookmarkEnd w:id="255"/>
      <w:bookmarkEnd w:id="256"/>
      <w:bookmarkEnd w:id="257"/>
      <w:bookmarkEnd w:id="258"/>
      <w:bookmarkEnd w:id="259"/>
      <w:bookmarkEnd w:id="260"/>
      <w:bookmarkEnd w:id="261"/>
      <w:bookmarkEnd w:id="262"/>
      <w:bookmarkEnd w:id="263"/>
      <w:bookmarkEnd w:id="264"/>
      <w:bookmarkEnd w:id="265"/>
      <w:bookmarkEnd w:id="266"/>
    </w:p>
    <w:p w14:paraId="4ACC18DF" w14:textId="77777777" w:rsidR="00E035E7" w:rsidRDefault="00000000">
      <w:pPr>
        <w:pStyle w:val="afb"/>
        <w:spacing w:line="360" w:lineRule="auto"/>
        <w:ind w:firstLine="480"/>
        <w:rPr>
          <w:sz w:val="24"/>
          <w:szCs w:val="24"/>
        </w:rPr>
      </w:pPr>
      <w:r>
        <w:rPr>
          <w:rFonts w:hint="eastAsia"/>
          <w:sz w:val="24"/>
          <w:szCs w:val="24"/>
        </w:rPr>
        <w:t>为了验证</w:t>
      </w:r>
      <w:r>
        <w:rPr>
          <w:rFonts w:hint="eastAsia"/>
          <w:sz w:val="24"/>
          <w:szCs w:val="24"/>
        </w:rPr>
        <w:t>SPPS</w:t>
      </w:r>
      <w:r>
        <w:rPr>
          <w:rFonts w:hint="eastAsia"/>
          <w:sz w:val="24"/>
          <w:szCs w:val="24"/>
        </w:rPr>
        <w:t>策略的有效性，测试评估</w:t>
      </w:r>
      <w:r>
        <w:rPr>
          <w:rFonts w:hint="eastAsia"/>
          <w:sz w:val="24"/>
          <w:szCs w:val="24"/>
        </w:rPr>
        <w:t>SPPS-L</w:t>
      </w:r>
      <w:r>
        <w:rPr>
          <w:rFonts w:hint="eastAsia"/>
          <w:sz w:val="24"/>
          <w:szCs w:val="24"/>
        </w:rPr>
        <w:t>的性能。实验数据来源于定位场景中的真实数据集。采用相位差到达时间</w:t>
      </w:r>
      <w:r>
        <w:rPr>
          <w:rFonts w:hint="eastAsia"/>
          <w:sz w:val="24"/>
          <w:szCs w:val="24"/>
        </w:rPr>
        <w:t>(Phase-Difference-of-Arrival</w:t>
      </w:r>
      <w:r>
        <w:rPr>
          <w:rFonts w:hint="eastAsia"/>
          <w:sz w:val="24"/>
          <w:szCs w:val="24"/>
        </w:rPr>
        <w:t>，</w:t>
      </w:r>
      <w:r>
        <w:rPr>
          <w:rFonts w:hint="eastAsia"/>
          <w:sz w:val="24"/>
          <w:szCs w:val="24"/>
        </w:rPr>
        <w:t>PDOA)</w:t>
      </w:r>
      <w:r>
        <w:rPr>
          <w:rFonts w:hint="eastAsia"/>
          <w:sz w:val="24"/>
          <w:szCs w:val="24"/>
        </w:rPr>
        <w:t>车辆跟踪</w:t>
      </w:r>
      <w:r>
        <w:rPr>
          <w:rFonts w:hint="eastAsia"/>
          <w:sz w:val="24"/>
          <w:szCs w:val="24"/>
        </w:rPr>
        <w:lastRenderedPageBreak/>
        <w:t>系统作为实验平台</w:t>
      </w:r>
      <w:r>
        <w:rPr>
          <w:rFonts w:hint="eastAsia"/>
          <w:sz w:val="24"/>
          <w:szCs w:val="24"/>
        </w:rPr>
        <w:t>,</w:t>
      </w:r>
      <w:r>
        <w:rPr>
          <w:rFonts w:hint="eastAsia"/>
          <w:sz w:val="24"/>
          <w:szCs w:val="24"/>
        </w:rPr>
        <w:t>该实验环境用于模拟具有多个</w:t>
      </w:r>
      <w:proofErr w:type="gramStart"/>
      <w:r>
        <w:rPr>
          <w:rFonts w:hint="eastAsia"/>
          <w:sz w:val="24"/>
          <w:szCs w:val="24"/>
        </w:rPr>
        <w:t>锚</w:t>
      </w:r>
      <w:proofErr w:type="gramEnd"/>
      <w:r>
        <w:rPr>
          <w:rFonts w:hint="eastAsia"/>
          <w:sz w:val="24"/>
          <w:szCs w:val="24"/>
        </w:rPr>
        <w:t>节点的工业互联网定位场景，该系统能够高度还原工业环境下多节点协作定位的实际情况。实验测试平台如图</w:t>
      </w:r>
      <w:r>
        <w:rPr>
          <w:rFonts w:hint="eastAsia"/>
          <w:sz w:val="24"/>
          <w:szCs w:val="24"/>
        </w:rPr>
        <w:t>3-3</w:t>
      </w:r>
      <w:r>
        <w:rPr>
          <w:rFonts w:hint="eastAsia"/>
          <w:sz w:val="24"/>
          <w:szCs w:val="24"/>
        </w:rPr>
        <w:t>所示。实验测试台由基站</w:t>
      </w:r>
      <w:r>
        <w:rPr>
          <w:rFonts w:hint="eastAsia"/>
          <w:sz w:val="24"/>
          <w:szCs w:val="24"/>
        </w:rPr>
        <w:t>D-PDOA-NODE</w:t>
      </w:r>
      <w:r>
        <w:rPr>
          <w:rFonts w:hint="eastAsia"/>
          <w:sz w:val="24"/>
          <w:szCs w:val="24"/>
        </w:rPr>
        <w:t>，手环标签</w:t>
      </w:r>
      <w:r>
        <w:rPr>
          <w:rFonts w:hint="eastAsia"/>
          <w:sz w:val="24"/>
          <w:szCs w:val="24"/>
        </w:rPr>
        <w:t>D-WATCH-PDOA</w:t>
      </w:r>
      <w:r>
        <w:rPr>
          <w:rFonts w:hint="eastAsia"/>
          <w:sz w:val="24"/>
          <w:szCs w:val="24"/>
        </w:rPr>
        <w:t>和</w:t>
      </w:r>
      <w:r>
        <w:rPr>
          <w:rFonts w:hint="eastAsia"/>
          <w:sz w:val="24"/>
          <w:szCs w:val="24"/>
        </w:rPr>
        <w:t>PC</w:t>
      </w:r>
      <w:r>
        <w:rPr>
          <w:rFonts w:hint="eastAsia"/>
          <w:sz w:val="24"/>
          <w:szCs w:val="24"/>
        </w:rPr>
        <w:t>组成。基站和标签基于配备</w:t>
      </w:r>
      <w:r>
        <w:rPr>
          <w:rFonts w:hint="eastAsia"/>
          <w:sz w:val="24"/>
          <w:szCs w:val="24"/>
        </w:rPr>
        <w:t>DW1000</w:t>
      </w:r>
      <w:r>
        <w:rPr>
          <w:rFonts w:hint="eastAsia"/>
          <w:sz w:val="24"/>
          <w:szCs w:val="24"/>
        </w:rPr>
        <w:t>芯片的功能模块实现测量。在</w:t>
      </w:r>
      <w:r>
        <w:rPr>
          <w:rFonts w:hint="eastAsia"/>
          <w:sz w:val="24"/>
          <w:szCs w:val="24"/>
        </w:rPr>
        <w:t xml:space="preserve">AMD Ryzen 7 5800H with Radeon Graphics @ 3.20 GHz </w:t>
      </w:r>
      <w:r>
        <w:rPr>
          <w:rFonts w:hint="eastAsia"/>
          <w:sz w:val="24"/>
          <w:szCs w:val="24"/>
        </w:rPr>
        <w:t>处理器和</w:t>
      </w:r>
      <w:r>
        <w:rPr>
          <w:rFonts w:hint="eastAsia"/>
          <w:sz w:val="24"/>
          <w:szCs w:val="24"/>
        </w:rPr>
        <w:t xml:space="preserve"> 16.0 GB (15.4 GB </w:t>
      </w:r>
      <w:r>
        <w:rPr>
          <w:rFonts w:hint="eastAsia"/>
          <w:sz w:val="24"/>
          <w:szCs w:val="24"/>
        </w:rPr>
        <w:t>可用</w:t>
      </w:r>
      <w:r>
        <w:rPr>
          <w:rFonts w:hint="eastAsia"/>
          <w:sz w:val="24"/>
          <w:szCs w:val="24"/>
        </w:rPr>
        <w:t>)RAM</w:t>
      </w:r>
      <w:r>
        <w:rPr>
          <w:rFonts w:hint="eastAsia"/>
          <w:sz w:val="24"/>
          <w:szCs w:val="24"/>
        </w:rPr>
        <w:t>的便携联想</w:t>
      </w:r>
      <w:r>
        <w:rPr>
          <w:rFonts w:hint="eastAsia"/>
          <w:sz w:val="24"/>
          <w:szCs w:val="24"/>
        </w:rPr>
        <w:t xml:space="preserve"> ThinkBook 16p </w:t>
      </w:r>
      <w:r>
        <w:rPr>
          <w:rFonts w:hint="eastAsia"/>
          <w:sz w:val="24"/>
          <w:szCs w:val="24"/>
        </w:rPr>
        <w:t>计算机上运行测试软件</w:t>
      </w:r>
      <w:r>
        <w:rPr>
          <w:rFonts w:hint="eastAsia"/>
          <w:sz w:val="24"/>
          <w:szCs w:val="24"/>
        </w:rPr>
        <w:t>D-PDOA-GUI</w:t>
      </w:r>
      <w:r>
        <w:rPr>
          <w:rFonts w:hint="eastAsia"/>
          <w:sz w:val="24"/>
          <w:szCs w:val="24"/>
        </w:rPr>
        <w:t>以获取测量结果。为使实验场景更贴合工业互联网实际应用，测试区域设定为</w:t>
      </w:r>
      <w:r>
        <w:rPr>
          <w:rFonts w:hint="eastAsia"/>
          <w:sz w:val="24"/>
          <w:szCs w:val="24"/>
        </w:rPr>
        <w:t xml:space="preserve"> 10m</w:t>
      </w:r>
      <w:r>
        <w:rPr>
          <w:rFonts w:hint="eastAsia"/>
          <w:sz w:val="24"/>
          <w:szCs w:val="24"/>
        </w:rPr>
        <w:t>×</w:t>
      </w:r>
      <w:r>
        <w:rPr>
          <w:rFonts w:hint="eastAsia"/>
          <w:sz w:val="24"/>
          <w:szCs w:val="24"/>
        </w:rPr>
        <w:t xml:space="preserve">10m </w:t>
      </w:r>
      <w:r>
        <w:rPr>
          <w:rFonts w:hint="eastAsia"/>
          <w:sz w:val="24"/>
          <w:szCs w:val="24"/>
        </w:rPr>
        <w:t>的正方形区域，这一尺寸模拟了工业生产车间或仓储区域常见的空间布局，基站作为目标节点位于区域中心位置，标签作为</w:t>
      </w:r>
      <w:proofErr w:type="gramStart"/>
      <w:r>
        <w:rPr>
          <w:rFonts w:hint="eastAsia"/>
          <w:sz w:val="24"/>
          <w:szCs w:val="24"/>
        </w:rPr>
        <w:t>锚</w:t>
      </w:r>
      <w:proofErr w:type="gramEnd"/>
      <w:r>
        <w:rPr>
          <w:rFonts w:hint="eastAsia"/>
          <w:sz w:val="24"/>
          <w:szCs w:val="24"/>
        </w:rPr>
        <w:t>节点均匀分布在区域中的</w:t>
      </w:r>
      <w:r>
        <w:rPr>
          <w:rFonts w:hint="eastAsia"/>
          <w:sz w:val="24"/>
          <w:szCs w:val="24"/>
        </w:rPr>
        <w:t>80</w:t>
      </w:r>
      <w:r>
        <w:rPr>
          <w:rFonts w:hint="eastAsia"/>
          <w:sz w:val="24"/>
          <w:szCs w:val="24"/>
        </w:rPr>
        <w:t>个位置以收集定位数据。这些</w:t>
      </w:r>
      <w:proofErr w:type="gramStart"/>
      <w:r>
        <w:rPr>
          <w:rFonts w:hint="eastAsia"/>
          <w:sz w:val="24"/>
          <w:szCs w:val="24"/>
        </w:rPr>
        <w:t>锚</w:t>
      </w:r>
      <w:proofErr w:type="gramEnd"/>
      <w:r>
        <w:rPr>
          <w:rFonts w:hint="eastAsia"/>
          <w:sz w:val="24"/>
          <w:szCs w:val="24"/>
        </w:rPr>
        <w:t>节点模拟了工业互联网中分布广泛的各类传感器节点，它们通过实时采集数据并与目标节点进行协作，分别完成自己的业务，最后共同完成定位任务。</w:t>
      </w:r>
    </w:p>
    <w:p w14:paraId="12E2F9DB" w14:textId="77777777" w:rsidR="00E035E7" w:rsidRDefault="00000000">
      <w:pPr>
        <w:pStyle w:val="afb"/>
        <w:spacing w:line="360" w:lineRule="auto"/>
        <w:ind w:firstLine="480"/>
        <w:rPr>
          <w:sz w:val="24"/>
          <w:szCs w:val="24"/>
        </w:rPr>
      </w:pPr>
      <w:r>
        <w:rPr>
          <w:sz w:val="24"/>
          <w:szCs w:val="24"/>
        </w:rPr>
        <w:t>为评估算法在真实工业场景下面对合谋攻击时的鲁棒性，本文在</w:t>
      </w:r>
      <w:r>
        <w:rPr>
          <w:sz w:val="24"/>
          <w:szCs w:val="24"/>
        </w:rPr>
        <w:t xml:space="preserve"> PDOA </w:t>
      </w:r>
      <w:r>
        <w:rPr>
          <w:sz w:val="24"/>
          <w:szCs w:val="24"/>
        </w:rPr>
        <w:t>车辆跟踪系统采集的真实定位数据基础上构造合谋攻击行为进行模拟。具体做法是：根据节点漏洞等级差异及合谋概率模型选取部分节点作为潜在恶意节点，并对其上传的测距或角度观测值进行一致性篡改，从而形成具有相关性和协同性特征的攻击数据。该过程模拟了工业互联网中由于设备漏洞、固件缺陷或远程入侵导致的多节点协同造假行为，符合漏洞诱导合谋攻击模型的现实威胁假设。因此，实验中的合谋攻击是在真实测量数据上叠加结构化攻击扰动，而非简单的随机噪声注入，使得实验结果能够更真实地反映实际工业互联网协作定位系统在合谋威胁下的安全性能。</w:t>
      </w:r>
    </w:p>
    <w:p w14:paraId="28980E0B" w14:textId="77777777" w:rsidR="00E035E7" w:rsidRDefault="00000000">
      <w:pPr>
        <w:widowControl/>
        <w:ind w:firstLineChars="0" w:firstLine="420"/>
        <w:jc w:val="center"/>
        <w:rPr>
          <w:rFonts w:ascii="Times New Roman" w:hAnsi="Times New Roman" w:cs="Times New Roman"/>
        </w:rPr>
      </w:pPr>
      <w:r>
        <w:rPr>
          <w:rFonts w:ascii="Times New Roman" w:hAnsi="Times New Roman" w:cs="Times New Roman"/>
          <w:noProof/>
        </w:rPr>
        <w:drawing>
          <wp:inline distT="0" distB="0" distL="114300" distR="114300" wp14:anchorId="717832DD" wp14:editId="2B4439F4">
            <wp:extent cx="3869055" cy="2505075"/>
            <wp:effectExtent l="0" t="0" r="0" b="0"/>
            <wp:docPr id="9" name="图片 188" descr="1a7921fe676e299bc11bb2cdbaca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8" descr="1a7921fe676e299bc11bb2cdbacab70"/>
                    <pic:cNvPicPr>
                      <a:picLocks noChangeAspect="1"/>
                    </pic:cNvPicPr>
                  </pic:nvPicPr>
                  <pic:blipFill>
                    <a:blip r:embed="rId510"/>
                    <a:srcRect r="1897" b="4526"/>
                    <a:stretch>
                      <a:fillRect/>
                    </a:stretch>
                  </pic:blipFill>
                  <pic:spPr>
                    <a:xfrm>
                      <a:off x="0" y="0"/>
                      <a:ext cx="3872903" cy="2507267"/>
                    </a:xfrm>
                    <a:prstGeom prst="rect">
                      <a:avLst/>
                    </a:prstGeom>
                    <a:noFill/>
                    <a:ln>
                      <a:noFill/>
                    </a:ln>
                  </pic:spPr>
                </pic:pic>
              </a:graphicData>
            </a:graphic>
          </wp:inline>
        </w:drawing>
      </w:r>
    </w:p>
    <w:p w14:paraId="6C5F7A69" w14:textId="77777777" w:rsidR="00E035E7" w:rsidRDefault="00000000">
      <w:pPr>
        <w:pStyle w:val="13"/>
        <w:rPr>
          <w:rFonts w:hint="eastAsia"/>
        </w:rPr>
      </w:pPr>
      <w:r>
        <w:rPr>
          <w:rFonts w:hint="eastAsia"/>
        </w:rPr>
        <w:lastRenderedPageBreak/>
        <w:t>图3-3 实验测试台</w:t>
      </w:r>
    </w:p>
    <w:p w14:paraId="25E7F3C0" w14:textId="77777777" w:rsidR="00E035E7" w:rsidRDefault="00000000">
      <w:pPr>
        <w:pStyle w:val="afb"/>
        <w:spacing w:line="360" w:lineRule="auto"/>
        <w:ind w:firstLine="480"/>
        <w:rPr>
          <w:sz w:val="24"/>
          <w:szCs w:val="24"/>
        </w:rPr>
      </w:pPr>
      <w:r>
        <w:rPr>
          <w:rFonts w:hint="eastAsia"/>
          <w:sz w:val="24"/>
          <w:szCs w:val="24"/>
        </w:rPr>
        <w:t>为了评估</w:t>
      </w:r>
      <w:r>
        <w:rPr>
          <w:rFonts w:hint="eastAsia"/>
          <w:sz w:val="24"/>
          <w:szCs w:val="24"/>
        </w:rPr>
        <w:t>SPPS-L</w:t>
      </w:r>
      <w:r>
        <w:rPr>
          <w:rFonts w:hint="eastAsia"/>
          <w:sz w:val="24"/>
          <w:szCs w:val="24"/>
        </w:rPr>
        <w:t>的优越性能，比较了</w:t>
      </w:r>
      <w:r>
        <w:rPr>
          <w:rFonts w:hint="eastAsia"/>
          <w:sz w:val="24"/>
          <w:szCs w:val="24"/>
        </w:rPr>
        <w:t>6</w:t>
      </w:r>
      <w:r>
        <w:rPr>
          <w:rFonts w:hint="eastAsia"/>
          <w:sz w:val="24"/>
          <w:szCs w:val="24"/>
        </w:rPr>
        <w:t>种算法对比方案，包括基于差分隐私的位置保护算法</w:t>
      </w:r>
      <w:r>
        <w:rPr>
          <w:rFonts w:hint="eastAsia"/>
          <w:sz w:val="24"/>
          <w:szCs w:val="24"/>
        </w:rPr>
        <w:t xml:space="preserve"> (Differential Privacy-based Protection Localization</w:t>
      </w:r>
      <w:r>
        <w:rPr>
          <w:rFonts w:hint="eastAsia"/>
          <w:sz w:val="24"/>
          <w:szCs w:val="24"/>
        </w:rPr>
        <w:t>，</w:t>
      </w:r>
      <w:r>
        <w:rPr>
          <w:rFonts w:hint="eastAsia"/>
          <w:sz w:val="24"/>
          <w:szCs w:val="24"/>
        </w:rPr>
        <w:t xml:space="preserve">DPPL)[31] </w:t>
      </w:r>
      <w:r>
        <w:rPr>
          <w:rFonts w:hint="eastAsia"/>
          <w:sz w:val="24"/>
          <w:szCs w:val="24"/>
        </w:rPr>
        <w:t>、基于量化的定位方法</w:t>
      </w:r>
      <w:r>
        <w:rPr>
          <w:rFonts w:hint="eastAsia"/>
          <w:sz w:val="24"/>
          <w:szCs w:val="24"/>
        </w:rPr>
        <w:t xml:space="preserve"> (Quantization based Privacy Preserving Localization</w:t>
      </w:r>
      <w:r>
        <w:rPr>
          <w:rFonts w:hint="eastAsia"/>
          <w:sz w:val="24"/>
          <w:szCs w:val="24"/>
        </w:rPr>
        <w:t>，</w:t>
      </w:r>
      <w:r>
        <w:rPr>
          <w:rFonts w:hint="eastAsia"/>
          <w:sz w:val="24"/>
          <w:szCs w:val="24"/>
        </w:rPr>
        <w:t>QPPL)[42]</w:t>
      </w:r>
      <w:r>
        <w:rPr>
          <w:rFonts w:hint="eastAsia"/>
          <w:sz w:val="24"/>
          <w:szCs w:val="24"/>
        </w:rPr>
        <w:t>、基于信息隐藏的隐私保护定位</w:t>
      </w:r>
      <w:r>
        <w:rPr>
          <w:rFonts w:hint="eastAsia"/>
          <w:sz w:val="24"/>
          <w:szCs w:val="24"/>
        </w:rPr>
        <w:t xml:space="preserve"> (Privacy-Preserving Algorithm for Data Localization</w:t>
      </w:r>
      <w:r>
        <w:rPr>
          <w:rFonts w:hint="eastAsia"/>
          <w:sz w:val="24"/>
          <w:szCs w:val="24"/>
        </w:rPr>
        <w:t>，</w:t>
      </w:r>
      <w:r>
        <w:rPr>
          <w:rFonts w:hint="eastAsia"/>
          <w:sz w:val="24"/>
          <w:szCs w:val="24"/>
        </w:rPr>
        <w:t xml:space="preserve">PPADL)[43] </w:t>
      </w:r>
      <w:r>
        <w:rPr>
          <w:rFonts w:hint="eastAsia"/>
          <w:sz w:val="24"/>
          <w:szCs w:val="24"/>
        </w:rPr>
        <w:t>、基于直接评估的隐私保护定位（</w:t>
      </w:r>
      <w:r>
        <w:rPr>
          <w:rFonts w:hint="eastAsia"/>
          <w:sz w:val="24"/>
          <w:szCs w:val="24"/>
        </w:rPr>
        <w:t>Direct evaluation based Privacy-Preserving Localization</w:t>
      </w:r>
      <w:r>
        <w:rPr>
          <w:rFonts w:hint="eastAsia"/>
          <w:sz w:val="24"/>
          <w:szCs w:val="24"/>
        </w:rPr>
        <w:t>，</w:t>
      </w:r>
      <w:r>
        <w:rPr>
          <w:rFonts w:hint="eastAsia"/>
          <w:sz w:val="24"/>
          <w:szCs w:val="24"/>
        </w:rPr>
        <w:t>DEPPL)[44]</w:t>
      </w:r>
      <w:r>
        <w:rPr>
          <w:rFonts w:hint="eastAsia"/>
          <w:sz w:val="24"/>
          <w:szCs w:val="24"/>
        </w:rPr>
        <w:t>以及最优合谋最小化节点选择方法</w:t>
      </w:r>
      <w:r>
        <w:rPr>
          <w:rFonts w:hint="eastAsia"/>
          <w:sz w:val="24"/>
          <w:szCs w:val="24"/>
        </w:rPr>
        <w:t xml:space="preserve">(Optimal Coalition Minimization Participant Selection </w:t>
      </w:r>
      <w:r>
        <w:rPr>
          <w:rFonts w:hint="eastAsia"/>
          <w:sz w:val="24"/>
          <w:szCs w:val="24"/>
        </w:rPr>
        <w:t>，</w:t>
      </w:r>
      <w:r>
        <w:rPr>
          <w:rFonts w:hint="eastAsia"/>
          <w:sz w:val="24"/>
          <w:szCs w:val="24"/>
        </w:rPr>
        <w:t>ColMin)[15]</w:t>
      </w:r>
      <w:r>
        <w:rPr>
          <w:rFonts w:hint="eastAsia"/>
          <w:sz w:val="24"/>
          <w:szCs w:val="24"/>
        </w:rPr>
        <w:t>和随机挑选节点方法</w:t>
      </w:r>
      <w:r>
        <w:rPr>
          <w:rFonts w:hint="eastAsia"/>
          <w:sz w:val="24"/>
          <w:szCs w:val="24"/>
        </w:rPr>
        <w:t>(customizable privacy-preserving localization</w:t>
      </w:r>
      <w:r>
        <w:rPr>
          <w:rFonts w:hint="eastAsia"/>
          <w:sz w:val="24"/>
          <w:szCs w:val="24"/>
        </w:rPr>
        <w:t>，</w:t>
      </w:r>
      <w:r>
        <w:rPr>
          <w:rFonts w:hint="eastAsia"/>
          <w:sz w:val="24"/>
          <w:szCs w:val="24"/>
        </w:rPr>
        <w:t>CPPL)[41]</w:t>
      </w:r>
      <w:r>
        <w:rPr>
          <w:rFonts w:hint="eastAsia"/>
          <w:sz w:val="24"/>
          <w:szCs w:val="24"/>
        </w:rPr>
        <w:t>。</w:t>
      </w:r>
      <w:r>
        <w:rPr>
          <w:rFonts w:hint="eastAsia"/>
          <w:sz w:val="24"/>
          <w:szCs w:val="24"/>
        </w:rPr>
        <w:t>ColMin</w:t>
      </w:r>
      <w:r>
        <w:rPr>
          <w:rFonts w:hint="eastAsia"/>
          <w:sz w:val="24"/>
          <w:szCs w:val="24"/>
        </w:rPr>
        <w:t>通过穷举搜索来最小化合谋可能性，而</w:t>
      </w:r>
      <w:r>
        <w:rPr>
          <w:rFonts w:hint="eastAsia"/>
          <w:sz w:val="24"/>
          <w:szCs w:val="24"/>
        </w:rPr>
        <w:t>CPPL</w:t>
      </w:r>
      <w:r>
        <w:rPr>
          <w:rFonts w:hint="eastAsia"/>
          <w:sz w:val="24"/>
          <w:szCs w:val="24"/>
        </w:rPr>
        <w:t>则是随机选择节点进行协作。</w:t>
      </w:r>
    </w:p>
    <w:p w14:paraId="4E7ECBEA" w14:textId="77777777" w:rsidR="00E035E7" w:rsidRDefault="00000000">
      <w:pPr>
        <w:pStyle w:val="afb"/>
        <w:spacing w:line="360" w:lineRule="auto"/>
        <w:ind w:firstLine="480"/>
        <w:rPr>
          <w:sz w:val="24"/>
          <w:szCs w:val="24"/>
        </w:rPr>
      </w:pPr>
      <w:r>
        <w:rPr>
          <w:rFonts w:hint="eastAsia"/>
          <w:sz w:val="24"/>
          <w:szCs w:val="24"/>
        </w:rPr>
        <w:t>利用隐私保护强度</w:t>
      </w:r>
      <w:r>
        <w:rPr>
          <w:sz w:val="24"/>
          <w:szCs w:val="24"/>
        </w:rPr>
        <w:object w:dxaOrig="225" w:dyaOrig="288" w14:anchorId="73700E3E">
          <v:shape id="_x0000_i1242" type="#_x0000_t75" style="width:11.6pt;height:14.35pt" o:ole="">
            <v:imagedata r:id="rId511" o:title=""/>
          </v:shape>
          <o:OLEObject Type="Embed" ProgID="Equation.DSMT4" ShapeID="_x0000_i1242" DrawAspect="Content" ObjectID="_1832093238" r:id="rId512"/>
        </w:object>
      </w:r>
      <w:r>
        <w:rPr>
          <w:rFonts w:hint="eastAsia"/>
          <w:sz w:val="24"/>
          <w:szCs w:val="24"/>
        </w:rPr>
        <w:t>来评估系统的隐私性。为了量化合谋攻击和噪声对隐私性的影响，利用隐私保护因子相对误差值（</w:t>
      </w:r>
      <w:r>
        <w:rPr>
          <w:rFonts w:hint="eastAsia"/>
          <w:sz w:val="24"/>
          <w:szCs w:val="24"/>
        </w:rPr>
        <w:t xml:space="preserve">Relative Error Value </w:t>
      </w:r>
      <w:r>
        <w:rPr>
          <w:rFonts w:hint="eastAsia"/>
          <w:sz w:val="24"/>
          <w:szCs w:val="24"/>
        </w:rPr>
        <w:t>，</w:t>
      </w:r>
      <w:r>
        <w:rPr>
          <w:rFonts w:hint="eastAsia"/>
          <w:sz w:val="24"/>
          <w:szCs w:val="24"/>
        </w:rPr>
        <w:t>REV</w:t>
      </w:r>
      <w:r>
        <w:rPr>
          <w:rFonts w:hint="eastAsia"/>
          <w:sz w:val="24"/>
          <w:szCs w:val="24"/>
        </w:rPr>
        <w:t>）</w:t>
      </w:r>
      <w:r>
        <w:rPr>
          <w:rFonts w:hint="eastAsia"/>
          <w:sz w:val="24"/>
          <w:szCs w:val="24"/>
        </w:rPr>
        <w:t>[41]</w:t>
      </w:r>
      <w:r>
        <w:rPr>
          <w:rFonts w:hint="eastAsia"/>
          <w:sz w:val="24"/>
          <w:szCs w:val="24"/>
        </w:rPr>
        <w:t>来计算隐私保护强度。</w:t>
      </w:r>
      <w:r>
        <w:rPr>
          <w:sz w:val="24"/>
          <w:szCs w:val="24"/>
        </w:rPr>
        <w:object w:dxaOrig="551" w:dyaOrig="288" w14:anchorId="2CDF611A">
          <v:shape id="_x0000_i1243" type="#_x0000_t75" style="width:27.65pt;height:14.35pt" o:ole="">
            <v:imagedata r:id="rId513" o:title=""/>
          </v:shape>
          <o:OLEObject Type="Embed" ProgID="Equation.DSMT4" ShapeID="_x0000_i1243" DrawAspect="Content" ObjectID="_1832093239" r:id="rId514"/>
        </w:object>
      </w:r>
      <w:r>
        <w:rPr>
          <w:rFonts w:hint="eastAsia"/>
          <w:sz w:val="24"/>
          <w:szCs w:val="24"/>
        </w:rPr>
        <w:t>为节点自身完成各自业务的隐私保护强度，</w:t>
      </w:r>
      <w:r>
        <w:rPr>
          <w:rFonts w:hint="eastAsia"/>
          <w:sz w:val="24"/>
          <w:szCs w:val="24"/>
        </w:rPr>
        <w:t>REV</w:t>
      </w:r>
      <w:r>
        <w:rPr>
          <w:rFonts w:hint="eastAsia"/>
          <w:sz w:val="24"/>
          <w:szCs w:val="24"/>
        </w:rPr>
        <w:t>通过节点添加的噪声值与数据真实值来计算。</w:t>
      </w:r>
    </w:p>
    <w:p w14:paraId="7161AE91" w14:textId="27B29414" w:rsidR="00E035E7" w:rsidRDefault="00000000">
      <w:pPr>
        <w:pStyle w:val="MTDisplayEquation"/>
      </w:pPr>
      <w:r>
        <w:tab/>
      </w:r>
      <w:r>
        <w:tab/>
      </w:r>
      <w:r>
        <w:object w:dxaOrig="1002" w:dyaOrig="676" w14:anchorId="109CF099">
          <v:shape id="_x0000_i1244" type="#_x0000_t75" style="width:50.15pt;height:34.1pt" o:ole="">
            <v:imagedata r:id="rId515" o:title=""/>
          </v:shape>
          <o:OLEObject Type="Embed" ProgID="Equation.DSMT4" ShapeID="_x0000_i1244" DrawAspect="Content" ObjectID="_1832093240" r:id="rId516"/>
        </w:object>
      </w:r>
      <w:r>
        <w:rPr>
          <w:rFonts w:hint="eastAsia"/>
        </w:rP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17</w:instrText>
      </w:r>
      <w:r>
        <w:fldChar w:fldCharType="end"/>
      </w:r>
      <w:r>
        <w:instrText>)</w:instrText>
      </w:r>
      <w:r>
        <w:fldChar w:fldCharType="end"/>
      </w:r>
    </w:p>
    <w:p w14:paraId="4B72D35B" w14:textId="77777777" w:rsidR="00E035E7" w:rsidRDefault="00000000">
      <w:pPr>
        <w:pStyle w:val="afb"/>
        <w:spacing w:line="360" w:lineRule="auto"/>
        <w:ind w:firstLine="480"/>
        <w:rPr>
          <w:sz w:val="24"/>
          <w:szCs w:val="24"/>
        </w:rPr>
      </w:pPr>
      <w:r>
        <w:rPr>
          <w:rFonts w:hint="eastAsia"/>
          <w:sz w:val="24"/>
          <w:szCs w:val="24"/>
        </w:rPr>
        <w:t>为了考虑合谋攻击，在原来的隐私保护强度的基础上引入安全因子</w:t>
      </w:r>
      <w:r>
        <w:rPr>
          <w:sz w:val="24"/>
          <w:szCs w:val="24"/>
        </w:rPr>
        <w:object w:dxaOrig="238" w:dyaOrig="225" w14:anchorId="6FC6E25D">
          <v:shape id="_x0000_i1245" type="#_x0000_t75" style="width:11.95pt;height:11.6pt" o:ole="">
            <v:imagedata r:id="rId517" o:title=""/>
          </v:shape>
          <o:OLEObject Type="Embed" ProgID="Equation.DSMT4" ShapeID="_x0000_i1245" DrawAspect="Content" ObjectID="_1832093241" r:id="rId518"/>
        </w:object>
      </w:r>
      <w:r>
        <w:rPr>
          <w:rFonts w:hint="eastAsia"/>
          <w:sz w:val="24"/>
          <w:szCs w:val="24"/>
        </w:rPr>
        <w:t>，整个系统所有业务总和的隐私保护强度计算如下，</w:t>
      </w:r>
    </w:p>
    <w:p w14:paraId="0F232C71" w14:textId="0C3FC74A" w:rsidR="00E035E7" w:rsidRDefault="00000000">
      <w:pPr>
        <w:pStyle w:val="MTDisplayEquation"/>
        <w:rPr>
          <w:rFonts w:ascii="Times New Roman"/>
        </w:rPr>
      </w:pPr>
      <w:r>
        <w:tab/>
      </w:r>
      <w:r>
        <w:tab/>
      </w:r>
      <w:r>
        <w:object w:dxaOrig="1741" w:dyaOrig="676" w14:anchorId="3BE7003F">
          <v:shape id="_x0000_i1246" type="#_x0000_t75" style="width:87pt;height:34.1pt" o:ole="">
            <v:imagedata r:id="rId519" o:title=""/>
          </v:shape>
          <o:OLEObject Type="Embed" ProgID="Equation.DSMT4" ShapeID="_x0000_i1246" DrawAspect="Content" ObjectID="_1832093242" r:id="rId520"/>
        </w:object>
      </w:r>
      <w:r>
        <w:rPr>
          <w:rFonts w:ascii="Times New Roman" w:hint="eastAsia"/>
        </w:rP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18</w:instrText>
      </w:r>
      <w:r>
        <w:fldChar w:fldCharType="end"/>
      </w:r>
      <w:r>
        <w:instrText>)</w:instrText>
      </w:r>
      <w:r>
        <w:fldChar w:fldCharType="end"/>
      </w:r>
    </w:p>
    <w:p w14:paraId="536CB17C" w14:textId="77777777" w:rsidR="00E035E7" w:rsidRDefault="00000000">
      <w:pPr>
        <w:pStyle w:val="afb"/>
        <w:spacing w:line="360" w:lineRule="auto"/>
        <w:ind w:firstLine="480"/>
        <w:rPr>
          <w:sz w:val="24"/>
          <w:szCs w:val="24"/>
        </w:rPr>
      </w:pPr>
      <w:r>
        <w:rPr>
          <w:rFonts w:hint="eastAsia"/>
          <w:sz w:val="24"/>
          <w:szCs w:val="24"/>
        </w:rPr>
        <w:t>利用合谋可能性</w:t>
      </w:r>
      <w:r>
        <w:rPr>
          <w:sz w:val="24"/>
          <w:szCs w:val="24"/>
        </w:rPr>
        <w:object w:dxaOrig="313" w:dyaOrig="363" w14:anchorId="28015179">
          <v:shape id="_x0000_i1247" type="#_x0000_t75" style="width:15.7pt;height:18.45pt" o:ole="">
            <v:imagedata r:id="rId521" o:title=""/>
          </v:shape>
          <o:OLEObject Type="Embed" ProgID="Equation.DSMT4" ShapeID="_x0000_i1247" DrawAspect="Content" ObjectID="_1832093243" r:id="rId522"/>
        </w:object>
      </w:r>
      <w:r>
        <w:rPr>
          <w:rFonts w:hint="eastAsia"/>
          <w:sz w:val="24"/>
          <w:szCs w:val="24"/>
        </w:rPr>
        <w:t>来评估系统的安全性。为节点设置的漏洞级别</w:t>
      </w:r>
      <w:r>
        <w:rPr>
          <w:sz w:val="24"/>
          <w:szCs w:val="24"/>
        </w:rPr>
        <w:object w:dxaOrig="238" w:dyaOrig="363" w14:anchorId="559F479A">
          <v:shape id="_x0000_i1248" type="#_x0000_t75" style="width:11.95pt;height:18.45pt" o:ole="">
            <v:imagedata r:id="rId523" o:title=""/>
          </v:shape>
          <o:OLEObject Type="Embed" ProgID="Equation.DSMT4" ShapeID="_x0000_i1248" DrawAspect="Content" ObjectID="_1832093244" r:id="rId524"/>
        </w:object>
      </w:r>
      <w:r>
        <w:rPr>
          <w:rFonts w:hint="eastAsia"/>
          <w:sz w:val="24"/>
          <w:szCs w:val="24"/>
        </w:rPr>
        <w:t>由文献</w:t>
      </w:r>
      <w:r>
        <w:rPr>
          <w:rFonts w:hint="eastAsia"/>
          <w:sz w:val="24"/>
          <w:szCs w:val="24"/>
        </w:rPr>
        <w:t>[39]</w:t>
      </w:r>
      <w:r>
        <w:rPr>
          <w:rFonts w:hint="eastAsia"/>
          <w:sz w:val="24"/>
          <w:szCs w:val="24"/>
        </w:rPr>
        <w:t>中所有漏洞的</w:t>
      </w:r>
      <w:r>
        <w:rPr>
          <w:rFonts w:hint="eastAsia"/>
          <w:sz w:val="24"/>
          <w:szCs w:val="24"/>
        </w:rPr>
        <w:t xml:space="preserve"> CVSS </w:t>
      </w:r>
      <w:r>
        <w:rPr>
          <w:rFonts w:hint="eastAsia"/>
          <w:sz w:val="24"/>
          <w:szCs w:val="24"/>
        </w:rPr>
        <w:t>评分数据库确定。该数据库包含所有已发布的安全漏洞。假设有</w:t>
      </w:r>
      <w:r>
        <w:rPr>
          <w:rFonts w:hint="eastAsia"/>
          <w:sz w:val="24"/>
          <w:szCs w:val="24"/>
        </w:rPr>
        <w:t xml:space="preserve"> 10 </w:t>
      </w:r>
      <w:proofErr w:type="gramStart"/>
      <w:r>
        <w:rPr>
          <w:rFonts w:hint="eastAsia"/>
          <w:sz w:val="24"/>
          <w:szCs w:val="24"/>
        </w:rPr>
        <w:t>个</w:t>
      </w:r>
      <w:proofErr w:type="gramEnd"/>
      <w:r>
        <w:rPr>
          <w:rFonts w:hint="eastAsia"/>
          <w:sz w:val="24"/>
          <w:szCs w:val="24"/>
        </w:rPr>
        <w:t>漏洞级别，即</w:t>
      </w:r>
      <m:oMath>
        <m:r>
          <w:rPr>
            <w:rFonts w:ascii="Cambria Math" w:hAnsi="Cambria Math"/>
            <w:sz w:val="24"/>
            <w:szCs w:val="24"/>
          </w:rPr>
          <m:t xml:space="preserve"> k = 10</m:t>
        </m:r>
      </m:oMath>
      <w:r>
        <w:rPr>
          <w:rFonts w:hint="eastAsia"/>
          <w:sz w:val="24"/>
          <w:szCs w:val="24"/>
        </w:rPr>
        <w:t>，由</w:t>
      </w:r>
      <w:r>
        <w:rPr>
          <w:rFonts w:hint="eastAsia"/>
          <w:sz w:val="24"/>
          <w:szCs w:val="24"/>
        </w:rPr>
        <w:t xml:space="preserve"> CVSS </w:t>
      </w:r>
      <w:r>
        <w:rPr>
          <w:rFonts w:hint="eastAsia"/>
          <w:sz w:val="24"/>
          <w:szCs w:val="24"/>
        </w:rPr>
        <w:t>分数的归一化聚类中心生成。此外，假设漏洞级别在节点之间呈正态分布。因此，为了从具有</w:t>
      </w:r>
      <w:r>
        <w:rPr>
          <w:rFonts w:hint="eastAsia"/>
          <w:sz w:val="24"/>
          <w:szCs w:val="24"/>
        </w:rPr>
        <w:t xml:space="preserve"> 1 </w:t>
      </w:r>
      <w:r>
        <w:rPr>
          <w:rFonts w:hint="eastAsia"/>
          <w:sz w:val="24"/>
          <w:szCs w:val="24"/>
        </w:rPr>
        <w:t>到</w:t>
      </w:r>
      <w:r>
        <w:rPr>
          <w:rFonts w:hint="eastAsia"/>
          <w:sz w:val="24"/>
          <w:szCs w:val="24"/>
        </w:rPr>
        <w:t xml:space="preserve"> 10 </w:t>
      </w:r>
      <w:r>
        <w:rPr>
          <w:rFonts w:hint="eastAsia"/>
          <w:sz w:val="24"/>
          <w:szCs w:val="24"/>
        </w:rPr>
        <w:t>随机数的漏洞级别集合中为每个节点分配一个漏洞级别，使用平均值为</w:t>
      </w:r>
      <w:r>
        <w:rPr>
          <w:rFonts w:hint="eastAsia"/>
          <w:sz w:val="24"/>
          <w:szCs w:val="24"/>
        </w:rPr>
        <w:t xml:space="preserve"> 5 </w:t>
      </w:r>
      <w:r>
        <w:rPr>
          <w:rFonts w:hint="eastAsia"/>
          <w:sz w:val="24"/>
          <w:szCs w:val="24"/>
        </w:rPr>
        <w:t>和标准差为</w:t>
      </w:r>
      <w:r>
        <w:rPr>
          <w:rFonts w:hint="eastAsia"/>
          <w:sz w:val="24"/>
          <w:szCs w:val="24"/>
        </w:rPr>
        <w:t xml:space="preserve"> 2 </w:t>
      </w:r>
      <w:r>
        <w:rPr>
          <w:rFonts w:hint="eastAsia"/>
          <w:sz w:val="24"/>
          <w:szCs w:val="24"/>
        </w:rPr>
        <w:t>的高斯分布，其中大多数节点具有中间漏洞级别，随机数为偏差。</w:t>
      </w:r>
    </w:p>
    <w:p w14:paraId="0BE1B200" w14:textId="77777777" w:rsidR="00E035E7" w:rsidRDefault="00000000">
      <w:pPr>
        <w:pStyle w:val="afb"/>
        <w:spacing w:line="360" w:lineRule="auto"/>
        <w:ind w:firstLine="480"/>
        <w:rPr>
          <w:sz w:val="24"/>
          <w:szCs w:val="24"/>
        </w:rPr>
      </w:pPr>
      <w:r>
        <w:rPr>
          <w:rFonts w:hint="eastAsia"/>
          <w:sz w:val="24"/>
          <w:szCs w:val="24"/>
        </w:rPr>
        <w:t>为了验证隐私级别的参数的设置，在下面进行了相关的描述。在</w:t>
      </w:r>
      <w:r>
        <w:rPr>
          <w:rFonts w:hint="eastAsia"/>
          <w:sz w:val="24"/>
          <w:szCs w:val="24"/>
        </w:rPr>
        <w:t xml:space="preserve"> </w:t>
      </w:r>
      <w:r>
        <w:rPr>
          <w:rFonts w:hint="eastAsia"/>
          <w:i/>
          <w:iCs/>
          <w:sz w:val="24"/>
          <w:szCs w:val="24"/>
        </w:rPr>
        <w:t xml:space="preserve">10m </w:t>
      </w:r>
      <w:r>
        <w:rPr>
          <w:rFonts w:hint="eastAsia"/>
          <w:i/>
          <w:iCs/>
          <w:sz w:val="24"/>
          <w:szCs w:val="24"/>
        </w:rPr>
        <w:t>×</w:t>
      </w:r>
      <w:r>
        <w:rPr>
          <w:rFonts w:hint="eastAsia"/>
          <w:i/>
          <w:iCs/>
          <w:sz w:val="24"/>
          <w:szCs w:val="24"/>
        </w:rPr>
        <w:t xml:space="preserve"> 10m</w:t>
      </w:r>
      <w:r>
        <w:rPr>
          <w:rFonts w:hint="eastAsia"/>
          <w:sz w:val="24"/>
          <w:szCs w:val="24"/>
        </w:rPr>
        <w:t xml:space="preserve"> </w:t>
      </w:r>
      <w:r>
        <w:rPr>
          <w:rFonts w:hint="eastAsia"/>
          <w:sz w:val="24"/>
          <w:szCs w:val="24"/>
        </w:rPr>
        <w:t>的真实定位测试场景中，隐私级别噪声通过实验数据的均值</w:t>
      </w:r>
      <m:oMath>
        <m:r>
          <m:rPr>
            <m:sty m:val="p"/>
          </m:rPr>
          <w:rPr>
            <w:rFonts w:ascii="Cambria Math" w:hAnsi="Cambria Math"/>
            <w:sz w:val="24"/>
            <w:szCs w:val="24"/>
          </w:rPr>
          <m:t>μ</m:t>
        </m:r>
      </m:oMath>
      <w:r>
        <w:rPr>
          <w:rFonts w:hint="eastAsia"/>
          <w:sz w:val="24"/>
          <w:szCs w:val="24"/>
        </w:rPr>
        <w:t>和标准差</w:t>
      </w:r>
      <m:oMath>
        <m:r>
          <m:rPr>
            <m:sty m:val="p"/>
          </m:rPr>
          <w:rPr>
            <w:rFonts w:ascii="Cambria Math" w:hAnsi="Cambria Math"/>
            <w:sz w:val="24"/>
            <w:szCs w:val="24"/>
          </w:rPr>
          <m:t>σ</m:t>
        </m:r>
      </m:oMath>
      <w:r>
        <w:rPr>
          <w:rFonts w:hint="eastAsia"/>
          <w:sz w:val="24"/>
          <w:szCs w:val="24"/>
        </w:rPr>
        <w:t xml:space="preserve"> </w:t>
      </w:r>
      <w:r>
        <w:rPr>
          <w:rFonts w:hint="eastAsia"/>
          <w:sz w:val="24"/>
          <w:szCs w:val="24"/>
        </w:rPr>
        <w:t>进行评估。在加入</w:t>
      </w:r>
      <w:r>
        <w:rPr>
          <w:rFonts w:hint="eastAsia"/>
          <w:sz w:val="24"/>
          <w:szCs w:val="24"/>
        </w:rPr>
        <w:lastRenderedPageBreak/>
        <w:t>隐私级别噪声之前，真实的定位误差符合正态分布：</w:t>
      </w:r>
    </w:p>
    <w:p w14:paraId="6C765635" w14:textId="28F8FA88" w:rsidR="00E035E7" w:rsidRDefault="00000000">
      <w:pPr>
        <w:pStyle w:val="MTDisplayEquation"/>
      </w:pPr>
      <w:r>
        <w:tab/>
      </w:r>
      <w:r>
        <w:tab/>
      </w:r>
      <m:oMath>
        <m:r>
          <w:rPr>
            <w:rFonts w:hAnsi="Cambria Math"/>
          </w:rPr>
          <m:t>X~N(μ,</m:t>
        </m:r>
        <m:sSup>
          <m:sSupPr>
            <m:ctrlPr>
              <w:rPr>
                <w:rFonts w:hAnsi="Cambria Math"/>
                <w:i/>
                <w:iCs/>
              </w:rPr>
            </m:ctrlPr>
          </m:sSupPr>
          <m:e>
            <m:r>
              <w:rPr>
                <w:rFonts w:hAnsi="Cambria Math"/>
              </w:rPr>
              <m:t>σ</m:t>
            </m:r>
          </m:e>
          <m:sup>
            <m:r>
              <w:rPr>
                <w:rFonts w:hAnsi="Cambria Math"/>
              </w:rPr>
              <m:t>2</m:t>
            </m:r>
          </m:sup>
        </m:sSup>
        <m:r>
          <w:rPr>
            <w:rFonts w:hAnsi="Cambria Math"/>
          </w:rPr>
          <m:t>)</m:t>
        </m:r>
      </m:oMath>
      <w:r>
        <w:rPr>
          <w:rFonts w:hint="eastAsia"/>
        </w:rP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19</w:instrText>
      </w:r>
      <w:r>
        <w:fldChar w:fldCharType="end"/>
      </w:r>
      <w:r>
        <w:instrText>)</w:instrText>
      </w:r>
      <w:r>
        <w:fldChar w:fldCharType="end"/>
      </w:r>
    </w:p>
    <w:p w14:paraId="12D60F8A" w14:textId="77777777" w:rsidR="00E035E7" w:rsidRDefault="00000000">
      <w:pPr>
        <w:pStyle w:val="afb"/>
        <w:spacing w:line="360" w:lineRule="auto"/>
        <w:ind w:firstLine="480"/>
        <w:rPr>
          <w:sz w:val="24"/>
          <w:szCs w:val="24"/>
        </w:rPr>
      </w:pPr>
      <w:r>
        <w:rPr>
          <w:rFonts w:hint="eastAsia"/>
          <w:sz w:val="24"/>
          <w:szCs w:val="24"/>
        </w:rPr>
        <w:t>在加入隐私保护噪声</w:t>
      </w:r>
      <m:oMath>
        <m:sSub>
          <m:sSubPr>
            <m:ctrlPr>
              <w:rPr>
                <w:rFonts w:ascii="Cambria Math" w:hAnsi="Cambria Math" w:hint="eastAsia"/>
                <w:sz w:val="24"/>
                <w:szCs w:val="24"/>
              </w:rPr>
            </m:ctrlPr>
          </m:sSubPr>
          <m:e>
            <m:r>
              <m:rPr>
                <m:sty m:val="p"/>
              </m:rPr>
              <w:rPr>
                <w:rFonts w:ascii="Cambria Math" w:hAnsi="Cambria Math"/>
                <w:sz w:val="24"/>
                <w:szCs w:val="24"/>
              </w:rPr>
              <m:t>E</m:t>
            </m:r>
          </m:e>
          <m:sub>
            <m:r>
              <m:rPr>
                <m:sty m:val="p"/>
              </m:rPr>
              <w:rPr>
                <w:rFonts w:ascii="Cambria Math" w:hAnsi="Cambria Math"/>
                <w:sz w:val="24"/>
                <w:szCs w:val="24"/>
              </w:rPr>
              <m:t>D</m:t>
            </m:r>
          </m:sub>
        </m:sSub>
      </m:oMath>
      <w:r>
        <w:rPr>
          <w:rFonts w:hint="eastAsia"/>
          <w:sz w:val="24"/>
          <w:szCs w:val="24"/>
        </w:rPr>
        <w:t>后，测量数据的方差将增加：</w:t>
      </w:r>
    </w:p>
    <w:p w14:paraId="391EE458" w14:textId="1649C6AE" w:rsidR="00E035E7" w:rsidRDefault="00000000">
      <w:pPr>
        <w:pStyle w:val="MTDisplayEquation"/>
      </w:pPr>
      <w:r>
        <w:tab/>
      </w:r>
      <w:r>
        <w:tab/>
      </w:r>
      <m:oMath>
        <m:r>
          <w:rPr>
            <w:rFonts w:hAnsi="Cambria Math"/>
          </w:rPr>
          <m:t>X~N(μ,</m:t>
        </m:r>
        <m:sSup>
          <m:sSupPr>
            <m:ctrlPr>
              <w:rPr>
                <w:rFonts w:hAnsi="Cambria Math"/>
                <w:i/>
                <w:iCs/>
              </w:rPr>
            </m:ctrlPr>
          </m:sSupPr>
          <m:e>
            <m:r>
              <w:rPr>
                <w:rFonts w:hAnsi="Cambria Math"/>
              </w:rPr>
              <m:t>σ</m:t>
            </m:r>
          </m:e>
          <m:sup>
            <m:r>
              <w:rPr>
                <w:rFonts w:hAnsi="Cambria Math"/>
              </w:rPr>
              <m:t>2</m:t>
            </m:r>
          </m:sup>
        </m:sSup>
        <m:r>
          <w:rPr>
            <w:rFonts w:hAnsi="Cambria Math"/>
          </w:rPr>
          <m:t>+</m:t>
        </m:r>
        <m:sSubSup>
          <m:sSubSupPr>
            <m:ctrlPr>
              <w:rPr>
                <w:rFonts w:hAnsi="Cambria Math"/>
                <w:i/>
                <w:iCs/>
              </w:rPr>
            </m:ctrlPr>
          </m:sSubSupPr>
          <m:e>
            <m:r>
              <w:rPr>
                <w:rFonts w:hAnsi="Cambria Math"/>
              </w:rPr>
              <m:t>E</m:t>
            </m:r>
          </m:e>
          <m:sub>
            <m:r>
              <w:rPr>
                <w:rFonts w:hAnsi="Cambria Math"/>
              </w:rPr>
              <m:t>D</m:t>
            </m:r>
          </m:sub>
          <m:sup>
            <m:r>
              <w:rPr>
                <w:rFonts w:hAnsi="Cambria Math"/>
              </w:rPr>
              <m:t>2</m:t>
            </m:r>
          </m:sup>
        </m:sSubSup>
        <m:r>
          <w:rPr>
            <w:rFonts w:hAnsi="Cambria Math"/>
          </w:rPr>
          <m:t>)</m:t>
        </m:r>
      </m:oMath>
      <w:r>
        <w:rPr>
          <w:rFonts w:hint="eastAsia"/>
          <w:i/>
          <w:iCs/>
        </w:rPr>
        <w:t xml:space="preserve">  </w:t>
      </w:r>
      <w:r>
        <w:rPr>
          <w:rFonts w:hint="eastAsia"/>
        </w:rPr>
        <w:t xml:space="preserve"> </w:t>
      </w:r>
      <w:r>
        <w:tab/>
      </w:r>
      <w:r>
        <w:rPr>
          <w:rFonts w:hint="eastAsia"/>
        </w:rPr>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MTChap \c \* Arabic \* MERGEFORMAT </w:instrText>
      </w:r>
      <w:r>
        <w:fldChar w:fldCharType="separate"/>
      </w:r>
      <w:r w:rsidR="000C20F2">
        <w:rPr>
          <w:noProof/>
        </w:rPr>
        <w:instrText>3</w:instrText>
      </w:r>
      <w:r>
        <w:fldChar w:fldCharType="end"/>
      </w:r>
      <w:r>
        <w:instrText>-</w:instrText>
      </w:r>
      <w:r>
        <w:fldChar w:fldCharType="begin"/>
      </w:r>
      <w:r>
        <w:instrText xml:space="preserve"> SEQ MTEqn \c \* Arabic \* MERGEFORMAT </w:instrText>
      </w:r>
      <w:r>
        <w:fldChar w:fldCharType="separate"/>
      </w:r>
      <w:r w:rsidR="000C20F2">
        <w:rPr>
          <w:noProof/>
        </w:rPr>
        <w:instrText>20</w:instrText>
      </w:r>
      <w:r>
        <w:fldChar w:fldCharType="end"/>
      </w:r>
      <w:r>
        <w:instrText>)</w:instrText>
      </w:r>
      <w:r>
        <w:fldChar w:fldCharType="end"/>
      </w:r>
    </w:p>
    <w:p w14:paraId="712ADB2F" w14:textId="77777777" w:rsidR="00E035E7" w:rsidRDefault="00000000">
      <w:pPr>
        <w:pStyle w:val="afb"/>
        <w:spacing w:line="360" w:lineRule="auto"/>
        <w:ind w:firstLine="480"/>
        <w:rPr>
          <w:sz w:val="24"/>
          <w:szCs w:val="24"/>
        </w:rPr>
      </w:pPr>
      <w:r>
        <w:rPr>
          <w:rFonts w:hint="eastAsia"/>
          <w:sz w:val="24"/>
          <w:szCs w:val="24"/>
        </w:rPr>
        <w:t>一般来说，合理的隐私保护设置应满足：</w:t>
      </w:r>
    </w:p>
    <w:p w14:paraId="14278467" w14:textId="206D744A" w:rsidR="00E035E7" w:rsidRDefault="00000000">
      <w:pPr>
        <w:pStyle w:val="MTDisplayEquation"/>
        <w:rPr>
          <w:rFonts w:ascii="Times New Roman"/>
        </w:rPr>
      </w:pPr>
      <w:r>
        <w:rPr>
          <w:rFonts w:ascii="Times New Roman"/>
        </w:rPr>
        <w:tab/>
      </w:r>
      <w:r>
        <w:rPr>
          <w:rFonts w:ascii="Times New Roman"/>
        </w:rPr>
        <w:tab/>
      </w:r>
      <m:oMath>
        <m:sSub>
          <m:sSubPr>
            <m:ctrlPr>
              <w:rPr>
                <w:rFonts w:hAnsi="Cambria Math" w:hint="eastAsia"/>
                <w:i/>
                <w:iCs/>
              </w:rPr>
            </m:ctrlPr>
          </m:sSubPr>
          <m:e>
            <m:r>
              <w:rPr>
                <w:rFonts w:hAnsi="Cambria Math"/>
              </w:rPr>
              <m:t>0.5E</m:t>
            </m:r>
          </m:e>
          <m:sub>
            <m:r>
              <w:rPr>
                <w:rFonts w:hAnsi="Cambria Math"/>
              </w:rPr>
              <m:t>D</m:t>
            </m:r>
          </m:sub>
        </m:sSub>
        <m:r>
          <w:rPr>
            <w:rFonts w:hAnsi="Cambria Math"/>
          </w:rPr>
          <m:t>&lt;σ&lt;</m:t>
        </m:r>
        <m:sSub>
          <m:sSubPr>
            <m:ctrlPr>
              <w:rPr>
                <w:rFonts w:hAnsi="Cambria Math" w:hint="eastAsia"/>
                <w:i/>
                <w:iCs/>
              </w:rPr>
            </m:ctrlPr>
          </m:sSubPr>
          <m:e>
            <m:r>
              <w:rPr>
                <w:rFonts w:hAnsi="Cambria Math"/>
              </w:rPr>
              <m:t>E</m:t>
            </m:r>
          </m:e>
          <m:sub>
            <m:r>
              <w:rPr>
                <w:rFonts w:hAnsi="Cambria Math"/>
              </w:rPr>
              <m:t>D</m:t>
            </m:r>
          </m:sub>
        </m:sSub>
      </m:oMath>
      <w:r>
        <w:rPr>
          <w:rFonts w:ascii="Times New Roman" w:hint="eastAsia"/>
          <w:i/>
          <w:iCs/>
        </w:rPr>
        <w:t xml:space="preserve">  </w:t>
      </w:r>
      <w:r>
        <w:rPr>
          <w:rFonts w:ascii="Times New Roman"/>
        </w:rPr>
        <w:tab/>
      </w:r>
      <w:r>
        <w:rPr>
          <w:rFonts w:ascii="Times New Roman" w:hint="eastAsia"/>
        </w:rPr>
        <w:t xml:space="preserve">  </w:t>
      </w:r>
      <w:r>
        <w:rPr>
          <w:rFonts w:ascii="Times New Roman"/>
        </w:rPr>
        <w:fldChar w:fldCharType="begin"/>
      </w:r>
      <w:r>
        <w:rPr>
          <w:rFonts w:ascii="Times New Roman"/>
        </w:rPr>
        <w:instrText xml:space="preserve"> MACROBUTTON MTPlaceRef \* MERGEFORMAT </w:instrText>
      </w:r>
      <w:r>
        <w:rPr>
          <w:rFonts w:ascii="Times New Roman"/>
        </w:rPr>
        <w:fldChar w:fldCharType="begin"/>
      </w:r>
      <w:r>
        <w:rPr>
          <w:rFonts w:ascii="Times New Roman"/>
        </w:rPr>
        <w:instrText xml:space="preserve"> SEQ MTEqn \h \* MERGEFORMAT </w:instrText>
      </w:r>
      <w:r>
        <w:rPr>
          <w:rFonts w:ascii="Times New Roman"/>
        </w:rPr>
        <w:fldChar w:fldCharType="end"/>
      </w:r>
      <w:r>
        <w:rPr>
          <w:rFonts w:ascii="Times New Roman"/>
        </w:rPr>
        <w:instrText>(</w:instrText>
      </w:r>
      <w:r>
        <w:rPr>
          <w:rFonts w:ascii="Times New Roman"/>
        </w:rPr>
        <w:fldChar w:fldCharType="begin"/>
      </w:r>
      <w:r>
        <w:rPr>
          <w:rFonts w:ascii="Times New Roman"/>
        </w:rPr>
        <w:instrText xml:space="preserve"> SEQ MTChap \c \* Arabic \* MERGEFORMAT </w:instrText>
      </w:r>
      <w:r>
        <w:rPr>
          <w:rFonts w:ascii="Times New Roman"/>
        </w:rPr>
        <w:fldChar w:fldCharType="separate"/>
      </w:r>
      <w:r w:rsidR="000C20F2">
        <w:rPr>
          <w:rFonts w:ascii="Times New Roman"/>
          <w:noProof/>
        </w:rPr>
        <w:instrText>3</w:instrText>
      </w:r>
      <w:r>
        <w:rPr>
          <w:rFonts w:ascii="Times New Roman"/>
        </w:rPr>
        <w:fldChar w:fldCharType="end"/>
      </w:r>
      <w:r>
        <w:rPr>
          <w:rFonts w:ascii="Times New Roman"/>
        </w:rPr>
        <w:instrText>-</w:instrText>
      </w:r>
      <w:r>
        <w:rPr>
          <w:rFonts w:ascii="Times New Roman"/>
        </w:rPr>
        <w:fldChar w:fldCharType="begin"/>
      </w:r>
      <w:r>
        <w:rPr>
          <w:rFonts w:ascii="Times New Roman"/>
        </w:rPr>
        <w:instrText xml:space="preserve"> SEQ MTEqn \c \* Arabic \* MERGEFORMAT </w:instrText>
      </w:r>
      <w:r>
        <w:rPr>
          <w:rFonts w:ascii="Times New Roman"/>
        </w:rPr>
        <w:fldChar w:fldCharType="separate"/>
      </w:r>
      <w:r w:rsidR="000C20F2">
        <w:rPr>
          <w:rFonts w:ascii="Times New Roman"/>
          <w:noProof/>
        </w:rPr>
        <w:instrText>21</w:instrText>
      </w:r>
      <w:r>
        <w:rPr>
          <w:rFonts w:ascii="Times New Roman"/>
        </w:rPr>
        <w:fldChar w:fldCharType="end"/>
      </w:r>
      <w:r>
        <w:rPr>
          <w:rFonts w:ascii="Times New Roman"/>
        </w:rPr>
        <w:instrText>)</w:instrText>
      </w:r>
      <w:r>
        <w:rPr>
          <w:rFonts w:ascii="Times New Roman"/>
        </w:rPr>
        <w:fldChar w:fldCharType="end"/>
      </w:r>
    </w:p>
    <w:p w14:paraId="4B0F0D4D" w14:textId="77777777" w:rsidR="00E035E7" w:rsidRDefault="00000000">
      <w:pPr>
        <w:pStyle w:val="afb"/>
        <w:spacing w:line="360" w:lineRule="auto"/>
        <w:ind w:firstLine="480"/>
        <w:rPr>
          <w:sz w:val="24"/>
          <w:szCs w:val="24"/>
        </w:rPr>
      </w:pPr>
      <w:r>
        <w:rPr>
          <w:rFonts w:hint="eastAsia"/>
          <w:sz w:val="24"/>
          <w:szCs w:val="24"/>
        </w:rPr>
        <w:t>即实验数据的标准差</w:t>
      </w:r>
      <m:oMath>
        <m:r>
          <w:rPr>
            <w:rFonts w:ascii="Cambria Math" w:hAnsi="Cambria Math"/>
            <w:sz w:val="24"/>
            <w:szCs w:val="24"/>
          </w:rPr>
          <m:t>σ</m:t>
        </m:r>
      </m:oMath>
      <w:r>
        <w:rPr>
          <w:rFonts w:hint="eastAsia"/>
          <w:sz w:val="24"/>
          <w:szCs w:val="24"/>
        </w:rPr>
        <w:t>应该接近隐私噪声</w:t>
      </w:r>
      <w:r>
        <w:rPr>
          <w:rFonts w:hint="eastAsia"/>
          <w:sz w:val="24"/>
          <w:szCs w:val="24"/>
        </w:rPr>
        <w:t xml:space="preserve"> </w:t>
      </w:r>
      <m:oMath>
        <m:sSub>
          <m:sSubPr>
            <m:ctrlPr>
              <w:rPr>
                <w:rFonts w:ascii="Cambria Math" w:hAnsi="Cambria Math" w:hint="eastAsia"/>
                <w:i/>
                <w:iCs/>
                <w:sz w:val="24"/>
                <w:szCs w:val="24"/>
              </w:rPr>
            </m:ctrlPr>
          </m:sSubPr>
          <m:e>
            <m:r>
              <w:rPr>
                <w:rFonts w:ascii="Cambria Math" w:hAnsi="Cambria Math"/>
                <w:sz w:val="24"/>
                <w:szCs w:val="24"/>
              </w:rPr>
              <m:t>E</m:t>
            </m:r>
          </m:e>
          <m:sub>
            <m:r>
              <w:rPr>
                <w:rFonts w:ascii="Cambria Math" w:hAnsi="Cambria Math"/>
                <w:sz w:val="24"/>
                <w:szCs w:val="24"/>
              </w:rPr>
              <m:t>D</m:t>
            </m:r>
          </m:sub>
        </m:sSub>
      </m:oMath>
      <w:r>
        <w:rPr>
          <w:rFonts w:hint="eastAsia"/>
          <w:i/>
          <w:iCs/>
          <w:sz w:val="24"/>
          <w:szCs w:val="24"/>
        </w:rPr>
        <w:t xml:space="preserve"> </w:t>
      </w:r>
      <w:r>
        <w:rPr>
          <w:rFonts w:hint="eastAsia"/>
          <w:sz w:val="24"/>
          <w:szCs w:val="24"/>
        </w:rPr>
        <w:t>的大小，但不会完全被隐私噪声主导。原始测量数据的标准差为</w:t>
      </w:r>
      <m:oMath>
        <m:r>
          <w:rPr>
            <w:rFonts w:ascii="Cambria Math" w:hAnsi="Cambria Math"/>
            <w:sz w:val="24"/>
            <w:szCs w:val="24"/>
          </w:rPr>
          <m:t>σ=0.8m</m:t>
        </m:r>
      </m:oMath>
      <w:r>
        <w:rPr>
          <w:rFonts w:hint="eastAsia"/>
          <w:i/>
          <w:iCs/>
          <w:sz w:val="24"/>
          <w:szCs w:val="24"/>
        </w:rPr>
        <w:t xml:space="preserve"> </w:t>
      </w:r>
    </w:p>
    <w:p w14:paraId="1B7E316B" w14:textId="77777777" w:rsidR="00E035E7" w:rsidRDefault="00000000">
      <w:pPr>
        <w:pStyle w:val="afb"/>
        <w:spacing w:line="360" w:lineRule="auto"/>
        <w:ind w:firstLine="480"/>
        <w:rPr>
          <w:sz w:val="24"/>
          <w:szCs w:val="24"/>
        </w:rPr>
      </w:pPr>
      <w:r>
        <w:rPr>
          <w:rFonts w:hint="eastAsia"/>
          <w:sz w:val="24"/>
          <w:szCs w:val="24"/>
        </w:rPr>
        <w:t>当</w:t>
      </w:r>
      <m:oMath>
        <m:sSub>
          <m:sSubPr>
            <m:ctrlPr>
              <w:rPr>
                <w:rFonts w:ascii="Cambria Math" w:hAnsi="Cambria Math" w:hint="eastAsia"/>
                <w:i/>
                <w:iCs/>
                <w:sz w:val="24"/>
                <w:szCs w:val="24"/>
              </w:rPr>
            </m:ctrlPr>
          </m:sSubPr>
          <m:e>
            <m:r>
              <w:rPr>
                <w:rFonts w:ascii="Cambria Math" w:hAnsi="Cambria Math"/>
                <w:sz w:val="24"/>
                <w:szCs w:val="24"/>
              </w:rPr>
              <m:t>E</m:t>
            </m:r>
          </m:e>
          <m:sub>
            <m:r>
              <w:rPr>
                <w:rFonts w:ascii="Cambria Math" w:hAnsi="Cambria Math"/>
                <w:sz w:val="24"/>
                <w:szCs w:val="24"/>
              </w:rPr>
              <m:t>D</m:t>
            </m:r>
          </m:sub>
        </m:sSub>
        <m:r>
          <w:rPr>
            <w:rFonts w:ascii="Cambria Math" w:hAnsi="Cambria Math"/>
            <w:sz w:val="24"/>
            <w:szCs w:val="24"/>
          </w:rPr>
          <m:t>=1m</m:t>
        </m:r>
      </m:oMath>
      <w:r>
        <w:rPr>
          <w:rFonts w:hint="eastAsia"/>
          <w:sz w:val="24"/>
          <w:szCs w:val="24"/>
        </w:rPr>
        <w:t>,</w:t>
      </w:r>
      <w:r>
        <w:rPr>
          <w:rFonts w:hint="eastAsia"/>
          <w:sz w:val="24"/>
          <w:szCs w:val="24"/>
        </w:rPr>
        <w:t>总体标准差</w:t>
      </w:r>
      <m:oMath>
        <m:sSub>
          <m:sSubPr>
            <m:ctrlPr>
              <w:rPr>
                <w:rFonts w:ascii="Cambria Math" w:hAnsi="Cambria Math" w:hint="eastAsia"/>
                <w:i/>
                <w:iCs/>
                <w:sz w:val="24"/>
                <w:szCs w:val="24"/>
              </w:rPr>
            </m:ctrlPr>
          </m:sSubPr>
          <m:e>
            <m:r>
              <w:rPr>
                <w:rFonts w:ascii="Cambria Math" w:hAnsi="Cambria Math"/>
                <w:sz w:val="24"/>
                <w:szCs w:val="24"/>
              </w:rPr>
              <m:t>σ</m:t>
            </m:r>
          </m:e>
          <m:sub>
            <m:r>
              <w:rPr>
                <w:rFonts w:ascii="Cambria Math" w:hAnsi="Cambria Math"/>
                <w:sz w:val="24"/>
                <w:szCs w:val="24"/>
              </w:rPr>
              <m:t>total</m:t>
            </m:r>
          </m:sub>
        </m:sSub>
        <m:r>
          <w:rPr>
            <w:rFonts w:ascii="Cambria Math" w:hAnsi="Cambria Math"/>
            <w:sz w:val="24"/>
            <w:szCs w:val="24"/>
          </w:rPr>
          <m:t>=1.28m</m:t>
        </m:r>
      </m:oMath>
      <w:r>
        <w:rPr>
          <w:rFonts w:hint="eastAsia"/>
          <w:sz w:val="24"/>
          <w:szCs w:val="24"/>
        </w:rPr>
        <w:t>,</w:t>
      </w:r>
      <w:r>
        <w:rPr>
          <w:rFonts w:hint="eastAsia"/>
          <w:sz w:val="24"/>
          <w:szCs w:val="24"/>
        </w:rPr>
        <w:t>隐私保护较弱，攻击者可以通过多次测量并结合数据融合技术恢复目标真实位置。</w:t>
      </w:r>
    </w:p>
    <w:p w14:paraId="533AA5AB" w14:textId="77777777" w:rsidR="00E035E7" w:rsidRDefault="00000000">
      <w:pPr>
        <w:pStyle w:val="afb"/>
        <w:spacing w:line="360" w:lineRule="auto"/>
        <w:ind w:firstLine="480"/>
        <w:rPr>
          <w:sz w:val="24"/>
          <w:szCs w:val="24"/>
        </w:rPr>
      </w:pPr>
      <w:r>
        <w:rPr>
          <w:rFonts w:hint="eastAsia"/>
          <w:sz w:val="24"/>
          <w:szCs w:val="24"/>
        </w:rPr>
        <w:t>当</w:t>
      </w:r>
      <m:oMath>
        <m:sSub>
          <m:sSubPr>
            <m:ctrlPr>
              <w:rPr>
                <w:rFonts w:ascii="Cambria Math" w:hAnsi="Cambria Math" w:hint="eastAsia"/>
                <w:i/>
                <w:iCs/>
                <w:sz w:val="24"/>
                <w:szCs w:val="24"/>
              </w:rPr>
            </m:ctrlPr>
          </m:sSubPr>
          <m:e>
            <m:r>
              <w:rPr>
                <w:rFonts w:ascii="Cambria Math" w:hAnsi="Cambria Math"/>
                <w:sz w:val="24"/>
                <w:szCs w:val="24"/>
              </w:rPr>
              <m:t>E</m:t>
            </m:r>
          </m:e>
          <m:sub>
            <m:r>
              <w:rPr>
                <w:rFonts w:ascii="Cambria Math" w:hAnsi="Cambria Math"/>
                <w:sz w:val="24"/>
                <w:szCs w:val="24"/>
              </w:rPr>
              <m:t>D</m:t>
            </m:r>
          </m:sub>
        </m:sSub>
        <m:r>
          <w:rPr>
            <w:rFonts w:ascii="Cambria Math" w:hAnsi="Cambria Math"/>
            <w:sz w:val="24"/>
            <w:szCs w:val="24"/>
          </w:rPr>
          <m:t>=2m</m:t>
        </m:r>
      </m:oMath>
      <w:r>
        <w:rPr>
          <w:rFonts w:hint="eastAsia"/>
          <w:sz w:val="24"/>
          <w:szCs w:val="24"/>
        </w:rPr>
        <w:t>,</w:t>
      </w:r>
      <w:r>
        <w:rPr>
          <w:rFonts w:hint="eastAsia"/>
          <w:sz w:val="24"/>
          <w:szCs w:val="24"/>
        </w:rPr>
        <w:t>总体标准差</w:t>
      </w:r>
      <m:oMath>
        <m:sSub>
          <m:sSubPr>
            <m:ctrlPr>
              <w:rPr>
                <w:rFonts w:ascii="Cambria Math" w:hAnsi="Cambria Math" w:hint="eastAsia"/>
                <w:i/>
                <w:iCs/>
                <w:sz w:val="24"/>
                <w:szCs w:val="24"/>
              </w:rPr>
            </m:ctrlPr>
          </m:sSubPr>
          <m:e>
            <m:r>
              <w:rPr>
                <w:rFonts w:ascii="Cambria Math" w:hAnsi="Cambria Math"/>
                <w:sz w:val="24"/>
                <w:szCs w:val="24"/>
              </w:rPr>
              <m:t>σ</m:t>
            </m:r>
          </m:e>
          <m:sub>
            <m:r>
              <w:rPr>
                <w:rFonts w:ascii="Cambria Math" w:hAnsi="Cambria Math"/>
                <w:sz w:val="24"/>
                <w:szCs w:val="24"/>
              </w:rPr>
              <m:t>total</m:t>
            </m:r>
          </m:sub>
        </m:sSub>
        <m:r>
          <w:rPr>
            <w:rFonts w:ascii="Cambria Math" w:hAnsi="Cambria Math"/>
            <w:sz w:val="24"/>
            <w:szCs w:val="24"/>
          </w:rPr>
          <m:t>=2.15m</m:t>
        </m:r>
      </m:oMath>
      <w:r>
        <w:rPr>
          <w:rFonts w:hint="eastAsia"/>
          <w:sz w:val="24"/>
          <w:szCs w:val="24"/>
        </w:rPr>
        <w:t>,</w:t>
      </w:r>
      <w:r>
        <w:rPr>
          <w:rFonts w:hint="eastAsia"/>
          <w:sz w:val="24"/>
          <w:szCs w:val="24"/>
        </w:rPr>
        <w:t>，隐私保护能力增强，由于噪声较大，攻击者难以恢复精确位置。</w:t>
      </w:r>
    </w:p>
    <w:p w14:paraId="0BF27C1F" w14:textId="77777777" w:rsidR="00E035E7" w:rsidRDefault="00000000">
      <w:pPr>
        <w:pStyle w:val="afb"/>
        <w:spacing w:line="360" w:lineRule="auto"/>
        <w:ind w:firstLine="480"/>
        <w:rPr>
          <w:sz w:val="24"/>
          <w:szCs w:val="24"/>
        </w:rPr>
      </w:pPr>
      <w:r>
        <w:rPr>
          <w:rFonts w:hint="eastAsia"/>
          <w:sz w:val="24"/>
          <w:szCs w:val="24"/>
        </w:rPr>
        <w:t>当</w:t>
      </w:r>
      <m:oMath>
        <m:sSub>
          <m:sSubPr>
            <m:ctrlPr>
              <w:rPr>
                <w:rFonts w:ascii="Cambria Math" w:hAnsi="Cambria Math" w:hint="eastAsia"/>
                <w:i/>
                <w:iCs/>
                <w:sz w:val="24"/>
                <w:szCs w:val="24"/>
              </w:rPr>
            </m:ctrlPr>
          </m:sSubPr>
          <m:e>
            <m:r>
              <w:rPr>
                <w:rFonts w:ascii="Cambria Math" w:hAnsi="Cambria Math"/>
                <w:sz w:val="24"/>
                <w:szCs w:val="24"/>
              </w:rPr>
              <m:t>E</m:t>
            </m:r>
          </m:e>
          <m:sub>
            <m:r>
              <w:rPr>
                <w:rFonts w:ascii="Cambria Math" w:hAnsi="Cambria Math"/>
                <w:sz w:val="24"/>
                <w:szCs w:val="24"/>
              </w:rPr>
              <m:t>D</m:t>
            </m:r>
          </m:sub>
        </m:sSub>
        <m:r>
          <w:rPr>
            <w:rFonts w:ascii="Cambria Math" w:hAnsi="Cambria Math"/>
            <w:sz w:val="24"/>
            <w:szCs w:val="24"/>
          </w:rPr>
          <m:t>=3m</m:t>
        </m:r>
      </m:oMath>
      <w:r>
        <w:rPr>
          <w:rFonts w:hint="eastAsia"/>
          <w:sz w:val="24"/>
          <w:szCs w:val="24"/>
        </w:rPr>
        <w:t>,</w:t>
      </w:r>
      <w:r>
        <w:rPr>
          <w:rFonts w:hint="eastAsia"/>
          <w:sz w:val="24"/>
          <w:szCs w:val="24"/>
        </w:rPr>
        <w:t>总体标准差</w:t>
      </w:r>
      <m:oMath>
        <m:sSub>
          <m:sSubPr>
            <m:ctrlPr>
              <w:rPr>
                <w:rFonts w:ascii="Cambria Math" w:hAnsi="Cambria Math" w:hint="eastAsia"/>
                <w:i/>
                <w:iCs/>
                <w:sz w:val="24"/>
                <w:szCs w:val="24"/>
              </w:rPr>
            </m:ctrlPr>
          </m:sSubPr>
          <m:e>
            <m:r>
              <w:rPr>
                <w:rFonts w:ascii="Cambria Math" w:hAnsi="Cambria Math"/>
                <w:sz w:val="24"/>
                <w:szCs w:val="24"/>
              </w:rPr>
              <m:t>σ</m:t>
            </m:r>
          </m:e>
          <m:sub>
            <m:r>
              <w:rPr>
                <w:rFonts w:ascii="Cambria Math" w:hAnsi="Cambria Math"/>
                <w:sz w:val="24"/>
                <w:szCs w:val="24"/>
              </w:rPr>
              <m:t>total</m:t>
            </m:r>
          </m:sub>
        </m:sSub>
        <m:r>
          <w:rPr>
            <w:rFonts w:ascii="Cambria Math" w:hAnsi="Cambria Math"/>
            <w:sz w:val="24"/>
            <w:szCs w:val="24"/>
          </w:rPr>
          <m:t>=3.04m</m:t>
        </m:r>
      </m:oMath>
      <w:r>
        <w:rPr>
          <w:rFonts w:hint="eastAsia"/>
          <w:sz w:val="24"/>
          <w:szCs w:val="24"/>
        </w:rPr>
        <w:t>,</w:t>
      </w:r>
      <w:r>
        <w:rPr>
          <w:rFonts w:hint="eastAsia"/>
          <w:sz w:val="24"/>
          <w:szCs w:val="24"/>
        </w:rPr>
        <w:t>隐私保护能力最强，攻击者几乎无法推测目标的真实位置，数据的分布更加随机化。</w:t>
      </w:r>
    </w:p>
    <w:p w14:paraId="7090736C" w14:textId="77777777" w:rsidR="00E035E7" w:rsidRDefault="00000000">
      <w:pPr>
        <w:pStyle w:val="afb"/>
        <w:spacing w:line="360" w:lineRule="auto"/>
        <w:ind w:firstLine="480"/>
        <w:rPr>
          <w:szCs w:val="24"/>
        </w:rPr>
      </w:pPr>
      <w:r>
        <w:rPr>
          <w:rFonts w:hint="eastAsia"/>
          <w:sz w:val="24"/>
          <w:szCs w:val="24"/>
        </w:rPr>
        <w:t>通过以上数据分析可以看出，这几个隐私级别参数的设置是正确且合理的。</w:t>
      </w:r>
    </w:p>
    <w:p w14:paraId="70A8DEFB" w14:textId="77777777" w:rsidR="00E035E7" w:rsidRDefault="00000000">
      <w:pPr>
        <w:pStyle w:val="30"/>
        <w:tabs>
          <w:tab w:val="left" w:pos="0"/>
          <w:tab w:val="left" w:pos="420"/>
        </w:tabs>
        <w:spacing w:before="163" w:after="163"/>
        <w:ind w:firstLine="560"/>
        <w:rPr>
          <w:rFonts w:ascii="Times New Roman" w:hAnsi="Times New Roman" w:hint="default"/>
        </w:rPr>
      </w:pPr>
      <w:bookmarkStart w:id="267" w:name="_Toc29201"/>
      <w:bookmarkStart w:id="268" w:name="_Toc29628"/>
      <w:bookmarkStart w:id="269" w:name="_Toc5021"/>
      <w:bookmarkStart w:id="270" w:name="_Toc162434212"/>
      <w:bookmarkStart w:id="271" w:name="_Toc8345"/>
      <w:bookmarkStart w:id="272" w:name="_Toc21742"/>
      <w:bookmarkStart w:id="273" w:name="_Toc2363"/>
      <w:bookmarkStart w:id="274" w:name="_Toc132801279"/>
      <w:bookmarkStart w:id="275" w:name="_Toc161864040"/>
      <w:bookmarkStart w:id="276" w:name="_Toc17517"/>
      <w:bookmarkStart w:id="277" w:name="_Toc15542"/>
      <w:bookmarkStart w:id="278" w:name="_Toc220612453"/>
      <w:r>
        <w:rPr>
          <w:rFonts w:ascii="Times New Roman" w:hAnsi="Times New Roman" w:hint="default"/>
        </w:rPr>
        <w:t>3.</w:t>
      </w:r>
      <w:r>
        <w:rPr>
          <w:rFonts w:ascii="Times New Roman" w:hAnsi="Times New Roman"/>
        </w:rPr>
        <w:t>5</w:t>
      </w:r>
      <w:r>
        <w:rPr>
          <w:rFonts w:ascii="Times New Roman" w:hAnsi="Times New Roman" w:hint="default"/>
        </w:rPr>
        <w:t xml:space="preserve">.2 </w:t>
      </w:r>
      <w:r>
        <w:rPr>
          <w:rFonts w:ascii="Times New Roman" w:hAnsi="Times New Roman"/>
        </w:rPr>
        <w:t>结果分析</w:t>
      </w:r>
      <w:bookmarkEnd w:id="267"/>
      <w:bookmarkEnd w:id="268"/>
      <w:bookmarkEnd w:id="269"/>
      <w:bookmarkEnd w:id="270"/>
      <w:bookmarkEnd w:id="271"/>
      <w:bookmarkEnd w:id="272"/>
      <w:bookmarkEnd w:id="273"/>
      <w:bookmarkEnd w:id="274"/>
      <w:bookmarkEnd w:id="275"/>
      <w:bookmarkEnd w:id="276"/>
      <w:bookmarkEnd w:id="277"/>
      <w:bookmarkEnd w:id="278"/>
    </w:p>
    <w:p w14:paraId="197F40FE"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1</w:t>
      </w:r>
      <w:r>
        <w:rPr>
          <w:rFonts w:ascii="Times New Roman" w:hAnsi="Times New Roman" w:cs="Times New Roman" w:hint="eastAsia"/>
          <w:b/>
          <w:bCs/>
        </w:rPr>
        <w:t>）安全性</w:t>
      </w:r>
    </w:p>
    <w:p w14:paraId="41ED02DA" w14:textId="77777777" w:rsidR="00E035E7" w:rsidRDefault="00000000">
      <w:pPr>
        <w:pStyle w:val="afb"/>
        <w:spacing w:line="360" w:lineRule="auto"/>
        <w:ind w:firstLine="480"/>
        <w:rPr>
          <w:sz w:val="24"/>
          <w:szCs w:val="24"/>
        </w:rPr>
      </w:pPr>
      <w:r>
        <w:rPr>
          <w:rFonts w:hint="eastAsia"/>
          <w:sz w:val="24"/>
          <w:szCs w:val="24"/>
        </w:rPr>
        <w:t>图</w:t>
      </w:r>
      <w:r>
        <w:rPr>
          <w:rFonts w:hint="eastAsia"/>
          <w:sz w:val="24"/>
          <w:szCs w:val="24"/>
        </w:rPr>
        <w:t>3-4</w:t>
      </w:r>
      <w:r>
        <w:rPr>
          <w:rFonts w:hint="eastAsia"/>
          <w:sz w:val="24"/>
          <w:szCs w:val="24"/>
        </w:rPr>
        <w:t>（</w:t>
      </w:r>
      <w:r>
        <w:rPr>
          <w:rFonts w:hint="eastAsia"/>
          <w:sz w:val="24"/>
          <w:szCs w:val="24"/>
        </w:rPr>
        <w:t>a</w:t>
      </w:r>
      <w:r>
        <w:rPr>
          <w:rFonts w:hint="eastAsia"/>
          <w:sz w:val="24"/>
          <w:szCs w:val="24"/>
        </w:rPr>
        <w:t>）和（</w:t>
      </w:r>
      <w:r>
        <w:rPr>
          <w:rFonts w:hint="eastAsia"/>
          <w:sz w:val="24"/>
          <w:szCs w:val="24"/>
        </w:rPr>
        <w:t>b</w:t>
      </w:r>
      <w:r>
        <w:rPr>
          <w:rFonts w:hint="eastAsia"/>
          <w:sz w:val="24"/>
          <w:szCs w:val="24"/>
        </w:rPr>
        <w:t>）展示了不同节点选择方法下，锚节点数量与合谋可能性、定位误差之间的关系。涉及的三种方法分别为</w:t>
      </w:r>
      <w:r>
        <w:rPr>
          <w:rFonts w:hint="eastAsia"/>
          <w:sz w:val="24"/>
          <w:szCs w:val="24"/>
        </w:rPr>
        <w:t>CPPL</w:t>
      </w:r>
      <w:r>
        <w:rPr>
          <w:rFonts w:hint="eastAsia"/>
          <w:sz w:val="24"/>
          <w:szCs w:val="24"/>
        </w:rPr>
        <w:t>、</w:t>
      </w:r>
      <w:r>
        <w:rPr>
          <w:rFonts w:hint="eastAsia"/>
          <w:sz w:val="24"/>
          <w:szCs w:val="24"/>
        </w:rPr>
        <w:t>ColMin</w:t>
      </w:r>
      <w:r>
        <w:rPr>
          <w:rFonts w:hint="eastAsia"/>
          <w:sz w:val="24"/>
          <w:szCs w:val="24"/>
        </w:rPr>
        <w:t>、</w:t>
      </w:r>
      <w:r>
        <w:rPr>
          <w:rFonts w:hint="eastAsia"/>
          <w:sz w:val="24"/>
          <w:szCs w:val="24"/>
        </w:rPr>
        <w:t xml:space="preserve">SPPS - L </w:t>
      </w:r>
      <w:r>
        <w:rPr>
          <w:rFonts w:hint="eastAsia"/>
          <w:sz w:val="24"/>
          <w:szCs w:val="24"/>
        </w:rPr>
        <w:t>，且这些方法在相关性能上存在差异。</w:t>
      </w:r>
      <w:r>
        <w:rPr>
          <w:rFonts w:hint="eastAsia"/>
          <w:sz w:val="24"/>
          <w:szCs w:val="24"/>
        </w:rPr>
        <w:t xml:space="preserve"> </w:t>
      </w:r>
    </w:p>
    <w:p w14:paraId="3C932FF9" w14:textId="77777777" w:rsidR="00E035E7" w:rsidRDefault="00000000">
      <w:pPr>
        <w:pStyle w:val="afb"/>
        <w:spacing w:line="360" w:lineRule="auto"/>
        <w:ind w:firstLine="480"/>
      </w:pPr>
      <w:r>
        <w:rPr>
          <w:rFonts w:hint="eastAsia"/>
          <w:sz w:val="24"/>
          <w:szCs w:val="24"/>
        </w:rPr>
        <w:t>如图</w:t>
      </w:r>
      <w:r>
        <w:rPr>
          <w:rFonts w:hint="eastAsia"/>
          <w:sz w:val="24"/>
          <w:szCs w:val="24"/>
        </w:rPr>
        <w:t>3-4</w:t>
      </w:r>
      <w:r>
        <w:rPr>
          <w:rFonts w:hint="eastAsia"/>
          <w:sz w:val="24"/>
          <w:szCs w:val="24"/>
        </w:rPr>
        <w:t>（</w:t>
      </w:r>
      <w:r>
        <w:rPr>
          <w:rFonts w:hint="eastAsia"/>
          <w:sz w:val="24"/>
          <w:szCs w:val="24"/>
        </w:rPr>
        <w:t>a</w:t>
      </w:r>
      <w:r>
        <w:rPr>
          <w:rFonts w:hint="eastAsia"/>
          <w:sz w:val="24"/>
          <w:szCs w:val="24"/>
        </w:rPr>
        <w:t>）所示，随着</w:t>
      </w:r>
      <w:proofErr w:type="gramStart"/>
      <w:r>
        <w:rPr>
          <w:rFonts w:hint="eastAsia"/>
          <w:sz w:val="24"/>
          <w:szCs w:val="24"/>
        </w:rPr>
        <w:t>锚</w:t>
      </w:r>
      <w:proofErr w:type="gramEnd"/>
      <w:r>
        <w:rPr>
          <w:rFonts w:hint="eastAsia"/>
          <w:sz w:val="24"/>
          <w:szCs w:val="24"/>
        </w:rPr>
        <w:t>节点数量的增加，所有三种方法的合谋可能性均呈上升趋势。这是因为随着</w:t>
      </w:r>
      <w:proofErr w:type="gramStart"/>
      <w:r>
        <w:rPr>
          <w:rFonts w:hint="eastAsia"/>
          <w:sz w:val="24"/>
          <w:szCs w:val="24"/>
        </w:rPr>
        <w:t>锚</w:t>
      </w:r>
      <w:proofErr w:type="gramEnd"/>
      <w:r>
        <w:rPr>
          <w:rFonts w:hint="eastAsia"/>
          <w:sz w:val="24"/>
          <w:szCs w:val="24"/>
        </w:rPr>
        <w:t>节点数量增多，节点间交互情况变得更为复杂，恶意节点有更多机会相互勾结，导致合谋可能性增大。在这三种方法中，</w:t>
      </w:r>
      <w:r>
        <w:rPr>
          <w:rFonts w:hint="eastAsia"/>
          <w:sz w:val="24"/>
          <w:szCs w:val="24"/>
        </w:rPr>
        <w:t>SPPS - L</w:t>
      </w:r>
      <w:r>
        <w:rPr>
          <w:rFonts w:hint="eastAsia"/>
          <w:sz w:val="24"/>
          <w:szCs w:val="24"/>
        </w:rPr>
        <w:t>的合谋可能性最低。这是由于</w:t>
      </w:r>
      <w:r>
        <w:rPr>
          <w:rFonts w:hint="eastAsia"/>
          <w:sz w:val="24"/>
          <w:szCs w:val="24"/>
        </w:rPr>
        <w:t>SPPS - L</w:t>
      </w:r>
      <w:r>
        <w:rPr>
          <w:rFonts w:hint="eastAsia"/>
          <w:sz w:val="24"/>
          <w:szCs w:val="24"/>
        </w:rPr>
        <w:t>通过安全节点选择机制，依据节点漏洞级别和历史协作记录构建了合谋可能性最小的节点集合，能够有效识别和抑制恶意节点的合谋企图，相比其他方法，能更好地维持系统安全性。平均下来，</w:t>
      </w:r>
      <w:r>
        <w:rPr>
          <w:rFonts w:hint="eastAsia"/>
          <w:sz w:val="24"/>
          <w:szCs w:val="24"/>
        </w:rPr>
        <w:t>SPPS - L</w:t>
      </w:r>
      <w:r>
        <w:rPr>
          <w:rFonts w:hint="eastAsia"/>
          <w:sz w:val="24"/>
          <w:szCs w:val="24"/>
        </w:rPr>
        <w:t>的合谋可能性相比于</w:t>
      </w:r>
      <w:r>
        <w:rPr>
          <w:rFonts w:hint="eastAsia"/>
          <w:sz w:val="24"/>
          <w:szCs w:val="24"/>
        </w:rPr>
        <w:t>CPPL</w:t>
      </w:r>
      <w:r>
        <w:rPr>
          <w:rFonts w:hint="eastAsia"/>
          <w:sz w:val="24"/>
          <w:szCs w:val="24"/>
        </w:rPr>
        <w:t>降低</w:t>
      </w:r>
      <w:r>
        <w:rPr>
          <w:rFonts w:hint="eastAsia"/>
          <w:sz w:val="24"/>
          <w:szCs w:val="24"/>
        </w:rPr>
        <w:t xml:space="preserve">33.72% </w:t>
      </w:r>
      <w:r>
        <w:rPr>
          <w:rFonts w:hint="eastAsia"/>
          <w:sz w:val="24"/>
          <w:szCs w:val="24"/>
        </w:rPr>
        <w:t>，这充分体现了</w:t>
      </w:r>
      <w:r>
        <w:rPr>
          <w:rFonts w:hint="eastAsia"/>
          <w:sz w:val="24"/>
          <w:szCs w:val="24"/>
        </w:rPr>
        <w:t>SPPS - L</w:t>
      </w:r>
      <w:r>
        <w:rPr>
          <w:rFonts w:hint="eastAsia"/>
          <w:sz w:val="24"/>
          <w:szCs w:val="24"/>
        </w:rPr>
        <w:t>在安全性方面的优势。</w:t>
      </w:r>
      <w:r>
        <w:rPr>
          <w:rFonts w:hint="eastAsia"/>
          <w:sz w:val="24"/>
          <w:szCs w:val="24"/>
        </w:rPr>
        <w:t xml:space="preserve"> </w:t>
      </w:r>
      <w:r>
        <w:rPr>
          <w:rFonts w:hint="eastAsia"/>
          <w:sz w:val="24"/>
          <w:szCs w:val="24"/>
        </w:rPr>
        <w:t>通过</w:t>
      </w:r>
      <w:r>
        <w:rPr>
          <w:rFonts w:hint="eastAsia"/>
          <w:sz w:val="24"/>
          <w:szCs w:val="24"/>
        </w:rPr>
        <w:t>SPPS-L</w:t>
      </w:r>
      <w:r>
        <w:rPr>
          <w:rFonts w:hint="eastAsia"/>
          <w:sz w:val="24"/>
          <w:szCs w:val="24"/>
        </w:rPr>
        <w:t>的实验结果，</w:t>
      </w:r>
      <w:r>
        <w:rPr>
          <w:rFonts w:hint="eastAsia"/>
        </w:rPr>
        <w:lastRenderedPageBreak/>
        <w:t>可以得出</w:t>
      </w:r>
      <w:r>
        <w:rPr>
          <w:rFonts w:hint="eastAsia"/>
        </w:rPr>
        <w:t>SPPS</w:t>
      </w:r>
      <w:r>
        <w:rPr>
          <w:rFonts w:hint="eastAsia"/>
        </w:rPr>
        <w:t>框架在提高系统安全性方面的有效性。</w:t>
      </w:r>
    </w:p>
    <w:p w14:paraId="75A447EF" w14:textId="77777777" w:rsidR="00E035E7" w:rsidRDefault="00000000">
      <w:pPr>
        <w:snapToGrid w:val="0"/>
        <w:ind w:firstLine="480"/>
        <w:textAlignment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3-4</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）呈现了锚节点数量与定位误差的关系。可以看到，在存在恶意节点的情况下，随着</w:t>
      </w:r>
      <w:proofErr w:type="gramStart"/>
      <w:r>
        <w:rPr>
          <w:rFonts w:ascii="Times New Roman" w:hAnsi="Times New Roman" w:cs="Times New Roman" w:hint="eastAsia"/>
        </w:rPr>
        <w:t>锚</w:t>
      </w:r>
      <w:proofErr w:type="gramEnd"/>
      <w:r>
        <w:rPr>
          <w:rFonts w:ascii="Times New Roman" w:hAnsi="Times New Roman" w:cs="Times New Roman" w:hint="eastAsia"/>
        </w:rPr>
        <w:t>节点数量增加，所有方法的定位误差普遍下降。原因在于更多的锚节点能提供更丰富的位置信息，有助于更精准地确定目标位置，从而降低定位误差。其中，</w:t>
      </w:r>
      <w:r>
        <w:rPr>
          <w:rFonts w:ascii="Times New Roman" w:hAnsi="Times New Roman" w:cs="Times New Roman" w:hint="eastAsia"/>
        </w:rPr>
        <w:t>SPPS - L</w:t>
      </w:r>
      <w:r>
        <w:rPr>
          <w:rFonts w:ascii="Times New Roman" w:hAnsi="Times New Roman" w:cs="Times New Roman" w:hint="eastAsia"/>
        </w:rPr>
        <w:t>的定位误差最低。这是因为</w:t>
      </w:r>
      <w:r>
        <w:rPr>
          <w:rFonts w:ascii="Times New Roman" w:hAnsi="Times New Roman" w:cs="Times New Roman" w:hint="eastAsia"/>
        </w:rPr>
        <w:t>SPPS - L</w:t>
      </w:r>
      <w:r>
        <w:rPr>
          <w:rFonts w:ascii="Times New Roman" w:hAnsi="Times New Roman" w:cs="Times New Roman" w:hint="eastAsia"/>
        </w:rPr>
        <w:t>的安全节点集合的高可信性，筛选出的节点集合合谋可能性低，能够提供更真实的距离信息，并且更有效地从众多锚节点信息中提取准确的定位信息，同时更好地过滤掉恶意节点带来的干扰信息。平均而言，</w:t>
      </w:r>
      <w:r>
        <w:rPr>
          <w:rFonts w:ascii="Times New Roman" w:hAnsi="Times New Roman" w:cs="Times New Roman" w:hint="eastAsia"/>
        </w:rPr>
        <w:t>SPPS - L</w:t>
      </w:r>
      <w:r>
        <w:rPr>
          <w:rFonts w:ascii="Times New Roman" w:hAnsi="Times New Roman" w:cs="Times New Roman" w:hint="eastAsia"/>
        </w:rPr>
        <w:t>的定位误差相比于</w:t>
      </w:r>
      <w:r>
        <w:rPr>
          <w:rFonts w:ascii="Times New Roman" w:hAnsi="Times New Roman" w:cs="Times New Roman" w:hint="eastAsia"/>
        </w:rPr>
        <w:t>CPPL</w:t>
      </w:r>
      <w:r>
        <w:rPr>
          <w:rFonts w:ascii="Times New Roman" w:hAnsi="Times New Roman" w:cs="Times New Roman" w:hint="eastAsia"/>
        </w:rPr>
        <w:t>降低</w:t>
      </w:r>
      <w:r>
        <w:rPr>
          <w:rFonts w:ascii="Times New Roman" w:hAnsi="Times New Roman" w:cs="Times New Roman" w:hint="eastAsia"/>
        </w:rPr>
        <w:t xml:space="preserve">32.98% </w:t>
      </w:r>
      <w:r>
        <w:rPr>
          <w:rFonts w:ascii="Times New Roman" w:hAnsi="Times New Roman" w:cs="Times New Roman" w:hint="eastAsia"/>
        </w:rPr>
        <w:t>，凸显了</w:t>
      </w:r>
      <w:r>
        <w:rPr>
          <w:rFonts w:ascii="Times New Roman" w:hAnsi="Times New Roman" w:cs="Times New Roman" w:hint="eastAsia"/>
        </w:rPr>
        <w:t>SPPS - L</w:t>
      </w:r>
      <w:r>
        <w:rPr>
          <w:rFonts w:ascii="Times New Roman" w:hAnsi="Times New Roman" w:cs="Times New Roman" w:hint="eastAsia"/>
        </w:rPr>
        <w:t>在精确性上的卓越表现。</w:t>
      </w:r>
      <w:r>
        <w:rPr>
          <w:rFonts w:ascii="Times New Roman" w:hAnsi="Times New Roman" w:cs="Times New Roman" w:hint="eastAsia"/>
        </w:rPr>
        <w:t xml:space="preserve"> </w:t>
      </w:r>
    </w:p>
    <w:p w14:paraId="3A688BEB" w14:textId="77777777" w:rsidR="00E035E7" w:rsidRDefault="00000000">
      <w:pPr>
        <w:snapToGrid w:val="0"/>
        <w:ind w:firstLineChars="0" w:firstLine="0"/>
        <w:jc w:val="center"/>
        <w:textAlignment w:val="center"/>
        <w:rPr>
          <w:rFonts w:eastAsiaTheme="minorEastAsia"/>
          <w:sz w:val="21"/>
        </w:rPr>
      </w:pPr>
      <w:r>
        <w:rPr>
          <w:rFonts w:eastAsiaTheme="minorEastAsia" w:hint="eastAsia"/>
          <w:noProof/>
          <w:sz w:val="21"/>
        </w:rPr>
        <w:drawing>
          <wp:inline distT="0" distB="0" distL="114300" distR="114300" wp14:anchorId="5A8AC512" wp14:editId="18B7337C">
            <wp:extent cx="2676525" cy="2676525"/>
            <wp:effectExtent l="0" t="0" r="0" b="0"/>
            <wp:docPr id="10" name="图片 10" descr="合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合谋"/>
                    <pic:cNvPicPr>
                      <a:picLocks noChangeAspect="1"/>
                    </pic:cNvPicPr>
                  </pic:nvPicPr>
                  <pic:blipFill>
                    <a:blip r:embed="rId525"/>
                    <a:stretch>
                      <a:fillRect/>
                    </a:stretch>
                  </pic:blipFill>
                  <pic:spPr>
                    <a:xfrm>
                      <a:off x="0" y="0"/>
                      <a:ext cx="2676525" cy="2676525"/>
                    </a:xfrm>
                    <a:prstGeom prst="rect">
                      <a:avLst/>
                    </a:prstGeom>
                  </pic:spPr>
                </pic:pic>
              </a:graphicData>
            </a:graphic>
          </wp:inline>
        </w:drawing>
      </w:r>
      <w:r>
        <w:rPr>
          <w:rFonts w:eastAsiaTheme="minorEastAsia" w:hint="eastAsia"/>
          <w:noProof/>
          <w:sz w:val="21"/>
        </w:rPr>
        <w:drawing>
          <wp:inline distT="0" distB="0" distL="114300" distR="114300" wp14:anchorId="473EDDC2" wp14:editId="51CE40C7">
            <wp:extent cx="2743200" cy="2743200"/>
            <wp:effectExtent l="0" t="0" r="0" b="0"/>
            <wp:docPr id="11" name="图片 11" descr="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yplot"/>
                    <pic:cNvPicPr>
                      <a:picLocks noChangeAspect="1"/>
                    </pic:cNvPicPr>
                  </pic:nvPicPr>
                  <pic:blipFill>
                    <a:blip r:embed="rId526"/>
                    <a:stretch>
                      <a:fillRect/>
                    </a:stretch>
                  </pic:blipFill>
                  <pic:spPr>
                    <a:xfrm>
                      <a:off x="0" y="0"/>
                      <a:ext cx="2743200" cy="2743200"/>
                    </a:xfrm>
                    <a:prstGeom prst="rect">
                      <a:avLst/>
                    </a:prstGeom>
                  </pic:spPr>
                </pic:pic>
              </a:graphicData>
            </a:graphic>
          </wp:inline>
        </w:drawing>
      </w:r>
    </w:p>
    <w:p w14:paraId="57CC8605" w14:textId="77777777" w:rsidR="00E035E7" w:rsidRDefault="00000000">
      <w:pPr>
        <w:pStyle w:val="13"/>
        <w:rPr>
          <w:rFonts w:hint="eastAsia"/>
        </w:rPr>
      </w:pPr>
      <w:r>
        <w:rPr>
          <w:rFonts w:hint="eastAsia"/>
        </w:rPr>
        <w:t>图3-4（a） 合谋可能性与锚节点数量的关系</w:t>
      </w:r>
    </w:p>
    <w:p w14:paraId="5C3E4AE0" w14:textId="77777777" w:rsidR="00E035E7" w:rsidRDefault="00000000">
      <w:pPr>
        <w:pStyle w:val="13"/>
        <w:rPr>
          <w:rFonts w:hint="eastAsia"/>
        </w:rPr>
      </w:pPr>
      <w:r>
        <w:rPr>
          <w:rFonts w:hint="eastAsia"/>
        </w:rPr>
        <w:t xml:space="preserve">   （b） 定位误差与锚节点数量的关系</w:t>
      </w:r>
    </w:p>
    <w:p w14:paraId="5CCB6424"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2</w:t>
      </w:r>
      <w:r>
        <w:rPr>
          <w:rFonts w:ascii="Times New Roman" w:hAnsi="Times New Roman" w:cs="Times New Roman" w:hint="eastAsia"/>
          <w:b/>
          <w:bCs/>
        </w:rPr>
        <w:t>）隐私保护性</w:t>
      </w:r>
    </w:p>
    <w:p w14:paraId="01CDA115" w14:textId="77777777" w:rsidR="00E035E7" w:rsidRDefault="00000000">
      <w:pPr>
        <w:snapToGrid w:val="0"/>
        <w:ind w:firstLine="480"/>
        <w:textAlignment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3-5</w:t>
      </w:r>
      <w:r>
        <w:rPr>
          <w:rFonts w:ascii="Times New Roman" w:hAnsi="Times New Roman" w:cs="Times New Roman" w:hint="eastAsia"/>
        </w:rPr>
        <w:t>给了隐私保护强度与锚节点数量之间关系的实验结果图。从图中可以看出，随着</w:t>
      </w:r>
      <w:proofErr w:type="gramStart"/>
      <w:r>
        <w:rPr>
          <w:rFonts w:ascii="Times New Roman" w:hAnsi="Times New Roman" w:cs="Times New Roman" w:hint="eastAsia"/>
        </w:rPr>
        <w:t>锚</w:t>
      </w:r>
      <w:proofErr w:type="gramEnd"/>
      <w:r>
        <w:rPr>
          <w:rFonts w:ascii="Times New Roman" w:hAnsi="Times New Roman" w:cs="Times New Roman" w:hint="eastAsia"/>
        </w:rPr>
        <w:t>节点数量增加，</w:t>
      </w:r>
      <w:r>
        <w:rPr>
          <w:rFonts w:ascii="Times New Roman" w:hAnsi="Times New Roman" w:cs="Times New Roman" w:hint="eastAsia"/>
        </w:rPr>
        <w:t>SPPS-L</w:t>
      </w:r>
      <w:r>
        <w:rPr>
          <w:rFonts w:ascii="Times New Roman" w:hAnsi="Times New Roman" w:cs="Times New Roman" w:hint="eastAsia"/>
        </w:rPr>
        <w:t>、</w:t>
      </w:r>
      <w:r>
        <w:rPr>
          <w:rFonts w:ascii="Times New Roman" w:hAnsi="Times New Roman" w:cs="Times New Roman" w:hint="eastAsia"/>
        </w:rPr>
        <w:t>QPPL</w:t>
      </w:r>
      <w:r>
        <w:rPr>
          <w:rFonts w:ascii="Times New Roman" w:hAnsi="Times New Roman" w:cs="Times New Roman" w:hint="eastAsia"/>
        </w:rPr>
        <w:t>、</w:t>
      </w:r>
      <w:r>
        <w:rPr>
          <w:rFonts w:ascii="Times New Roman" w:hAnsi="Times New Roman" w:cs="Times New Roman" w:hint="eastAsia"/>
        </w:rPr>
        <w:t>DPPL</w:t>
      </w:r>
      <w:r>
        <w:rPr>
          <w:rFonts w:ascii="Times New Roman" w:hAnsi="Times New Roman" w:cs="Times New Roman" w:hint="eastAsia"/>
        </w:rPr>
        <w:t>和</w:t>
      </w:r>
      <w:r>
        <w:rPr>
          <w:rFonts w:ascii="Times New Roman" w:hAnsi="Times New Roman" w:cs="Times New Roman" w:hint="eastAsia"/>
        </w:rPr>
        <w:t>PPADL</w:t>
      </w:r>
      <w:r>
        <w:rPr>
          <w:rFonts w:ascii="Times New Roman" w:hAnsi="Times New Roman" w:cs="Times New Roman" w:hint="eastAsia"/>
        </w:rPr>
        <w:t>方法的隐私保护强度都呈现上升趋势，是因为节点数量增多使这些方法的噪声叠加效应增强，其中</w:t>
      </w:r>
      <w:r>
        <w:rPr>
          <w:rFonts w:ascii="Times New Roman" w:hAnsi="Times New Roman" w:cs="Times New Roman" w:hint="eastAsia"/>
        </w:rPr>
        <w:t xml:space="preserve"> REV </w:t>
      </w:r>
      <w:r>
        <w:rPr>
          <w:rFonts w:ascii="Times New Roman" w:hAnsi="Times New Roman" w:cs="Times New Roman" w:hint="eastAsia"/>
        </w:rPr>
        <w:t>通过节点添加的噪声值与数据真实值计算，噪声值越大则</w:t>
      </w:r>
      <w:r>
        <w:rPr>
          <w:rFonts w:ascii="Times New Roman" w:hAnsi="Times New Roman" w:cs="Times New Roman" w:hint="eastAsia"/>
        </w:rPr>
        <w:t xml:space="preserve"> REV </w:t>
      </w:r>
      <w:r>
        <w:rPr>
          <w:rFonts w:ascii="Times New Roman" w:hAnsi="Times New Roman" w:cs="Times New Roman" w:hint="eastAsia"/>
        </w:rPr>
        <w:t>越高、隐私混淆能力越强。平均下来，</w:t>
      </w:r>
      <w:r>
        <w:rPr>
          <w:rFonts w:ascii="Times New Roman" w:hAnsi="Times New Roman" w:cs="Times New Roman" w:hint="eastAsia"/>
        </w:rPr>
        <w:t>SPPS-L</w:t>
      </w:r>
      <w:r>
        <w:rPr>
          <w:rFonts w:ascii="Times New Roman" w:hAnsi="Times New Roman" w:cs="Times New Roman" w:hint="eastAsia"/>
        </w:rPr>
        <w:t>相比于</w:t>
      </w:r>
      <w:r>
        <w:rPr>
          <w:rFonts w:ascii="Times New Roman" w:hAnsi="Times New Roman" w:cs="Times New Roman" w:hint="eastAsia"/>
        </w:rPr>
        <w:t>DPPL</w:t>
      </w:r>
      <w:r>
        <w:rPr>
          <w:rFonts w:ascii="Times New Roman" w:hAnsi="Times New Roman" w:cs="Times New Roman" w:hint="eastAsia"/>
        </w:rPr>
        <w:t>，隐私保护强度提高了</w:t>
      </w:r>
      <w:r>
        <w:rPr>
          <w:rFonts w:ascii="Times New Roman" w:hAnsi="Times New Roman" w:cs="Times New Roman" w:hint="eastAsia"/>
        </w:rPr>
        <w:t>60%</w:t>
      </w:r>
      <w:r>
        <w:rPr>
          <w:rFonts w:ascii="Times New Roman" w:hAnsi="Times New Roman" w:cs="Times New Roman" w:hint="eastAsia"/>
        </w:rPr>
        <w:t>；因为</w:t>
      </w:r>
      <w:r>
        <w:rPr>
          <w:rFonts w:ascii="Times New Roman" w:hAnsi="Times New Roman" w:cs="Times New Roman" w:hint="eastAsia"/>
        </w:rPr>
        <w:t xml:space="preserve">SPPS-L </w:t>
      </w:r>
      <w:r>
        <w:rPr>
          <w:rFonts w:ascii="Times New Roman" w:hAnsi="Times New Roman" w:cs="Times New Roman" w:hint="eastAsia"/>
        </w:rPr>
        <w:t>通过安全节点选择机制筛选合谋可能性低的节点，导致安全因子</w:t>
      </w:r>
      <w:r>
        <w:rPr>
          <w:rFonts w:ascii="Times New Roman" w:hAnsi="Times New Roman" w:cs="Times New Roman"/>
        </w:rPr>
        <w:object w:dxaOrig="238" w:dyaOrig="225" w14:anchorId="7098024F">
          <v:shape id="_x0000_i1249" type="#_x0000_t75" style="width:11.95pt;height:11.6pt" o:ole="">
            <v:imagedata r:id="rId527" o:title=""/>
          </v:shape>
          <o:OLEObject Type="Embed" ProgID="Equation.DSMT4" ShapeID="_x0000_i1249" DrawAspect="Content" ObjectID="_1832093245" r:id="rId528"/>
        </w:object>
      </w:r>
      <w:r>
        <w:rPr>
          <w:rFonts w:ascii="Times New Roman" w:hAnsi="Times New Roman" w:cs="Times New Roman" w:hint="eastAsia"/>
        </w:rPr>
        <w:t>比其他方法大，进而影响隐私保护强度。相比于</w:t>
      </w:r>
      <w:r>
        <w:rPr>
          <w:rFonts w:ascii="Times New Roman" w:hAnsi="Times New Roman" w:cs="Times New Roman" w:hint="eastAsia"/>
        </w:rPr>
        <w:t>PPADL</w:t>
      </w:r>
      <w:r>
        <w:rPr>
          <w:rFonts w:ascii="Times New Roman" w:hAnsi="Times New Roman" w:cs="Times New Roman" w:hint="eastAsia"/>
        </w:rPr>
        <w:t>，隐私保护强度提高了</w:t>
      </w:r>
      <w:r>
        <w:rPr>
          <w:rFonts w:ascii="Times New Roman" w:hAnsi="Times New Roman" w:cs="Times New Roman" w:hint="eastAsia"/>
        </w:rPr>
        <w:t>45.45%</w:t>
      </w:r>
      <w:r>
        <w:rPr>
          <w:rFonts w:ascii="Times New Roman" w:hAnsi="Times New Roman" w:cs="Times New Roman" w:hint="eastAsia"/>
        </w:rPr>
        <w:t>；相比于</w:t>
      </w:r>
      <w:r>
        <w:rPr>
          <w:rFonts w:ascii="Times New Roman" w:hAnsi="Times New Roman" w:cs="Times New Roman" w:hint="eastAsia"/>
        </w:rPr>
        <w:t>QPPL</w:t>
      </w:r>
      <w:r>
        <w:rPr>
          <w:rFonts w:ascii="Times New Roman" w:hAnsi="Times New Roman" w:cs="Times New Roman" w:hint="eastAsia"/>
        </w:rPr>
        <w:t>，隐私保护强度提高了</w:t>
      </w:r>
      <w:r>
        <w:rPr>
          <w:rFonts w:ascii="Times New Roman" w:hAnsi="Times New Roman" w:cs="Times New Roman" w:hint="eastAsia"/>
        </w:rPr>
        <w:t>14.29%</w:t>
      </w:r>
      <w:r>
        <w:rPr>
          <w:rFonts w:ascii="Times New Roman" w:hAnsi="Times New Roman" w:cs="Times New Roman" w:hint="eastAsia"/>
        </w:rPr>
        <w:t>。总体来看，</w:t>
      </w:r>
      <w:r>
        <w:rPr>
          <w:rFonts w:ascii="Times New Roman" w:hAnsi="Times New Roman" w:cs="Times New Roman" w:hint="eastAsia"/>
        </w:rPr>
        <w:t>SPPS-L</w:t>
      </w:r>
      <w:r>
        <w:rPr>
          <w:rFonts w:ascii="Times New Roman" w:hAnsi="Times New Roman" w:cs="Times New Roman" w:hint="eastAsia"/>
        </w:rPr>
        <w:t>方法在隐私保护强度方面表现最优。通过</w:t>
      </w:r>
      <w:r>
        <w:rPr>
          <w:rFonts w:ascii="Times New Roman" w:hAnsi="Times New Roman" w:cs="Times New Roman" w:hint="eastAsia"/>
        </w:rPr>
        <w:t>SPPS-L</w:t>
      </w:r>
      <w:r>
        <w:rPr>
          <w:rFonts w:ascii="Times New Roman" w:hAnsi="Times New Roman" w:cs="Times New Roman" w:hint="eastAsia"/>
        </w:rPr>
        <w:t>的实</w:t>
      </w:r>
      <w:r>
        <w:rPr>
          <w:rFonts w:ascii="Times New Roman" w:hAnsi="Times New Roman" w:cs="Times New Roman" w:hint="eastAsia"/>
        </w:rPr>
        <w:lastRenderedPageBreak/>
        <w:t>验结果，可以得出</w:t>
      </w:r>
      <w:r>
        <w:rPr>
          <w:rFonts w:ascii="Times New Roman" w:hAnsi="Times New Roman" w:cs="Times New Roman" w:hint="eastAsia"/>
        </w:rPr>
        <w:t>SPPS</w:t>
      </w:r>
      <w:r>
        <w:rPr>
          <w:rFonts w:ascii="Times New Roman" w:hAnsi="Times New Roman" w:cs="Times New Roman" w:hint="eastAsia"/>
        </w:rPr>
        <w:t>在隐私保护方面的有效性。</w:t>
      </w:r>
    </w:p>
    <w:p w14:paraId="48A95A9A" w14:textId="77777777" w:rsidR="00E035E7" w:rsidRDefault="00000000">
      <w:pPr>
        <w:snapToGrid w:val="0"/>
        <w:ind w:firstLineChars="0" w:firstLine="0"/>
        <w:jc w:val="center"/>
        <w:textAlignment w:val="center"/>
        <w:rPr>
          <w:rFonts w:ascii="宋体" w:hAnsi="宋体" w:cs="宋体" w:hint="eastAsia"/>
          <w:b/>
          <w:bCs/>
          <w:color w:val="000000"/>
          <w:kern w:val="0"/>
          <w:sz w:val="19"/>
          <w:szCs w:val="19"/>
          <w:lang w:bidi="ar"/>
        </w:rPr>
      </w:pPr>
      <w:r>
        <w:rPr>
          <w:rFonts w:ascii="宋体" w:hAnsi="宋体" w:cs="宋体" w:hint="eastAsia"/>
          <w:b/>
          <w:bCs/>
          <w:noProof/>
          <w:color w:val="000000"/>
          <w:kern w:val="0"/>
          <w:sz w:val="19"/>
          <w:szCs w:val="19"/>
          <w:lang w:bidi="ar"/>
        </w:rPr>
        <w:drawing>
          <wp:inline distT="0" distB="0" distL="114300" distR="114300" wp14:anchorId="129D7FBF" wp14:editId="3F3A7D5B">
            <wp:extent cx="3152775" cy="3152775"/>
            <wp:effectExtent l="0" t="0" r="0" b="0"/>
            <wp:docPr id="12" name="图片 12" descr="隐私保护强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隐私保护强度"/>
                    <pic:cNvPicPr>
                      <a:picLocks noChangeAspect="1"/>
                    </pic:cNvPicPr>
                  </pic:nvPicPr>
                  <pic:blipFill>
                    <a:blip r:embed="rId529"/>
                    <a:stretch>
                      <a:fillRect/>
                    </a:stretch>
                  </pic:blipFill>
                  <pic:spPr>
                    <a:xfrm>
                      <a:off x="0" y="0"/>
                      <a:ext cx="3152775" cy="3152775"/>
                    </a:xfrm>
                    <a:prstGeom prst="rect">
                      <a:avLst/>
                    </a:prstGeom>
                  </pic:spPr>
                </pic:pic>
              </a:graphicData>
            </a:graphic>
          </wp:inline>
        </w:drawing>
      </w:r>
    </w:p>
    <w:p w14:paraId="240593BA" w14:textId="77777777" w:rsidR="00E035E7" w:rsidRDefault="00000000">
      <w:pPr>
        <w:pStyle w:val="13"/>
        <w:rPr>
          <w:rFonts w:hint="eastAsia"/>
        </w:rPr>
      </w:pPr>
      <w:r>
        <w:rPr>
          <w:rFonts w:hint="eastAsia"/>
        </w:rPr>
        <w:t>图3-5 隐私保护强度与锚节点数量的关系</w:t>
      </w:r>
    </w:p>
    <w:p w14:paraId="0500FF85"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3</w:t>
      </w:r>
      <w:r>
        <w:rPr>
          <w:rFonts w:ascii="Times New Roman" w:hAnsi="Times New Roman" w:cs="Times New Roman" w:hint="eastAsia"/>
          <w:b/>
          <w:bCs/>
        </w:rPr>
        <w:t>）定位精度</w:t>
      </w:r>
    </w:p>
    <w:p w14:paraId="12574698" w14:textId="77777777" w:rsidR="00E035E7" w:rsidRDefault="00000000">
      <w:pPr>
        <w:snapToGrid w:val="0"/>
        <w:ind w:firstLine="480"/>
        <w:textAlignment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3-6</w:t>
      </w:r>
      <w:r>
        <w:rPr>
          <w:rFonts w:ascii="Times New Roman" w:hAnsi="Times New Roman" w:cs="Times New Roman" w:hint="eastAsia"/>
        </w:rPr>
        <w:t>给了定位误差与锚节点数量之间关系的实验结果图。随着</w:t>
      </w:r>
      <w:proofErr w:type="gramStart"/>
      <w:r>
        <w:rPr>
          <w:rFonts w:ascii="Times New Roman" w:hAnsi="Times New Roman" w:cs="Times New Roman" w:hint="eastAsia"/>
        </w:rPr>
        <w:t>锚</w:t>
      </w:r>
      <w:proofErr w:type="gramEnd"/>
      <w:r>
        <w:rPr>
          <w:rFonts w:ascii="Times New Roman" w:hAnsi="Times New Roman" w:cs="Times New Roman" w:hint="eastAsia"/>
        </w:rPr>
        <w:t>节点数量增加，所有方法的定位误差普遍下降，因更多</w:t>
      </w:r>
      <w:proofErr w:type="gramStart"/>
      <w:r>
        <w:rPr>
          <w:rFonts w:ascii="Times New Roman" w:hAnsi="Times New Roman" w:cs="Times New Roman" w:hint="eastAsia"/>
        </w:rPr>
        <w:t>锚</w:t>
      </w:r>
      <w:proofErr w:type="gramEnd"/>
      <w:r>
        <w:rPr>
          <w:rFonts w:ascii="Times New Roman" w:hAnsi="Times New Roman" w:cs="Times New Roman" w:hint="eastAsia"/>
        </w:rPr>
        <w:t>节点提供的距离、角度等数据通过几何约束增强和数据融合可抵消随机噪声，而</w:t>
      </w:r>
      <w:r>
        <w:rPr>
          <w:rFonts w:ascii="Times New Roman" w:hAnsi="Times New Roman" w:cs="Times New Roman" w:hint="eastAsia"/>
        </w:rPr>
        <w:t xml:space="preserve"> SPPS-L </w:t>
      </w:r>
      <w:r>
        <w:rPr>
          <w:rFonts w:ascii="Times New Roman" w:hAnsi="Times New Roman" w:cs="Times New Roman" w:hint="eastAsia"/>
        </w:rPr>
        <w:t>的定位误差最低。这是由于</w:t>
      </w:r>
      <w:r>
        <w:rPr>
          <w:rFonts w:ascii="Times New Roman" w:hAnsi="Times New Roman" w:cs="Times New Roman" w:hint="eastAsia"/>
        </w:rPr>
        <w:t xml:space="preserve"> SPPS-L </w:t>
      </w:r>
      <w:r>
        <w:rPr>
          <w:rFonts w:ascii="Times New Roman" w:hAnsi="Times New Roman" w:cs="Times New Roman" w:hint="eastAsia"/>
        </w:rPr>
        <w:t>通过安全节点选择机制筛选合谋可能性低的可信节点，排除恶意节点伪造数据，从源头保障数据真实性；同时采用零和噪声补偿技术，使隐私级别噪声在数据聚合时相互抵消，避免传统方法中固定噪声导致的系统性误差；平均下来，</w:t>
      </w:r>
      <w:r>
        <w:rPr>
          <w:rFonts w:ascii="Times New Roman" w:hAnsi="Times New Roman" w:cs="Times New Roman" w:hint="eastAsia"/>
        </w:rPr>
        <w:t>SPPS</w:t>
      </w:r>
      <w:r>
        <w:rPr>
          <w:rFonts w:ascii="Times New Roman" w:hAnsi="Times New Roman" w:cs="Times New Roman" w:hint="eastAsia"/>
        </w:rPr>
        <w:t>相比于其他方法的定位误差降低如下：相比于</w:t>
      </w:r>
      <w:r>
        <w:rPr>
          <w:rFonts w:ascii="Times New Roman" w:hAnsi="Times New Roman" w:cs="Times New Roman" w:hint="eastAsia"/>
        </w:rPr>
        <w:t>DPPL</w:t>
      </w:r>
      <w:r>
        <w:rPr>
          <w:rFonts w:ascii="Times New Roman" w:hAnsi="Times New Roman" w:cs="Times New Roman" w:hint="eastAsia"/>
        </w:rPr>
        <w:t>，定位误差降低了</w:t>
      </w:r>
      <w:r>
        <w:rPr>
          <w:rFonts w:ascii="Times New Roman" w:hAnsi="Times New Roman" w:cs="Times New Roman" w:hint="eastAsia"/>
        </w:rPr>
        <w:t>43.55%</w:t>
      </w:r>
      <w:r>
        <w:rPr>
          <w:rFonts w:ascii="Times New Roman" w:hAnsi="Times New Roman" w:cs="Times New Roman" w:hint="eastAsia"/>
        </w:rPr>
        <w:t>；相比于</w:t>
      </w:r>
      <w:r>
        <w:rPr>
          <w:rFonts w:ascii="Times New Roman" w:hAnsi="Times New Roman" w:cs="Times New Roman" w:hint="eastAsia"/>
        </w:rPr>
        <w:t>QPPL</w:t>
      </w:r>
      <w:r>
        <w:rPr>
          <w:rFonts w:ascii="Times New Roman" w:hAnsi="Times New Roman" w:cs="Times New Roman" w:hint="eastAsia"/>
        </w:rPr>
        <w:t>，定位误差降低了</w:t>
      </w:r>
      <w:r>
        <w:rPr>
          <w:rFonts w:ascii="Times New Roman" w:hAnsi="Times New Roman" w:cs="Times New Roman" w:hint="eastAsia"/>
        </w:rPr>
        <w:t>35.78%</w:t>
      </w:r>
      <w:r>
        <w:rPr>
          <w:rFonts w:ascii="Times New Roman" w:hAnsi="Times New Roman" w:cs="Times New Roman" w:hint="eastAsia"/>
        </w:rPr>
        <w:t>；相比于</w:t>
      </w:r>
      <w:r>
        <w:rPr>
          <w:rFonts w:ascii="Times New Roman" w:hAnsi="Times New Roman" w:cs="Times New Roman" w:hint="eastAsia"/>
        </w:rPr>
        <w:t>PPADL</w:t>
      </w:r>
      <w:r>
        <w:rPr>
          <w:rFonts w:ascii="Times New Roman" w:hAnsi="Times New Roman" w:cs="Times New Roman" w:hint="eastAsia"/>
        </w:rPr>
        <w:t>，定位误差降低了</w:t>
      </w:r>
      <w:r>
        <w:rPr>
          <w:rFonts w:ascii="Times New Roman" w:hAnsi="Times New Roman" w:cs="Times New Roman" w:hint="eastAsia"/>
        </w:rPr>
        <w:t>22.22%</w:t>
      </w:r>
      <w:r>
        <w:rPr>
          <w:rFonts w:ascii="Times New Roman" w:hAnsi="Times New Roman" w:cs="Times New Roman" w:hint="eastAsia"/>
        </w:rPr>
        <w:t>。总体来看，</w:t>
      </w:r>
      <w:r>
        <w:rPr>
          <w:rFonts w:ascii="Times New Roman" w:hAnsi="Times New Roman" w:cs="Times New Roman" w:hint="eastAsia"/>
        </w:rPr>
        <w:t>SPPS-L</w:t>
      </w:r>
      <w:r>
        <w:rPr>
          <w:rFonts w:ascii="Times New Roman" w:hAnsi="Times New Roman" w:cs="Times New Roman" w:hint="eastAsia"/>
        </w:rPr>
        <w:t>方法在定位精度方面表现最好。通过</w:t>
      </w:r>
      <w:r>
        <w:rPr>
          <w:rFonts w:ascii="Times New Roman" w:hAnsi="Times New Roman" w:cs="Times New Roman" w:hint="eastAsia"/>
        </w:rPr>
        <w:t>SPPS-L</w:t>
      </w:r>
      <w:r>
        <w:rPr>
          <w:rFonts w:ascii="Times New Roman" w:hAnsi="Times New Roman" w:cs="Times New Roman" w:hint="eastAsia"/>
        </w:rPr>
        <w:t>的实验结果，可以得出</w:t>
      </w:r>
      <w:r>
        <w:rPr>
          <w:rFonts w:ascii="Times New Roman" w:hAnsi="Times New Roman" w:cs="Times New Roman" w:hint="eastAsia"/>
        </w:rPr>
        <w:t>SPPS</w:t>
      </w:r>
      <w:r>
        <w:rPr>
          <w:rFonts w:ascii="Times New Roman" w:hAnsi="Times New Roman" w:cs="Times New Roman" w:hint="eastAsia"/>
        </w:rPr>
        <w:t>在协作服务中提升定位精度的有效性。</w:t>
      </w:r>
    </w:p>
    <w:p w14:paraId="393BEE51" w14:textId="77777777" w:rsidR="00E035E7" w:rsidRDefault="00000000">
      <w:pPr>
        <w:snapToGrid w:val="0"/>
        <w:ind w:firstLineChars="0" w:firstLine="0"/>
        <w:jc w:val="center"/>
        <w:textAlignment w:val="center"/>
        <w:rPr>
          <w:rFonts w:eastAsiaTheme="minorEastAsia"/>
          <w:sz w:val="21"/>
        </w:rPr>
      </w:pPr>
      <w:r>
        <w:rPr>
          <w:rFonts w:eastAsiaTheme="minorEastAsia" w:hint="eastAsia"/>
          <w:noProof/>
          <w:sz w:val="21"/>
        </w:rPr>
        <w:lastRenderedPageBreak/>
        <w:drawing>
          <wp:inline distT="0" distB="0" distL="114300" distR="114300" wp14:anchorId="41E7E406" wp14:editId="78239D75">
            <wp:extent cx="3314700" cy="3314700"/>
            <wp:effectExtent l="0" t="0" r="0" b="0"/>
            <wp:docPr id="14" name="图片 14" descr="定位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定位误差"/>
                    <pic:cNvPicPr>
                      <a:picLocks noChangeAspect="1"/>
                    </pic:cNvPicPr>
                  </pic:nvPicPr>
                  <pic:blipFill>
                    <a:blip r:embed="rId530"/>
                    <a:stretch>
                      <a:fillRect/>
                    </a:stretch>
                  </pic:blipFill>
                  <pic:spPr>
                    <a:xfrm>
                      <a:off x="0" y="0"/>
                      <a:ext cx="3314700" cy="3314700"/>
                    </a:xfrm>
                    <a:prstGeom prst="rect">
                      <a:avLst/>
                    </a:prstGeom>
                  </pic:spPr>
                </pic:pic>
              </a:graphicData>
            </a:graphic>
          </wp:inline>
        </w:drawing>
      </w:r>
    </w:p>
    <w:p w14:paraId="4B325CA3" w14:textId="77777777" w:rsidR="00E035E7" w:rsidRDefault="00000000">
      <w:pPr>
        <w:pStyle w:val="13"/>
        <w:rPr>
          <w:rFonts w:hint="eastAsia"/>
        </w:rPr>
      </w:pPr>
      <w:r>
        <w:rPr>
          <w:rFonts w:hint="eastAsia"/>
        </w:rPr>
        <w:t>图3-6定位误差与锚节点数量的关系</w:t>
      </w:r>
    </w:p>
    <w:p w14:paraId="6618B06E" w14:textId="77777777" w:rsidR="00E035E7" w:rsidRDefault="00000000">
      <w:pPr>
        <w:ind w:firstLine="482"/>
        <w:rPr>
          <w:rFonts w:ascii="Times New Roman" w:hAnsi="Times New Roman" w:cs="Times New Roman"/>
          <w:b/>
          <w:bCs/>
        </w:rPr>
      </w:pPr>
      <w:r>
        <w:rPr>
          <w:rFonts w:ascii="Times New Roman" w:hAnsi="Times New Roman" w:cs="Times New Roman" w:hint="eastAsia"/>
          <w:b/>
          <w:bCs/>
        </w:rPr>
        <w:t>（</w:t>
      </w:r>
      <w:r>
        <w:rPr>
          <w:rFonts w:ascii="Times New Roman" w:hAnsi="Times New Roman" w:cs="Times New Roman"/>
          <w:b/>
          <w:bCs/>
        </w:rPr>
        <w:t>4</w:t>
      </w:r>
      <w:r>
        <w:rPr>
          <w:rFonts w:ascii="Times New Roman" w:hAnsi="Times New Roman" w:cs="Times New Roman" w:hint="eastAsia"/>
          <w:b/>
          <w:bCs/>
        </w:rPr>
        <w:t>）运行时间</w:t>
      </w:r>
    </w:p>
    <w:p w14:paraId="5C355648" w14:textId="77777777" w:rsidR="00E035E7" w:rsidRDefault="00000000">
      <w:pPr>
        <w:snapToGrid w:val="0"/>
        <w:ind w:firstLine="480"/>
        <w:textAlignment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 3-7 </w:t>
      </w:r>
      <w:r>
        <w:rPr>
          <w:rFonts w:ascii="Times New Roman" w:hAnsi="Times New Roman" w:cs="Times New Roman" w:hint="eastAsia"/>
        </w:rPr>
        <w:t>表明，随着</w:t>
      </w:r>
      <w:proofErr w:type="gramStart"/>
      <w:r>
        <w:rPr>
          <w:rFonts w:ascii="Times New Roman" w:hAnsi="Times New Roman" w:cs="Times New Roman" w:hint="eastAsia"/>
        </w:rPr>
        <w:t>锚</w:t>
      </w:r>
      <w:proofErr w:type="gramEnd"/>
      <w:r>
        <w:rPr>
          <w:rFonts w:ascii="Times New Roman" w:hAnsi="Times New Roman" w:cs="Times New Roman" w:hint="eastAsia"/>
        </w:rPr>
        <w:t>节点数量增加，所有方法运行时间均上升，因为</w:t>
      </w:r>
      <w:proofErr w:type="gramStart"/>
      <w:r>
        <w:rPr>
          <w:rFonts w:ascii="Times New Roman" w:hAnsi="Times New Roman" w:cs="Times New Roman" w:hint="eastAsia"/>
        </w:rPr>
        <w:t>锚</w:t>
      </w:r>
      <w:proofErr w:type="gramEnd"/>
      <w:r>
        <w:rPr>
          <w:rFonts w:ascii="Times New Roman" w:hAnsi="Times New Roman" w:cs="Times New Roman" w:hint="eastAsia"/>
        </w:rPr>
        <w:t>节点数量增多意味着需要处理更多的位置数据，计算规模与复杂度随节点数增长而显著增加：需处理更多位置、漏洞、噪声等数据。但</w:t>
      </w:r>
      <w:r>
        <w:rPr>
          <w:rFonts w:ascii="Times New Roman" w:hAnsi="Times New Roman" w:cs="Times New Roman" w:hint="eastAsia"/>
        </w:rPr>
        <w:t xml:space="preserve"> SPPS-L </w:t>
      </w:r>
      <w:r>
        <w:rPr>
          <w:rFonts w:ascii="Times New Roman" w:hAnsi="Times New Roman" w:cs="Times New Roman" w:hint="eastAsia"/>
        </w:rPr>
        <w:t>计算代价最低。这是因为</w:t>
      </w:r>
      <w:r>
        <w:rPr>
          <w:rFonts w:ascii="Times New Roman" w:hAnsi="Times New Roman" w:cs="Times New Roman" w:hint="eastAsia"/>
        </w:rPr>
        <w:t xml:space="preserve"> SPPS-L </w:t>
      </w:r>
      <w:r>
        <w:rPr>
          <w:rFonts w:ascii="Times New Roman" w:hAnsi="Times New Roman" w:cs="Times New Roman" w:hint="eastAsia"/>
        </w:rPr>
        <w:t>采用轻量级合谋评估模型，基于节点漏洞级别快速计算成对合谋可能性，避免</w:t>
      </w:r>
      <w:r>
        <w:rPr>
          <w:rFonts w:ascii="Times New Roman" w:hAnsi="Times New Roman" w:cs="Times New Roman" w:hint="eastAsia"/>
        </w:rPr>
        <w:t xml:space="preserve"> ColMin </w:t>
      </w:r>
      <w:r>
        <w:rPr>
          <w:rFonts w:ascii="Times New Roman" w:hAnsi="Times New Roman" w:cs="Times New Roman" w:hint="eastAsia"/>
        </w:rPr>
        <w:t>穷举搜索的</w:t>
      </w:r>
      <w:proofErr w:type="gramStart"/>
      <w:r>
        <w:rPr>
          <w:rFonts w:ascii="Times New Roman" w:hAnsi="Times New Roman" w:cs="Times New Roman" w:hint="eastAsia"/>
        </w:rPr>
        <w:t>指数级复杂</w:t>
      </w:r>
      <w:proofErr w:type="gramEnd"/>
      <w:r>
        <w:rPr>
          <w:rFonts w:ascii="Times New Roman" w:hAnsi="Times New Roman" w:cs="Times New Roman" w:hint="eastAsia"/>
        </w:rPr>
        <w:t>度，将节点选择复杂度降至多项式级。同时</w:t>
      </w:r>
      <w:r>
        <w:rPr>
          <w:rFonts w:ascii="Times New Roman" w:hAnsi="Times New Roman" w:cs="Times New Roman" w:hint="eastAsia"/>
        </w:rPr>
        <w:t xml:space="preserve"> SPPS-L </w:t>
      </w:r>
      <w:r>
        <w:rPr>
          <w:rFonts w:ascii="Times New Roman" w:hAnsi="Times New Roman" w:cs="Times New Roman" w:hint="eastAsia"/>
        </w:rPr>
        <w:t>中的零和噪声机制的生成与聚合仅需线性时间，较传统加密技术更高效，</w:t>
      </w:r>
      <w:proofErr w:type="spellStart"/>
      <w:r>
        <w:rPr>
          <w:rFonts w:ascii="Times New Roman" w:hAnsi="Times New Roman" w:cs="Times New Roman" w:hint="eastAsia"/>
        </w:rPr>
        <w:t>ColMin+DPPL</w:t>
      </w:r>
      <w:proofErr w:type="spellEnd"/>
      <w:r>
        <w:rPr>
          <w:rFonts w:ascii="Times New Roman" w:hAnsi="Times New Roman" w:cs="Times New Roman" w:hint="eastAsia"/>
        </w:rPr>
        <w:t xml:space="preserve"> </w:t>
      </w:r>
      <w:r>
        <w:rPr>
          <w:rFonts w:ascii="Times New Roman" w:hAnsi="Times New Roman" w:cs="Times New Roman" w:hint="eastAsia"/>
        </w:rPr>
        <w:t>需穷举合谋组合及全局噪声计算，</w:t>
      </w:r>
      <w:r>
        <w:rPr>
          <w:rFonts w:ascii="Times New Roman" w:hAnsi="Times New Roman" w:cs="Times New Roman" w:hint="eastAsia"/>
        </w:rPr>
        <w:t xml:space="preserve">CPPL+DPPL </w:t>
      </w:r>
      <w:r>
        <w:rPr>
          <w:rFonts w:ascii="Times New Roman" w:hAnsi="Times New Roman" w:cs="Times New Roman" w:hint="eastAsia"/>
        </w:rPr>
        <w:t>存在随机选节点导致的资源浪费，故</w:t>
      </w:r>
      <w:r>
        <w:rPr>
          <w:rFonts w:ascii="Times New Roman" w:hAnsi="Times New Roman" w:cs="Times New Roman" w:hint="eastAsia"/>
        </w:rPr>
        <w:t xml:space="preserve"> SPPS-L </w:t>
      </w:r>
      <w:r>
        <w:rPr>
          <w:rFonts w:ascii="Times New Roman" w:hAnsi="Times New Roman" w:cs="Times New Roman" w:hint="eastAsia"/>
        </w:rPr>
        <w:t>平均相比二者计算代价降低</w:t>
      </w:r>
      <w:r>
        <w:rPr>
          <w:rFonts w:ascii="Times New Roman" w:hAnsi="Times New Roman" w:cs="Times New Roman" w:hint="eastAsia"/>
        </w:rPr>
        <w:t xml:space="preserve"> 50.76% </w:t>
      </w:r>
      <w:r>
        <w:rPr>
          <w:rFonts w:ascii="Times New Roman" w:hAnsi="Times New Roman" w:cs="Times New Roman" w:hint="eastAsia"/>
        </w:rPr>
        <w:t>和</w:t>
      </w:r>
      <w:r>
        <w:rPr>
          <w:rFonts w:ascii="Times New Roman" w:hAnsi="Times New Roman" w:cs="Times New Roman" w:hint="eastAsia"/>
        </w:rPr>
        <w:t xml:space="preserve"> 43.75%</w:t>
      </w:r>
      <w:r>
        <w:rPr>
          <w:rFonts w:ascii="Times New Roman" w:hAnsi="Times New Roman" w:cs="Times New Roman" w:hint="eastAsia"/>
        </w:rPr>
        <w:t>，在大规模节点协作中效率优势显著。总体来看，</w:t>
      </w:r>
      <w:r>
        <w:rPr>
          <w:rFonts w:ascii="Times New Roman" w:hAnsi="Times New Roman" w:cs="Times New Roman" w:hint="eastAsia"/>
        </w:rPr>
        <w:t>SPPS-L</w:t>
      </w:r>
      <w:r>
        <w:rPr>
          <w:rFonts w:ascii="Times New Roman" w:hAnsi="Times New Roman" w:cs="Times New Roman" w:hint="eastAsia"/>
        </w:rPr>
        <w:t>方法在计算代价上表现最优。通过</w:t>
      </w:r>
      <w:r>
        <w:rPr>
          <w:rFonts w:ascii="Times New Roman" w:hAnsi="Times New Roman" w:cs="Times New Roman" w:hint="eastAsia"/>
        </w:rPr>
        <w:t>SPPS-L</w:t>
      </w:r>
      <w:r>
        <w:rPr>
          <w:rFonts w:ascii="Times New Roman" w:hAnsi="Times New Roman" w:cs="Times New Roman" w:hint="eastAsia"/>
        </w:rPr>
        <w:t>的实验结果，可以得出</w:t>
      </w:r>
      <w:r>
        <w:rPr>
          <w:rFonts w:ascii="Times New Roman" w:hAnsi="Times New Roman" w:cs="Times New Roman" w:hint="eastAsia"/>
        </w:rPr>
        <w:t>SPPS</w:t>
      </w:r>
      <w:r>
        <w:rPr>
          <w:rFonts w:ascii="Times New Roman" w:hAnsi="Times New Roman" w:cs="Times New Roman" w:hint="eastAsia"/>
        </w:rPr>
        <w:t>框架在计算效率方面的有效性。</w:t>
      </w:r>
    </w:p>
    <w:p w14:paraId="053BFEB2" w14:textId="77777777" w:rsidR="00E035E7" w:rsidRDefault="00000000">
      <w:pPr>
        <w:snapToGrid w:val="0"/>
        <w:ind w:firstLineChars="0" w:firstLine="0"/>
        <w:jc w:val="center"/>
        <w:textAlignment w:val="center"/>
        <w:rPr>
          <w:rFonts w:eastAsiaTheme="minorEastAsia"/>
          <w:sz w:val="21"/>
        </w:rPr>
      </w:pPr>
      <w:r>
        <w:rPr>
          <w:rFonts w:eastAsiaTheme="minorEastAsia" w:hint="eastAsia"/>
          <w:noProof/>
          <w:sz w:val="21"/>
        </w:rPr>
        <w:lastRenderedPageBreak/>
        <w:drawing>
          <wp:inline distT="0" distB="0" distL="114300" distR="114300" wp14:anchorId="095C8532" wp14:editId="3D6E9406">
            <wp:extent cx="3619500" cy="3619500"/>
            <wp:effectExtent l="0" t="0" r="0" b="0"/>
            <wp:docPr id="15" name="图片 15" descr="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时间"/>
                    <pic:cNvPicPr>
                      <a:picLocks noChangeAspect="1"/>
                    </pic:cNvPicPr>
                  </pic:nvPicPr>
                  <pic:blipFill>
                    <a:blip r:embed="rId531"/>
                    <a:stretch>
                      <a:fillRect/>
                    </a:stretch>
                  </pic:blipFill>
                  <pic:spPr>
                    <a:xfrm>
                      <a:off x="0" y="0"/>
                      <a:ext cx="3619500" cy="3619500"/>
                    </a:xfrm>
                    <a:prstGeom prst="rect">
                      <a:avLst/>
                    </a:prstGeom>
                  </pic:spPr>
                </pic:pic>
              </a:graphicData>
            </a:graphic>
          </wp:inline>
        </w:drawing>
      </w:r>
    </w:p>
    <w:p w14:paraId="69A6B3C6" w14:textId="77777777" w:rsidR="00E035E7" w:rsidRDefault="00000000">
      <w:pPr>
        <w:pStyle w:val="13"/>
        <w:rPr>
          <w:rFonts w:hint="eastAsia"/>
        </w:rPr>
      </w:pPr>
      <w:r>
        <w:rPr>
          <w:rFonts w:hint="eastAsia"/>
        </w:rPr>
        <w:t>图7运行时间与节点数量的关系</w:t>
      </w:r>
    </w:p>
    <w:p w14:paraId="3B4BAD37" w14:textId="77777777" w:rsidR="00E035E7" w:rsidRDefault="00000000">
      <w:pPr>
        <w:pStyle w:val="20"/>
        <w:spacing w:before="163" w:after="163"/>
        <w:ind w:firstLine="600"/>
        <w:rPr>
          <w:rFonts w:ascii="Times New Roman" w:hAnsi="Times New Roman"/>
        </w:rPr>
      </w:pPr>
      <w:bookmarkStart w:id="279" w:name="_Toc132801280"/>
      <w:bookmarkStart w:id="280" w:name="_Toc5681"/>
      <w:bookmarkStart w:id="281" w:name="_Toc21978"/>
      <w:bookmarkStart w:id="282" w:name="_Toc14841"/>
      <w:bookmarkStart w:id="283" w:name="_Toc10918"/>
      <w:bookmarkStart w:id="284" w:name="_Toc24437"/>
      <w:bookmarkStart w:id="285" w:name="_Toc10643"/>
      <w:bookmarkStart w:id="286" w:name="_Toc220612454"/>
      <w:bookmarkStart w:id="287" w:name="_Toc16785"/>
      <w:bookmarkStart w:id="288" w:name="_Toc20578"/>
      <w:bookmarkStart w:id="289" w:name="_Toc162434213"/>
      <w:bookmarkStart w:id="290" w:name="_Toc161864041"/>
      <w:r>
        <w:rPr>
          <w:rFonts w:ascii="Times New Roman" w:hAnsi="Times New Roman"/>
        </w:rPr>
        <w:t>3.</w:t>
      </w:r>
      <w:r>
        <w:rPr>
          <w:rFonts w:ascii="Times New Roman" w:hAnsi="Times New Roman" w:hint="eastAsia"/>
        </w:rPr>
        <w:t>6</w:t>
      </w:r>
      <w:r>
        <w:rPr>
          <w:rFonts w:ascii="Times New Roman" w:hAnsi="Times New Roman" w:hint="eastAsia"/>
        </w:rPr>
        <w:t>本章小结</w:t>
      </w:r>
      <w:bookmarkEnd w:id="279"/>
      <w:bookmarkEnd w:id="280"/>
      <w:bookmarkEnd w:id="281"/>
      <w:bookmarkEnd w:id="282"/>
      <w:bookmarkEnd w:id="283"/>
      <w:bookmarkEnd w:id="284"/>
      <w:bookmarkEnd w:id="285"/>
      <w:bookmarkEnd w:id="286"/>
      <w:bookmarkEnd w:id="287"/>
      <w:bookmarkEnd w:id="288"/>
      <w:bookmarkEnd w:id="289"/>
      <w:bookmarkEnd w:id="290"/>
    </w:p>
    <w:p w14:paraId="6140DB3D" w14:textId="77777777" w:rsidR="00E035E7" w:rsidRDefault="00000000">
      <w:pPr>
        <w:snapToGrid w:val="0"/>
        <w:ind w:firstLine="480"/>
        <w:textAlignment w:val="center"/>
        <w:rPr>
          <w:rFonts w:ascii="Times New Roman" w:hAnsi="Times New Roman" w:cs="Times New Roman"/>
        </w:rPr>
      </w:pPr>
      <w:r>
        <w:rPr>
          <w:rFonts w:ascii="Times New Roman" w:hAnsi="Times New Roman" w:cs="Times New Roman" w:hint="eastAsia"/>
        </w:rPr>
        <w:t>本章节提出了一种创新的安全与隐私保护策略（</w:t>
      </w:r>
      <w:r>
        <w:rPr>
          <w:rFonts w:ascii="Times New Roman" w:hAnsi="Times New Roman" w:cs="Times New Roman" w:hint="eastAsia"/>
        </w:rPr>
        <w:t>SPPS</w:t>
      </w:r>
      <w:r>
        <w:rPr>
          <w:rFonts w:ascii="Times New Roman" w:hAnsi="Times New Roman" w:cs="Times New Roman" w:hint="eastAsia"/>
        </w:rPr>
        <w:t>），旨在解决工业互联网中基于位置的协作服务所面临的合谋攻击和隐私保护问题。通过引入安全节点选择和隐私定制机制，</w:t>
      </w:r>
      <w:r>
        <w:rPr>
          <w:rFonts w:ascii="Times New Roman" w:hAnsi="Times New Roman" w:cs="Times New Roman" w:hint="eastAsia"/>
        </w:rPr>
        <w:t>SPPS</w:t>
      </w:r>
      <w:r>
        <w:rPr>
          <w:rFonts w:ascii="Times New Roman" w:hAnsi="Times New Roman" w:cs="Times New Roman" w:hint="eastAsia"/>
        </w:rPr>
        <w:t>能够有效地抵御恶意节点的合谋攻击，保障数据的安全性，并且每个节点能够根据需求定制隐私保护级别。进一步，基于该策略，本章节设计了安全协作定位算法</w:t>
      </w:r>
      <w:r>
        <w:rPr>
          <w:rFonts w:ascii="Times New Roman" w:hAnsi="Times New Roman" w:cs="Times New Roman" w:hint="eastAsia"/>
        </w:rPr>
        <w:t>SPPS-L</w:t>
      </w:r>
      <w:r>
        <w:rPr>
          <w:rFonts w:ascii="Times New Roman" w:hAnsi="Times New Roman" w:cs="Times New Roman" w:hint="eastAsia"/>
        </w:rPr>
        <w:t>，在协作定位场景下实现了安全性和隐私保护的有效结合。通过理论分析，本章节证明了</w:t>
      </w:r>
      <w:r>
        <w:rPr>
          <w:rFonts w:ascii="Times New Roman" w:hAnsi="Times New Roman" w:cs="Times New Roman" w:hint="eastAsia"/>
        </w:rPr>
        <w:t>SPPS</w:t>
      </w:r>
      <w:r>
        <w:rPr>
          <w:rFonts w:ascii="Times New Roman" w:hAnsi="Times New Roman" w:cs="Times New Roman" w:hint="eastAsia"/>
        </w:rPr>
        <w:t>策略能够有效防御合谋攻击，并确保数据的安全性与隐私保护。基于实验评估，</w:t>
      </w:r>
      <w:r>
        <w:rPr>
          <w:rFonts w:ascii="Times New Roman" w:hAnsi="Times New Roman" w:cs="Times New Roman" w:hint="eastAsia"/>
        </w:rPr>
        <w:t>SPPS-L</w:t>
      </w:r>
      <w:r>
        <w:rPr>
          <w:rFonts w:ascii="Times New Roman" w:hAnsi="Times New Roman" w:cs="Times New Roman" w:hint="eastAsia"/>
        </w:rPr>
        <w:t>算法在安全性、定位精度、隐私保护强度和计算效率等方面均优于现有的其他算法，展现出其在工业互联网应用中的显著优势。总体而言，</w:t>
      </w:r>
      <w:r>
        <w:rPr>
          <w:rFonts w:ascii="Times New Roman" w:hAnsi="Times New Roman" w:cs="Times New Roman" w:hint="eastAsia"/>
        </w:rPr>
        <w:t>SPPS</w:t>
      </w:r>
      <w:r>
        <w:rPr>
          <w:rFonts w:ascii="Times New Roman" w:hAnsi="Times New Roman" w:cs="Times New Roman" w:hint="eastAsia"/>
        </w:rPr>
        <w:t>为工业互联网中基于位置的协作服务提供了一个全面且高效的安全与隐私保护解决方案，有助于推动工业互联网技术的更广泛应用与发展。</w:t>
      </w:r>
    </w:p>
    <w:p w14:paraId="10279F36" w14:textId="77777777" w:rsidR="00E035E7" w:rsidRDefault="00E035E7">
      <w:pPr>
        <w:ind w:firstLine="480"/>
        <w:rPr>
          <w:rFonts w:ascii="Times New Roman" w:hAnsi="Times New Roman" w:cs="Times New Roman"/>
        </w:rPr>
      </w:pPr>
    </w:p>
    <w:p w14:paraId="5B138B3F" w14:textId="77777777" w:rsidR="00E035E7" w:rsidRDefault="00E035E7">
      <w:pPr>
        <w:ind w:firstLine="480"/>
        <w:rPr>
          <w:rFonts w:ascii="Times New Roman" w:hAnsi="Times New Roman" w:cs="Times New Roman"/>
        </w:rPr>
      </w:pPr>
    </w:p>
    <w:p w14:paraId="17D1C54F" w14:textId="77777777" w:rsidR="00E035E7" w:rsidRDefault="00E035E7">
      <w:pPr>
        <w:ind w:firstLine="480"/>
        <w:rPr>
          <w:rFonts w:ascii="Times New Roman" w:hAnsi="Times New Roman" w:cs="Times New Roman"/>
        </w:rPr>
      </w:pPr>
      <w:bookmarkStart w:id="291" w:name="_Toc132801281"/>
      <w:bookmarkStart w:id="292" w:name="_Toc21295"/>
      <w:bookmarkEnd w:id="249"/>
      <w:bookmarkEnd w:id="250"/>
    </w:p>
    <w:p w14:paraId="658B1DDF" w14:textId="77777777" w:rsidR="00E035E7" w:rsidRDefault="00E035E7">
      <w:pPr>
        <w:ind w:firstLine="480"/>
        <w:rPr>
          <w:rFonts w:ascii="Times New Roman" w:hAnsi="Times New Roman" w:cs="Times New Roman"/>
        </w:rPr>
      </w:pPr>
    </w:p>
    <w:p w14:paraId="2505DA5E" w14:textId="77777777" w:rsidR="00E035E7" w:rsidRDefault="00E035E7">
      <w:pPr>
        <w:ind w:firstLine="480"/>
        <w:rPr>
          <w:rFonts w:ascii="Times New Roman" w:hAnsi="Times New Roman" w:cs="Times New Roman"/>
        </w:rPr>
        <w:sectPr w:rsidR="00E035E7">
          <w:headerReference w:type="even" r:id="rId532"/>
          <w:headerReference w:type="default" r:id="rId533"/>
          <w:pgSz w:w="11906" w:h="16838"/>
          <w:pgMar w:top="1701" w:right="1417" w:bottom="1417" w:left="1417" w:header="1247" w:footer="992" w:gutter="0"/>
          <w:cols w:space="0"/>
          <w:docGrid w:type="lines" w:linePitch="327"/>
        </w:sectPr>
      </w:pPr>
    </w:p>
    <w:bookmarkStart w:id="293" w:name="_Toc18174"/>
    <w:bookmarkStart w:id="294" w:name="_Toc19264"/>
    <w:bookmarkStart w:id="295" w:name="_Toc162434214"/>
    <w:bookmarkStart w:id="296" w:name="_Toc14614"/>
    <w:bookmarkStart w:id="297" w:name="_Toc17065"/>
    <w:bookmarkStart w:id="298" w:name="_Toc161864042"/>
    <w:bookmarkStart w:id="299" w:name="_Toc3287"/>
    <w:bookmarkStart w:id="300" w:name="_Toc13312"/>
    <w:bookmarkStart w:id="301" w:name="_Toc14139"/>
    <w:p w14:paraId="6C970044" w14:textId="638389A2" w:rsidR="00E035E7" w:rsidRDefault="00000000">
      <w:pPr>
        <w:pStyle w:val="1"/>
        <w:spacing w:before="654" w:after="654"/>
        <w:rPr>
          <w:rFonts w:ascii="Times New Roman" w:hAnsi="Times New Roman"/>
        </w:rPr>
      </w:pPr>
      <w:r>
        <w:rPr>
          <w:rFonts w:ascii="Times New Roman" w:hAnsi="Times New Roman"/>
        </w:rPr>
        <w:lastRenderedPageBreak/>
        <w:fldChar w:fldCharType="begin"/>
      </w:r>
      <w:r>
        <w:rPr>
          <w:rFonts w:ascii="Times New Roman" w:hAnsi="Times New Roman"/>
        </w:rPr>
        <w:instrText xml:space="preserve"> MACROBUTTON MTEditEquationSection2 </w:instrText>
      </w:r>
      <w:r>
        <w:rPr>
          <w:rStyle w:val="MTEquationSection"/>
          <w:rFonts w:hint="eastAsia"/>
        </w:rPr>
        <w:instrText>公式章</w:instrText>
      </w:r>
      <w:r>
        <w:rPr>
          <w:rStyle w:val="MTEquationSection"/>
          <w:rFonts w:hint="eastAsia"/>
        </w:rPr>
        <w:instrText xml:space="preserve"> 4 </w:instrText>
      </w:r>
      <w:r>
        <w:rPr>
          <w:rStyle w:val="MTEquationSection"/>
          <w:rFonts w:hint="eastAsia"/>
        </w:rPr>
        <w:instrText>节</w:instrText>
      </w:r>
      <w:r>
        <w:rPr>
          <w:rStyle w:val="MTEquationSection"/>
          <w:rFonts w:hint="eastAsia"/>
        </w:rPr>
        <w:instrText xml:space="preserve"> 1</w:instrTex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SEQ MTEqn \r \h \* MERGEFORMAT</w:instrText>
      </w:r>
      <w:r>
        <w:rPr>
          <w:rFonts w:ascii="Times New Roman" w:hAnsi="Times New Roman"/>
        </w:rPr>
        <w:instrText xml:space="preserve"> </w:instrText>
      </w:r>
      <w:r>
        <w:rPr>
          <w:rFonts w:ascii="Times New Roman" w:hAnsi="Times New Roman"/>
        </w:rPr>
        <w:fldChar w:fldCharType="end"/>
      </w:r>
      <w:r>
        <w:rPr>
          <w:rFonts w:ascii="Times New Roman" w:hAnsi="Times New Roman"/>
        </w:rPr>
        <w:fldChar w:fldCharType="begin"/>
      </w:r>
      <w:r>
        <w:rPr>
          <w:rFonts w:ascii="Times New Roman" w:hAnsi="Times New Roman"/>
        </w:rPr>
        <w:instrText xml:space="preserve"> SEQ MTSec \r 1 \h \* MERGEFORMAT </w:instrText>
      </w:r>
      <w:r>
        <w:rPr>
          <w:rFonts w:ascii="Times New Roman" w:hAnsi="Times New Roman"/>
        </w:rPr>
        <w:fldChar w:fldCharType="end"/>
      </w:r>
      <w:r>
        <w:rPr>
          <w:rFonts w:ascii="Times New Roman" w:hAnsi="Times New Roman"/>
        </w:rPr>
        <w:fldChar w:fldCharType="begin"/>
      </w:r>
      <w:r>
        <w:rPr>
          <w:rFonts w:ascii="Times New Roman" w:hAnsi="Times New Roman"/>
        </w:rPr>
        <w:instrText xml:space="preserve"> SEQ MTChap \r 4 \h \* MERGEFORMAT </w:instrText>
      </w:r>
      <w:r>
        <w:rPr>
          <w:rFonts w:ascii="Times New Roman" w:hAnsi="Times New Roman"/>
        </w:rPr>
        <w:fldChar w:fldCharType="end"/>
      </w:r>
      <w:bookmarkStart w:id="302" w:name="_Toc220612455"/>
      <w:r>
        <w:rPr>
          <w:rFonts w:ascii="Times New Roman" w:hAnsi="Times New Roman"/>
        </w:rPr>
        <w:fldChar w:fldCharType="end"/>
      </w:r>
      <w:r>
        <w:rPr>
          <w:rFonts w:ascii="Times New Roman" w:hAnsi="Times New Roman"/>
        </w:rPr>
        <w:t xml:space="preserve">4 </w:t>
      </w:r>
      <w:bookmarkStart w:id="303" w:name="_Toc132801282"/>
      <w:bookmarkStart w:id="304" w:name="_Toc19001"/>
      <w:bookmarkStart w:id="305" w:name="_Toc101530838"/>
      <w:bookmarkStart w:id="306" w:name="_Toc104309898"/>
      <w:bookmarkEnd w:id="291"/>
      <w:bookmarkEnd w:id="292"/>
      <w:bookmarkEnd w:id="293"/>
      <w:bookmarkEnd w:id="294"/>
      <w:bookmarkEnd w:id="295"/>
      <w:bookmarkEnd w:id="296"/>
      <w:bookmarkEnd w:id="297"/>
      <w:bookmarkEnd w:id="298"/>
      <w:bookmarkEnd w:id="299"/>
      <w:bookmarkEnd w:id="300"/>
      <w:bookmarkEnd w:id="301"/>
      <w:r>
        <w:rPr>
          <w:rFonts w:ascii="Times New Roman" w:hAnsi="Times New Roman" w:hint="eastAsia"/>
        </w:rPr>
        <w:t>面向业务决策冲突的工业互联网协作服务安全保障策略</w:t>
      </w:r>
      <w:bookmarkEnd w:id="302"/>
    </w:p>
    <w:p w14:paraId="77F232C7" w14:textId="77777777" w:rsidR="00E035E7" w:rsidRDefault="00000000">
      <w:pPr>
        <w:pStyle w:val="20"/>
        <w:spacing w:before="163" w:after="163"/>
        <w:ind w:firstLine="600"/>
        <w:rPr>
          <w:rFonts w:ascii="Times New Roman" w:hAnsi="Times New Roman"/>
        </w:rPr>
      </w:pPr>
      <w:bookmarkStart w:id="307" w:name="_Toc162434215"/>
      <w:bookmarkStart w:id="308" w:name="_Toc10510"/>
      <w:bookmarkStart w:id="309" w:name="_Toc161864043"/>
      <w:bookmarkStart w:id="310" w:name="_Toc27737"/>
      <w:bookmarkStart w:id="311" w:name="_Toc25633"/>
      <w:bookmarkStart w:id="312" w:name="_Toc220612456"/>
      <w:bookmarkStart w:id="313" w:name="_Toc28490"/>
      <w:bookmarkStart w:id="314" w:name="_Toc18341"/>
      <w:bookmarkStart w:id="315" w:name="_Toc4583"/>
      <w:bookmarkStart w:id="316" w:name="_Toc23811"/>
      <w:r>
        <w:rPr>
          <w:rFonts w:ascii="Times New Roman" w:hAnsi="Times New Roman"/>
        </w:rPr>
        <w:t xml:space="preserve">4.1 </w:t>
      </w:r>
      <w:r>
        <w:rPr>
          <w:rFonts w:ascii="Times New Roman" w:hAnsi="Times New Roman" w:hint="eastAsia"/>
        </w:rPr>
        <w:t>引言</w:t>
      </w:r>
      <w:bookmarkEnd w:id="303"/>
      <w:bookmarkEnd w:id="304"/>
      <w:bookmarkEnd w:id="307"/>
      <w:bookmarkEnd w:id="308"/>
      <w:bookmarkEnd w:id="309"/>
      <w:bookmarkEnd w:id="310"/>
      <w:bookmarkEnd w:id="311"/>
      <w:bookmarkEnd w:id="312"/>
      <w:bookmarkEnd w:id="313"/>
      <w:bookmarkEnd w:id="314"/>
      <w:bookmarkEnd w:id="315"/>
      <w:bookmarkEnd w:id="316"/>
    </w:p>
    <w:p w14:paraId="2192E2B9" w14:textId="77777777" w:rsidR="00E035E7" w:rsidRDefault="00000000">
      <w:pPr>
        <w:ind w:firstLine="480"/>
        <w:rPr>
          <w:rFonts w:ascii="Times New Roman" w:hAnsi="Times New Roman" w:cs="Times New Roman"/>
        </w:rPr>
      </w:pPr>
      <w:r>
        <w:rPr>
          <w:rFonts w:ascii="Times New Roman" w:hAnsi="Times New Roman" w:cs="Times New Roman"/>
        </w:rPr>
        <w:t>在工业互联网协作服务体系中，多个业务节点通常需要在共享资源和复杂生产约束条件下协同完成任务调度、设备控制与物流协调等业务决策过程。随着生产系统规模扩大和业务流程复杂度不断提升，协作服务所涉及的任务类型更加多样、时序关系更加紧密，节点之间在资源分配、任务优先级以及执行路径选择等方面容易产生冲突。如果冲突不能被及时有效地识别与消解，将导致任务延迟、资源利用率下降甚至引发级联故障，对工业系统的稳定运行和生产安全造成不利影响。因此，研究面向复杂业务场景的协作决策冲突消解方法，对于提升工业互联网协作服务的可靠性与运行效率具有重要意义。</w:t>
      </w:r>
    </w:p>
    <w:p w14:paraId="1B109260" w14:textId="77777777" w:rsidR="00E035E7" w:rsidRDefault="00000000">
      <w:pPr>
        <w:ind w:firstLine="480"/>
        <w:rPr>
          <w:rFonts w:ascii="Times New Roman" w:hAnsi="Times New Roman" w:cs="Times New Roman"/>
        </w:rPr>
      </w:pPr>
      <w:r>
        <w:rPr>
          <w:rFonts w:ascii="Times New Roman" w:hAnsi="Times New Roman" w:cs="Times New Roman"/>
        </w:rPr>
        <w:t>从冲突产生机理来看，工业互联网协作服务中的决策冲突主要来源于多主体目标不一致、有限资源竞争以及复杂的时序依赖关系。一方面，不同业务节点往往承担不同功能任务，其局部最优决策可能与系统整体目标产生偏差；另一方面，设备能力、通信带宽和作业窗口等资源受限，使得多个任务在时间和空间维度上存在竞争关系。此外，业务流程通常具有明显的先后依赖和状态演化特征，当前决策往往受到历史决策结果的持续影响，进一步增加了冲突建模和消解的复杂度。这些因素共同导致工业协作决策冲突具有高度动态性和强耦合性的特点。</w:t>
      </w:r>
    </w:p>
    <w:p w14:paraId="65CC2512" w14:textId="77777777" w:rsidR="00E035E7" w:rsidRDefault="00000000">
      <w:pPr>
        <w:ind w:firstLine="480"/>
        <w:rPr>
          <w:rFonts w:ascii="Times New Roman" w:hAnsi="Times New Roman" w:cs="Times New Roman"/>
        </w:rPr>
      </w:pPr>
      <w:r>
        <w:rPr>
          <w:rFonts w:ascii="Times New Roman" w:hAnsi="Times New Roman" w:cs="Times New Roman"/>
        </w:rPr>
        <w:t>针对上述问题，现有研究主要采用基于规则约束或集中式优化模型的方法对冲突进行处理，该类方法依赖人工设定调度规则或构建固定目标函数，在业务模式相对稳定的场景下能够取得一定效果，但在面对频繁变化的任务需求和复杂多变的系统状态时，难以实现实时自适应调整。近年来，多智能体强化学习等学习型方法被引入协作决策领域，通过环境交互不断优化决策策略，提升了系统对动态变化的适应能力。然而，在多节点强关联和长时序依赖显著的工业场景中，强化学习方法往往难以有效刻</w:t>
      </w:r>
      <w:r>
        <w:rPr>
          <w:rFonts w:ascii="Times New Roman" w:hAnsi="Times New Roman" w:cs="Times New Roman"/>
        </w:rPr>
        <w:lastRenderedPageBreak/>
        <w:t>画长期决策依赖关系，</w:t>
      </w:r>
      <w:proofErr w:type="gramStart"/>
      <w:r>
        <w:rPr>
          <w:rFonts w:ascii="Times New Roman" w:hAnsi="Times New Roman" w:cs="Times New Roman"/>
        </w:rPr>
        <w:t>且训练</w:t>
      </w:r>
      <w:proofErr w:type="gramEnd"/>
      <w:r>
        <w:rPr>
          <w:rFonts w:ascii="Times New Roman" w:hAnsi="Times New Roman" w:cs="Times New Roman"/>
        </w:rPr>
        <w:t>过程容易受到状态空间维度高和样本效率低等因素的影响，导致收敛速度慢和稳定性不足。为更有效地刻画多</w:t>
      </w:r>
      <w:proofErr w:type="gramStart"/>
      <w:r>
        <w:rPr>
          <w:rFonts w:ascii="Times New Roman" w:hAnsi="Times New Roman" w:cs="Times New Roman"/>
        </w:rPr>
        <w:t>源业务</w:t>
      </w:r>
      <w:proofErr w:type="gramEnd"/>
      <w:r>
        <w:rPr>
          <w:rFonts w:ascii="Times New Roman" w:hAnsi="Times New Roman" w:cs="Times New Roman"/>
        </w:rPr>
        <w:t>状态之间的复杂关联关系并提升冲突消解能力，近年来基于注意力机制的</w:t>
      </w:r>
      <w:r>
        <w:rPr>
          <w:rFonts w:ascii="Times New Roman" w:hAnsi="Times New Roman" w:cs="Times New Roman"/>
        </w:rPr>
        <w:t xml:space="preserve"> Transformer </w:t>
      </w:r>
      <w:r>
        <w:rPr>
          <w:rFonts w:ascii="Times New Roman" w:hAnsi="Times New Roman" w:cs="Times New Roman"/>
        </w:rPr>
        <w:t>模型在序列建模与复杂依赖关系学习方面展现出显著优势。该模型能够通过自注意力机制同时关注序列中多个关键状态，实现对全局依赖关系的高效建模，适用于多变量、强耦合和长时序依赖的决策场景。因此，将</w:t>
      </w:r>
      <w:r>
        <w:rPr>
          <w:rFonts w:ascii="Times New Roman" w:hAnsi="Times New Roman" w:cs="Times New Roman"/>
        </w:rPr>
        <w:t xml:space="preserve"> Transformer </w:t>
      </w:r>
      <w:r>
        <w:rPr>
          <w:rFonts w:ascii="Times New Roman" w:hAnsi="Times New Roman" w:cs="Times New Roman"/>
        </w:rPr>
        <w:t>引入工业互联网协作服务中的业务决策冲突消解问题，有望突破传统方法在全局建模能力和决策稳定性方面的限制。</w:t>
      </w:r>
    </w:p>
    <w:p w14:paraId="63B70638" w14:textId="77777777" w:rsidR="00E035E7" w:rsidRDefault="00000000">
      <w:pPr>
        <w:ind w:firstLine="480"/>
        <w:rPr>
          <w:rFonts w:ascii="Times New Roman" w:hAnsi="Times New Roman" w:cs="Times New Roman"/>
        </w:rPr>
      </w:pPr>
      <w:r>
        <w:rPr>
          <w:rFonts w:ascii="Times New Roman" w:hAnsi="Times New Roman" w:cs="Times New Roman"/>
        </w:rPr>
        <w:t>基于上述分析，本文提出一种面向工业互联网协作服务的</w:t>
      </w:r>
      <w:r>
        <w:rPr>
          <w:rFonts w:ascii="Times New Roman" w:hAnsi="Times New Roman" w:cs="Times New Roman"/>
        </w:rPr>
        <w:t xml:space="preserve"> Transformer </w:t>
      </w:r>
      <w:r>
        <w:rPr>
          <w:rFonts w:ascii="Times New Roman" w:hAnsi="Times New Roman" w:cs="Times New Roman"/>
        </w:rPr>
        <w:t>冲突消解模型，通过引入冲突感知机制与策略记忆结构，联合建模多节点业务状态演化过程和历史决策影响关系，从而实现对复杂业务冲突的精准识别与动态消解。该模型能够在保证决策协调性的同时提升协作服务整体运行效率，为工业互联网复杂业务场景下的智能协作决策提供有效支撑</w:t>
      </w:r>
      <w:r>
        <w:rPr>
          <w:rFonts w:ascii="Times New Roman" w:hAnsi="Times New Roman" w:cs="Times New Roman" w:hint="eastAsia"/>
        </w:rPr>
        <w:t>。</w:t>
      </w:r>
    </w:p>
    <w:p w14:paraId="7F7674A5" w14:textId="77777777" w:rsidR="00E035E7" w:rsidRDefault="00000000">
      <w:pPr>
        <w:pStyle w:val="20"/>
        <w:spacing w:before="163" w:after="163"/>
        <w:ind w:firstLine="600"/>
        <w:rPr>
          <w:rFonts w:ascii="Times New Roman" w:hAnsi="Times New Roman"/>
        </w:rPr>
      </w:pPr>
      <w:bookmarkStart w:id="317" w:name="_Toc21526"/>
      <w:bookmarkStart w:id="318" w:name="_Toc7510"/>
      <w:bookmarkStart w:id="319" w:name="_Toc162434216"/>
      <w:bookmarkStart w:id="320" w:name="_Toc18994"/>
      <w:bookmarkStart w:id="321" w:name="_Toc2556"/>
      <w:bookmarkStart w:id="322" w:name="_Toc30851"/>
      <w:bookmarkStart w:id="323" w:name="_Toc161864044"/>
      <w:bookmarkStart w:id="324" w:name="_Toc19104"/>
      <w:bookmarkStart w:id="325" w:name="_Toc132801283"/>
      <w:bookmarkStart w:id="326" w:name="_Toc20078"/>
      <w:bookmarkStart w:id="327" w:name="_Toc24804"/>
      <w:bookmarkStart w:id="328" w:name="_Toc220612457"/>
      <w:r>
        <w:rPr>
          <w:rFonts w:ascii="Times New Roman" w:hAnsi="Times New Roman"/>
        </w:rPr>
        <w:t xml:space="preserve">4.2 </w:t>
      </w:r>
      <w:r>
        <w:rPr>
          <w:rFonts w:ascii="Times New Roman" w:hAnsi="Times New Roman" w:hint="eastAsia"/>
        </w:rPr>
        <w:t>系统</w:t>
      </w:r>
      <w:bookmarkEnd w:id="317"/>
      <w:bookmarkEnd w:id="318"/>
      <w:bookmarkEnd w:id="319"/>
      <w:bookmarkEnd w:id="320"/>
      <w:bookmarkEnd w:id="321"/>
      <w:bookmarkEnd w:id="322"/>
      <w:bookmarkEnd w:id="323"/>
      <w:bookmarkEnd w:id="324"/>
      <w:bookmarkEnd w:id="325"/>
      <w:bookmarkEnd w:id="326"/>
      <w:bookmarkEnd w:id="327"/>
      <w:r>
        <w:rPr>
          <w:rFonts w:ascii="Times New Roman" w:hAnsi="Times New Roman" w:hint="eastAsia"/>
        </w:rPr>
        <w:t>模型</w:t>
      </w:r>
      <w:bookmarkEnd w:id="328"/>
    </w:p>
    <w:p w14:paraId="7E65EA21" w14:textId="77777777" w:rsidR="00E035E7" w:rsidRDefault="00000000">
      <w:pPr>
        <w:pStyle w:val="30"/>
        <w:spacing w:before="163" w:after="163"/>
        <w:ind w:firstLine="560"/>
        <w:rPr>
          <w:rFonts w:ascii="Times New Roman" w:hAnsi="Times New Roman" w:hint="default"/>
          <w:b/>
          <w:bCs w:val="0"/>
        </w:rPr>
      </w:pPr>
      <w:bookmarkStart w:id="329" w:name="_Toc32681"/>
      <w:bookmarkStart w:id="330" w:name="_Toc30100"/>
      <w:bookmarkStart w:id="331" w:name="_Toc544"/>
      <w:bookmarkStart w:id="332" w:name="_Toc11516"/>
      <w:bookmarkStart w:id="333" w:name="_Toc10001"/>
      <w:bookmarkStart w:id="334" w:name="_Toc28016"/>
      <w:bookmarkStart w:id="335" w:name="_Toc16825"/>
      <w:bookmarkStart w:id="336" w:name="_Toc161864045"/>
      <w:bookmarkStart w:id="337" w:name="_Toc162434217"/>
      <w:bookmarkStart w:id="338" w:name="_Toc220612458"/>
      <w:r>
        <w:rPr>
          <w:rFonts w:ascii="Times New Roman" w:hAnsi="Times New Roman" w:hint="default"/>
          <w:bCs w:val="0"/>
        </w:rPr>
        <w:t>4.2.1</w:t>
      </w:r>
      <w:bookmarkEnd w:id="329"/>
      <w:bookmarkEnd w:id="330"/>
      <w:bookmarkEnd w:id="331"/>
      <w:bookmarkEnd w:id="332"/>
      <w:bookmarkEnd w:id="333"/>
      <w:bookmarkEnd w:id="334"/>
      <w:bookmarkEnd w:id="335"/>
      <w:bookmarkEnd w:id="336"/>
      <w:bookmarkEnd w:id="337"/>
      <w:r>
        <w:rPr>
          <w:rFonts w:ascii="Times New Roman" w:hAnsi="Times New Roman"/>
          <w:bCs w:val="0"/>
        </w:rPr>
        <w:t xml:space="preserve"> </w:t>
      </w:r>
      <w:r>
        <w:rPr>
          <w:rFonts w:ascii="Times New Roman" w:hAnsi="Times New Roman"/>
          <w:bCs w:val="0"/>
        </w:rPr>
        <w:t>协作决策场景与冲突类型模型</w:t>
      </w:r>
      <w:bookmarkEnd w:id="338"/>
    </w:p>
    <w:p w14:paraId="26D3EE7F" w14:textId="77777777" w:rsidR="00E035E7" w:rsidRDefault="00000000">
      <w:pPr>
        <w:pStyle w:val="afb"/>
        <w:spacing w:line="360" w:lineRule="auto"/>
        <w:ind w:firstLine="480"/>
        <w:rPr>
          <w:sz w:val="24"/>
          <w:szCs w:val="24"/>
        </w:rPr>
      </w:pPr>
      <w:r>
        <w:rPr>
          <w:sz w:val="24"/>
          <w:szCs w:val="24"/>
        </w:rPr>
        <w:t>在工业互联网协作服务场景中，多个业务单元需要在共享资源与任务约束条件下协同完成生产调度与服务执行。</w:t>
      </w:r>
      <w:proofErr w:type="gramStart"/>
      <w:r>
        <w:rPr>
          <w:sz w:val="24"/>
          <w:szCs w:val="24"/>
        </w:rPr>
        <w:t>设系统</w:t>
      </w:r>
      <w:proofErr w:type="gramEnd"/>
      <w:r>
        <w:rPr>
          <w:sz w:val="24"/>
          <w:szCs w:val="24"/>
        </w:rPr>
        <w:t>包含</w:t>
      </w:r>
      <w:r>
        <w:rPr>
          <w:sz w:val="24"/>
          <w:szCs w:val="24"/>
        </w:rPr>
        <w:t xml:space="preserve"> </w:t>
      </w:r>
      <w:r>
        <w:rPr>
          <w:sz w:val="24"/>
          <w:szCs w:val="24"/>
        </w:rPr>
        <w:object w:dxaOrig="263" w:dyaOrig="263" w14:anchorId="5631813F">
          <v:shape id="_x0000_i1250" type="#_x0000_t75" style="width:13.3pt;height:13.3pt" o:ole="">
            <v:imagedata r:id="rId534" o:title=""/>
          </v:shape>
          <o:OLEObject Type="Embed" ProgID="Equation.DSMT4" ShapeID="_x0000_i1250" DrawAspect="Content" ObjectID="_1832093246" r:id="rId535"/>
        </w:object>
      </w:r>
      <w:proofErr w:type="gramStart"/>
      <w:r>
        <w:rPr>
          <w:sz w:val="24"/>
          <w:szCs w:val="24"/>
        </w:rPr>
        <w:t>个</w:t>
      </w:r>
      <w:proofErr w:type="gramEnd"/>
      <w:r>
        <w:rPr>
          <w:sz w:val="24"/>
          <w:szCs w:val="24"/>
        </w:rPr>
        <w:t>业务决策单元，记为</w:t>
      </w:r>
      <w:r>
        <w:rPr>
          <w:sz w:val="24"/>
          <w:szCs w:val="24"/>
        </w:rPr>
        <w:object w:dxaOrig="1778" w:dyaOrig="376" w14:anchorId="44382A46">
          <v:shape id="_x0000_i1251" type="#_x0000_t75" style="width:88.7pt;height:19.1pt" o:ole="">
            <v:imagedata r:id="rId536" o:title=""/>
          </v:shape>
          <o:OLEObject Type="Embed" ProgID="Equation.DSMT4" ShapeID="_x0000_i1251" DrawAspect="Content" ObjectID="_1832093247" r:id="rId537"/>
        </w:object>
      </w:r>
      <w:r>
        <w:rPr>
          <w:rFonts w:hint="eastAsia"/>
          <w:sz w:val="24"/>
          <w:szCs w:val="24"/>
        </w:rPr>
        <w:t>。</w:t>
      </w:r>
    </w:p>
    <w:p w14:paraId="2B715761" w14:textId="77777777" w:rsidR="00E035E7" w:rsidRDefault="00000000">
      <w:pPr>
        <w:ind w:firstLine="480"/>
        <w:textAlignment w:val="center"/>
        <w:rPr>
          <w:rFonts w:ascii="Times New Roman" w:hAnsi="Times New Roman" w:cs="Times New Roman"/>
        </w:rPr>
      </w:pPr>
      <w:r>
        <w:rPr>
          <w:rFonts w:ascii="Times New Roman" w:hAnsi="Times New Roman" w:cs="Times New Roman"/>
        </w:rPr>
        <w:t>在离散时间步</w:t>
      </w:r>
      <w:r>
        <w:rPr>
          <w:rFonts w:ascii="Times New Roman" w:hAnsi="Times New Roman" w:cs="Times New Roman"/>
        </w:rPr>
        <w:object w:dxaOrig="138" w:dyaOrig="238" w14:anchorId="39BA97D9">
          <v:shape id="_x0000_i1252" type="#_x0000_t75" style="width:6.8pt;height:11.95pt" o:ole="">
            <v:imagedata r:id="rId538" o:title=""/>
          </v:shape>
          <o:OLEObject Type="Embed" ProgID="Equation.DSMT4" ShapeID="_x0000_i1252" DrawAspect="Content" ObjectID="_1832093248" r:id="rId539"/>
        </w:object>
      </w:r>
      <w:r>
        <w:rPr>
          <w:rFonts w:ascii="Times New Roman" w:hAnsi="Times New Roman" w:cs="Times New Roman"/>
        </w:rPr>
        <w:t>下，每个决策单元</w:t>
      </w:r>
      <w:r>
        <w:rPr>
          <w:rFonts w:ascii="Times New Roman" w:hAnsi="Times New Roman" w:cs="Times New Roman"/>
        </w:rPr>
        <w:t xml:space="preserve"> </w:t>
      </w:r>
      <w:r>
        <w:rPr>
          <w:rFonts w:ascii="Times New Roman" w:hAnsi="Times New Roman" w:cs="Times New Roman"/>
        </w:rPr>
        <w:object w:dxaOrig="238" w:dyaOrig="363" w14:anchorId="46602032">
          <v:shape id="_x0000_i1253" type="#_x0000_t75" style="width:11.95pt;height:18.45pt" o:ole="">
            <v:imagedata r:id="rId540" o:title=""/>
          </v:shape>
          <o:OLEObject Type="Embed" ProgID="Equation.DSMT4" ShapeID="_x0000_i1253" DrawAspect="Content" ObjectID="_1832093249" r:id="rId541"/>
        </w:object>
      </w:r>
      <w:r>
        <w:rPr>
          <w:rFonts w:ascii="Times New Roman" w:hAnsi="Times New Roman" w:cs="Times New Roman"/>
        </w:rPr>
        <w:t xml:space="preserve"> </w:t>
      </w:r>
      <w:r>
        <w:rPr>
          <w:rFonts w:ascii="Times New Roman" w:hAnsi="Times New Roman" w:cs="Times New Roman"/>
        </w:rPr>
        <w:t>根据其观测到的局部业务状态生成局部决策</w:t>
      </w:r>
      <w:r>
        <w:rPr>
          <w:rStyle w:val="MTEquationSection"/>
        </w:rPr>
        <w:object w:dxaOrig="664" w:dyaOrig="376" w14:anchorId="70BFF920">
          <v:shape id="_x0000_i1254" type="#_x0000_t75" style="width:33.45pt;height:19.1pt" o:ole="">
            <v:imagedata r:id="rId542" o:title=""/>
          </v:shape>
          <o:OLEObject Type="Embed" ProgID="Equation.DSMT4" ShapeID="_x0000_i1254" DrawAspect="Content" ObjectID="_1832093250" r:id="rId543"/>
        </w:object>
      </w:r>
      <w:r>
        <w:rPr>
          <w:rStyle w:val="MTEquationSection"/>
        </w:rPr>
        <w:t xml:space="preserve"> </w:t>
      </w:r>
      <w:r>
        <w:rPr>
          <w:rStyle w:val="MTEquationSection"/>
          <w:rFonts w:hint="eastAsia"/>
        </w:rPr>
        <w:t>，</w:t>
      </w:r>
      <w:r>
        <w:rPr>
          <w:rFonts w:ascii="Times New Roman" w:hAnsi="Times New Roman" w:cs="Times New Roman"/>
        </w:rPr>
        <w:t>系统在时刻</w:t>
      </w:r>
      <w:r>
        <w:rPr>
          <w:rFonts w:ascii="Times New Roman" w:hAnsi="Times New Roman" w:cs="Times New Roman"/>
        </w:rPr>
        <w:object w:dxaOrig="138" w:dyaOrig="238" w14:anchorId="0FC52E19">
          <v:shape id="_x0000_i1255" type="#_x0000_t75" style="width:6.8pt;height:11.95pt" o:ole="">
            <v:imagedata r:id="rId538" o:title=""/>
          </v:shape>
          <o:OLEObject Type="Embed" ProgID="Equation.DSMT4" ShapeID="_x0000_i1255" DrawAspect="Content" ObjectID="_1832093251" r:id="rId544"/>
        </w:object>
      </w:r>
      <w:r>
        <w:rPr>
          <w:rFonts w:ascii="Times New Roman" w:hAnsi="Times New Roman" w:cs="Times New Roman"/>
        </w:rPr>
        <w:t>的联合决策表示为</w:t>
      </w:r>
    </w:p>
    <w:p w14:paraId="3631E487" w14:textId="2AD0A523"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1878" w:dyaOrig="376" w14:anchorId="1A863719">
          <v:shape id="_x0000_i1256" type="#_x0000_t75" style="width:93.85pt;height:19.1pt" o:ole="">
            <v:imagedata r:id="rId545" o:title=""/>
          </v:shape>
          <o:OLEObject Type="Embed" ProgID="Equation.DSMT4" ShapeID="_x0000_i1256" DrawAspect="Content" ObjectID="_1832093252" r:id="rId546"/>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3318E30A" w14:textId="77777777" w:rsidR="00E035E7" w:rsidRDefault="00000000">
      <w:pPr>
        <w:ind w:firstLine="480"/>
        <w:textAlignment w:val="center"/>
        <w:rPr>
          <w:rFonts w:ascii="Times New Roman" w:hAnsi="Times New Roman" w:cs="Times New Roman"/>
        </w:rPr>
      </w:pPr>
      <w:r>
        <w:rPr>
          <w:rFonts w:ascii="Times New Roman" w:hAnsi="Times New Roman" w:cs="Times New Roman"/>
        </w:rPr>
        <w:t>联合决策涉及任务分配、资源调度与执行时序等多个维度，构成典型的多主体协作决策过程。由于各决策单元的业务目标、资源需求及执行约束存在差异，协作决策过程中容易产生多种类型的决策冲突。本</w:t>
      </w:r>
      <w:r>
        <w:rPr>
          <w:rFonts w:ascii="Times New Roman" w:hAnsi="Times New Roman" w:cs="Times New Roman" w:hint="eastAsia"/>
        </w:rPr>
        <w:t>章节</w:t>
      </w:r>
      <w:r>
        <w:rPr>
          <w:rFonts w:ascii="Times New Roman" w:hAnsi="Times New Roman" w:cs="Times New Roman"/>
        </w:rPr>
        <w:t>将冲突划分为以下三类：</w:t>
      </w:r>
      <w:r>
        <w:rPr>
          <w:rFonts w:ascii="Times New Roman" w:hAnsi="Times New Roman" w:cs="Times New Roman"/>
        </w:rPr>
        <w:br/>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 xml:space="preserve">) </w:t>
      </w:r>
      <w:bookmarkStart w:id="339" w:name="OLE_LINK2"/>
      <w:r>
        <w:rPr>
          <w:rFonts w:ascii="Times New Roman" w:hAnsi="Times New Roman" w:cs="Times New Roman"/>
        </w:rPr>
        <w:t>资源冲突</w:t>
      </w:r>
      <w:bookmarkEnd w:id="339"/>
      <w:r>
        <w:rPr>
          <w:rFonts w:ascii="Times New Roman" w:hAnsi="Times New Roman" w:cs="Times New Roman"/>
        </w:rPr>
        <w:t>：当存在</w:t>
      </w:r>
      <w:r>
        <w:rPr>
          <w:rFonts w:ascii="Times New Roman" w:hAnsi="Times New Roman" w:cs="Times New Roman"/>
        </w:rPr>
        <w:t xml:space="preserve"> </w:t>
      </w:r>
      <w:r>
        <w:rPr>
          <w:rFonts w:ascii="Times New Roman" w:hAnsi="Times New Roman" w:cs="Times New Roman"/>
        </w:rPr>
        <w:object w:dxaOrig="526" w:dyaOrig="301" w14:anchorId="29FC6E89">
          <v:shape id="_x0000_i1257" type="#_x0000_t75" style="width:26.6pt;height:15pt" o:ole="">
            <v:imagedata r:id="rId547" o:title=""/>
          </v:shape>
          <o:OLEObject Type="Embed" ProgID="Equation.DSMT4" ShapeID="_x0000_i1257" DrawAspect="Content" ObjectID="_1832093253" r:id="rId548"/>
        </w:object>
      </w:r>
      <w:r>
        <w:rPr>
          <w:rFonts w:ascii="Times New Roman" w:hAnsi="Times New Roman" w:cs="Times New Roman"/>
        </w:rPr>
        <w:t>使得</w:t>
      </w:r>
    </w:p>
    <w:p w14:paraId="5CCAC1DC" w14:textId="417EAB42" w:rsidR="00E035E7" w:rsidRDefault="00000000">
      <w:pPr>
        <w:pStyle w:val="MTDisplayEquation"/>
        <w:rPr>
          <w:rStyle w:val="MTEquationSection"/>
          <w:color w:val="000000" w:themeColor="text1"/>
        </w:rPr>
      </w:pPr>
      <w:r>
        <w:rPr>
          <w:rStyle w:val="MTEquationSection"/>
        </w:rPr>
        <w:tab/>
      </w:r>
      <w:r>
        <w:rPr>
          <w:rStyle w:val="MTEquationSection"/>
        </w:rPr>
        <w:tab/>
      </w:r>
      <w:bookmarkStart w:id="340" w:name="OLE_LINK3"/>
      <w:r>
        <w:rPr>
          <w:rStyle w:val="MTEquationSection"/>
        </w:rPr>
        <w:object w:dxaOrig="2317" w:dyaOrig="376" w14:anchorId="542936F0">
          <v:shape id="_x0000_i1258" type="#_x0000_t75" style="width:116pt;height:19.1pt" o:ole="">
            <v:imagedata r:id="rId549" o:title=""/>
          </v:shape>
          <o:OLEObject Type="Embed" ProgID="Equation.DSMT4" ShapeID="_x0000_i1258" DrawAspect="Content" ObjectID="_1832093254" r:id="rId550"/>
        </w:object>
      </w:r>
      <w:bookmarkEnd w:id="340"/>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2</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697BFCD8" w14:textId="77777777" w:rsidR="00E035E7" w:rsidRDefault="00000000">
      <w:pPr>
        <w:ind w:firstLine="480"/>
        <w:rPr>
          <w:rFonts w:ascii="Times New Roman" w:hAnsi="Times New Roman" w:cs="Times New Roman"/>
        </w:rPr>
      </w:pPr>
      <w:r>
        <w:rPr>
          <w:rFonts w:ascii="Times New Roman" w:hAnsi="Times New Roman" w:cs="Times New Roman"/>
        </w:rPr>
        <w:lastRenderedPageBreak/>
        <w:t>即多个任务在同一时间竞争有限资源；</w:t>
      </w:r>
      <w:r>
        <w:rPr>
          <w:rFonts w:ascii="Times New Roman" w:hAnsi="Times New Roman" w:cs="Times New Roman"/>
        </w:rPr>
        <w:br/>
      </w:r>
      <w:r>
        <w:rPr>
          <w:rFonts w:ascii="Times New Roman" w:hAnsi="Times New Roman" w:cs="Times New Roman" w:hint="eastAsia"/>
        </w:rPr>
        <w:t xml:space="preserve">(2) </w:t>
      </w:r>
      <w:r>
        <w:rPr>
          <w:rFonts w:ascii="Times New Roman" w:hAnsi="Times New Roman" w:cs="Times New Roman"/>
        </w:rPr>
        <w:t>时序冲突：当任务之间存在先后依赖关系</w:t>
      </w:r>
    </w:p>
    <w:p w14:paraId="549FE833" w14:textId="1201E649"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739" w:dyaOrig="376" w14:anchorId="4C2D85BB">
          <v:shape id="_x0000_i1259" type="#_x0000_t75" style="width:36.85pt;height:19.1pt" o:ole="">
            <v:imagedata r:id="rId551" o:title=""/>
          </v:shape>
          <o:OLEObject Type="Embed" ProgID="Equation.DSMT4" ShapeID="_x0000_i1259" DrawAspect="Content" ObjectID="_1832093255" r:id="rId552"/>
        </w:object>
      </w:r>
      <w:r>
        <w:rPr>
          <w:rStyle w:val="MTEquationSection"/>
        </w:rPr>
        <w:tab/>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3</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159BBE6D" w14:textId="77777777" w:rsidR="00E035E7" w:rsidRDefault="00000000">
      <w:pPr>
        <w:ind w:firstLine="480"/>
        <w:rPr>
          <w:rFonts w:ascii="Times New Roman" w:hAnsi="Times New Roman" w:cs="Times New Roman"/>
        </w:rPr>
      </w:pPr>
      <w:r>
        <w:rPr>
          <w:rFonts w:ascii="Times New Roman" w:hAnsi="Times New Roman" w:cs="Times New Roman"/>
        </w:rPr>
        <w:t>但实际调度顺序违背该约束；</w:t>
      </w:r>
      <w:r>
        <w:rPr>
          <w:rFonts w:ascii="Times New Roman" w:hAnsi="Times New Roman" w:cs="Times New Roman"/>
        </w:rPr>
        <w:br/>
      </w:r>
      <w:r>
        <w:rPr>
          <w:rFonts w:ascii="Times New Roman" w:hAnsi="Times New Roman" w:cs="Times New Roman" w:hint="eastAsia"/>
        </w:rPr>
        <w:t xml:space="preserve">(3) </w:t>
      </w:r>
      <w:r>
        <w:rPr>
          <w:rFonts w:ascii="Times New Roman" w:hAnsi="Times New Roman" w:cs="Times New Roman"/>
        </w:rPr>
        <w:t>目标冲突：当局</w:t>
      </w:r>
      <w:proofErr w:type="gramStart"/>
      <w:r>
        <w:rPr>
          <w:rFonts w:ascii="Times New Roman" w:hAnsi="Times New Roman" w:cs="Times New Roman"/>
        </w:rPr>
        <w:t>部决策</w:t>
      </w:r>
      <w:proofErr w:type="gramEnd"/>
      <w:r>
        <w:rPr>
          <w:rFonts w:ascii="Times New Roman" w:hAnsi="Times New Roman" w:cs="Times New Roman"/>
        </w:rPr>
        <w:t>策略导致系统整体效用下降，即</w:t>
      </w:r>
    </w:p>
    <w:p w14:paraId="12E52388" w14:textId="79C42DFA" w:rsidR="00E035E7" w:rsidRDefault="00000000">
      <w:pPr>
        <w:pStyle w:val="MTDisplayEquation"/>
        <w:rPr>
          <w:rStyle w:val="MTEquationSection"/>
        </w:rPr>
      </w:pPr>
      <w:r>
        <w:rPr>
          <w:rStyle w:val="MTEquationSection"/>
        </w:rPr>
        <w:tab/>
      </w:r>
      <w:r>
        <w:rPr>
          <w:rStyle w:val="MTEquationSection"/>
        </w:rPr>
        <w:tab/>
      </w:r>
      <w:r>
        <w:rPr>
          <w:rStyle w:val="MTEquationSection"/>
        </w:rPr>
        <w:object w:dxaOrig="1440" w:dyaOrig="376" w14:anchorId="09702A08">
          <v:shape id="_x0000_i1260" type="#_x0000_t75" style="width:1in;height:19.1pt" o:ole="">
            <v:imagedata r:id="rId553" o:title=""/>
          </v:shape>
          <o:OLEObject Type="Embed" ProgID="Equation.DSMT4" ShapeID="_x0000_i1260" DrawAspect="Content" ObjectID="_1832093256" r:id="rId554"/>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7B90DA44" w14:textId="77777777" w:rsidR="00E035E7" w:rsidRDefault="00000000">
      <w:pPr>
        <w:ind w:firstLine="480"/>
        <w:textAlignment w:val="center"/>
        <w:rPr>
          <w:rFonts w:ascii="Times New Roman" w:hAnsi="Times New Roman" w:cs="Times New Roman"/>
        </w:rPr>
      </w:pPr>
      <w:r>
        <w:rPr>
          <w:rFonts w:ascii="Times New Roman" w:hAnsi="Times New Roman" w:cs="Times New Roman"/>
        </w:rPr>
        <w:t>其中</w:t>
      </w:r>
      <w:r>
        <w:rPr>
          <w:rFonts w:ascii="Times New Roman" w:hAnsi="Times New Roman" w:cs="Times New Roman"/>
        </w:rPr>
        <w:t xml:space="preserve"> </w:t>
      </w:r>
      <w:r>
        <w:rPr>
          <w:rFonts w:ascii="Times New Roman" w:hAnsi="Times New Roman" w:cs="Times New Roman"/>
        </w:rPr>
        <w:object w:dxaOrig="463" w:dyaOrig="326" w14:anchorId="2F09393E">
          <v:shape id="_x0000_i1261" type="#_x0000_t75" style="width:23.2pt;height:16.05pt" o:ole="">
            <v:imagedata r:id="rId555" o:title=""/>
          </v:shape>
          <o:OLEObject Type="Embed" ProgID="Equation.DSMT4" ShapeID="_x0000_i1261" DrawAspect="Content" ObjectID="_1832093257" r:id="rId556"/>
        </w:object>
      </w:r>
      <w:r>
        <w:rPr>
          <w:rFonts w:ascii="Times New Roman" w:hAnsi="Times New Roman" w:cs="Times New Roman"/>
        </w:rPr>
        <w:t>表示系统效用函数，</w:t>
      </w:r>
      <w:r>
        <w:rPr>
          <w:rFonts w:ascii="Times New Roman" w:hAnsi="Times New Roman" w:cs="Times New Roman"/>
        </w:rPr>
        <w:object w:dxaOrig="326" w:dyaOrig="376" w14:anchorId="0FE5CC2E">
          <v:shape id="_x0000_i1262" type="#_x0000_t75" style="width:16.05pt;height:19.1pt" o:ole="">
            <v:imagedata r:id="rId557" o:title=""/>
          </v:shape>
          <o:OLEObject Type="Embed" ProgID="Equation.DSMT4" ShapeID="_x0000_i1262" DrawAspect="Content" ObjectID="_1832093258" r:id="rId558"/>
        </w:object>
      </w:r>
      <w:r>
        <w:rPr>
          <w:rFonts w:ascii="Times New Roman" w:hAnsi="Times New Roman" w:cs="Times New Roman"/>
        </w:rPr>
        <w:t xml:space="preserve">​ </w:t>
      </w:r>
      <w:r>
        <w:rPr>
          <w:rFonts w:ascii="Times New Roman" w:hAnsi="Times New Roman" w:cs="Times New Roman"/>
        </w:rPr>
        <w:t>表示理想的全局协同决策。</w:t>
      </w:r>
    </w:p>
    <w:p w14:paraId="7F1255F0" w14:textId="77777777" w:rsidR="00E035E7" w:rsidRDefault="00000000">
      <w:pPr>
        <w:ind w:firstLine="480"/>
        <w:rPr>
          <w:rFonts w:ascii="Times New Roman" w:hAnsi="Times New Roman" w:cs="Times New Roman"/>
        </w:rPr>
      </w:pPr>
      <w:r>
        <w:rPr>
          <w:rFonts w:ascii="Times New Roman" w:hAnsi="Times New Roman" w:cs="Times New Roman"/>
        </w:rPr>
        <w:t>为对不同冲突类型进行统一量化评估，引入冲突度量函数</w:t>
      </w:r>
    </w:p>
    <w:p w14:paraId="7D77E679" w14:textId="6102EAF0" w:rsidR="00E035E7" w:rsidRDefault="00000000">
      <w:pPr>
        <w:pStyle w:val="MTDisplayEquation"/>
        <w:rPr>
          <w:rStyle w:val="MTEquationSection"/>
        </w:rPr>
      </w:pPr>
      <w:r>
        <w:rPr>
          <w:rStyle w:val="MTEquationSection"/>
        </w:rPr>
        <w:tab/>
      </w:r>
      <w:r>
        <w:rPr>
          <w:rStyle w:val="MTEquationSection"/>
        </w:rPr>
        <w:tab/>
      </w:r>
      <w:r>
        <w:rPr>
          <w:rStyle w:val="MTEquationSection"/>
        </w:rPr>
        <w:object w:dxaOrig="3882" w:dyaOrig="376" w14:anchorId="7DD6AD37">
          <v:shape id="_x0000_i1263" type="#_x0000_t75" style="width:194.15pt;height:19.1pt" o:ole="">
            <v:imagedata r:id="rId559" o:title=""/>
          </v:shape>
          <o:OLEObject Type="Embed" ProgID="Equation.DSMT4" ShapeID="_x0000_i1263" DrawAspect="Content" ObjectID="_1832093259" r:id="rId560"/>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5</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7BD1ADC2" w14:textId="77777777" w:rsidR="00E035E7" w:rsidRDefault="00000000">
      <w:pPr>
        <w:ind w:firstLine="480"/>
        <w:rPr>
          <w:rFonts w:ascii="Times New Roman" w:hAnsi="Times New Roman" w:cs="Times New Roman"/>
        </w:rPr>
      </w:pPr>
      <w:r>
        <w:rPr>
          <w:rFonts w:ascii="Times New Roman" w:hAnsi="Times New Roman" w:cs="Times New Roman"/>
        </w:rPr>
        <w:t>其中</w:t>
      </w:r>
      <w:r>
        <w:rPr>
          <w:rFonts w:ascii="Times New Roman" w:hAnsi="Times New Roman" w:cs="Times New Roman"/>
          <w:position w:val="-12"/>
        </w:rPr>
        <w:object w:dxaOrig="589" w:dyaOrig="363" w14:anchorId="2FC01323">
          <v:shape id="_x0000_i1264" type="#_x0000_t75" style="width:29.35pt;height:18.45pt" o:ole="">
            <v:imagedata r:id="rId561" o:title=""/>
          </v:shape>
          <o:OLEObject Type="Embed" ProgID="Equation.DSMT4" ShapeID="_x0000_i1264" DrawAspect="Content" ObjectID="_1832093260" r:id="rId562"/>
        </w:object>
      </w:r>
      <w:r>
        <w:rPr>
          <w:rFonts w:ascii="Times New Roman" w:hAnsi="Times New Roman" w:cs="Times New Roman"/>
        </w:rPr>
        <w:t>、</w:t>
      </w:r>
      <w:r>
        <w:rPr>
          <w:rFonts w:ascii="Times New Roman" w:hAnsi="Times New Roman" w:cs="Times New Roman"/>
          <w:position w:val="-10"/>
        </w:rPr>
        <w:object w:dxaOrig="601" w:dyaOrig="326" w14:anchorId="76AAFECD">
          <v:shape id="_x0000_i1265" type="#_x0000_t75" style="width:30.05pt;height:16.05pt" o:ole="">
            <v:imagedata r:id="rId563" o:title=""/>
          </v:shape>
          <o:OLEObject Type="Embed" ProgID="Equation.DSMT4" ShapeID="_x0000_i1265" DrawAspect="Content" ObjectID="_1832093261" r:id="rId564"/>
        </w:object>
      </w:r>
      <w:r>
        <w:rPr>
          <w:rFonts w:ascii="Times New Roman" w:hAnsi="Times New Roman" w:cs="Times New Roman"/>
        </w:rPr>
        <w:t>和</w:t>
      </w:r>
      <w:r>
        <w:rPr>
          <w:rFonts w:ascii="Times New Roman" w:hAnsi="Times New Roman" w:cs="Times New Roman"/>
        </w:rPr>
        <w:t xml:space="preserve"> </w:t>
      </w:r>
      <w:r>
        <w:rPr>
          <w:rFonts w:ascii="Times New Roman" w:hAnsi="Times New Roman" w:cs="Times New Roman"/>
          <w:position w:val="-10"/>
        </w:rPr>
        <w:object w:dxaOrig="601" w:dyaOrig="326" w14:anchorId="18FDFD8E">
          <v:shape id="_x0000_i1266" type="#_x0000_t75" style="width:30.05pt;height:16.05pt" o:ole="">
            <v:imagedata r:id="rId565" o:title=""/>
          </v:shape>
          <o:OLEObject Type="Embed" ProgID="Equation.DSMT4" ShapeID="_x0000_i1266" DrawAspect="Content" ObjectID="_1832093262" r:id="rId566"/>
        </w:object>
      </w:r>
      <w:r>
        <w:rPr>
          <w:rFonts w:ascii="Times New Roman" w:hAnsi="Times New Roman" w:cs="Times New Roman"/>
        </w:rPr>
        <w:t xml:space="preserve"> </w:t>
      </w:r>
      <w:r>
        <w:rPr>
          <w:rFonts w:ascii="Times New Roman" w:hAnsi="Times New Roman" w:cs="Times New Roman"/>
        </w:rPr>
        <w:t>分别表示资源冲突强度、时序冲突强度和目标冲突强度，</w:t>
      </w:r>
      <w:r>
        <w:rPr>
          <w:rFonts w:ascii="Times New Roman" w:hAnsi="Times New Roman" w:cs="Times New Roman"/>
        </w:rPr>
        <w:object w:dxaOrig="301" w:dyaOrig="363" w14:anchorId="62F4E675">
          <v:shape id="_x0000_i1267" type="#_x0000_t75" style="width:15pt;height:18.45pt" o:ole="">
            <v:imagedata r:id="rId567" o:title=""/>
          </v:shape>
          <o:OLEObject Type="Embed" ProgID="Equation.DSMT4" ShapeID="_x0000_i1267" DrawAspect="Content" ObjectID="_1832093263" r:id="rId568"/>
        </w:object>
      </w:r>
      <w:r>
        <w:rPr>
          <w:rFonts w:ascii="Times New Roman" w:hAnsi="Times New Roman" w:cs="Times New Roman"/>
        </w:rPr>
        <w:t>,</w:t>
      </w:r>
      <w:r>
        <w:rPr>
          <w:rFonts w:ascii="Times New Roman" w:hAnsi="Times New Roman" w:cs="Times New Roman"/>
        </w:rPr>
        <w:object w:dxaOrig="301" w:dyaOrig="363" w14:anchorId="683A0758">
          <v:shape id="_x0000_i1268" type="#_x0000_t75" style="width:15pt;height:18.45pt" o:ole="">
            <v:imagedata r:id="rId569" o:title=""/>
          </v:shape>
          <o:OLEObject Type="Embed" ProgID="Equation.DSMT4" ShapeID="_x0000_i1268" DrawAspect="Content" ObjectID="_1832093264" r:id="rId570"/>
        </w:object>
      </w:r>
      <w:r>
        <w:rPr>
          <w:rFonts w:ascii="Times New Roman" w:hAnsi="Times New Roman" w:cs="Times New Roman" w:hint="eastAsia"/>
        </w:rPr>
        <w:t>，</w:t>
      </w:r>
      <w:r>
        <w:rPr>
          <w:rFonts w:ascii="Times New Roman" w:hAnsi="Times New Roman" w:cs="Times New Roman"/>
        </w:rPr>
        <w:object w:dxaOrig="326" w:dyaOrig="376" w14:anchorId="1538A9F1">
          <v:shape id="_x0000_i1269" type="#_x0000_t75" style="width:16.05pt;height:19.1pt" o:ole="">
            <v:imagedata r:id="rId571" o:title=""/>
          </v:shape>
          <o:OLEObject Type="Embed" ProgID="Equation.DSMT4" ShapeID="_x0000_i1269" DrawAspect="Content" ObjectID="_1832093265" r:id="rId572"/>
        </w:object>
      </w:r>
      <w:r>
        <w:rPr>
          <w:rFonts w:ascii="Times New Roman" w:hAnsi="Times New Roman" w:cs="Times New Roman"/>
        </w:rPr>
        <w:t>为对应权重系数</w:t>
      </w:r>
      <w:r>
        <w:rPr>
          <w:rFonts w:ascii="Times New Roman" w:hAnsi="Times New Roman" w:cs="Times New Roman" w:hint="eastAsia"/>
        </w:rPr>
        <w:t>,</w:t>
      </w:r>
      <w:proofErr w:type="gramStart"/>
      <w:r>
        <w:rPr>
          <w:rFonts w:ascii="Times New Roman" w:hAnsi="Times New Roman" w:cs="Times New Roman"/>
        </w:rPr>
        <w:t>该冲突</w:t>
      </w:r>
      <w:proofErr w:type="gramEnd"/>
      <w:r>
        <w:rPr>
          <w:rFonts w:ascii="Times New Roman" w:hAnsi="Times New Roman" w:cs="Times New Roman"/>
        </w:rPr>
        <w:t>函数作为后续冲突消解模型训练与性能评价的重要依据。</w:t>
      </w:r>
    </w:p>
    <w:p w14:paraId="3603EAC8" w14:textId="77777777" w:rsidR="00E035E7" w:rsidRDefault="00000000">
      <w:pPr>
        <w:ind w:firstLine="480"/>
        <w:rPr>
          <w:rFonts w:ascii="Times New Roman" w:hAnsi="Times New Roman" w:cs="Times New Roman"/>
        </w:rPr>
      </w:pPr>
      <w:r>
        <w:rPr>
          <w:rFonts w:ascii="Times New Roman" w:hAnsi="Times New Roman" w:cs="Times New Roman" w:hint="eastAsia"/>
          <w:highlight w:val="yellow"/>
        </w:rPr>
        <w:t>本文中使用的重要符号如表</w:t>
      </w:r>
      <w:r>
        <w:rPr>
          <w:rFonts w:ascii="Times New Roman" w:hAnsi="Times New Roman" w:cs="Times New Roman"/>
          <w:highlight w:val="yellow"/>
        </w:rPr>
        <w:t xml:space="preserve">4-1 </w:t>
      </w:r>
      <w:r>
        <w:rPr>
          <w:rFonts w:ascii="Times New Roman" w:hAnsi="Times New Roman" w:cs="Times New Roman" w:hint="eastAsia"/>
          <w:highlight w:val="yellow"/>
        </w:rPr>
        <w:t>所示。</w:t>
      </w:r>
    </w:p>
    <w:p w14:paraId="4F52C582" w14:textId="77777777" w:rsidR="00E035E7" w:rsidRDefault="00E035E7">
      <w:pPr>
        <w:spacing w:line="240" w:lineRule="auto"/>
        <w:ind w:firstLine="480"/>
        <w:rPr>
          <w:rFonts w:ascii="Times New Roman" w:hAnsi="Times New Roman" w:cs="Times New Roman"/>
        </w:rPr>
      </w:pPr>
    </w:p>
    <w:p w14:paraId="356FF7AD" w14:textId="77777777" w:rsidR="00E035E7" w:rsidRDefault="00E035E7">
      <w:pPr>
        <w:ind w:firstLineChars="0" w:firstLine="0"/>
        <w:rPr>
          <w:rFonts w:ascii="Times New Roman" w:hAnsi="Times New Roman" w:cs="Times New Roman"/>
        </w:rPr>
      </w:pPr>
    </w:p>
    <w:p w14:paraId="237D6D75" w14:textId="77777777" w:rsidR="00E035E7" w:rsidRDefault="00000000">
      <w:pPr>
        <w:pStyle w:val="30"/>
        <w:spacing w:before="163" w:after="163"/>
        <w:ind w:firstLine="560"/>
        <w:rPr>
          <w:rFonts w:ascii="Times New Roman" w:hAnsi="Times New Roman" w:hint="default"/>
          <w:b/>
          <w:bCs w:val="0"/>
        </w:rPr>
      </w:pPr>
      <w:bookmarkStart w:id="341" w:name="_Toc2216"/>
      <w:bookmarkStart w:id="342" w:name="_Toc162434218"/>
      <w:bookmarkStart w:id="343" w:name="_Toc1242"/>
      <w:bookmarkStart w:id="344" w:name="_Toc30598"/>
      <w:bookmarkStart w:id="345" w:name="_Toc6633"/>
      <w:bookmarkStart w:id="346" w:name="_Toc436"/>
      <w:bookmarkStart w:id="347" w:name="_Toc3274"/>
      <w:bookmarkStart w:id="348" w:name="_Toc161864046"/>
      <w:bookmarkStart w:id="349" w:name="_Toc9273"/>
      <w:bookmarkStart w:id="350" w:name="_Toc220612459"/>
      <w:r>
        <w:rPr>
          <w:rFonts w:ascii="Times New Roman" w:hAnsi="Times New Roman" w:hint="default"/>
          <w:bCs w:val="0"/>
        </w:rPr>
        <w:t>4.2.2</w:t>
      </w:r>
      <w:bookmarkEnd w:id="341"/>
      <w:bookmarkEnd w:id="342"/>
      <w:bookmarkEnd w:id="343"/>
      <w:bookmarkEnd w:id="344"/>
      <w:bookmarkEnd w:id="345"/>
      <w:bookmarkEnd w:id="346"/>
      <w:bookmarkEnd w:id="347"/>
      <w:bookmarkEnd w:id="348"/>
      <w:bookmarkEnd w:id="349"/>
      <w:r>
        <w:rPr>
          <w:rFonts w:ascii="Times New Roman" w:hAnsi="Times New Roman"/>
          <w:bCs w:val="0"/>
        </w:rPr>
        <w:t xml:space="preserve"> </w:t>
      </w:r>
      <w:r>
        <w:rPr>
          <w:rFonts w:ascii="Times New Roman" w:hAnsi="Times New Roman"/>
          <w:bCs w:val="0"/>
        </w:rPr>
        <w:t>多</w:t>
      </w:r>
      <w:proofErr w:type="gramStart"/>
      <w:r>
        <w:rPr>
          <w:rFonts w:ascii="Times New Roman" w:hAnsi="Times New Roman"/>
          <w:bCs w:val="0"/>
        </w:rPr>
        <w:t>源决策</w:t>
      </w:r>
      <w:proofErr w:type="gramEnd"/>
      <w:r>
        <w:rPr>
          <w:rFonts w:ascii="Times New Roman" w:hAnsi="Times New Roman"/>
          <w:bCs w:val="0"/>
        </w:rPr>
        <w:t>状态与序列建模</w:t>
      </w:r>
      <w:bookmarkEnd w:id="350"/>
    </w:p>
    <w:p w14:paraId="1DDCF188" w14:textId="77777777" w:rsidR="00E035E7" w:rsidRDefault="00000000">
      <w:pPr>
        <w:ind w:firstLine="480"/>
        <w:textAlignment w:val="center"/>
        <w:rPr>
          <w:rFonts w:ascii="Times New Roman" w:hAnsi="Times New Roman" w:cs="Times New Roman"/>
        </w:rPr>
      </w:pPr>
      <w:r>
        <w:rPr>
          <w:rFonts w:ascii="Times New Roman" w:hAnsi="Times New Roman" w:cs="Times New Roman"/>
        </w:rPr>
        <w:t>在工业互联网协作服务场景中，协作决策不仅依赖于当前时刻的业务状态，还受到历史决策与系统演化过程的持续影响，因此需要对多</w:t>
      </w:r>
      <w:proofErr w:type="gramStart"/>
      <w:r>
        <w:rPr>
          <w:rFonts w:ascii="Times New Roman" w:hAnsi="Times New Roman" w:cs="Times New Roman"/>
        </w:rPr>
        <w:t>源状态</w:t>
      </w:r>
      <w:proofErr w:type="gramEnd"/>
      <w:r>
        <w:rPr>
          <w:rFonts w:ascii="Times New Roman" w:hAnsi="Times New Roman" w:cs="Times New Roman"/>
        </w:rPr>
        <w:t>信息及其时序关联关系进行联合建模</w:t>
      </w:r>
      <w:r>
        <w:rPr>
          <w:rFonts w:ascii="Times New Roman" w:hAnsi="Times New Roman" w:cs="Times New Roman" w:hint="eastAsia"/>
        </w:rPr>
        <w:t>在时刻</w:t>
      </w:r>
      <w:r>
        <w:rPr>
          <w:rFonts w:ascii="Times New Roman" w:hAnsi="Times New Roman" w:cs="Times New Roman" w:hint="eastAsia"/>
        </w:rPr>
        <w:t xml:space="preserve"> </w:t>
      </w:r>
      <w:r>
        <w:rPr>
          <w:rFonts w:ascii="Times New Roman" w:hAnsi="Times New Roman" w:cs="Times New Roman"/>
        </w:rPr>
        <w:object w:dxaOrig="138" w:dyaOrig="238" w14:anchorId="39DC3667">
          <v:shape id="_x0000_i1270" type="#_x0000_t75" style="width:6.8pt;height:11.95pt" o:ole="">
            <v:imagedata r:id="rId573" o:title=""/>
          </v:shape>
          <o:OLEObject Type="Embed" ProgID="Equation.DSMT4" ShapeID="_x0000_i1270" DrawAspect="Content" ObjectID="_1832093266" r:id="rId574"/>
        </w:object>
      </w:r>
      <w:r>
        <w:rPr>
          <w:rFonts w:ascii="Times New Roman" w:hAnsi="Times New Roman" w:cs="Times New Roman" w:hint="eastAsia"/>
        </w:rPr>
        <w:t>，系统整体状态由各业务决策单元的局部状态及公共环境状态共同构成，定义为</w:t>
      </w:r>
    </w:p>
    <w:p w14:paraId="402AA195" w14:textId="77CC2417"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2116" w:dyaOrig="376" w14:anchorId="501FDB91">
          <v:shape id="_x0000_i1271" type="#_x0000_t75" style="width:106.1pt;height:19.1pt" o:ole="">
            <v:imagedata r:id="rId575" o:title=""/>
          </v:shape>
          <o:OLEObject Type="Embed" ProgID="Equation.DSMT4" ShapeID="_x0000_i1271" DrawAspect="Content" ObjectID="_1832093267" r:id="rId576"/>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6</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3E85AD4B" w14:textId="77777777" w:rsidR="00E035E7" w:rsidRDefault="00000000">
      <w:pPr>
        <w:ind w:firstLine="480"/>
        <w:textAlignment w:val="center"/>
        <w:rPr>
          <w:rFonts w:ascii="Times New Roman" w:hAnsi="Times New Roman" w:cs="Times New Roman"/>
        </w:rPr>
      </w:pPr>
      <w:r>
        <w:rPr>
          <w:rFonts w:ascii="Times New Roman" w:hAnsi="Times New Roman" w:cs="Times New Roman"/>
        </w:rPr>
        <w:t>其中</w:t>
      </w:r>
      <w:r>
        <w:rPr>
          <w:rFonts w:ascii="Times New Roman" w:hAnsi="Times New Roman" w:cs="Times New Roman"/>
        </w:rPr>
        <w:t xml:space="preserve"> </w:t>
      </w:r>
      <w:r>
        <w:rPr>
          <w:rFonts w:ascii="Times New Roman" w:hAnsi="Times New Roman" w:cs="Times New Roman"/>
        </w:rPr>
        <w:object w:dxaOrig="739" w:dyaOrig="376" w14:anchorId="713734D2">
          <v:shape id="_x0000_i1272" type="#_x0000_t75" style="width:36.85pt;height:19.1pt" o:ole="">
            <v:imagedata r:id="rId577" o:title=""/>
          </v:shape>
          <o:OLEObject Type="Embed" ProgID="Equation.DSMT4" ShapeID="_x0000_i1272" DrawAspect="Content" ObjectID="_1832093268" r:id="rId578"/>
        </w:object>
      </w:r>
      <w:r>
        <w:rPr>
          <w:rFonts w:ascii="Times New Roman" w:hAnsi="Times New Roman" w:cs="Times New Roman"/>
        </w:rPr>
        <w:t>表示决策单元</w:t>
      </w:r>
      <w:r>
        <w:rPr>
          <w:rFonts w:ascii="Times New Roman" w:hAnsi="Times New Roman" w:cs="Times New Roman"/>
        </w:rPr>
        <w:object w:dxaOrig="238" w:dyaOrig="363" w14:anchorId="6DF252C0">
          <v:shape id="_x0000_i1273" type="#_x0000_t75" style="width:11.95pt;height:18.45pt" o:ole="">
            <v:imagedata r:id="rId579" o:title=""/>
          </v:shape>
          <o:OLEObject Type="Embed" ProgID="Equation.DSMT4" ShapeID="_x0000_i1273" DrawAspect="Content" ObjectID="_1832093269" r:id="rId580"/>
        </w:object>
      </w:r>
      <w:r>
        <w:rPr>
          <w:rFonts w:ascii="Times New Roman" w:hAnsi="Times New Roman" w:cs="Times New Roman"/>
        </w:rPr>
        <w:t>在时刻</w:t>
      </w:r>
      <w:r>
        <w:rPr>
          <w:rFonts w:ascii="Times New Roman" w:hAnsi="Times New Roman" w:cs="Times New Roman"/>
        </w:rPr>
        <w:object w:dxaOrig="138" w:dyaOrig="238" w14:anchorId="045D7056">
          <v:shape id="_x0000_i1274" type="#_x0000_t75" style="width:6.8pt;height:11.95pt" o:ole="">
            <v:imagedata r:id="rId581" o:title=""/>
          </v:shape>
          <o:OLEObject Type="Embed" ProgID="Equation.DSMT4" ShapeID="_x0000_i1274" DrawAspect="Content" ObjectID="_1832093270" r:id="rId582"/>
        </w:object>
      </w:r>
      <w:r>
        <w:rPr>
          <w:rFonts w:ascii="Times New Roman" w:hAnsi="Times New Roman" w:cs="Times New Roman"/>
        </w:rPr>
        <w:t>的局部状态向量，包含当前任务队列长度、资源占用情况、执行进度及</w:t>
      </w:r>
      <w:proofErr w:type="gramStart"/>
      <w:r>
        <w:rPr>
          <w:rFonts w:ascii="Times New Roman" w:hAnsi="Times New Roman" w:cs="Times New Roman"/>
        </w:rPr>
        <w:t>本地约束</w:t>
      </w:r>
      <w:proofErr w:type="gramEnd"/>
      <w:r>
        <w:rPr>
          <w:rFonts w:ascii="Times New Roman" w:hAnsi="Times New Roman" w:cs="Times New Roman"/>
        </w:rPr>
        <w:t>信息等；</w:t>
      </w:r>
      <w:r>
        <w:rPr>
          <w:rFonts w:ascii="Times New Roman" w:hAnsi="Times New Roman" w:cs="Times New Roman"/>
        </w:rPr>
        <w:object w:dxaOrig="776" w:dyaOrig="376" w14:anchorId="0FAB4BF7">
          <v:shape id="_x0000_i1275" type="#_x0000_t75" style="width:38.55pt;height:19.1pt" o:ole="">
            <v:imagedata r:id="rId583" o:title=""/>
          </v:shape>
          <o:OLEObject Type="Embed" ProgID="Equation.DSMT4" ShapeID="_x0000_i1275" DrawAspect="Content" ObjectID="_1832093271" r:id="rId584"/>
        </w:object>
      </w:r>
      <w:r>
        <w:rPr>
          <w:rFonts w:ascii="Times New Roman" w:hAnsi="Times New Roman" w:cs="Times New Roman"/>
        </w:rPr>
        <w:t xml:space="preserve"> </w:t>
      </w:r>
      <w:r>
        <w:rPr>
          <w:rFonts w:ascii="Times New Roman" w:hAnsi="Times New Roman" w:cs="Times New Roman"/>
        </w:rPr>
        <w:t>表示公共环境状态，如系统负载水平、网络通信状态及全局调度约束等。通过特征拼接方式可将系统状态表示为统一</w:t>
      </w:r>
      <w:r>
        <w:rPr>
          <w:rFonts w:ascii="Times New Roman" w:hAnsi="Times New Roman" w:cs="Times New Roman"/>
        </w:rPr>
        <w:lastRenderedPageBreak/>
        <w:t>维度向量</w:t>
      </w:r>
    </w:p>
    <w:p w14:paraId="2955D9C2" w14:textId="37113622"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3418" w:dyaOrig="401" w14:anchorId="398E0977">
          <v:shape id="_x0000_i1276" type="#_x0000_t75" style="width:170.95pt;height:20.15pt" o:ole="">
            <v:imagedata r:id="rId585" o:title=""/>
          </v:shape>
          <o:OLEObject Type="Embed" ProgID="Equation.DSMT4" ShapeID="_x0000_i1276" DrawAspect="Content" ObjectID="_1832093272" r:id="rId586"/>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7</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5D8FB434" w14:textId="77777777" w:rsidR="00E035E7" w:rsidRDefault="00000000">
      <w:pPr>
        <w:ind w:firstLine="480"/>
        <w:textAlignment w:val="center"/>
        <w:rPr>
          <w:rFonts w:ascii="Times New Roman" w:hAnsi="Times New Roman" w:cs="Times New Roman"/>
        </w:rPr>
      </w:pPr>
      <w:r>
        <w:rPr>
          <w:rFonts w:ascii="Times New Roman" w:hAnsi="Times New Roman" w:cs="Times New Roman"/>
        </w:rPr>
        <w:t>其中</w:t>
      </w:r>
      <w:r>
        <w:rPr>
          <w:rFonts w:ascii="Times New Roman" w:hAnsi="Times New Roman" w:cs="Times New Roman"/>
        </w:rPr>
        <w:object w:dxaOrig="1377" w:dyaOrig="376" w14:anchorId="190DDFB1">
          <v:shape id="_x0000_i1277" type="#_x0000_t75" style="width:69.25pt;height:19.1pt" o:ole="">
            <v:imagedata r:id="rId587" o:title=""/>
          </v:shape>
          <o:OLEObject Type="Embed" ProgID="Equation.DSMT4" ShapeID="_x0000_i1277" DrawAspect="Content" ObjectID="_1832093273" r:id="rId588"/>
        </w:object>
      </w:r>
      <w:r>
        <w:rPr>
          <w:rFonts w:ascii="Times New Roman" w:hAnsi="Times New Roman" w:cs="Times New Roman" w:hint="eastAsia"/>
        </w:rPr>
        <w:t>。</w:t>
      </w:r>
    </w:p>
    <w:p w14:paraId="6D0108BA" w14:textId="77777777" w:rsidR="00E035E7" w:rsidRDefault="00000000">
      <w:pPr>
        <w:ind w:firstLine="480"/>
        <w:textAlignment w:val="center"/>
        <w:rPr>
          <w:rFonts w:ascii="Times New Roman" w:hAnsi="Times New Roman" w:cs="Times New Roman"/>
        </w:rPr>
      </w:pPr>
      <w:r>
        <w:rPr>
          <w:rFonts w:ascii="Times New Roman" w:hAnsi="Times New Roman" w:cs="Times New Roman"/>
        </w:rPr>
        <w:t>由于冲突的产生与演化具有明显的时间相关性，仅基于</w:t>
      </w:r>
      <w:proofErr w:type="gramStart"/>
      <w:r>
        <w:rPr>
          <w:rFonts w:ascii="Times New Roman" w:hAnsi="Times New Roman" w:cs="Times New Roman"/>
        </w:rPr>
        <w:t>单时刻</w:t>
      </w:r>
      <w:proofErr w:type="gramEnd"/>
      <w:r>
        <w:rPr>
          <w:rFonts w:ascii="Times New Roman" w:hAnsi="Times New Roman" w:cs="Times New Roman"/>
        </w:rPr>
        <w:t>状态难以准确刻画复杂冲突模式。为此，引入长度为</w:t>
      </w:r>
      <w:r>
        <w:rPr>
          <w:rFonts w:ascii="Times New Roman" w:hAnsi="Times New Roman" w:cs="Times New Roman"/>
        </w:rPr>
        <w:object w:dxaOrig="238" w:dyaOrig="363" w14:anchorId="444B4B63">
          <v:shape id="_x0000_i1278" type="#_x0000_t75" style="width:11.95pt;height:18.45pt" o:ole="">
            <v:imagedata r:id="rId589" o:title=""/>
          </v:shape>
          <o:OLEObject Type="Embed" ProgID="Equation.DSMT4" ShapeID="_x0000_i1278" DrawAspect="Content" ObjectID="_1832093274" r:id="rId590"/>
        </w:object>
      </w:r>
      <w:r>
        <w:rPr>
          <w:rFonts w:ascii="Times New Roman" w:hAnsi="Times New Roman" w:cs="Times New Roman"/>
        </w:rPr>
        <w:t>的状态序列作为模型输入：</w:t>
      </w:r>
    </w:p>
    <w:p w14:paraId="5BB8BF9B" w14:textId="17DFF032" w:rsidR="00E035E7" w:rsidRDefault="00000000">
      <w:pPr>
        <w:pStyle w:val="MTDisplayEquation"/>
        <w:rPr>
          <w:rStyle w:val="MTEquationSection"/>
          <w:color w:val="000000" w:themeColor="text1"/>
        </w:rPr>
      </w:pPr>
      <w:r>
        <w:rPr>
          <w:rStyle w:val="MTEquationSection"/>
        </w:rPr>
        <w:tab/>
      </w:r>
      <w:r>
        <w:rPr>
          <w:rStyle w:val="MTEquationSection"/>
        </w:rPr>
        <w:tab/>
      </w:r>
      <w:bookmarkStart w:id="351" w:name="OLE_LINK4"/>
      <w:r>
        <w:rPr>
          <w:rStyle w:val="MTEquationSection"/>
        </w:rPr>
        <w:object w:dxaOrig="2254" w:dyaOrig="376" w14:anchorId="1797F6C0">
          <v:shape id="_x0000_i1377" type="#_x0000_t75" style="width:112.95pt;height:19.1pt" o:ole="">
            <v:imagedata r:id="rId591" o:title=""/>
          </v:shape>
          <o:OLEObject Type="Embed" ProgID="Equation.DSMT4" ShapeID="_x0000_i1377" DrawAspect="Content" ObjectID="_1832093275" r:id="rId592"/>
        </w:object>
      </w:r>
      <w:bookmarkEnd w:id="351"/>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8</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599B76D9" w14:textId="77777777" w:rsidR="00E035E7" w:rsidRDefault="00000000">
      <w:pPr>
        <w:ind w:firstLine="480"/>
        <w:rPr>
          <w:rFonts w:ascii="Times New Roman" w:hAnsi="Times New Roman" w:cs="Times New Roman"/>
        </w:rPr>
      </w:pPr>
      <w:r>
        <w:rPr>
          <w:rFonts w:ascii="Times New Roman" w:hAnsi="Times New Roman" w:cs="Times New Roman"/>
        </w:rPr>
        <w:t>该序列包含历史调度状态、资源变化趋势及冲突演化信息，能够为冲突预测与决策协调提供更加充分的上下文支持。该序列结构与</w:t>
      </w:r>
      <w:r>
        <w:rPr>
          <w:rFonts w:ascii="Times New Roman" w:hAnsi="Times New Roman" w:cs="Times New Roman"/>
        </w:rPr>
        <w:t xml:space="preserve"> Transformer </w:t>
      </w:r>
      <w:r>
        <w:rPr>
          <w:rFonts w:ascii="Times New Roman" w:hAnsi="Times New Roman" w:cs="Times New Roman"/>
        </w:rPr>
        <w:t>模型的输入形式天然匹配，适用于建模长时间跨度内的全局依赖关系。</w:t>
      </w:r>
    </w:p>
    <w:p w14:paraId="3C2B3EFF" w14:textId="77777777" w:rsidR="00E035E7" w:rsidRDefault="00000000">
      <w:pPr>
        <w:pStyle w:val="30"/>
        <w:spacing w:before="163" w:after="163"/>
        <w:ind w:firstLine="560"/>
        <w:rPr>
          <w:rFonts w:ascii="Times New Roman" w:hAnsi="Times New Roman" w:hint="default"/>
          <w:bCs w:val="0"/>
        </w:rPr>
      </w:pPr>
      <w:bookmarkStart w:id="352" w:name="_Toc220612460"/>
      <w:r>
        <w:rPr>
          <w:rFonts w:ascii="Times New Roman" w:hAnsi="Times New Roman" w:hint="default"/>
          <w:bCs w:val="0"/>
        </w:rPr>
        <w:t>4.2.3</w:t>
      </w:r>
      <w:r>
        <w:rPr>
          <w:rFonts w:ascii="Times New Roman" w:hAnsi="Times New Roman"/>
          <w:bCs w:val="0"/>
        </w:rPr>
        <w:t xml:space="preserve"> </w:t>
      </w:r>
      <w:r>
        <w:rPr>
          <w:rFonts w:ascii="Times New Roman" w:hAnsi="Times New Roman"/>
          <w:bCs w:val="0"/>
        </w:rPr>
        <w:t>冲突消解目标函数与优化目标</w:t>
      </w:r>
      <w:bookmarkEnd w:id="352"/>
    </w:p>
    <w:p w14:paraId="621C8025" w14:textId="77777777" w:rsidR="00E035E7" w:rsidRDefault="00000000">
      <w:pPr>
        <w:ind w:firstLine="480"/>
      </w:pPr>
      <w:r>
        <w:t>协作决策冲突消解问题本质上是多目标优化问题，需要在降低冲突强度的同时保证系统运行效率与决策稳定性。因此，模型训练目标需综合考虑多种性能指标。</w:t>
      </w:r>
    </w:p>
    <w:p w14:paraId="7A6CFE87" w14:textId="77777777" w:rsidR="00E035E7" w:rsidRDefault="00000000">
      <w:pPr>
        <w:ind w:firstLine="480"/>
      </w:pPr>
      <w:r>
        <w:t>设模型在时刻</w:t>
      </w:r>
      <w:r>
        <w:rPr>
          <w:position w:val="-6"/>
        </w:rPr>
        <w:object w:dxaOrig="138" w:dyaOrig="238" w14:anchorId="3BE1D8CD">
          <v:shape id="_x0000_i1280" type="#_x0000_t75" style="width:6.8pt;height:11.95pt" o:ole="">
            <v:imagedata r:id="rId593" o:title=""/>
          </v:shape>
          <o:OLEObject Type="Embed" ProgID="Equation.DSMT4" ShapeID="_x0000_i1280" DrawAspect="Content" ObjectID="_1832093276" r:id="rId594"/>
        </w:object>
      </w:r>
      <w:r>
        <w:t>基于状态序列</w:t>
      </w:r>
      <w:r>
        <w:rPr>
          <w:position w:val="-12"/>
        </w:rPr>
        <w:object w:dxaOrig="263" w:dyaOrig="363" w14:anchorId="6246FB06">
          <v:shape id="_x0000_i1281" type="#_x0000_t75" style="width:13.3pt;height:18.45pt" o:ole="">
            <v:imagedata r:id="rId595" o:title=""/>
          </v:shape>
          <o:OLEObject Type="Embed" ProgID="Equation.DSMT4" ShapeID="_x0000_i1281" DrawAspect="Content" ObjectID="_1832093277" r:id="rId596"/>
        </w:object>
      </w:r>
      <w:r>
        <w:t>生成联合决策为</w:t>
      </w:r>
    </w:p>
    <w:p w14:paraId="426D813F" w14:textId="4FEDEF58"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1114" w:dyaOrig="501" w14:anchorId="58190B1E">
          <v:shape id="_x0000_i1282" type="#_x0000_t75" style="width:55.95pt;height:24.9pt" o:ole="">
            <v:imagedata r:id="rId597" o:title=""/>
          </v:shape>
          <o:OLEObject Type="Embed" ProgID="Equation.DSMT4" ShapeID="_x0000_i1282" DrawAspect="Content" ObjectID="_1832093278" r:id="rId598"/>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9</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7E041FA1" w14:textId="77777777" w:rsidR="00E035E7" w:rsidRDefault="00000000">
      <w:pPr>
        <w:ind w:firstLine="480"/>
      </w:pPr>
      <w:r>
        <w:t>其中</w:t>
      </w:r>
      <w:r>
        <w:t xml:space="preserve"> </w:t>
      </w:r>
      <w:r>
        <w:rPr>
          <w:position w:val="-12"/>
        </w:rPr>
        <w:object w:dxaOrig="538" w:dyaOrig="363" w14:anchorId="53CC53FD">
          <v:shape id="_x0000_i1283" type="#_x0000_t75" style="width:26.95pt;height:18.45pt" o:ole="">
            <v:imagedata r:id="rId599" o:title=""/>
          </v:shape>
          <o:OLEObject Type="Embed" ProgID="Equation.DSMT4" ShapeID="_x0000_i1283" DrawAspect="Content" ObjectID="_1832093279" r:id="rId600"/>
        </w:object>
      </w:r>
      <w:r>
        <w:t>表示参数为</w:t>
      </w:r>
      <w:r>
        <w:rPr>
          <w:position w:val="-6"/>
        </w:rPr>
        <w:object w:dxaOrig="200" w:dyaOrig="275" w14:anchorId="60BF05CC">
          <v:shape id="_x0000_i1284" type="#_x0000_t75" style="width:9.9pt;height:13.65pt" o:ole="">
            <v:imagedata r:id="rId601" o:title=""/>
          </v:shape>
          <o:OLEObject Type="Embed" ProgID="Equation.DSMT4" ShapeID="_x0000_i1284" DrawAspect="Content" ObjectID="_1832093280" r:id="rId602"/>
        </w:object>
      </w:r>
      <w:r>
        <w:t>的冲突消解策略网络。总体优化目标可表示为最小化期望综合损失函数</w:t>
      </w:r>
    </w:p>
    <w:p w14:paraId="7F3E6A35" w14:textId="2F4C1C63"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2742" w:dyaOrig="576" w14:anchorId="1B4E4ABD">
          <v:shape id="_x0000_i1285" type="#_x0000_t75" style="width:137.2pt;height:28.65pt" o:ole="">
            <v:imagedata r:id="rId603" o:title=""/>
          </v:shape>
          <o:OLEObject Type="Embed" ProgID="Equation.DSMT4" ShapeID="_x0000_i1285" DrawAspect="Content" ObjectID="_1832093281" r:id="rId604"/>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10</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187D63E0" w14:textId="77777777" w:rsidR="00E035E7" w:rsidRDefault="00000000">
      <w:pPr>
        <w:ind w:firstLine="480"/>
      </w:pPr>
      <w:r>
        <w:t>其中第一项为冲突惩罚项，</w:t>
      </w:r>
      <w:r>
        <w:rPr>
          <w:position w:val="-14"/>
        </w:rPr>
        <w:object w:dxaOrig="275" w:dyaOrig="401" w14:anchorId="2595F028">
          <v:shape id="_x0000_i1286" type="#_x0000_t75" style="width:13.65pt;height:20.15pt" o:ole="">
            <v:imagedata r:id="rId605" o:title=""/>
          </v:shape>
          <o:OLEObject Type="Embed" ProgID="Equation.DSMT4" ShapeID="_x0000_i1286" DrawAspect="Content" ObjectID="_1832093282" r:id="rId606"/>
        </w:object>
      </w:r>
      <w:r>
        <w:t>表示任务完成延迟或执行代价损失，用于刻画系统效率，</w:t>
      </w:r>
      <w:r>
        <w:rPr>
          <w:position w:val="-14"/>
        </w:rPr>
        <w:object w:dxaOrig="275" w:dyaOrig="401" w14:anchorId="042AEA8E">
          <v:shape id="_x0000_i1287" type="#_x0000_t75" style="width:13.65pt;height:20.15pt" o:ole="">
            <v:imagedata r:id="rId607" o:title=""/>
          </v:shape>
          <o:OLEObject Type="Embed" ProgID="Equation.DSMT4" ShapeID="_x0000_i1287" DrawAspect="Content" ObjectID="_1832093283" r:id="rId608"/>
        </w:object>
      </w:r>
      <w:r>
        <w:t>为决策平滑正则项，用于抑制决策频繁震荡，</w:t>
      </w:r>
      <w:r>
        <w:rPr>
          <w:position w:val="-14"/>
        </w:rPr>
        <w:object w:dxaOrig="275" w:dyaOrig="401" w14:anchorId="7D74E9A7">
          <v:shape id="_x0000_i1288" type="#_x0000_t75" style="width:13.65pt;height:20.15pt" o:ole="">
            <v:imagedata r:id="rId609" o:title=""/>
          </v:shape>
          <o:OLEObject Type="Embed" ProgID="Equation.DSMT4" ShapeID="_x0000_i1288" DrawAspect="Content" ObjectID="_1832093284" r:id="rId610"/>
        </w:object>
      </w:r>
      <w:r>
        <w:t>,</w:t>
      </w:r>
      <w:r>
        <w:rPr>
          <w:position w:val="-14"/>
        </w:rPr>
        <w:object w:dxaOrig="275" w:dyaOrig="401" w14:anchorId="0934A1FC">
          <v:shape id="_x0000_i1289" type="#_x0000_t75" style="width:13.65pt;height:20.15pt" o:ole="">
            <v:imagedata r:id="rId611" o:title=""/>
          </v:shape>
          <o:OLEObject Type="Embed" ProgID="Equation.DSMT4" ShapeID="_x0000_i1289" DrawAspect="Content" ObjectID="_1832093285" r:id="rId612"/>
        </w:object>
      </w:r>
      <w:r>
        <w:t>为权重系数。</w:t>
      </w:r>
    </w:p>
    <w:p w14:paraId="1D6D3C27" w14:textId="77777777" w:rsidR="00E035E7" w:rsidRDefault="00000000">
      <w:pPr>
        <w:ind w:firstLine="480"/>
      </w:pPr>
      <w:r>
        <w:t>其中，延迟损失项可表示为</w:t>
      </w:r>
    </w:p>
    <w:p w14:paraId="02A96B5B" w14:textId="27FA18A4"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1766" w:dyaOrig="651" w14:anchorId="4336ECD4">
          <v:shape id="_x0000_i1290" type="#_x0000_t75" style="width:88.05pt;height:32.75pt" o:ole="">
            <v:imagedata r:id="rId613" o:title=""/>
          </v:shape>
          <o:OLEObject Type="Embed" ProgID="Equation.DSMT4" ShapeID="_x0000_i1290" DrawAspect="Content" ObjectID="_1832093286" r:id="rId614"/>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11</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3888249A" w14:textId="77777777" w:rsidR="00E035E7" w:rsidRDefault="00000000">
      <w:pPr>
        <w:ind w:firstLine="480"/>
      </w:pPr>
      <w:r>
        <w:t>平滑正则项用于限制相邻时间</w:t>
      </w:r>
      <w:proofErr w:type="gramStart"/>
      <w:r>
        <w:t>步决策</w:t>
      </w:r>
      <w:proofErr w:type="gramEnd"/>
      <w:r>
        <w:t>变化幅度：</w:t>
      </w:r>
    </w:p>
    <w:p w14:paraId="59F0F7AC" w14:textId="3536B02D" w:rsidR="00E035E7" w:rsidRDefault="00000000">
      <w:pPr>
        <w:pStyle w:val="MTDisplayEquation"/>
        <w:rPr>
          <w:rStyle w:val="MTEquationSection"/>
        </w:rPr>
      </w:pPr>
      <w:r>
        <w:rPr>
          <w:rStyle w:val="MTEquationSection"/>
        </w:rPr>
        <w:lastRenderedPageBreak/>
        <w:tab/>
      </w:r>
      <w:r>
        <w:rPr>
          <w:rStyle w:val="MTEquationSection"/>
        </w:rPr>
        <w:tab/>
      </w:r>
      <w:r>
        <w:rPr>
          <w:rStyle w:val="MTEquationSection"/>
        </w:rPr>
        <w:object w:dxaOrig="1603" w:dyaOrig="463" w14:anchorId="2D286845">
          <v:shape id="_x0000_i1291" type="#_x0000_t75" style="width:80.2pt;height:23.2pt" o:ole="">
            <v:imagedata r:id="rId615" o:title=""/>
          </v:shape>
          <o:OLEObject Type="Embed" ProgID="Equation.DSMT4" ShapeID="_x0000_i1291" DrawAspect="Content" ObjectID="_1832093287" r:id="rId616"/>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12</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0C5A5628" w14:textId="77777777" w:rsidR="00E035E7" w:rsidRDefault="00000000">
      <w:pPr>
        <w:ind w:firstLine="480"/>
      </w:pPr>
      <w:r>
        <w:t>通过上述联合目标函数，模型在学习冲突消解能力的同时兼顾调度效率与系统稳定性。</w:t>
      </w:r>
    </w:p>
    <w:p w14:paraId="00A7F9C0" w14:textId="77777777" w:rsidR="00E035E7" w:rsidRDefault="00000000">
      <w:pPr>
        <w:pStyle w:val="30"/>
        <w:spacing w:before="163" w:after="163"/>
        <w:ind w:firstLine="560"/>
        <w:rPr>
          <w:rFonts w:ascii="Times New Roman" w:hAnsi="Times New Roman" w:hint="default"/>
          <w:b/>
          <w:bCs w:val="0"/>
        </w:rPr>
      </w:pPr>
      <w:bookmarkStart w:id="353" w:name="_Toc220612461"/>
      <w:bookmarkStart w:id="354" w:name="_Toc29621"/>
      <w:bookmarkStart w:id="355" w:name="_Toc161864048"/>
      <w:bookmarkStart w:id="356" w:name="_Toc16377"/>
      <w:bookmarkStart w:id="357" w:name="_Toc6585"/>
      <w:bookmarkStart w:id="358" w:name="_Toc928"/>
      <w:bookmarkStart w:id="359" w:name="_Toc17410"/>
      <w:bookmarkStart w:id="360" w:name="_Toc162434219"/>
      <w:bookmarkStart w:id="361" w:name="_Toc20471"/>
      <w:r>
        <w:rPr>
          <w:rFonts w:ascii="Times New Roman" w:hAnsi="Times New Roman" w:hint="default"/>
          <w:bCs w:val="0"/>
        </w:rPr>
        <w:t>4.2.</w:t>
      </w:r>
      <w:r>
        <w:rPr>
          <w:rFonts w:ascii="Times New Roman" w:hAnsi="Times New Roman"/>
          <w:bCs w:val="0"/>
        </w:rPr>
        <w:t>4</w:t>
      </w:r>
      <w:r>
        <w:rPr>
          <w:rFonts w:ascii="Times New Roman" w:hAnsi="Times New Roman" w:hint="default"/>
          <w:bCs w:val="0"/>
        </w:rPr>
        <w:t xml:space="preserve"> </w:t>
      </w:r>
      <w:r>
        <w:rPr>
          <w:rFonts w:ascii="Times New Roman" w:hAnsi="Times New Roman"/>
          <w:bCs w:val="0"/>
        </w:rPr>
        <w:t>问题描述</w:t>
      </w:r>
      <w:bookmarkEnd w:id="353"/>
      <w:bookmarkEnd w:id="354"/>
      <w:bookmarkEnd w:id="355"/>
      <w:bookmarkEnd w:id="356"/>
      <w:bookmarkEnd w:id="357"/>
      <w:bookmarkEnd w:id="358"/>
      <w:bookmarkEnd w:id="359"/>
      <w:bookmarkEnd w:id="360"/>
      <w:bookmarkEnd w:id="361"/>
    </w:p>
    <w:p w14:paraId="4724FD96" w14:textId="77777777" w:rsidR="00E035E7" w:rsidRDefault="00000000">
      <w:pPr>
        <w:pStyle w:val="afb"/>
        <w:spacing w:line="360" w:lineRule="auto"/>
        <w:ind w:firstLine="480"/>
        <w:rPr>
          <w:sz w:val="24"/>
          <w:szCs w:val="24"/>
        </w:rPr>
      </w:pPr>
      <w:r>
        <w:rPr>
          <w:sz w:val="24"/>
          <w:szCs w:val="24"/>
        </w:rPr>
        <w:t>在工业互联网协作服务场景中，多业务决策单元在有限资源与复杂业务约束条件下独立生成局部决策，容易引发资源竞争、调度冲突及系统效率下降等问题，进而影响整体服务质量与运行安全性。因此，有必要研究一种面向工业互联网协作服务的智能冲突消解方法，以实现多</w:t>
      </w:r>
      <w:proofErr w:type="gramStart"/>
      <w:r>
        <w:rPr>
          <w:sz w:val="24"/>
          <w:szCs w:val="24"/>
        </w:rPr>
        <w:t>源决策</w:t>
      </w:r>
      <w:proofErr w:type="gramEnd"/>
      <w:r>
        <w:rPr>
          <w:sz w:val="24"/>
          <w:szCs w:val="24"/>
        </w:rPr>
        <w:t>的协调一致。</w:t>
      </w:r>
    </w:p>
    <w:p w14:paraId="71213E3B" w14:textId="77777777" w:rsidR="00E035E7" w:rsidRDefault="00000000">
      <w:pPr>
        <w:pStyle w:val="afb"/>
        <w:spacing w:line="360" w:lineRule="auto"/>
        <w:ind w:firstLine="480"/>
        <w:rPr>
          <w:sz w:val="24"/>
          <w:szCs w:val="24"/>
        </w:rPr>
      </w:pPr>
      <w:r>
        <w:rPr>
          <w:sz w:val="24"/>
          <w:szCs w:val="24"/>
        </w:rPr>
        <w:t>针对上述问题，本文研究基于</w:t>
      </w:r>
      <w:r>
        <w:rPr>
          <w:sz w:val="24"/>
          <w:szCs w:val="24"/>
        </w:rPr>
        <w:t xml:space="preserve"> Transformer </w:t>
      </w:r>
      <w:r>
        <w:rPr>
          <w:sz w:val="24"/>
          <w:szCs w:val="24"/>
        </w:rPr>
        <w:t>模型的协作服务冲突消解方法，通过对</w:t>
      </w:r>
      <w:proofErr w:type="gramStart"/>
      <w:r>
        <w:rPr>
          <w:sz w:val="24"/>
          <w:szCs w:val="24"/>
        </w:rPr>
        <w:t>多决策</w:t>
      </w:r>
      <w:proofErr w:type="gramEnd"/>
      <w:r>
        <w:rPr>
          <w:sz w:val="24"/>
          <w:szCs w:val="24"/>
        </w:rPr>
        <w:t>单元业务状态及其时序演化关系进行联合建模，在动态复杂场景下生成冲突最小化的协作决策方案。</w:t>
      </w:r>
    </w:p>
    <w:p w14:paraId="235D4177" w14:textId="77777777" w:rsidR="00E035E7" w:rsidRDefault="00000000">
      <w:pPr>
        <w:pStyle w:val="afb"/>
        <w:spacing w:line="360" w:lineRule="auto"/>
        <w:ind w:firstLine="480"/>
        <w:rPr>
          <w:sz w:val="24"/>
          <w:szCs w:val="24"/>
        </w:rPr>
      </w:pPr>
      <w:r>
        <w:rPr>
          <w:sz w:val="24"/>
          <w:szCs w:val="24"/>
        </w:rPr>
        <w:t>本文提出的冲突消解方法应满足以下要求：</w:t>
      </w:r>
      <w:r>
        <w:rPr>
          <w:sz w:val="24"/>
          <w:szCs w:val="24"/>
        </w:rPr>
        <w:br/>
      </w:r>
      <w:r>
        <w:rPr>
          <w:sz w:val="24"/>
          <w:szCs w:val="24"/>
        </w:rPr>
        <w:t>（</w:t>
      </w:r>
      <w:r>
        <w:rPr>
          <w:sz w:val="24"/>
          <w:szCs w:val="24"/>
        </w:rPr>
        <w:t>1</w:t>
      </w:r>
      <w:r>
        <w:rPr>
          <w:sz w:val="24"/>
          <w:szCs w:val="24"/>
        </w:rPr>
        <w:t>）有效性：能够准确识别并降低协作决策中的多类型冲突；</w:t>
      </w:r>
      <w:r>
        <w:rPr>
          <w:sz w:val="24"/>
          <w:szCs w:val="24"/>
        </w:rPr>
        <w:br/>
      </w:r>
      <w:r>
        <w:rPr>
          <w:sz w:val="24"/>
          <w:szCs w:val="24"/>
        </w:rPr>
        <w:t>（</w:t>
      </w:r>
      <w:r>
        <w:rPr>
          <w:sz w:val="24"/>
          <w:szCs w:val="24"/>
        </w:rPr>
        <w:t>2</w:t>
      </w:r>
      <w:r>
        <w:rPr>
          <w:sz w:val="24"/>
          <w:szCs w:val="24"/>
        </w:rPr>
        <w:t>）协调性：能够综合多业务单元状态信息，实现面向系统整体性能的联合优化；</w:t>
      </w:r>
      <w:r>
        <w:rPr>
          <w:sz w:val="24"/>
          <w:szCs w:val="24"/>
        </w:rPr>
        <w:br/>
      </w:r>
      <w:r>
        <w:rPr>
          <w:sz w:val="24"/>
          <w:szCs w:val="24"/>
        </w:rPr>
        <w:t>（</w:t>
      </w:r>
      <w:r>
        <w:rPr>
          <w:sz w:val="24"/>
          <w:szCs w:val="24"/>
        </w:rPr>
        <w:t>3</w:t>
      </w:r>
      <w:r>
        <w:rPr>
          <w:sz w:val="24"/>
          <w:szCs w:val="24"/>
        </w:rPr>
        <w:t>）自适应性：能够适应业务负载与运行环境的动态变化；</w:t>
      </w:r>
      <w:r>
        <w:rPr>
          <w:sz w:val="24"/>
          <w:szCs w:val="24"/>
        </w:rPr>
        <w:br/>
      </w:r>
      <w:r>
        <w:rPr>
          <w:sz w:val="24"/>
          <w:szCs w:val="24"/>
        </w:rPr>
        <w:t>（</w:t>
      </w:r>
      <w:r>
        <w:rPr>
          <w:sz w:val="24"/>
          <w:szCs w:val="24"/>
        </w:rPr>
        <w:t>4</w:t>
      </w:r>
      <w:r>
        <w:rPr>
          <w:sz w:val="24"/>
          <w:szCs w:val="24"/>
        </w:rPr>
        <w:t>）实时性：在保证冲突消解效果的同时具备较低计算开销，满足工业场景实时运行需求。</w:t>
      </w:r>
    </w:p>
    <w:p w14:paraId="4BA53896" w14:textId="77777777" w:rsidR="00E035E7" w:rsidRDefault="00000000">
      <w:pPr>
        <w:pStyle w:val="20"/>
        <w:spacing w:before="163" w:after="163"/>
        <w:ind w:firstLine="600"/>
        <w:rPr>
          <w:rFonts w:ascii="Times New Roman" w:hAnsi="Times New Roman"/>
        </w:rPr>
      </w:pPr>
      <w:bookmarkStart w:id="362" w:name="_Toc15119"/>
      <w:bookmarkStart w:id="363" w:name="_Toc183"/>
      <w:bookmarkStart w:id="364" w:name="_Toc19498"/>
      <w:bookmarkStart w:id="365" w:name="_Toc5289"/>
      <w:bookmarkStart w:id="366" w:name="_Toc6739"/>
      <w:bookmarkStart w:id="367" w:name="_Toc19503"/>
      <w:bookmarkStart w:id="368" w:name="_Toc28302"/>
      <w:bookmarkStart w:id="369" w:name="_Toc132801286"/>
      <w:bookmarkStart w:id="370" w:name="_Toc162434220"/>
      <w:bookmarkStart w:id="371" w:name="_Toc161864049"/>
      <w:bookmarkStart w:id="372" w:name="_Toc12455"/>
      <w:bookmarkStart w:id="373" w:name="_Toc220612462"/>
      <w:r>
        <w:rPr>
          <w:rFonts w:ascii="Times New Roman" w:hAnsi="Times New Roman"/>
        </w:rPr>
        <w:t>4.3</w:t>
      </w:r>
      <w:bookmarkEnd w:id="362"/>
      <w:bookmarkEnd w:id="363"/>
      <w:bookmarkEnd w:id="364"/>
      <w:bookmarkEnd w:id="365"/>
      <w:bookmarkEnd w:id="366"/>
      <w:bookmarkEnd w:id="367"/>
      <w:bookmarkEnd w:id="368"/>
      <w:bookmarkEnd w:id="369"/>
      <w:bookmarkEnd w:id="370"/>
      <w:bookmarkEnd w:id="371"/>
      <w:bookmarkEnd w:id="372"/>
      <w:r>
        <w:rPr>
          <w:rFonts w:ascii="Times New Roman" w:hAnsi="Times New Roman" w:hint="eastAsia"/>
        </w:rPr>
        <w:t xml:space="preserve"> </w:t>
      </w:r>
      <w:r>
        <w:rPr>
          <w:rFonts w:ascii="Times New Roman" w:hAnsi="Times New Roman" w:hint="eastAsia"/>
        </w:rPr>
        <w:t>安全保障策略设计</w:t>
      </w:r>
      <w:bookmarkStart w:id="374" w:name="_Toc25826"/>
      <w:bookmarkStart w:id="375" w:name="_Toc132801287"/>
      <w:bookmarkStart w:id="376" w:name="_Toc30237"/>
      <w:bookmarkStart w:id="377" w:name="_Toc32203"/>
      <w:bookmarkStart w:id="378" w:name="_Toc25381"/>
      <w:bookmarkStart w:id="379" w:name="_Toc17976"/>
      <w:bookmarkStart w:id="380" w:name="_Toc161864050"/>
      <w:bookmarkStart w:id="381" w:name="_Toc162434221"/>
      <w:bookmarkStart w:id="382" w:name="_Toc12989"/>
      <w:bookmarkStart w:id="383" w:name="_Toc21212"/>
      <w:bookmarkStart w:id="384" w:name="_Toc12478"/>
      <w:bookmarkEnd w:id="373"/>
    </w:p>
    <w:p w14:paraId="1C78C1D7" w14:textId="77777777" w:rsidR="00E035E7" w:rsidRDefault="00000000">
      <w:pPr>
        <w:pStyle w:val="30"/>
        <w:spacing w:before="163" w:after="163"/>
        <w:ind w:firstLine="560"/>
        <w:rPr>
          <w:rFonts w:ascii="Times New Roman" w:hAnsi="Times New Roman" w:hint="default"/>
          <w:bCs w:val="0"/>
        </w:rPr>
      </w:pPr>
      <w:bookmarkStart w:id="385" w:name="_Toc8473"/>
      <w:bookmarkStart w:id="386" w:name="_Toc162434222"/>
      <w:bookmarkStart w:id="387" w:name="_Toc12322"/>
      <w:bookmarkStart w:id="388" w:name="_Toc19089"/>
      <w:bookmarkStart w:id="389" w:name="_Toc12777"/>
      <w:bookmarkStart w:id="390" w:name="_Toc220612463"/>
      <w:r>
        <w:rPr>
          <w:rFonts w:ascii="Times New Roman" w:hAnsi="Times New Roman" w:hint="default"/>
          <w:bCs w:val="0"/>
        </w:rPr>
        <w:t>4.3.1</w:t>
      </w:r>
      <w:bookmarkEnd w:id="385"/>
      <w:bookmarkEnd w:id="386"/>
      <w:bookmarkEnd w:id="387"/>
      <w:bookmarkEnd w:id="388"/>
      <w:bookmarkEnd w:id="389"/>
      <w:r>
        <w:rPr>
          <w:rFonts w:ascii="Times New Roman" w:hAnsi="Times New Roman"/>
          <w:bCs w:val="0"/>
        </w:rPr>
        <w:t xml:space="preserve"> </w:t>
      </w:r>
      <w:r>
        <w:rPr>
          <w:rFonts w:ascii="Times New Roman" w:hAnsi="Times New Roman"/>
          <w:bCs w:val="0"/>
        </w:rPr>
        <w:t>整体架构</w:t>
      </w:r>
      <w:bookmarkEnd w:id="390"/>
    </w:p>
    <w:p w14:paraId="5FB1056F" w14:textId="77777777" w:rsidR="00E035E7" w:rsidRDefault="00000000">
      <w:pPr>
        <w:ind w:firstLine="480"/>
        <w:rPr>
          <w:rFonts w:ascii="Times New Roman" w:hAnsi="Times New Roman" w:cs="Times New Roman"/>
        </w:rPr>
      </w:pPr>
      <w:r>
        <w:rPr>
          <w:rFonts w:ascii="Times New Roman" w:hAnsi="Times New Roman" w:cs="Times New Roman"/>
        </w:rPr>
        <w:t>为实现对工业互联网协作服务中多</w:t>
      </w:r>
      <w:proofErr w:type="gramStart"/>
      <w:r>
        <w:rPr>
          <w:rFonts w:ascii="Times New Roman" w:hAnsi="Times New Roman" w:cs="Times New Roman"/>
        </w:rPr>
        <w:t>源业务</w:t>
      </w:r>
      <w:proofErr w:type="gramEnd"/>
      <w:r>
        <w:rPr>
          <w:rFonts w:ascii="Times New Roman" w:hAnsi="Times New Roman" w:cs="Times New Roman"/>
        </w:rPr>
        <w:t>决策冲突的有效消解，本文构建基于</w:t>
      </w:r>
      <w:r>
        <w:rPr>
          <w:rFonts w:ascii="Times New Roman" w:hAnsi="Times New Roman" w:cs="Times New Roman"/>
        </w:rPr>
        <w:t xml:space="preserve"> Transformer </w:t>
      </w:r>
      <w:r>
        <w:rPr>
          <w:rFonts w:ascii="Times New Roman" w:hAnsi="Times New Roman" w:cs="Times New Roman"/>
        </w:rPr>
        <w:t>的协作决策冲突消解模型，其整体结构如图</w:t>
      </w:r>
      <w:r>
        <w:rPr>
          <w:rFonts w:ascii="Times New Roman" w:hAnsi="Times New Roman" w:cs="Times New Roman"/>
        </w:rPr>
        <w:t xml:space="preserve"> 4-</w:t>
      </w:r>
      <w:r>
        <w:rPr>
          <w:rFonts w:ascii="Times New Roman" w:hAnsi="Times New Roman" w:cs="Times New Roman" w:hint="eastAsia"/>
        </w:rPr>
        <w:t>1</w:t>
      </w:r>
      <w:r>
        <w:rPr>
          <w:rFonts w:ascii="Times New Roman" w:hAnsi="Times New Roman" w:cs="Times New Roman"/>
        </w:rPr>
        <w:t>所示。模型以系统状态序列作为输入，通过多层自注意力机制建模多业务单元之间的时序依赖关系，并结合冲突感知与策略记忆机制实现动态协作决策生成。</w:t>
      </w:r>
    </w:p>
    <w:p w14:paraId="252A533C" w14:textId="77777777" w:rsidR="00E035E7" w:rsidRDefault="00000000">
      <w:pPr>
        <w:ind w:firstLine="480"/>
        <w:textAlignment w:val="center"/>
      </w:pPr>
      <w:r>
        <w:t>首先，输入模块接收系统在连续</w:t>
      </w:r>
      <w:r>
        <w:t xml:space="preserve"> </w:t>
      </w:r>
      <w:r>
        <w:object w:dxaOrig="263" w:dyaOrig="401" w14:anchorId="0234DE16">
          <v:shape id="_x0000_i1292" type="#_x0000_t75" style="width:13.3pt;height:20.15pt" o:ole="">
            <v:imagedata r:id="rId617" o:title=""/>
          </v:shape>
          <o:OLEObject Type="Embed" ProgID="Equation.DSMT4" ShapeID="_x0000_i1292" DrawAspect="Content" ObjectID="_1832093288" r:id="rId618"/>
        </w:object>
      </w:r>
      <w:proofErr w:type="gramStart"/>
      <w:r>
        <w:t>个时间步内的</w:t>
      </w:r>
      <w:proofErr w:type="gramEnd"/>
      <w:r>
        <w:t>状态序列</w:t>
      </w:r>
      <w:r>
        <w:object w:dxaOrig="2254" w:dyaOrig="376" w14:anchorId="41389C41">
          <v:shape id="_x0000_i1293" type="#_x0000_t75" style="width:112.95pt;height:19.1pt" o:ole="">
            <v:imagedata r:id="rId591" o:title=""/>
          </v:shape>
          <o:OLEObject Type="Embed" ProgID="Equation.DSMT4" ShapeID="_x0000_i1293" DrawAspect="Content" ObjectID="_1832093289" r:id="rId619"/>
        </w:object>
      </w:r>
      <w:r>
        <w:t>，</w:t>
      </w:r>
      <w:r>
        <w:lastRenderedPageBreak/>
        <w:t>并通过状态嵌入层将多源异构状态特征映射</w:t>
      </w:r>
      <w:proofErr w:type="gramStart"/>
      <w:r>
        <w:t>至统一维</w:t>
      </w:r>
      <w:proofErr w:type="gramEnd"/>
      <w:r>
        <w:t>度的向量表示空间，为后续序列建模提供结构化输入。</w:t>
      </w:r>
    </w:p>
    <w:p w14:paraId="63C7EB74" w14:textId="70CC6F48"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1202" w:dyaOrig="426" w14:anchorId="33CF2E2D">
          <v:shape id="_x0000_i1294" type="#_x0000_t75" style="width:60.05pt;height:21.15pt" o:ole="">
            <v:imagedata r:id="rId620" o:title=""/>
          </v:shape>
          <o:OLEObject Type="Embed" ProgID="Equation.DSMT4" ShapeID="_x0000_i1294" DrawAspect="Content" ObjectID="_1832093290" r:id="rId621"/>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13</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07A0A5FF" w14:textId="77777777" w:rsidR="00E035E7" w:rsidRDefault="00000000">
      <w:pPr>
        <w:ind w:firstLine="480"/>
        <w:textAlignment w:val="center"/>
      </w:pPr>
      <w:r>
        <w:t>其中</w:t>
      </w:r>
      <w:r>
        <w:object w:dxaOrig="438" w:dyaOrig="401" w14:anchorId="2E2B468C">
          <v:shape id="_x0000_i1295" type="#_x0000_t75" style="width:21.85pt;height:20.15pt" o:ole="">
            <v:imagedata r:id="rId622" o:title=""/>
          </v:shape>
          <o:OLEObject Type="Embed" ProgID="Equation.DSMT4" ShapeID="_x0000_i1295" DrawAspect="Content" ObjectID="_1832093291" r:id="rId623"/>
        </w:object>
      </w:r>
      <w:r>
        <w:t>为线性映射与非线性激活组成的编码函数。</w:t>
      </w:r>
    </w:p>
    <w:p w14:paraId="390CEDD8" w14:textId="77777777" w:rsidR="00E035E7" w:rsidRDefault="00000000">
      <w:pPr>
        <w:ind w:firstLine="480"/>
        <w:textAlignment w:val="center"/>
        <w:rPr>
          <w:rFonts w:ascii="Times New Roman" w:hAnsi="Times New Roman" w:cs="Times New Roman"/>
        </w:rPr>
      </w:pPr>
      <w:r>
        <w:rPr>
          <w:rFonts w:ascii="Times New Roman" w:hAnsi="Times New Roman" w:cs="Times New Roman"/>
        </w:rPr>
        <w:t>随后，嵌入后的状态序列被送入多层</w:t>
      </w:r>
      <w:r>
        <w:rPr>
          <w:rFonts w:ascii="Times New Roman" w:hAnsi="Times New Roman" w:cs="Times New Roman"/>
        </w:rPr>
        <w:t xml:space="preserve"> Transformer </w:t>
      </w:r>
      <w:r>
        <w:rPr>
          <w:rFonts w:ascii="Times New Roman" w:hAnsi="Times New Roman" w:cs="Times New Roman"/>
        </w:rPr>
        <w:t>编码器，通过多头自注意力机制捕获不同业务单元之间以及跨时间</w:t>
      </w:r>
      <w:proofErr w:type="gramStart"/>
      <w:r>
        <w:rPr>
          <w:rFonts w:ascii="Times New Roman" w:hAnsi="Times New Roman" w:cs="Times New Roman"/>
        </w:rPr>
        <w:t>步之间</w:t>
      </w:r>
      <w:proofErr w:type="gramEnd"/>
      <w:r>
        <w:rPr>
          <w:rFonts w:ascii="Times New Roman" w:hAnsi="Times New Roman" w:cs="Times New Roman"/>
        </w:rPr>
        <w:t>的全局依赖关系，从而学习潜在冲突演化模式及协作关系特征</w:t>
      </w:r>
      <w:r>
        <w:rPr>
          <w:rFonts w:ascii="Times New Roman" w:hAnsi="Times New Roman" w:cs="Times New Roman" w:hint="eastAsia"/>
        </w:rPr>
        <w:t>。</w:t>
      </w:r>
    </w:p>
    <w:p w14:paraId="400D58E0" w14:textId="21B974F6" w:rsidR="00E035E7" w:rsidRDefault="00000000">
      <w:pPr>
        <w:pStyle w:val="MTDisplayEquation"/>
        <w:rPr>
          <w:rFonts w:ascii="Times New Roman" w:eastAsia="仿宋_GB2312"/>
          <w:kern w:val="0"/>
          <w:szCs w:val="20"/>
        </w:rPr>
      </w:pPr>
      <w:r>
        <w:rPr>
          <w:rStyle w:val="MTEquationSection"/>
        </w:rPr>
        <w:tab/>
      </w:r>
      <w:r>
        <w:rPr>
          <w:rStyle w:val="MTEquationSection"/>
        </w:rPr>
        <w:tab/>
      </w:r>
      <w:r>
        <w:rPr>
          <w:rStyle w:val="MTEquationSection"/>
        </w:rPr>
        <w:object w:dxaOrig="3982" w:dyaOrig="463" w14:anchorId="4D3E264D">
          <v:shape id="_x0000_i1296" type="#_x0000_t75" style="width:199.3pt;height:23.2pt" o:ole="">
            <v:imagedata r:id="rId624" o:title=""/>
          </v:shape>
          <o:OLEObject Type="Embed" ProgID="Equation.DSMT4" ShapeID="_x0000_i1296" DrawAspect="Content" ObjectID="_1832093292" r:id="rId625"/>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5B17684F" w14:textId="77777777" w:rsidR="00E035E7" w:rsidRDefault="00000000">
      <w:pPr>
        <w:ind w:firstLineChars="0" w:firstLine="420"/>
        <w:textAlignment w:val="center"/>
        <w:rPr>
          <w:rFonts w:ascii="Times New Roman" w:hAnsi="Times New Roman" w:cs="Times New Roman"/>
        </w:rPr>
      </w:pPr>
      <w:r>
        <w:rPr>
          <w:rFonts w:ascii="Times New Roman" w:hAnsi="Times New Roman" w:cs="Times New Roman"/>
        </w:rPr>
        <w:t>在编码阶段之后，引入冲突感知掩码注意力模块，对不同业务决策之间的关联强度进行约束，引导模型重点关注可能产生冲突的决策关系；同时结合动态策略记忆模块对历史冲突模式进行长期建模，增强模型在复杂业务场景下的稳定性与泛化能力。最后，融合后的特征表示送入多生成器决策头结构，各生成器分别输出对应业务单元的局部决策结果，并联合形成系统整体协作决策向量，实现面向系统全局性能优化的冲突消解与调度决策。</w:t>
      </w:r>
    </w:p>
    <w:p w14:paraId="2C097DDC" w14:textId="29F479BE" w:rsidR="00E035E7" w:rsidRDefault="00000000">
      <w:pPr>
        <w:pStyle w:val="MTDisplayEquation"/>
        <w:rPr>
          <w:rStyle w:val="MTEquationSection"/>
        </w:rPr>
      </w:pPr>
      <w:r>
        <w:rPr>
          <w:rStyle w:val="MTEquationSection"/>
        </w:rPr>
        <w:tab/>
      </w:r>
      <w:r>
        <w:rPr>
          <w:rStyle w:val="MTEquationSection"/>
        </w:rPr>
        <w:tab/>
      </w:r>
      <w:r>
        <w:rPr>
          <w:rStyle w:val="MTEquationSection"/>
        </w:rPr>
        <w:object w:dxaOrig="2279" w:dyaOrig="401" w14:anchorId="64502FB6">
          <v:shape id="_x0000_i1297" type="#_x0000_t75" style="width:113.95pt;height:20.15pt" o:ole="">
            <v:imagedata r:id="rId626" o:title=""/>
          </v:shape>
          <o:OLEObject Type="Embed" ProgID="Equation.DSMT4" ShapeID="_x0000_i1297" DrawAspect="Content" ObjectID="_1832093293" r:id="rId627"/>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15</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032E2EA0" w14:textId="77777777" w:rsidR="00E035E7" w:rsidRDefault="00000000">
      <w:pPr>
        <w:ind w:firstLine="480"/>
        <w:textAlignment w:val="center"/>
      </w:pPr>
      <w:r>
        <w:t>其中</w:t>
      </w:r>
      <w:r>
        <w:object w:dxaOrig="238" w:dyaOrig="401" w14:anchorId="73434DDA">
          <v:shape id="_x0000_i1298" type="#_x0000_t75" style="width:11.95pt;height:20.15pt" o:ole="">
            <v:imagedata r:id="rId628" o:title=""/>
          </v:shape>
          <o:OLEObject Type="Embed" ProgID="Equation.DSMT4" ShapeID="_x0000_i1298" DrawAspect="Content" ObjectID="_1832093294" r:id="rId629"/>
        </w:object>
      </w:r>
      <w:r>
        <w:t>为融合特征表示，</w:t>
      </w:r>
      <w:r>
        <w:object w:dxaOrig="463" w:dyaOrig="401" w14:anchorId="780EA43F">
          <v:shape id="_x0000_i1299" type="#_x0000_t75" style="width:23.2pt;height:20.15pt" o:ole="">
            <v:imagedata r:id="rId630" o:title=""/>
          </v:shape>
          <o:OLEObject Type="Embed" ProgID="Equation.DSMT4" ShapeID="_x0000_i1299" DrawAspect="Content" ObjectID="_1832093295" r:id="rId631"/>
        </w:object>
      </w:r>
      <w:r>
        <w:t>表示第</w:t>
      </w:r>
      <w:r>
        <w:object w:dxaOrig="138" w:dyaOrig="238" w14:anchorId="64BFEF0F">
          <v:shape id="_x0000_i1300" type="#_x0000_t75" style="width:6.8pt;height:11.95pt" o:ole="">
            <v:imagedata r:id="rId632" o:title=""/>
          </v:shape>
          <o:OLEObject Type="Embed" ProgID="Equation.DSMT4" ShapeID="_x0000_i1300" DrawAspect="Content" ObjectID="_1832093296" r:id="rId633"/>
        </w:object>
      </w:r>
      <w:proofErr w:type="gramStart"/>
      <w:r>
        <w:t>个</w:t>
      </w:r>
      <w:proofErr w:type="gramEnd"/>
      <w:r>
        <w:t>决策生成器。</w:t>
      </w:r>
    </w:p>
    <w:p w14:paraId="1DBF7177" w14:textId="77777777" w:rsidR="00E035E7" w:rsidRDefault="00000000">
      <w:pPr>
        <w:ind w:firstLine="480"/>
        <w:jc w:val="center"/>
        <w:rPr>
          <w:rFonts w:ascii="Times New Roman" w:hAnsi="Times New Roman" w:cs="Times New Roman"/>
        </w:rPr>
      </w:pPr>
      <w:r>
        <w:rPr>
          <w:noProof/>
        </w:rPr>
        <w:drawing>
          <wp:inline distT="0" distB="0" distL="0" distR="0" wp14:anchorId="3242FB20" wp14:editId="4EA8CAF3">
            <wp:extent cx="3041015" cy="265557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a:xfrm>
                      <a:off x="0" y="0"/>
                      <a:ext cx="3044589" cy="2658647"/>
                    </a:xfrm>
                    <a:prstGeom prst="rect">
                      <a:avLst/>
                    </a:prstGeom>
                    <a:noFill/>
                    <a:ln>
                      <a:noFill/>
                    </a:ln>
                  </pic:spPr>
                </pic:pic>
              </a:graphicData>
            </a:graphic>
          </wp:inline>
        </w:drawing>
      </w:r>
    </w:p>
    <w:p w14:paraId="5470A4B1" w14:textId="77777777" w:rsidR="00E035E7" w:rsidRDefault="00000000">
      <w:pPr>
        <w:pStyle w:val="13"/>
        <w:rPr>
          <w:rFonts w:hint="eastAsia"/>
        </w:rPr>
      </w:pPr>
      <w:r>
        <w:rPr>
          <w:rFonts w:hint="eastAsia"/>
        </w:rPr>
        <w:t>图4-1 工业互联网安全协作架构</w:t>
      </w:r>
    </w:p>
    <w:p w14:paraId="006B0F91" w14:textId="77777777" w:rsidR="00E035E7" w:rsidRDefault="00000000">
      <w:pPr>
        <w:pStyle w:val="30"/>
        <w:tabs>
          <w:tab w:val="left" w:pos="0"/>
          <w:tab w:val="left" w:pos="420"/>
        </w:tabs>
        <w:spacing w:before="163" w:after="163"/>
        <w:ind w:firstLine="560"/>
        <w:rPr>
          <w:rFonts w:ascii="Times New Roman" w:hAnsi="Times New Roman" w:hint="default"/>
          <w:bCs w:val="0"/>
        </w:rPr>
      </w:pPr>
      <w:bookmarkStart w:id="391" w:name="_Toc220612464"/>
      <w:r>
        <w:rPr>
          <w:rFonts w:ascii="Times New Roman" w:hAnsi="Times New Roman" w:hint="default"/>
          <w:bCs w:val="0"/>
        </w:rPr>
        <w:lastRenderedPageBreak/>
        <w:t>4.3.2</w:t>
      </w:r>
      <w:bookmarkEnd w:id="374"/>
      <w:bookmarkEnd w:id="375"/>
      <w:bookmarkEnd w:id="376"/>
      <w:bookmarkEnd w:id="377"/>
      <w:bookmarkEnd w:id="378"/>
      <w:bookmarkEnd w:id="379"/>
      <w:bookmarkEnd w:id="380"/>
      <w:bookmarkEnd w:id="381"/>
      <w:bookmarkEnd w:id="382"/>
      <w:bookmarkEnd w:id="383"/>
      <w:bookmarkEnd w:id="384"/>
      <w:r>
        <w:rPr>
          <w:rFonts w:ascii="Times New Roman" w:hAnsi="Times New Roman"/>
          <w:bCs w:val="0"/>
        </w:rPr>
        <w:t xml:space="preserve"> </w:t>
      </w:r>
      <w:r>
        <w:rPr>
          <w:rFonts w:ascii="Times New Roman" w:hAnsi="Times New Roman"/>
          <w:bCs w:val="0"/>
        </w:rPr>
        <w:t>动态策略记忆机制</w:t>
      </w:r>
      <w:bookmarkEnd w:id="391"/>
    </w:p>
    <w:p w14:paraId="2640EB6B" w14:textId="77777777" w:rsidR="00E035E7" w:rsidRDefault="00000000">
      <w:pPr>
        <w:ind w:firstLine="480"/>
      </w:pPr>
      <w:r>
        <w:t>在复杂工业场景中，冲突模式具有明显的长期依赖特性，仅依赖有限长度序列可能难以充分刻画历史决策影响。为增强模型对长期冲突规律的建模能力，引入动态策略记忆机制。</w:t>
      </w:r>
    </w:p>
    <w:p w14:paraId="23943520" w14:textId="77777777" w:rsidR="00E035E7" w:rsidRDefault="00000000">
      <w:pPr>
        <w:ind w:firstLine="480"/>
      </w:pPr>
      <w:r>
        <w:t>设</w:t>
      </w:r>
      <w:r>
        <w:t xml:space="preserve"> Transformer </w:t>
      </w:r>
      <w:r>
        <w:t>输出的当前时刻特征表示为</w:t>
      </w:r>
      <w:r>
        <w:t xml:space="preserve"> </w:t>
      </w:r>
      <w:r>
        <w:rPr>
          <w:position w:val="-14"/>
        </w:rPr>
        <w:object w:dxaOrig="275" w:dyaOrig="401" w14:anchorId="3C7E9B54">
          <v:shape id="_x0000_i1301" type="#_x0000_t75" style="width:13.65pt;height:20.15pt" o:ole="">
            <v:imagedata r:id="rId635" o:title=""/>
          </v:shape>
          <o:OLEObject Type="Embed" ProgID="Equation.DSMT4" ShapeID="_x0000_i1301" DrawAspect="Content" ObjectID="_1832093297" r:id="rId636"/>
        </w:object>
      </w:r>
      <w:r>
        <w:t>，定义全局策略记忆向量为</w:t>
      </w:r>
      <w:r>
        <w:rPr>
          <w:position w:val="-14"/>
        </w:rPr>
        <w:object w:dxaOrig="351" w:dyaOrig="401" w14:anchorId="6019B131">
          <v:shape id="_x0000_i1302" type="#_x0000_t75" style="width:17.4pt;height:20.15pt" o:ole="">
            <v:imagedata r:id="rId637" o:title=""/>
          </v:shape>
          <o:OLEObject Type="Embed" ProgID="Equation.DSMT4" ShapeID="_x0000_i1302" DrawAspect="Content" ObjectID="_1832093298" r:id="rId638"/>
        </w:object>
      </w:r>
      <w:r>
        <w:t>。记忆向量通过指数滑动更新方式进行递推：</w:t>
      </w:r>
    </w:p>
    <w:p w14:paraId="07C6D605" w14:textId="365D3B53"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2304" w:dyaOrig="401" w14:anchorId="54AF902C">
          <v:shape id="_x0000_i1303" type="#_x0000_t75" style="width:115.35pt;height:20.15pt" o:ole="">
            <v:imagedata r:id="rId639" o:title=""/>
          </v:shape>
          <o:OLEObject Type="Embed" ProgID="Equation.DSMT4" ShapeID="_x0000_i1303" DrawAspect="Content" ObjectID="_1832093299" r:id="rId640"/>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16</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r>
        <w:rPr>
          <w:rStyle w:val="MTEquationSection"/>
          <w:color w:val="000000" w:themeColor="text1"/>
        </w:rPr>
        <w:t xml:space="preserve"> </w:t>
      </w:r>
    </w:p>
    <w:p w14:paraId="720D4149" w14:textId="77777777" w:rsidR="00E035E7" w:rsidRDefault="00000000">
      <w:pPr>
        <w:ind w:firstLine="480"/>
      </w:pPr>
      <w:r>
        <w:t>其中</w:t>
      </w:r>
      <w:r>
        <w:t xml:space="preserve"> </w:t>
      </w:r>
      <w:r>
        <w:rPr>
          <w:position w:val="-18"/>
        </w:rPr>
        <w:object w:dxaOrig="952" w:dyaOrig="488" w14:anchorId="6E3ACCFC">
          <v:shape id="_x0000_i1304" type="#_x0000_t75" style="width:47.75pt;height:24.25pt" o:ole="">
            <v:imagedata r:id="rId641" o:title=""/>
          </v:shape>
          <o:OLEObject Type="Embed" ProgID="Equation.DSMT4" ShapeID="_x0000_i1304" DrawAspect="Content" ObjectID="_1832093300" r:id="rId642"/>
        </w:object>
      </w:r>
      <w:r>
        <w:t>为遗忘系数，用于平衡历史信息与当前状态的重要性。</w:t>
      </w:r>
    </w:p>
    <w:p w14:paraId="018E9050" w14:textId="77777777" w:rsidR="00E035E7" w:rsidRDefault="00000000">
      <w:pPr>
        <w:ind w:firstLine="480"/>
      </w:pPr>
      <w:r>
        <w:t>为在决策生成阶段同时利用当前状态与历史冲突模式，将记忆向量与当前特征进行拼接融合：</w:t>
      </w:r>
    </w:p>
    <w:p w14:paraId="5542EF74" w14:textId="00044DA2" w:rsidR="00E035E7"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1478" w:dyaOrig="488" w14:anchorId="60D6DA0E">
          <v:shape id="_x0000_i1305" type="#_x0000_t75" style="width:73.7pt;height:24.25pt" o:ole="">
            <v:imagedata r:id="rId643" o:title=""/>
          </v:shape>
          <o:OLEObject Type="Embed" ProgID="Equation.DSMT4" ShapeID="_x0000_i1305" DrawAspect="Content" ObjectID="_1832093301" r:id="rId644"/>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17</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03E91D4C" w14:textId="77777777" w:rsidR="00E035E7" w:rsidRDefault="00000000">
      <w:pPr>
        <w:ind w:firstLine="480"/>
      </w:pPr>
      <w:r>
        <w:t>并将融合表示作为后续多生成器结构的输入。该机制使模型能够在动态环境下保持稳定决策趋势，有效抑制冲突反复震荡现象。</w:t>
      </w:r>
    </w:p>
    <w:p w14:paraId="2115979F" w14:textId="77777777" w:rsidR="00E035E7" w:rsidRDefault="00000000">
      <w:pPr>
        <w:pStyle w:val="30"/>
        <w:tabs>
          <w:tab w:val="left" w:pos="0"/>
          <w:tab w:val="left" w:pos="420"/>
        </w:tabs>
        <w:spacing w:before="163" w:after="163"/>
        <w:ind w:firstLine="560"/>
        <w:rPr>
          <w:rFonts w:ascii="Times New Roman" w:hAnsi="Times New Roman" w:hint="default"/>
        </w:rPr>
      </w:pPr>
      <w:bookmarkStart w:id="392" w:name="_Toc132801289"/>
      <w:bookmarkStart w:id="393" w:name="_Toc30990"/>
      <w:bookmarkStart w:id="394" w:name="_Toc30724"/>
      <w:bookmarkStart w:id="395" w:name="_Toc5538"/>
      <w:bookmarkStart w:id="396" w:name="_Toc6057"/>
      <w:bookmarkStart w:id="397" w:name="_Toc23032"/>
      <w:bookmarkStart w:id="398" w:name="_Toc32189"/>
      <w:bookmarkStart w:id="399" w:name="_Toc162434223"/>
      <w:bookmarkStart w:id="400" w:name="_Toc161864051"/>
      <w:bookmarkStart w:id="401" w:name="_Toc10599"/>
      <w:bookmarkStart w:id="402" w:name="_Toc30853"/>
      <w:bookmarkStart w:id="403" w:name="_Toc220612465"/>
      <w:r>
        <w:rPr>
          <w:rFonts w:ascii="Times New Roman" w:hAnsi="Times New Roman" w:hint="default"/>
        </w:rPr>
        <w:t>4.3.3</w:t>
      </w:r>
      <w:bookmarkEnd w:id="392"/>
      <w:bookmarkEnd w:id="393"/>
      <w:bookmarkEnd w:id="394"/>
      <w:bookmarkEnd w:id="395"/>
      <w:bookmarkEnd w:id="396"/>
      <w:bookmarkEnd w:id="397"/>
      <w:bookmarkEnd w:id="398"/>
      <w:bookmarkEnd w:id="399"/>
      <w:bookmarkEnd w:id="400"/>
      <w:bookmarkEnd w:id="401"/>
      <w:bookmarkEnd w:id="402"/>
      <w:r>
        <w:rPr>
          <w:rFonts w:ascii="Times New Roman" w:hAnsi="Times New Roman"/>
        </w:rPr>
        <w:t xml:space="preserve"> </w:t>
      </w:r>
      <w:r>
        <w:rPr>
          <w:rFonts w:ascii="Times New Roman" w:hAnsi="Times New Roman"/>
        </w:rPr>
        <w:t>掩码冲突感知与多生成器结构</w:t>
      </w:r>
      <w:bookmarkEnd w:id="403"/>
    </w:p>
    <w:p w14:paraId="7C17044B" w14:textId="77777777" w:rsidR="00F21744" w:rsidRDefault="00F21744" w:rsidP="00F21744">
      <w:pPr>
        <w:ind w:firstLine="480"/>
        <w:rPr>
          <w:rFonts w:ascii="Times New Roman" w:hAnsi="Times New Roman" w:cs="Times New Roman"/>
        </w:rPr>
      </w:pPr>
      <w:r w:rsidRPr="00F21744">
        <w:rPr>
          <w:rFonts w:ascii="Times New Roman" w:hAnsi="Times New Roman" w:cs="Times New Roman"/>
        </w:rPr>
        <w:t>在实际业务运行中，并非所有状态信息都会对冲突产生同等影响。通常只有部分关键业务因素直接决定冲突是否发生，例如业务单元对通信资源的占用强度、任务执行时间重叠程度以及资源使用优先级等。如果在决策建模过程中对所有状态信息一视同仁，模型容易被大量与冲突关系较弱的信息干扰，从而降低对关键冲突因素的识别能力。</w:t>
      </w:r>
    </w:p>
    <w:p w14:paraId="3AFFA25F" w14:textId="0B0C60F1" w:rsidR="004B043A" w:rsidRDefault="00251470" w:rsidP="00E06312">
      <w:pPr>
        <w:ind w:firstLine="480"/>
        <w:rPr>
          <w:rFonts w:ascii="Times New Roman" w:hAnsi="Times New Roman" w:cs="Times New Roman"/>
        </w:rPr>
      </w:pPr>
      <w:r w:rsidRPr="00251470">
        <w:rPr>
          <w:rFonts w:ascii="Times New Roman" w:hAnsi="Times New Roman" w:cs="Times New Roman"/>
        </w:rPr>
        <w:t>基于上述考虑，本</w:t>
      </w:r>
      <w:r>
        <w:rPr>
          <w:rFonts w:ascii="Times New Roman" w:hAnsi="Times New Roman" w:cs="Times New Roman" w:hint="eastAsia"/>
        </w:rPr>
        <w:t>章节</w:t>
      </w:r>
      <w:r w:rsidRPr="00251470">
        <w:rPr>
          <w:rFonts w:ascii="Times New Roman" w:hAnsi="Times New Roman" w:cs="Times New Roman"/>
        </w:rPr>
        <w:t>在模型中引入掩码冲突感知机制，用于在特征建模阶段显</w:t>
      </w:r>
      <w:proofErr w:type="gramStart"/>
      <w:r w:rsidRPr="00251470">
        <w:rPr>
          <w:rFonts w:ascii="Times New Roman" w:hAnsi="Times New Roman" w:cs="Times New Roman"/>
        </w:rPr>
        <w:t>式突出</w:t>
      </w:r>
      <w:proofErr w:type="gramEnd"/>
      <w:r w:rsidRPr="00251470">
        <w:rPr>
          <w:rFonts w:ascii="Times New Roman" w:hAnsi="Times New Roman" w:cs="Times New Roman"/>
        </w:rPr>
        <w:t>与冲突消解密切相关的业务信息。具体而言，通过构造冲突掩码矩阵</w:t>
      </w:r>
      <w:r w:rsidR="000E4827" w:rsidRPr="0058552D">
        <w:rPr>
          <w:position w:val="-14"/>
        </w:rPr>
        <w:object w:dxaOrig="620" w:dyaOrig="400" w14:anchorId="3B140B90">
          <v:shape id="_x0000_i1306" type="#_x0000_t75" style="width:31.05pt;height:20.15pt" o:ole="">
            <v:imagedata r:id="rId645" o:title=""/>
          </v:shape>
          <o:OLEObject Type="Embed" ProgID="Equation.DSMT4" ShapeID="_x0000_i1306" DrawAspect="Content" ObjectID="_1832093302" r:id="rId646"/>
        </w:object>
      </w:r>
      <w:r w:rsidRPr="00251470">
        <w:rPr>
          <w:rFonts w:ascii="Times New Roman" w:hAnsi="Times New Roman" w:cs="Times New Roman"/>
        </w:rPr>
        <w:t>，对不同业务单元或状态特征之间的关联关系进行约束，使模型在自注意力计算过程中重点关注具有潜在冲突关系的业务信息交互，而弱化或忽略与冲突关系较小的特征关联。该掩码矩阵由业务关系与资源约束先验确定，不依赖于训练阶段的自动学习过程，从</w:t>
      </w:r>
      <w:r w:rsidRPr="00251470">
        <w:rPr>
          <w:rFonts w:ascii="Times New Roman" w:hAnsi="Times New Roman" w:cs="Times New Roman"/>
        </w:rPr>
        <w:lastRenderedPageBreak/>
        <w:t>而保证了模型行为的可解释性与稳定性</w:t>
      </w:r>
      <w:r w:rsidR="00BF3C42" w:rsidRPr="00BF3C42">
        <w:rPr>
          <w:rFonts w:ascii="Times New Roman" w:hAnsi="Times New Roman" w:cs="Times New Roman"/>
        </w:rPr>
        <w:t>。由此，自注意力计算形式可表示为：</w:t>
      </w:r>
    </w:p>
    <w:p w14:paraId="7854BE80" w14:textId="4458215A" w:rsidR="00E035E7" w:rsidRDefault="00000000">
      <w:pPr>
        <w:pStyle w:val="MTDisplayEquation"/>
        <w:rPr>
          <w:rStyle w:val="MTEquationSection"/>
          <w:color w:val="000000" w:themeColor="text1"/>
        </w:rPr>
      </w:pPr>
      <w:r>
        <w:rPr>
          <w:rStyle w:val="MTEquationSection"/>
        </w:rPr>
        <w:tab/>
      </w:r>
      <w:r>
        <w:rPr>
          <w:rStyle w:val="MTEquationSection"/>
        </w:rPr>
        <w:tab/>
      </w:r>
      <w:r w:rsidR="000E4827">
        <w:rPr>
          <w:rStyle w:val="MTEquationSection"/>
        </w:rPr>
        <w:object w:dxaOrig="4360" w:dyaOrig="960" w14:anchorId="75166ACD">
          <v:shape id="_x0000_i1307" type="#_x0000_t75" style="width:217.7pt;height:47.75pt" o:ole="">
            <v:imagedata r:id="rId647" o:title=""/>
          </v:shape>
          <o:OLEObject Type="Embed" ProgID="Equation.DSMT4" ShapeID="_x0000_i1307" DrawAspect="Content" ObjectID="_1832093303" r:id="rId648"/>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18</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14ED6C8C" w14:textId="5CC85C41" w:rsidR="007E4B44" w:rsidRDefault="00A46A14" w:rsidP="003F169D">
      <w:pPr>
        <w:ind w:firstLine="480"/>
        <w:textAlignment w:val="center"/>
        <w:rPr>
          <w:rFonts w:ascii="Times New Roman" w:hAnsi="Times New Roman" w:cs="Times New Roman"/>
        </w:rPr>
      </w:pPr>
      <w:r w:rsidRPr="00A46A14">
        <w:rPr>
          <w:rFonts w:ascii="Times New Roman" w:hAnsi="Times New Roman" w:cs="Times New Roman"/>
        </w:rPr>
        <w:t>其中，</w:t>
      </w:r>
      <w:r w:rsidR="000E4827" w:rsidRPr="000E4827">
        <w:rPr>
          <w:rFonts w:ascii="Times New Roman" w:hAnsi="Times New Roman" w:cs="Times New Roman"/>
        </w:rPr>
        <w:object w:dxaOrig="260" w:dyaOrig="260" w14:anchorId="2C0EEF2C">
          <v:shape id="_x0000_i1308" type="#_x0000_t75" style="width:13.3pt;height:13.3pt" o:ole="">
            <v:imagedata r:id="rId649" o:title=""/>
          </v:shape>
          <o:OLEObject Type="Embed" ProgID="Equation.DSMT4" ShapeID="_x0000_i1308" DrawAspect="Content" ObjectID="_1832093304" r:id="rId650"/>
        </w:object>
      </w:r>
      <w:r w:rsidRPr="00A46A14">
        <w:rPr>
          <w:rFonts w:ascii="Times New Roman" w:hAnsi="Times New Roman" w:cs="Times New Roman"/>
        </w:rPr>
        <w:t>、</w:t>
      </w:r>
      <w:r w:rsidR="000E4827" w:rsidRPr="000E4827">
        <w:rPr>
          <w:rFonts w:ascii="Times New Roman" w:hAnsi="Times New Roman" w:cs="Times New Roman"/>
        </w:rPr>
        <w:object w:dxaOrig="279" w:dyaOrig="260" w14:anchorId="7202077E">
          <v:shape id="_x0000_i1309" type="#_x0000_t75" style="width:13.65pt;height:13.3pt" o:ole="">
            <v:imagedata r:id="rId651" o:title=""/>
          </v:shape>
          <o:OLEObject Type="Embed" ProgID="Equation.DSMT4" ShapeID="_x0000_i1309" DrawAspect="Content" ObjectID="_1832093305" r:id="rId652"/>
        </w:object>
      </w:r>
      <w:r w:rsidRPr="00A46A14">
        <w:rPr>
          <w:rFonts w:ascii="Times New Roman" w:hAnsi="Times New Roman" w:cs="Times New Roman"/>
        </w:rPr>
        <w:t>、</w:t>
      </w:r>
      <w:r w:rsidR="000E4827" w:rsidRPr="000E4827">
        <w:rPr>
          <w:rFonts w:ascii="Times New Roman" w:hAnsi="Times New Roman" w:cs="Times New Roman"/>
        </w:rPr>
        <w:object w:dxaOrig="240" w:dyaOrig="260" w14:anchorId="7C7E8A6E">
          <v:shape id="_x0000_i1310" type="#_x0000_t75" style="width:11.95pt;height:13.3pt" o:ole="">
            <v:imagedata r:id="rId653" o:title=""/>
          </v:shape>
          <o:OLEObject Type="Embed" ProgID="Equation.DSMT4" ShapeID="_x0000_i1310" DrawAspect="Content" ObjectID="_1832093306" r:id="rId654"/>
        </w:object>
      </w:r>
      <w:r w:rsidRPr="00A46A14">
        <w:rPr>
          <w:rFonts w:ascii="Times New Roman" w:hAnsi="Times New Roman" w:cs="Times New Roman"/>
        </w:rPr>
        <w:t>分别表示查询、键和值矩阵，</w:t>
      </w:r>
      <w:r w:rsidR="000E4827" w:rsidRPr="000E4827">
        <w:rPr>
          <w:rFonts w:ascii="Times New Roman" w:hAnsi="Times New Roman" w:cs="Times New Roman"/>
        </w:rPr>
        <w:object w:dxaOrig="260" w:dyaOrig="400" w14:anchorId="413EBAAF">
          <v:shape id="_x0000_i1311" type="#_x0000_t75" style="width:13.3pt;height:20.15pt" o:ole="">
            <v:imagedata r:id="rId655" o:title=""/>
          </v:shape>
          <o:OLEObject Type="Embed" ProgID="Equation.DSMT4" ShapeID="_x0000_i1311" DrawAspect="Content" ObjectID="_1832093307" r:id="rId656"/>
        </w:object>
      </w:r>
      <w:proofErr w:type="gramStart"/>
      <w:r w:rsidRPr="00A46A14">
        <w:rPr>
          <w:rFonts w:ascii="Times New Roman" w:hAnsi="Times New Roman" w:cs="Times New Roman"/>
        </w:rPr>
        <w:t>为键向量</w:t>
      </w:r>
      <w:proofErr w:type="gramEnd"/>
      <w:r w:rsidRPr="00A46A14">
        <w:rPr>
          <w:rFonts w:ascii="Times New Roman" w:hAnsi="Times New Roman" w:cs="Times New Roman"/>
        </w:rPr>
        <w:t>维度，</w:t>
      </w:r>
      <w:r w:rsidR="000E4827" w:rsidRPr="000E4827">
        <w:rPr>
          <w:rFonts w:ascii="Times New Roman" w:hAnsi="Times New Roman" w:cs="Times New Roman"/>
        </w:rPr>
        <w:object w:dxaOrig="620" w:dyaOrig="400" w14:anchorId="4CD6DDF8">
          <v:shape id="_x0000_i1312" type="#_x0000_t75" style="width:31.05pt;height:20.15pt" o:ole="">
            <v:imagedata r:id="rId657" o:title=""/>
          </v:shape>
          <o:OLEObject Type="Embed" ProgID="Equation.DSMT4" ShapeID="_x0000_i1312" DrawAspect="Content" ObjectID="_1832093308" r:id="rId658"/>
        </w:object>
      </w:r>
      <w:r w:rsidRPr="00A46A14">
        <w:rPr>
          <w:rFonts w:ascii="Times New Roman" w:hAnsi="Times New Roman" w:cs="Times New Roman"/>
        </w:rPr>
        <w:t>为冲突掩码矩阵，用于约束注意力计算中不同业务状态特征之间的交互关系。</w:t>
      </w:r>
      <w:r w:rsidR="00C03B18" w:rsidRPr="00C03B18">
        <w:rPr>
          <w:rFonts w:ascii="Times New Roman" w:hAnsi="Times New Roman" w:cs="Times New Roman"/>
        </w:rPr>
        <w:t>冲突掩码矩阵</w:t>
      </w:r>
      <w:r w:rsidR="000E4827" w:rsidRPr="000E4827">
        <w:rPr>
          <w:rFonts w:ascii="Times New Roman" w:hAnsi="Times New Roman" w:cs="Times New Roman"/>
        </w:rPr>
        <w:object w:dxaOrig="620" w:dyaOrig="400" w14:anchorId="1EE850E6">
          <v:shape id="_x0000_i1313" type="#_x0000_t75" style="width:31.05pt;height:20.15pt" o:ole="">
            <v:imagedata r:id="rId659" o:title=""/>
          </v:shape>
          <o:OLEObject Type="Embed" ProgID="Equation.DSMT4" ShapeID="_x0000_i1313" DrawAspect="Content" ObjectID="_1832093309" r:id="rId660"/>
        </w:object>
      </w:r>
      <w:r w:rsidR="00C03B18" w:rsidRPr="00C03B18">
        <w:rPr>
          <w:rFonts w:ascii="Times New Roman" w:hAnsi="Times New Roman" w:cs="Times New Roman"/>
        </w:rPr>
        <w:t>的元素取值用于表示不同特征或业务单元之间的关注强度。当两个特征对之间存在潜在冲突关联（如</w:t>
      </w:r>
      <w:proofErr w:type="gramStart"/>
      <w:r w:rsidR="00C03B18" w:rsidRPr="00C03B18">
        <w:rPr>
          <w:rFonts w:ascii="Times New Roman" w:hAnsi="Times New Roman" w:cs="Times New Roman"/>
        </w:rPr>
        <w:t>测距值</w:t>
      </w:r>
      <w:proofErr w:type="gramEnd"/>
      <w:r w:rsidR="00C03B18" w:rsidRPr="00C03B18">
        <w:rPr>
          <w:rFonts w:ascii="Times New Roman" w:hAnsi="Times New Roman" w:cs="Times New Roman"/>
        </w:rPr>
        <w:t>与通信频率之间的竞争关系）时，对应的</w:t>
      </w:r>
      <w:proofErr w:type="gramStart"/>
      <w:r w:rsidR="00C03B18" w:rsidRPr="00C03B18">
        <w:rPr>
          <w:rFonts w:ascii="Times New Roman" w:hAnsi="Times New Roman" w:cs="Times New Roman"/>
        </w:rPr>
        <w:t>掩码值</w:t>
      </w:r>
      <w:proofErr w:type="gramEnd"/>
      <w:r w:rsidR="00C03B18" w:rsidRPr="00C03B18">
        <w:rPr>
          <w:rFonts w:ascii="Times New Roman" w:hAnsi="Times New Roman" w:cs="Times New Roman"/>
        </w:rPr>
        <w:t>设为</w:t>
      </w:r>
      <w:r w:rsidR="00C03B18" w:rsidRPr="00C03B18">
        <w:rPr>
          <w:rFonts w:ascii="Times New Roman" w:hAnsi="Times New Roman" w:cs="Times New Roman"/>
        </w:rPr>
        <w:t xml:space="preserve"> 0 </w:t>
      </w:r>
      <w:r w:rsidR="00C03B18" w:rsidRPr="00C03B18">
        <w:rPr>
          <w:rFonts w:ascii="Times New Roman" w:hAnsi="Times New Roman" w:cs="Times New Roman"/>
        </w:rPr>
        <w:t>或较小负值，使其能够参与注意力计算；当两者之间不存在显着冲突关系时，则将</w:t>
      </w:r>
      <w:proofErr w:type="gramStart"/>
      <w:r w:rsidR="00C03B18" w:rsidRPr="00C03B18">
        <w:rPr>
          <w:rFonts w:ascii="Times New Roman" w:hAnsi="Times New Roman" w:cs="Times New Roman"/>
        </w:rPr>
        <w:t>掩码值</w:t>
      </w:r>
      <w:proofErr w:type="gramEnd"/>
      <w:r w:rsidR="00C03B18" w:rsidRPr="00C03B18">
        <w:rPr>
          <w:rFonts w:ascii="Times New Roman" w:hAnsi="Times New Roman" w:cs="Times New Roman"/>
        </w:rPr>
        <w:t>设为较小权重或负无穷值，从而在</w:t>
      </w:r>
      <w:proofErr w:type="spellStart"/>
      <w:r w:rsidR="00C03B18" w:rsidRPr="00C03B18">
        <w:rPr>
          <w:rFonts w:ascii="Times New Roman" w:hAnsi="Times New Roman" w:cs="Times New Roman"/>
        </w:rPr>
        <w:t>Softmax</w:t>
      </w:r>
      <w:proofErr w:type="spellEnd"/>
      <w:r w:rsidR="00C03B18" w:rsidRPr="00C03B18">
        <w:rPr>
          <w:rFonts w:ascii="Times New Roman" w:hAnsi="Times New Roman" w:cs="Times New Roman"/>
        </w:rPr>
        <w:t>归一化后抑制该注意力连接。</w:t>
      </w:r>
      <w:r w:rsidR="00FA061A" w:rsidRPr="00FA061A">
        <w:rPr>
          <w:rFonts w:ascii="Times New Roman" w:hAnsi="Times New Roman" w:cs="Times New Roman"/>
        </w:rPr>
        <w:t>冲突掩码矩阵</w:t>
      </w:r>
      <w:r w:rsidR="00FA061A" w:rsidRPr="00FA061A">
        <w:rPr>
          <w:rFonts w:ascii="Times New Roman" w:hAnsi="Times New Roman" w:cs="Times New Roman"/>
        </w:rPr>
        <w:t xml:space="preserve"> </w:t>
      </w:r>
      <w:r w:rsidR="00FA061A" w:rsidRPr="000E4827">
        <w:rPr>
          <w:rFonts w:ascii="Times New Roman" w:hAnsi="Times New Roman" w:cs="Times New Roman"/>
        </w:rPr>
        <w:object w:dxaOrig="620" w:dyaOrig="400" w14:anchorId="5CB3120D">
          <v:shape id="_x0000_i1314" type="#_x0000_t75" style="width:31.05pt;height:20.15pt" o:ole="">
            <v:imagedata r:id="rId659" o:title=""/>
          </v:shape>
          <o:OLEObject Type="Embed" ProgID="Equation.DSMT4" ShapeID="_x0000_i1314" DrawAspect="Content" ObjectID="_1832093310" r:id="rId661"/>
        </w:object>
      </w:r>
      <w:r w:rsidR="00FA061A" w:rsidRPr="00FA061A">
        <w:rPr>
          <w:rFonts w:ascii="Times New Roman" w:hAnsi="Times New Roman" w:cs="Times New Roman"/>
        </w:rPr>
        <w:t>并非通过训练过程自动学习得到，而是基于工业互联网协作服务中业务单元之间的资源竞争关系与执行约束进行构造。该矩阵用于刻画不同业务状态特征或业务单元之间是否存在潜在冲突关联，从而在注意力计算阶段对特征交互结构进行约束。</w:t>
      </w:r>
    </w:p>
    <w:p w14:paraId="6D61E0C0" w14:textId="365BA1A0" w:rsidR="009E5869" w:rsidRDefault="007E4B44" w:rsidP="005C0C90">
      <w:pPr>
        <w:ind w:firstLine="480"/>
        <w:textAlignment w:val="center"/>
        <w:rPr>
          <w:rFonts w:ascii="Times New Roman" w:hAnsi="Times New Roman" w:cs="Times New Roman"/>
        </w:rPr>
      </w:pPr>
      <w:r w:rsidRPr="007E4B44">
        <w:rPr>
          <w:rFonts w:ascii="Times New Roman" w:hAnsi="Times New Roman" w:cs="Times New Roman"/>
        </w:rPr>
        <w:t>在此基础上，为实现多业务单元协作决策的有效生成，本</w:t>
      </w:r>
      <w:r>
        <w:rPr>
          <w:rFonts w:ascii="Times New Roman" w:hAnsi="Times New Roman" w:cs="Times New Roman" w:hint="eastAsia"/>
        </w:rPr>
        <w:t>章节</w:t>
      </w:r>
      <w:r w:rsidRPr="007E4B44">
        <w:rPr>
          <w:rFonts w:ascii="Times New Roman" w:hAnsi="Times New Roman" w:cs="Times New Roman"/>
        </w:rPr>
        <w:t>进一步采用多生成器决策结构。具体而言，各业务单元共享</w:t>
      </w:r>
      <w:r w:rsidRPr="007E4B44">
        <w:rPr>
          <w:rFonts w:ascii="Times New Roman" w:hAnsi="Times New Roman" w:cs="Times New Roman"/>
        </w:rPr>
        <w:t>Transformer</w:t>
      </w:r>
      <w:r w:rsidRPr="007E4B44">
        <w:rPr>
          <w:rFonts w:ascii="Times New Roman" w:hAnsi="Times New Roman" w:cs="Times New Roman"/>
        </w:rPr>
        <w:t>编码器输出的全局特征表示，在此基础上分别通过独立的决策生成器输出对应的局部决策结果。该结构能够在保证系统整体协作一致性的同时，允许不同业务单元根据自身状态与约束条件生成差异化决策，从而避免单一集中式输出带来的决策耦合问题。</w:t>
      </w:r>
      <w:r w:rsidR="005C0C90" w:rsidRPr="005C0C90">
        <w:rPr>
          <w:rFonts w:ascii="Times New Roman" w:hAnsi="Times New Roman" w:cs="Times New Roman"/>
        </w:rPr>
        <w:t>为实现多业务单元协作决策，本</w:t>
      </w:r>
      <w:r w:rsidR="005C0C90">
        <w:rPr>
          <w:rFonts w:ascii="Times New Roman" w:hAnsi="Times New Roman" w:cs="Times New Roman" w:hint="eastAsia"/>
        </w:rPr>
        <w:t>章节</w:t>
      </w:r>
      <w:r w:rsidR="005C0C90" w:rsidRPr="005C0C90">
        <w:rPr>
          <w:rFonts w:ascii="Times New Roman" w:hAnsi="Times New Roman" w:cs="Times New Roman"/>
        </w:rPr>
        <w:t>在特征建模阶段首先由</w:t>
      </w:r>
      <w:r w:rsidR="005C0C90" w:rsidRPr="005C0C90">
        <w:rPr>
          <w:rFonts w:ascii="Times New Roman" w:hAnsi="Times New Roman" w:cs="Times New Roman"/>
        </w:rPr>
        <w:t xml:space="preserve"> Transformer </w:t>
      </w:r>
      <w:r w:rsidR="005C0C90" w:rsidRPr="005C0C90">
        <w:rPr>
          <w:rFonts w:ascii="Times New Roman" w:hAnsi="Times New Roman" w:cs="Times New Roman"/>
        </w:rPr>
        <w:t>编码器提取当前时刻的业务状态特征表示</w:t>
      </w:r>
      <w:r w:rsidR="005C0C90" w:rsidRPr="005C0C90">
        <w:rPr>
          <w:rFonts w:ascii="Times New Roman" w:hAnsi="Times New Roman" w:cs="Times New Roman"/>
        </w:rPr>
        <w:t xml:space="preserve"> </w:t>
      </w:r>
      <w:r w:rsidR="005C0C90" w:rsidRPr="00102E3A">
        <w:rPr>
          <w:rFonts w:ascii="Times New Roman" w:hAnsi="Times New Roman" w:cs="Times New Roman"/>
        </w:rPr>
        <w:object w:dxaOrig="279" w:dyaOrig="380" w14:anchorId="00172733">
          <v:shape id="_x0000_i1315" type="#_x0000_t75" style="width:13.65pt;height:19.1pt" o:ole="">
            <v:imagedata r:id="rId662" o:title=""/>
          </v:shape>
          <o:OLEObject Type="Embed" ProgID="Equation.DSMT4" ShapeID="_x0000_i1315" DrawAspect="Content" ObjectID="_1832093311" r:id="rId663"/>
        </w:object>
      </w:r>
      <w:r w:rsidR="005C0C90" w:rsidRPr="005C0C90">
        <w:rPr>
          <w:rFonts w:ascii="Times New Roman" w:hAnsi="Times New Roman" w:cs="Times New Roman"/>
        </w:rPr>
        <w:t>。在此基础上，针对每一个业务单元</w:t>
      </w:r>
      <w:r w:rsidR="005C0C90" w:rsidRPr="00102E3A">
        <w:rPr>
          <w:rFonts w:ascii="Times New Roman" w:hAnsi="Times New Roman" w:cs="Times New Roman"/>
        </w:rPr>
        <w:object w:dxaOrig="139" w:dyaOrig="240" w14:anchorId="6935D5D9">
          <v:shape id="_x0000_i1316" type="#_x0000_t75" style="width:6.8pt;height:11.95pt" o:ole="">
            <v:imagedata r:id="rId664" o:title=""/>
          </v:shape>
          <o:OLEObject Type="Embed" ProgID="Equation.DSMT4" ShapeID="_x0000_i1316" DrawAspect="Content" ObjectID="_1832093312" r:id="rId665"/>
        </w:object>
      </w:r>
      <w:r w:rsidR="005C0C90" w:rsidRPr="005C0C90">
        <w:rPr>
          <w:rFonts w:ascii="Times New Roman" w:hAnsi="Times New Roman" w:cs="Times New Roman"/>
        </w:rPr>
        <w:t>，构建独立的决策生成函数</w:t>
      </w:r>
      <w:r w:rsidR="005C0C90" w:rsidRPr="00102E3A">
        <w:rPr>
          <w:rFonts w:ascii="Times New Roman" w:hAnsi="Times New Roman" w:cs="Times New Roman"/>
        </w:rPr>
        <w:object w:dxaOrig="460" w:dyaOrig="400" w14:anchorId="70886732">
          <v:shape id="_x0000_i1317" type="#_x0000_t75" style="width:23.2pt;height:20.15pt" o:ole="">
            <v:imagedata r:id="rId666" o:title=""/>
          </v:shape>
          <o:OLEObject Type="Embed" ProgID="Equation.DSMT4" ShapeID="_x0000_i1317" DrawAspect="Content" ObjectID="_1832093313" r:id="rId667"/>
        </w:object>
      </w:r>
      <w:r w:rsidR="005C0C90" w:rsidRPr="005C0C90">
        <w:rPr>
          <w:rFonts w:ascii="Times New Roman" w:hAnsi="Times New Roman" w:cs="Times New Roman"/>
        </w:rPr>
        <w:t>，用于根据当前业务状态生成对应的业务决策，其形式表示为：</w:t>
      </w:r>
    </w:p>
    <w:p w14:paraId="0725CA0A" w14:textId="271CC37B" w:rsidR="00E035E7" w:rsidRPr="000C20F2" w:rsidRDefault="00000000">
      <w:pPr>
        <w:pStyle w:val="MTDisplayEquation"/>
        <w:rPr>
          <w:rStyle w:val="MTEquationSection"/>
          <w:color w:val="000000" w:themeColor="text1"/>
        </w:rPr>
      </w:pPr>
      <w:r>
        <w:rPr>
          <w:rStyle w:val="MTEquationSection"/>
        </w:rPr>
        <w:tab/>
      </w:r>
      <w:r>
        <w:rPr>
          <w:rStyle w:val="MTEquationSection"/>
        </w:rPr>
        <w:tab/>
      </w:r>
      <w:r>
        <w:rPr>
          <w:rStyle w:val="MTEquationSection"/>
        </w:rPr>
        <w:object w:dxaOrig="2554" w:dyaOrig="463" w14:anchorId="07539AB0">
          <v:shape id="_x0000_i1318" type="#_x0000_t75" style="width:127.95pt;height:23.2pt" o:ole="">
            <v:imagedata r:id="rId668" o:title=""/>
          </v:shape>
          <o:OLEObject Type="Embed" ProgID="Equation.DSMT4" ShapeID="_x0000_i1318" DrawAspect="Content" ObjectID="_1832093314" r:id="rId669"/>
        </w:object>
      </w:r>
      <w:r>
        <w:rPr>
          <w:rStyle w:val="MTEquationSection"/>
        </w:rPr>
        <w:tab/>
      </w:r>
      <w:r w:rsidR="000C20F2" w:rsidRPr="000C20F2">
        <w:rPr>
          <w:rStyle w:val="MTEquationSection"/>
          <w:color w:val="000000" w:themeColor="text1"/>
        </w:rPr>
        <w:fldChar w:fldCharType="begin"/>
      </w:r>
      <w:r w:rsidR="000C20F2" w:rsidRPr="000C20F2">
        <w:rPr>
          <w:rStyle w:val="MTEquationSection"/>
          <w:color w:val="000000" w:themeColor="text1"/>
        </w:rPr>
        <w:instrText xml:space="preserve"> MACROBUTTON MTPlaceRef \* MERGEFORMAT </w:instrText>
      </w:r>
      <w:r w:rsidR="000C20F2" w:rsidRPr="000C20F2">
        <w:rPr>
          <w:rStyle w:val="MTEquationSection"/>
          <w:color w:val="000000" w:themeColor="text1"/>
        </w:rPr>
        <w:fldChar w:fldCharType="begin"/>
      </w:r>
      <w:r w:rsidR="000C20F2" w:rsidRPr="000C20F2">
        <w:rPr>
          <w:rStyle w:val="MTEquationSection"/>
          <w:color w:val="000000" w:themeColor="text1"/>
        </w:rPr>
        <w:instrText xml:space="preserve"> SEQ MTEqn \h \* MERGEFORMAT </w:instrText>
      </w:r>
      <w:r w:rsidR="000C20F2" w:rsidRPr="000C20F2">
        <w:rPr>
          <w:rStyle w:val="MTEquationSection"/>
          <w:color w:val="000000" w:themeColor="text1"/>
        </w:rPr>
        <w:fldChar w:fldCharType="end"/>
      </w:r>
      <w:r w:rsidR="000C20F2" w:rsidRPr="000C20F2">
        <w:rPr>
          <w:rStyle w:val="MTEquationSection"/>
          <w:color w:val="000000" w:themeColor="text1"/>
        </w:rPr>
        <w:instrText>(</w:instrText>
      </w:r>
      <w:r w:rsidR="000C20F2" w:rsidRPr="000C20F2">
        <w:rPr>
          <w:rStyle w:val="MTEquationSection"/>
          <w:color w:val="000000" w:themeColor="text1"/>
        </w:rPr>
        <w:fldChar w:fldCharType="begin"/>
      </w:r>
      <w:r w:rsidR="000C20F2" w:rsidRPr="000C20F2">
        <w:rPr>
          <w:rStyle w:val="MTEquationSection"/>
          <w:color w:val="000000" w:themeColor="text1"/>
        </w:rPr>
        <w:instrText xml:space="preserve"> SEQ MTChap \c \* Arabic \* MERGEFORMAT </w:instrText>
      </w:r>
      <w:r w:rsidR="000C20F2" w:rsidRPr="000C20F2">
        <w:rPr>
          <w:rStyle w:val="MTEquationSection"/>
          <w:color w:val="000000" w:themeColor="text1"/>
        </w:rPr>
        <w:fldChar w:fldCharType="separate"/>
      </w:r>
      <w:r w:rsidR="000C20F2" w:rsidRPr="000C20F2">
        <w:rPr>
          <w:rStyle w:val="MTEquationSection"/>
          <w:noProof/>
          <w:color w:val="000000" w:themeColor="text1"/>
        </w:rPr>
        <w:instrText>4</w:instrText>
      </w:r>
      <w:r w:rsidR="000C20F2" w:rsidRPr="000C20F2">
        <w:rPr>
          <w:rStyle w:val="MTEquationSection"/>
          <w:color w:val="000000" w:themeColor="text1"/>
        </w:rPr>
        <w:fldChar w:fldCharType="end"/>
      </w:r>
      <w:r w:rsidR="000C20F2" w:rsidRPr="000C20F2">
        <w:rPr>
          <w:rStyle w:val="MTEquationSection"/>
          <w:color w:val="000000" w:themeColor="text1"/>
        </w:rPr>
        <w:instrText>-</w:instrText>
      </w:r>
      <w:r w:rsidR="000C20F2" w:rsidRPr="000C20F2">
        <w:rPr>
          <w:rStyle w:val="MTEquationSection"/>
          <w:color w:val="000000" w:themeColor="text1"/>
        </w:rPr>
        <w:fldChar w:fldCharType="begin"/>
      </w:r>
      <w:r w:rsidR="000C20F2" w:rsidRPr="000C20F2">
        <w:rPr>
          <w:rStyle w:val="MTEquationSection"/>
          <w:color w:val="000000" w:themeColor="text1"/>
        </w:rPr>
        <w:instrText xml:space="preserve"> SEQ MTEqn \c \* Arabic \* MERGEFORMAT </w:instrText>
      </w:r>
      <w:r w:rsidR="000C20F2" w:rsidRPr="000C20F2">
        <w:rPr>
          <w:rStyle w:val="MTEquationSection"/>
          <w:color w:val="000000" w:themeColor="text1"/>
        </w:rPr>
        <w:fldChar w:fldCharType="separate"/>
      </w:r>
      <w:r w:rsidR="000C20F2" w:rsidRPr="000C20F2">
        <w:rPr>
          <w:rStyle w:val="MTEquationSection"/>
          <w:noProof/>
          <w:color w:val="000000" w:themeColor="text1"/>
        </w:rPr>
        <w:instrText>19</w:instrText>
      </w:r>
      <w:r w:rsidR="000C20F2" w:rsidRPr="000C20F2">
        <w:rPr>
          <w:rStyle w:val="MTEquationSection"/>
          <w:color w:val="000000" w:themeColor="text1"/>
        </w:rPr>
        <w:fldChar w:fldCharType="end"/>
      </w:r>
      <w:r w:rsidR="000C20F2" w:rsidRPr="000C20F2">
        <w:rPr>
          <w:rStyle w:val="MTEquationSection"/>
          <w:color w:val="000000" w:themeColor="text1"/>
        </w:rPr>
        <w:instrText>)</w:instrText>
      </w:r>
      <w:r w:rsidR="000C20F2" w:rsidRPr="000C20F2">
        <w:rPr>
          <w:rStyle w:val="MTEquationSection"/>
          <w:color w:val="000000" w:themeColor="text1"/>
        </w:rPr>
        <w:fldChar w:fldCharType="end"/>
      </w:r>
    </w:p>
    <w:p w14:paraId="075D1CB2" w14:textId="1202C01E" w:rsidR="00404121" w:rsidRDefault="00102E3A">
      <w:pPr>
        <w:ind w:firstLine="480"/>
        <w:rPr>
          <w:rFonts w:ascii="Times New Roman" w:hAnsi="Times New Roman" w:cs="Times New Roman"/>
        </w:rPr>
      </w:pPr>
      <w:r w:rsidRPr="00102E3A">
        <w:rPr>
          <w:rFonts w:ascii="Times New Roman" w:hAnsi="Times New Roman" w:cs="Times New Roman"/>
        </w:rPr>
        <w:t>其中，</w:t>
      </w:r>
      <w:r w:rsidR="00602FD2" w:rsidRPr="0058552D">
        <w:rPr>
          <w:position w:val="-14"/>
        </w:rPr>
        <w:object w:dxaOrig="360" w:dyaOrig="420" w14:anchorId="19DB9F02">
          <v:shape id="_x0000_i1319" type="#_x0000_t75" style="width:17.75pt;height:20.8pt" o:ole="">
            <v:imagedata r:id="rId670" o:title=""/>
          </v:shape>
          <o:OLEObject Type="Embed" ProgID="Equation.DSMT4" ShapeID="_x0000_i1319" DrawAspect="Content" ObjectID="_1832093315" r:id="rId671"/>
        </w:object>
      </w:r>
      <w:r w:rsidRPr="00102E3A">
        <w:rPr>
          <w:rFonts w:ascii="Times New Roman" w:hAnsi="Times New Roman" w:cs="Times New Roman"/>
        </w:rPr>
        <w:t>表示第</w:t>
      </w:r>
      <w:r w:rsidR="00602FD2" w:rsidRPr="0058552D">
        <w:rPr>
          <w:position w:val="-4"/>
        </w:rPr>
        <w:object w:dxaOrig="139" w:dyaOrig="240" w14:anchorId="70B7E373">
          <v:shape id="_x0000_i1320" type="#_x0000_t75" style="width:6.8pt;height:11.95pt" o:ole="">
            <v:imagedata r:id="rId672" o:title=""/>
          </v:shape>
          <o:OLEObject Type="Embed" ProgID="Equation.DSMT4" ShapeID="_x0000_i1320" DrawAspect="Content" ObjectID="_1832093316" r:id="rId673"/>
        </w:object>
      </w:r>
      <w:proofErr w:type="gramStart"/>
      <w:r w:rsidRPr="00102E3A">
        <w:rPr>
          <w:rFonts w:ascii="Times New Roman" w:hAnsi="Times New Roman" w:cs="Times New Roman"/>
        </w:rPr>
        <w:t>个</w:t>
      </w:r>
      <w:proofErr w:type="gramEnd"/>
      <w:r w:rsidRPr="00102E3A">
        <w:rPr>
          <w:rFonts w:ascii="Times New Roman" w:hAnsi="Times New Roman" w:cs="Times New Roman"/>
        </w:rPr>
        <w:t>业务单元在时刻</w:t>
      </w:r>
      <w:r w:rsidR="00602FD2" w:rsidRPr="0058552D">
        <w:rPr>
          <w:position w:val="-4"/>
        </w:rPr>
        <w:object w:dxaOrig="160" w:dyaOrig="240" w14:anchorId="6D0A5646">
          <v:shape id="_x0000_i1321" type="#_x0000_t75" style="width:8.2pt;height:11.95pt" o:ole="">
            <v:imagedata r:id="rId674" o:title=""/>
          </v:shape>
          <o:OLEObject Type="Embed" ProgID="Equation.DSMT4" ShapeID="_x0000_i1321" DrawAspect="Content" ObjectID="_1832093317" r:id="rId675"/>
        </w:object>
      </w:r>
      <w:r w:rsidRPr="00102E3A">
        <w:rPr>
          <w:rFonts w:ascii="Times New Roman" w:hAnsi="Times New Roman" w:cs="Times New Roman"/>
        </w:rPr>
        <w:t>的决策输出结果，</w:t>
      </w:r>
      <w:r w:rsidR="006678F7" w:rsidRPr="0058552D">
        <w:rPr>
          <w:position w:val="-4"/>
        </w:rPr>
        <w:object w:dxaOrig="279" w:dyaOrig="260" w14:anchorId="79E62943">
          <v:shape id="_x0000_i1322" type="#_x0000_t75" style="width:13.65pt;height:13.3pt" o:ole="">
            <v:imagedata r:id="rId676" o:title=""/>
          </v:shape>
          <o:OLEObject Type="Embed" ProgID="Equation.DSMT4" ShapeID="_x0000_i1322" DrawAspect="Content" ObjectID="_1832093318" r:id="rId677"/>
        </w:object>
      </w:r>
      <w:r w:rsidRPr="00102E3A">
        <w:rPr>
          <w:rFonts w:ascii="Times New Roman" w:hAnsi="Times New Roman" w:cs="Times New Roman"/>
        </w:rPr>
        <w:t>为系统中业务单元的总数。各决策生成函数</w:t>
      </w:r>
      <w:r w:rsidR="006678F7" w:rsidRPr="0058552D">
        <w:rPr>
          <w:position w:val="-14"/>
        </w:rPr>
        <w:object w:dxaOrig="460" w:dyaOrig="400" w14:anchorId="6B817E09">
          <v:shape id="_x0000_i1323" type="#_x0000_t75" style="width:23.2pt;height:20.15pt" o:ole="">
            <v:imagedata r:id="rId678" o:title=""/>
          </v:shape>
          <o:OLEObject Type="Embed" ProgID="Equation.DSMT4" ShapeID="_x0000_i1323" DrawAspect="Content" ObjectID="_1832093319" r:id="rId679"/>
        </w:object>
      </w:r>
      <w:r w:rsidRPr="00102E3A">
        <w:rPr>
          <w:rFonts w:ascii="Times New Roman" w:hAnsi="Times New Roman" w:cs="Times New Roman"/>
        </w:rPr>
        <w:t>在结构上相互独立，但共享同一时刻的全局状态特征表示</w:t>
      </w:r>
      <w:r w:rsidRPr="00102E3A">
        <w:rPr>
          <w:rFonts w:ascii="Times New Roman" w:hAnsi="Times New Roman" w:cs="Times New Roman"/>
        </w:rPr>
        <w:t xml:space="preserve"> </w:t>
      </w:r>
      <w:r w:rsidR="006678F7" w:rsidRPr="00102E3A">
        <w:rPr>
          <w:rFonts w:ascii="Times New Roman" w:hAnsi="Times New Roman" w:cs="Times New Roman"/>
        </w:rPr>
        <w:object w:dxaOrig="279" w:dyaOrig="380" w14:anchorId="020D6BCF">
          <v:shape id="_x0000_i1324" type="#_x0000_t75" style="width:13.65pt;height:19.1pt" o:ole="">
            <v:imagedata r:id="rId662" o:title=""/>
          </v:shape>
          <o:OLEObject Type="Embed" ProgID="Equation.DSMT4" ShapeID="_x0000_i1324" DrawAspect="Content" ObjectID="_1832093320" r:id="rId680"/>
        </w:object>
      </w:r>
      <w:r w:rsidRPr="00102E3A">
        <w:rPr>
          <w:rFonts w:ascii="Times New Roman" w:hAnsi="Times New Roman" w:cs="Times New Roman"/>
        </w:rPr>
        <w:t>。</w:t>
      </w:r>
    </w:p>
    <w:p w14:paraId="26A39966" w14:textId="114D440A" w:rsidR="00DD2953" w:rsidRPr="00F21744" w:rsidRDefault="00DD2953" w:rsidP="00C3200F">
      <w:pPr>
        <w:ind w:firstLine="480"/>
        <w:textAlignment w:val="center"/>
        <w:rPr>
          <w:rFonts w:ascii="Times New Roman" w:hAnsi="Times New Roman" w:cs="Times New Roman"/>
        </w:rPr>
      </w:pPr>
      <w:r w:rsidRPr="00206AEC">
        <w:rPr>
          <w:rFonts w:ascii="Times New Roman" w:hAnsi="Times New Roman" w:cs="Times New Roman"/>
        </w:rPr>
        <w:t>基础</w:t>
      </w:r>
      <w:r w:rsidRPr="00206AEC">
        <w:rPr>
          <w:rFonts w:ascii="Times New Roman" w:hAnsi="Times New Roman" w:cs="Times New Roman"/>
        </w:rPr>
        <w:t xml:space="preserve"> Transformer </w:t>
      </w:r>
      <w:r w:rsidRPr="00206AEC">
        <w:rPr>
          <w:rFonts w:ascii="Times New Roman" w:hAnsi="Times New Roman" w:cs="Times New Roman"/>
        </w:rPr>
        <w:t>的自注意力机制在计算过程中对所有输入特征一视同仁，缺乏针</w:t>
      </w:r>
      <w:r w:rsidRPr="00206AEC">
        <w:rPr>
          <w:rFonts w:ascii="Times New Roman" w:hAnsi="Times New Roman" w:cs="Times New Roman"/>
        </w:rPr>
        <w:lastRenderedPageBreak/>
        <w:t>对业务冲突的结构化约束，容易引入大量无关信息干扰。相比之下，本</w:t>
      </w:r>
      <w:r>
        <w:rPr>
          <w:rFonts w:ascii="Times New Roman" w:hAnsi="Times New Roman" w:cs="Times New Roman" w:hint="eastAsia"/>
        </w:rPr>
        <w:t>章节</w:t>
      </w:r>
      <w:r w:rsidRPr="00206AEC">
        <w:rPr>
          <w:rFonts w:ascii="Times New Roman" w:hAnsi="Times New Roman" w:cs="Times New Roman"/>
        </w:rPr>
        <w:t>通过引入冲突掩码矩阵</w:t>
      </w:r>
      <w:r w:rsidRPr="000E4827">
        <w:rPr>
          <w:rFonts w:ascii="Times New Roman" w:hAnsi="Times New Roman" w:cs="Times New Roman"/>
        </w:rPr>
        <w:object w:dxaOrig="620" w:dyaOrig="400" w14:anchorId="31A1D92B">
          <v:shape id="_x0000_i1325" type="#_x0000_t75" style="width:31.05pt;height:20.15pt" o:ole="">
            <v:imagedata r:id="rId657" o:title=""/>
          </v:shape>
          <o:OLEObject Type="Embed" ProgID="Equation.DSMT4" ShapeID="_x0000_i1325" DrawAspect="Content" ObjectID="_1832093321" r:id="rId681"/>
        </w:object>
      </w:r>
      <w:r w:rsidRPr="00206AEC">
        <w:rPr>
          <w:rFonts w:ascii="Times New Roman" w:hAnsi="Times New Roman" w:cs="Times New Roman"/>
        </w:rPr>
        <w:t>，在注意力结构层面显式约束特征交互范围，使模型能够在复杂工业协作服务场景中</w:t>
      </w:r>
      <w:r w:rsidRPr="00DD2953">
        <w:rPr>
          <w:rFonts w:ascii="Times New Roman" w:hAnsi="Times New Roman" w:cs="Times New Roman"/>
        </w:rPr>
        <w:t>优先关注关键业务冲突信息</w:t>
      </w:r>
      <w:r w:rsidRPr="00206AEC">
        <w:rPr>
          <w:rFonts w:ascii="Times New Roman" w:hAnsi="Times New Roman" w:cs="Times New Roman"/>
        </w:rPr>
        <w:t>，从而提升决策效率与系统稳定性。</w:t>
      </w:r>
      <w:r w:rsidR="000C47D1">
        <w:rPr>
          <w:rFonts w:ascii="Times New Roman" w:hAnsi="Times New Roman" w:cs="Times New Roman" w:hint="eastAsia"/>
        </w:rPr>
        <w:t>同时，</w:t>
      </w:r>
      <w:r w:rsidR="000C47D1" w:rsidRPr="000C47D1">
        <w:rPr>
          <w:rFonts w:ascii="Times New Roman" w:hAnsi="Times New Roman" w:cs="Times New Roman"/>
        </w:rPr>
        <w:t>直接用固定掩码矩阵屏蔽无关数据，逻辑更简单，冲突识别速度更快。</w:t>
      </w:r>
    </w:p>
    <w:p w14:paraId="1C4FF0F8" w14:textId="77777777" w:rsidR="00404121" w:rsidRDefault="00404121" w:rsidP="00DD2953">
      <w:pPr>
        <w:ind w:firstLineChars="0" w:firstLine="0"/>
        <w:rPr>
          <w:rFonts w:ascii="Times New Roman" w:hAnsi="Times New Roman" w:cs="Times New Roman"/>
        </w:rPr>
      </w:pPr>
    </w:p>
    <w:p w14:paraId="468D22D5" w14:textId="77777777" w:rsidR="00E035E7" w:rsidRDefault="00000000">
      <w:pPr>
        <w:pStyle w:val="20"/>
        <w:spacing w:before="163" w:after="163"/>
        <w:ind w:firstLine="600"/>
        <w:rPr>
          <w:rFonts w:ascii="Times New Roman" w:hAnsi="Times New Roman"/>
        </w:rPr>
      </w:pPr>
      <w:bookmarkStart w:id="404" w:name="_Toc1527"/>
      <w:bookmarkStart w:id="405" w:name="_Toc9076"/>
      <w:bookmarkStart w:id="406" w:name="_Toc24451"/>
      <w:bookmarkStart w:id="407" w:name="_Toc161864052"/>
      <w:bookmarkStart w:id="408" w:name="_Toc9463"/>
      <w:bookmarkStart w:id="409" w:name="_Toc13302"/>
      <w:bookmarkStart w:id="410" w:name="_Toc162434224"/>
      <w:bookmarkStart w:id="411" w:name="_Toc2385"/>
      <w:bookmarkStart w:id="412" w:name="_Toc779"/>
      <w:bookmarkStart w:id="413" w:name="_Toc32539"/>
      <w:bookmarkStart w:id="414" w:name="_Toc132801296"/>
      <w:bookmarkStart w:id="415" w:name="_Toc220612466"/>
      <w:r>
        <w:rPr>
          <w:rFonts w:ascii="Times New Roman" w:hAnsi="Times New Roman"/>
        </w:rPr>
        <w:t>4.4</w:t>
      </w:r>
      <w:bookmarkEnd w:id="404"/>
      <w:bookmarkEnd w:id="405"/>
      <w:bookmarkEnd w:id="406"/>
      <w:bookmarkEnd w:id="407"/>
      <w:bookmarkEnd w:id="408"/>
      <w:bookmarkEnd w:id="409"/>
      <w:bookmarkEnd w:id="410"/>
      <w:bookmarkEnd w:id="411"/>
      <w:bookmarkEnd w:id="412"/>
      <w:bookmarkEnd w:id="413"/>
      <w:bookmarkEnd w:id="414"/>
      <w:r>
        <w:rPr>
          <w:rFonts w:ascii="Times New Roman" w:hAnsi="Times New Roman" w:hint="eastAsia"/>
        </w:rPr>
        <w:t xml:space="preserve"> </w:t>
      </w:r>
      <w:r>
        <w:rPr>
          <w:rFonts w:ascii="Times New Roman" w:hAnsi="Times New Roman" w:hint="eastAsia"/>
        </w:rPr>
        <w:t>安全保障策略描述与分析</w:t>
      </w:r>
      <w:bookmarkEnd w:id="415"/>
    </w:p>
    <w:p w14:paraId="2F7E151B" w14:textId="77777777" w:rsidR="00E035E7" w:rsidRDefault="00000000">
      <w:pPr>
        <w:pStyle w:val="30"/>
        <w:tabs>
          <w:tab w:val="left" w:pos="0"/>
          <w:tab w:val="left" w:pos="420"/>
        </w:tabs>
        <w:spacing w:before="163" w:after="163"/>
        <w:ind w:firstLine="560"/>
        <w:rPr>
          <w:rFonts w:ascii="Times New Roman" w:hAnsi="Times New Roman" w:hint="default"/>
          <w:bCs w:val="0"/>
        </w:rPr>
      </w:pPr>
      <w:bookmarkStart w:id="416" w:name="_Toc12016"/>
      <w:bookmarkStart w:id="417" w:name="_Toc5257"/>
      <w:bookmarkStart w:id="418" w:name="_Toc162434225"/>
      <w:bookmarkStart w:id="419" w:name="_Toc29809"/>
      <w:bookmarkStart w:id="420" w:name="_Toc21888"/>
      <w:bookmarkStart w:id="421" w:name="_Toc4117"/>
      <w:bookmarkStart w:id="422" w:name="_Toc20360"/>
      <w:bookmarkStart w:id="423" w:name="_Toc161864053"/>
      <w:bookmarkStart w:id="424" w:name="_Toc5316"/>
      <w:bookmarkStart w:id="425" w:name="_Toc7894"/>
      <w:bookmarkStart w:id="426" w:name="_Toc132801297"/>
      <w:bookmarkStart w:id="427" w:name="_Toc220612467"/>
      <w:r>
        <w:rPr>
          <w:rFonts w:ascii="Times New Roman" w:hAnsi="Times New Roman" w:hint="default"/>
          <w:bCs w:val="0"/>
        </w:rPr>
        <w:t>4.4.1</w:t>
      </w:r>
      <w:bookmarkEnd w:id="416"/>
      <w:bookmarkEnd w:id="417"/>
      <w:bookmarkEnd w:id="418"/>
      <w:bookmarkEnd w:id="419"/>
      <w:bookmarkEnd w:id="420"/>
      <w:bookmarkEnd w:id="421"/>
      <w:bookmarkEnd w:id="422"/>
      <w:bookmarkEnd w:id="423"/>
      <w:bookmarkEnd w:id="424"/>
      <w:bookmarkEnd w:id="425"/>
      <w:bookmarkEnd w:id="426"/>
      <w:r>
        <w:rPr>
          <w:rFonts w:ascii="Times New Roman" w:hAnsi="Times New Roman"/>
          <w:bCs w:val="0"/>
        </w:rPr>
        <w:t xml:space="preserve"> </w:t>
      </w:r>
      <w:r>
        <w:rPr>
          <w:rFonts w:ascii="Times New Roman" w:hAnsi="Times New Roman"/>
          <w:bCs w:val="0"/>
        </w:rPr>
        <w:t>决策生成流程</w:t>
      </w:r>
      <w:bookmarkEnd w:id="427"/>
    </w:p>
    <w:p w14:paraId="12FC6A7A" w14:textId="77777777" w:rsidR="00E035E7" w:rsidRDefault="00000000">
      <w:pPr>
        <w:ind w:firstLine="480"/>
        <w:rPr>
          <w:rFonts w:ascii="Times New Roman" w:hAnsi="Times New Roman" w:cs="Times New Roman"/>
        </w:rPr>
      </w:pPr>
      <w:r>
        <w:rPr>
          <w:rFonts w:ascii="Times New Roman" w:hAnsi="Times New Roman" w:cs="Times New Roman"/>
        </w:rPr>
        <w:t>基于前述系统模型与冲突消解网络结构，本</w:t>
      </w:r>
      <w:r>
        <w:rPr>
          <w:rFonts w:ascii="Times New Roman" w:hAnsi="Times New Roman" w:cs="Times New Roman" w:hint="eastAsia"/>
        </w:rPr>
        <w:t>章节</w:t>
      </w:r>
      <w:r>
        <w:rPr>
          <w:rFonts w:ascii="Times New Roman" w:hAnsi="Times New Roman" w:cs="Times New Roman"/>
        </w:rPr>
        <w:t>给出工业互联网协作服务中多</w:t>
      </w:r>
      <w:proofErr w:type="gramStart"/>
      <w:r>
        <w:rPr>
          <w:rFonts w:ascii="Times New Roman" w:hAnsi="Times New Roman" w:cs="Times New Roman"/>
        </w:rPr>
        <w:t>源业务</w:t>
      </w:r>
      <w:proofErr w:type="gramEnd"/>
      <w:r>
        <w:rPr>
          <w:rFonts w:ascii="Times New Roman" w:hAnsi="Times New Roman" w:cs="Times New Roman"/>
        </w:rPr>
        <w:t>决策冲突消解的</w:t>
      </w:r>
      <w:proofErr w:type="gramStart"/>
      <w:r>
        <w:rPr>
          <w:rFonts w:ascii="Times New Roman" w:hAnsi="Times New Roman" w:cs="Times New Roman"/>
        </w:rPr>
        <w:t>完整决策</w:t>
      </w:r>
      <w:proofErr w:type="gramEnd"/>
      <w:r>
        <w:rPr>
          <w:rFonts w:ascii="Times New Roman" w:hAnsi="Times New Roman" w:cs="Times New Roman"/>
        </w:rPr>
        <w:t>生成流程。该流程在每个调度周期内循环执行，实现对动态业务场景下协作决策的实时更新与优化。</w:t>
      </w:r>
    </w:p>
    <w:p w14:paraId="788D909A" w14:textId="77777777" w:rsidR="00E035E7" w:rsidRDefault="00000000">
      <w:pPr>
        <w:ind w:firstLine="480"/>
        <w:textAlignment w:val="center"/>
        <w:rPr>
          <w:rFonts w:ascii="Times New Roman" w:hAnsi="Times New Roman" w:cs="Times New Roman"/>
        </w:rPr>
      </w:pPr>
      <w:r>
        <w:rPr>
          <w:rFonts w:ascii="Times New Roman" w:hAnsi="Times New Roman" w:cs="Times New Roman"/>
        </w:rPr>
        <w:t>在时刻</w:t>
      </w:r>
      <w:r>
        <w:rPr>
          <w:rFonts w:ascii="Times New Roman" w:hAnsi="Times New Roman" w:cs="Times New Roman"/>
        </w:rPr>
        <w:t xml:space="preserve"> </w:t>
      </w:r>
      <w:r>
        <w:rPr>
          <w:rFonts w:ascii="Times New Roman" w:hAnsi="Times New Roman" w:cs="Times New Roman"/>
        </w:rPr>
        <w:object w:dxaOrig="163" w:dyaOrig="238" w14:anchorId="2D61F42E">
          <v:shape id="_x0000_i1326" type="#_x0000_t75" style="width:8.2pt;height:11.95pt" o:ole="">
            <v:imagedata r:id="rId682" o:title=""/>
          </v:shape>
          <o:OLEObject Type="Embed" ProgID="Equation.DSMT4" ShapeID="_x0000_i1326" DrawAspect="Content" ObjectID="_1832093322" r:id="rId683"/>
        </w:object>
      </w:r>
      <w:r>
        <w:rPr>
          <w:rFonts w:ascii="Times New Roman" w:hAnsi="Times New Roman" w:cs="Times New Roman" w:hint="eastAsia"/>
        </w:rPr>
        <w:t>，</w:t>
      </w:r>
      <w:r>
        <w:rPr>
          <w:rFonts w:ascii="Times New Roman" w:hAnsi="Times New Roman" w:cs="Times New Roman"/>
        </w:rPr>
        <w:t>系统首先由各业务决策单元采集其局部业务状态信息，同时由平台侧收集公共环境状态信息，构成系统整体状态向量</w:t>
      </w:r>
      <w:r>
        <w:rPr>
          <w:rFonts w:ascii="Times New Roman" w:hAnsi="Times New Roman" w:cs="Times New Roman"/>
        </w:rPr>
        <w:t xml:space="preserve"> </w:t>
      </w:r>
      <w:r>
        <w:rPr>
          <w:rFonts w:ascii="Times New Roman" w:hAnsi="Times New Roman" w:cs="Times New Roman"/>
        </w:rPr>
        <w:object w:dxaOrig="213" w:dyaOrig="401" w14:anchorId="21E162ED">
          <v:shape id="_x0000_i1327" type="#_x0000_t75" style="width:10.25pt;height:20.15pt" o:ole="">
            <v:imagedata r:id="rId684" o:title=""/>
          </v:shape>
          <o:OLEObject Type="Embed" ProgID="Equation.DSMT4" ShapeID="_x0000_i1327" DrawAspect="Content" ObjectID="_1832093323" r:id="rId685"/>
        </w:object>
      </w:r>
      <w:r>
        <w:rPr>
          <w:rFonts w:ascii="Times New Roman" w:hAnsi="Times New Roman" w:cs="Times New Roman"/>
        </w:rPr>
        <w:t>​</w:t>
      </w:r>
      <w:r>
        <w:rPr>
          <w:rFonts w:ascii="Times New Roman" w:hAnsi="Times New Roman" w:cs="Times New Roman"/>
        </w:rPr>
        <w:t>。通过滑动时间窗口机制，将最近</w:t>
      </w:r>
      <w:r>
        <w:rPr>
          <w:rFonts w:ascii="Times New Roman" w:hAnsi="Times New Roman" w:cs="Times New Roman"/>
        </w:rPr>
        <w:t xml:space="preserve"> </w:t>
      </w:r>
      <w:r>
        <w:rPr>
          <w:rFonts w:ascii="Times New Roman" w:hAnsi="Times New Roman" w:cs="Times New Roman"/>
        </w:rPr>
        <w:object w:dxaOrig="263" w:dyaOrig="401" w14:anchorId="5E9CEC3F">
          <v:shape id="_x0000_i1328" type="#_x0000_t75" style="width:13.3pt;height:20.15pt" o:ole="">
            <v:imagedata r:id="rId686" o:title=""/>
          </v:shape>
          <o:OLEObject Type="Embed" ProgID="Equation.DSMT4" ShapeID="_x0000_i1328" DrawAspect="Content" ObjectID="_1832093324" r:id="rId687"/>
        </w:object>
      </w:r>
      <w:proofErr w:type="gramStart"/>
      <w:r>
        <w:rPr>
          <w:rFonts w:ascii="Times New Roman" w:hAnsi="Times New Roman" w:cs="Times New Roman"/>
        </w:rPr>
        <w:t>个</w:t>
      </w:r>
      <w:proofErr w:type="gramEnd"/>
      <w:r>
        <w:rPr>
          <w:rFonts w:ascii="Times New Roman" w:hAnsi="Times New Roman" w:cs="Times New Roman"/>
        </w:rPr>
        <w:t>时刻的系统状态组成状态序列</w:t>
      </w:r>
      <w:r>
        <w:rPr>
          <w:rFonts w:ascii="Times New Roman" w:hAnsi="Times New Roman" w:cs="Times New Roman"/>
        </w:rPr>
        <w:object w:dxaOrig="2417" w:dyaOrig="438" w14:anchorId="45201809">
          <v:shape id="_x0000_i1329" type="#_x0000_t75" style="width:121.15pt;height:21.85pt" o:ole="">
            <v:imagedata r:id="rId688" o:title=""/>
          </v:shape>
          <o:OLEObject Type="Embed" ProgID="Equation.DSMT4" ShapeID="_x0000_i1329" DrawAspect="Content" ObjectID="_1832093325" r:id="rId689"/>
        </w:object>
      </w:r>
      <w:r>
        <w:rPr>
          <w:rFonts w:ascii="Times New Roman" w:hAnsi="Times New Roman" w:cs="Times New Roman" w:hint="eastAsia"/>
        </w:rPr>
        <w:t>。</w:t>
      </w:r>
      <w:r>
        <w:rPr>
          <w:rFonts w:ascii="Times New Roman" w:hAnsi="Times New Roman" w:cs="Times New Roman"/>
        </w:rPr>
        <w:t>作为模型的输入，用于刻画系统状态的动态演化过程。</w:t>
      </w:r>
    </w:p>
    <w:p w14:paraId="69F14C51" w14:textId="77777777" w:rsidR="00E035E7" w:rsidRDefault="00000000">
      <w:pPr>
        <w:ind w:firstLine="480"/>
        <w:textAlignment w:val="center"/>
        <w:rPr>
          <w:rFonts w:ascii="Times New Roman" w:hAnsi="Times New Roman" w:cs="Times New Roman"/>
        </w:rPr>
      </w:pPr>
      <w:r>
        <w:rPr>
          <w:rFonts w:ascii="Times New Roman" w:hAnsi="Times New Roman" w:cs="Times New Roman"/>
        </w:rPr>
        <w:t>随后，状态序列</w:t>
      </w:r>
      <w:proofErr w:type="gramStart"/>
      <w:r>
        <w:rPr>
          <w:rFonts w:ascii="Times New Roman" w:hAnsi="Times New Roman" w:cs="Times New Roman"/>
        </w:rPr>
        <w:t>经状态</w:t>
      </w:r>
      <w:proofErr w:type="gramEnd"/>
      <w:r>
        <w:rPr>
          <w:rFonts w:ascii="Times New Roman" w:hAnsi="Times New Roman" w:cs="Times New Roman"/>
        </w:rPr>
        <w:t>嵌入层进行特征映射，将多源异构状态信息转换为统一维度的向量表示，并送入多层</w:t>
      </w:r>
      <w:r>
        <w:rPr>
          <w:rFonts w:ascii="Times New Roman" w:hAnsi="Times New Roman" w:cs="Times New Roman"/>
        </w:rPr>
        <w:t xml:space="preserve"> Transformer </w:t>
      </w:r>
      <w:r>
        <w:rPr>
          <w:rFonts w:ascii="Times New Roman" w:hAnsi="Times New Roman" w:cs="Times New Roman"/>
        </w:rPr>
        <w:t>编码器。编码器通过多头自注意力机制对不同时间步及不同业务单元状态之间的依赖关系进行建模，从而提取潜在冲突关联与协作模式特征，获得高层语义表示</w:t>
      </w:r>
      <w:r>
        <w:rPr>
          <w:rFonts w:ascii="Times New Roman" w:hAnsi="Times New Roman" w:cs="Times New Roman"/>
        </w:rPr>
        <w:object w:dxaOrig="275" w:dyaOrig="401" w14:anchorId="7B46E15D">
          <v:shape id="_x0000_i1330" type="#_x0000_t75" style="width:13.65pt;height:20.15pt" o:ole="">
            <v:imagedata r:id="rId690" o:title=""/>
          </v:shape>
          <o:OLEObject Type="Embed" ProgID="Equation.DSMT4" ShapeID="_x0000_i1330" DrawAspect="Content" ObjectID="_1832093326" r:id="rId691"/>
        </w:object>
      </w:r>
      <w:r>
        <w:rPr>
          <w:rFonts w:ascii="Times New Roman" w:hAnsi="Times New Roman" w:cs="Times New Roman"/>
        </w:rPr>
        <w:t>。在获得序列特征表示后，引入冲突感知掩码机制对注意力分布进行结构约束，使模型重点关注存在资源竞争或任务耦合关系的业务状态特征，抑制无关状态对决策生成的干扰，提高冲突识别的准确性。同时，模型通过动态策略记忆模块对历史冲突模式与协作决策结果进行累积建模，生成策略记忆向量</w:t>
      </w:r>
      <w:r>
        <w:rPr>
          <w:rFonts w:ascii="Times New Roman" w:hAnsi="Times New Roman" w:cs="Times New Roman"/>
        </w:rPr>
        <w:object w:dxaOrig="351" w:dyaOrig="401" w14:anchorId="6940B3A7">
          <v:shape id="_x0000_i1331" type="#_x0000_t75" style="width:17.4pt;height:20.15pt" o:ole="">
            <v:imagedata r:id="rId692" o:title=""/>
          </v:shape>
          <o:OLEObject Type="Embed" ProgID="Equation.DSMT4" ShapeID="_x0000_i1331" DrawAspect="Content" ObjectID="_1832093327" r:id="rId693"/>
        </w:object>
      </w:r>
      <w:r>
        <w:rPr>
          <w:rFonts w:ascii="Times New Roman" w:hAnsi="Times New Roman" w:cs="Times New Roman"/>
        </w:rPr>
        <w:t>​</w:t>
      </w:r>
      <w:r>
        <w:rPr>
          <w:rFonts w:ascii="Times New Roman" w:hAnsi="Times New Roman" w:cs="Times New Roman"/>
        </w:rPr>
        <w:t>，并与当前时刻特征表示进行融合从而在当前决策过程中引入长期历史信息，增强模型对复杂业务场景的稳定建模能力。</w:t>
      </w:r>
    </w:p>
    <w:p w14:paraId="6909C0AD" w14:textId="77777777" w:rsidR="00E035E7" w:rsidRDefault="00000000">
      <w:pPr>
        <w:ind w:firstLine="480"/>
        <w:textAlignment w:val="center"/>
        <w:rPr>
          <w:rFonts w:ascii="Times New Roman" w:hAnsi="Times New Roman" w:cs="Times New Roman"/>
        </w:rPr>
      </w:pPr>
      <w:r>
        <w:rPr>
          <w:rFonts w:ascii="Times New Roman" w:hAnsi="Times New Roman" w:cs="Times New Roman"/>
        </w:rPr>
        <w:t>在决策生成阶段，融合特征表示被送入多生成器决策头结构，各生成器分别对应</w:t>
      </w:r>
      <w:r>
        <w:rPr>
          <w:rFonts w:ascii="Times New Roman" w:hAnsi="Times New Roman" w:cs="Times New Roman"/>
        </w:rPr>
        <w:lastRenderedPageBreak/>
        <w:t>不同业务决策单元，输出其局部协作决策结果：</w:t>
      </w:r>
      <w:r>
        <w:rPr>
          <w:rFonts w:ascii="Times New Roman" w:hAnsi="Times New Roman" w:cs="Times New Roman"/>
        </w:rPr>
        <w:object w:dxaOrig="2767" w:dyaOrig="463" w14:anchorId="72390C12">
          <v:shape id="_x0000_i1332" type="#_x0000_t75" style="width:138.2pt;height:23.2pt" o:ole="">
            <v:imagedata r:id="rId694" o:title=""/>
          </v:shape>
          <o:OLEObject Type="Embed" ProgID="Equation.DSMT4" ShapeID="_x0000_i1332" DrawAspect="Content" ObjectID="_1832093328" r:id="rId695"/>
        </w:object>
      </w:r>
      <w:r>
        <w:rPr>
          <w:rFonts w:ascii="Times New Roman" w:hAnsi="Times New Roman" w:cs="Times New Roman" w:hint="eastAsia"/>
        </w:rPr>
        <w:t>，</w:t>
      </w:r>
      <w:r>
        <w:rPr>
          <w:rFonts w:ascii="Times New Roman" w:hAnsi="Times New Roman" w:cs="Times New Roman"/>
        </w:rPr>
        <w:t>最终形成系统联合协作决策向量</w:t>
      </w:r>
      <w:r>
        <w:rPr>
          <w:rFonts w:ascii="Times New Roman" w:hAnsi="Times New Roman" w:cs="Times New Roman" w:hint="eastAsia"/>
        </w:rPr>
        <w:t>，</w:t>
      </w:r>
    </w:p>
    <w:p w14:paraId="3631935A" w14:textId="4E83889D" w:rsidR="00E035E7" w:rsidRDefault="00000000">
      <w:pPr>
        <w:pStyle w:val="MTDisplayEquation"/>
        <w:rPr>
          <w:rStyle w:val="MTEquationSection"/>
        </w:rPr>
      </w:pPr>
      <w:r>
        <w:rPr>
          <w:rStyle w:val="MTEquationSection"/>
        </w:rPr>
        <w:tab/>
      </w:r>
      <w:r>
        <w:rPr>
          <w:rStyle w:val="MTEquationSection"/>
        </w:rPr>
        <w:tab/>
      </w:r>
      <w:r>
        <w:rPr>
          <w:rStyle w:val="MTEquationSection"/>
        </w:rPr>
        <w:object w:dxaOrig="2003" w:dyaOrig="726" w14:anchorId="1190F8CA">
          <v:shape id="_x0000_i1333" type="#_x0000_t75" style="width:100pt;height:36.15pt" o:ole="">
            <v:imagedata r:id="rId696" o:title=""/>
          </v:shape>
          <o:OLEObject Type="Embed" ProgID="Equation.DSMT4" ShapeID="_x0000_i1333" DrawAspect="Content" ObjectID="_1832093329" r:id="rId697"/>
        </w:object>
      </w:r>
      <w:r>
        <w:rPr>
          <w:rStyle w:val="MTEquationSection"/>
        </w:rPr>
        <w:tab/>
      </w:r>
      <w:r>
        <w:rPr>
          <w:rStyle w:val="MTEquationSection"/>
          <w:color w:val="000000" w:themeColor="text1"/>
        </w:rPr>
        <w:fldChar w:fldCharType="begin"/>
      </w:r>
      <w:r>
        <w:rPr>
          <w:rStyle w:val="MTEquationSection"/>
          <w:color w:val="000000" w:themeColor="text1"/>
        </w:rPr>
        <w:instrText xml:space="preserve"> MACROBUTTON MTPlaceRef \* MERGEFORMAT </w:instrText>
      </w:r>
      <w:r>
        <w:rPr>
          <w:rStyle w:val="MTEquationSection"/>
          <w:color w:val="000000" w:themeColor="text1"/>
        </w:rPr>
        <w:fldChar w:fldCharType="begin"/>
      </w:r>
      <w:r>
        <w:rPr>
          <w:rStyle w:val="MTEquationSection"/>
          <w:color w:val="000000" w:themeColor="text1"/>
        </w:rPr>
        <w:instrText xml:space="preserve"> SEQ MTEqn \h \* MERGEFORMAT </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MTChap \c \* Arabic \* MERGEFORMAT </w:instrText>
      </w:r>
      <w:r>
        <w:rPr>
          <w:rStyle w:val="MTEquationSection"/>
          <w:color w:val="000000" w:themeColor="text1"/>
        </w:rPr>
        <w:fldChar w:fldCharType="separate"/>
      </w:r>
      <w:r w:rsidR="000C20F2">
        <w:rPr>
          <w:rStyle w:val="MTEquationSection"/>
          <w:noProof/>
          <w:color w:val="000000" w:themeColor="text1"/>
        </w:rPr>
        <w:instrText>4</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begin"/>
      </w:r>
      <w:r>
        <w:rPr>
          <w:rStyle w:val="MTEquationSection"/>
          <w:color w:val="000000" w:themeColor="text1"/>
        </w:rPr>
        <w:instrText xml:space="preserve"> SEQ MTEqn \c \* Arabic \* MERGEFORMAT </w:instrText>
      </w:r>
      <w:r>
        <w:rPr>
          <w:rStyle w:val="MTEquationSection"/>
          <w:color w:val="000000" w:themeColor="text1"/>
        </w:rPr>
        <w:fldChar w:fldCharType="separate"/>
      </w:r>
      <w:r w:rsidR="000C20F2">
        <w:rPr>
          <w:rStyle w:val="MTEquationSection"/>
          <w:noProof/>
          <w:color w:val="000000" w:themeColor="text1"/>
        </w:rPr>
        <w:instrText>20</w:instrText>
      </w:r>
      <w:r>
        <w:rPr>
          <w:rStyle w:val="MTEquationSection"/>
          <w:color w:val="000000" w:themeColor="text1"/>
        </w:rPr>
        <w:fldChar w:fldCharType="end"/>
      </w:r>
      <w:r>
        <w:rPr>
          <w:rStyle w:val="MTEquationSection"/>
          <w:color w:val="000000" w:themeColor="text1"/>
        </w:rPr>
        <w:instrText>)</w:instrText>
      </w:r>
      <w:r>
        <w:rPr>
          <w:rStyle w:val="MTEquationSection"/>
          <w:color w:val="000000" w:themeColor="text1"/>
        </w:rPr>
        <w:fldChar w:fldCharType="end"/>
      </w:r>
    </w:p>
    <w:p w14:paraId="26EEA9C1" w14:textId="77777777" w:rsidR="00E035E7" w:rsidRDefault="00000000">
      <w:pPr>
        <w:ind w:firstLine="480"/>
        <w:rPr>
          <w:rFonts w:ascii="Times New Roman" w:hAnsi="Times New Roman" w:cs="Times New Roman"/>
        </w:rPr>
      </w:pPr>
      <w:r>
        <w:rPr>
          <w:rFonts w:ascii="Times New Roman" w:hAnsi="Times New Roman" w:cs="Times New Roman"/>
        </w:rPr>
        <w:t>系统根据生成的联合决策结果执行资源分配与任务调度操作，并将执行反馈更新至下一时刻的系统状态中，进入下一轮决策周期。上述闭环执行机制使模型能够在动态业务环境下持续进行冲突感知与决策优化，从而实现工业互联网协作服务中多</w:t>
      </w:r>
      <w:proofErr w:type="gramStart"/>
      <w:r>
        <w:rPr>
          <w:rFonts w:ascii="Times New Roman" w:hAnsi="Times New Roman" w:cs="Times New Roman"/>
        </w:rPr>
        <w:t>源业务</w:t>
      </w:r>
      <w:proofErr w:type="gramEnd"/>
      <w:r>
        <w:rPr>
          <w:rFonts w:ascii="Times New Roman" w:hAnsi="Times New Roman" w:cs="Times New Roman"/>
        </w:rPr>
        <w:t>决策冲突的自适应消解。</w:t>
      </w:r>
    </w:p>
    <w:tbl>
      <w:tblPr>
        <w:tblStyle w:val="af3"/>
        <w:tblpPr w:leftFromText="180" w:rightFromText="180" w:vertAnchor="text" w:horzAnchor="page" w:tblpX="2037" w:tblpY="155"/>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1"/>
        <w:gridCol w:w="7541"/>
      </w:tblGrid>
      <w:tr w:rsidR="00E035E7" w14:paraId="06CF4F4F" w14:textId="77777777">
        <w:trPr>
          <w:trHeight w:val="254"/>
        </w:trPr>
        <w:tc>
          <w:tcPr>
            <w:tcW w:w="8522" w:type="dxa"/>
            <w:gridSpan w:val="2"/>
            <w:tcBorders>
              <w:top w:val="single" w:sz="12" w:space="0" w:color="auto"/>
              <w:bottom w:val="single" w:sz="4" w:space="0" w:color="auto"/>
              <w:tl2br w:val="nil"/>
              <w:tr2bl w:val="nil"/>
            </w:tcBorders>
          </w:tcPr>
          <w:p w14:paraId="2CF32496"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hint="eastAsia"/>
                <w:sz w:val="21"/>
                <w:szCs w:val="21"/>
              </w:rPr>
              <w:t>算法</w:t>
            </w:r>
            <w:r>
              <w:rPr>
                <w:rFonts w:ascii="Times New Roman" w:hAnsi="Times New Roman" w:cs="Times New Roman"/>
                <w:sz w:val="21"/>
                <w:szCs w:val="21"/>
              </w:rPr>
              <w:t>2</w:t>
            </w:r>
            <w:r>
              <w:rPr>
                <w:rFonts w:ascii="Times New Roman" w:hAnsi="Times New Roman" w:cs="Times New Roman"/>
                <w:sz w:val="21"/>
                <w:szCs w:val="21"/>
              </w:rPr>
              <w:t>基于</w:t>
            </w:r>
            <w:r>
              <w:rPr>
                <w:rFonts w:ascii="Times New Roman" w:hAnsi="Times New Roman" w:cs="Times New Roman"/>
              </w:rPr>
              <w:t xml:space="preserve"> Transformer</w:t>
            </w:r>
            <w:r>
              <w:rPr>
                <w:rFonts w:ascii="Times New Roman" w:hAnsi="Times New Roman" w:cs="Times New Roman"/>
                <w:sz w:val="21"/>
                <w:szCs w:val="21"/>
              </w:rPr>
              <w:t xml:space="preserve"> </w:t>
            </w:r>
            <w:r>
              <w:rPr>
                <w:rFonts w:ascii="Times New Roman" w:hAnsi="Times New Roman" w:cs="Times New Roman"/>
                <w:sz w:val="21"/>
                <w:szCs w:val="21"/>
              </w:rPr>
              <w:t>的协作决策生成流程</w:t>
            </w:r>
            <w:r>
              <w:rPr>
                <w:rFonts w:ascii="Times New Roman" w:hAnsi="Times New Roman" w:cs="Times New Roman" w:hint="eastAsia"/>
                <w:sz w:val="21"/>
                <w:szCs w:val="21"/>
              </w:rPr>
              <w:t>算法</w:t>
            </w:r>
          </w:p>
        </w:tc>
      </w:tr>
      <w:tr w:rsidR="00E035E7" w14:paraId="2E3B098A" w14:textId="77777777">
        <w:tc>
          <w:tcPr>
            <w:tcW w:w="981" w:type="dxa"/>
            <w:tcBorders>
              <w:top w:val="single" w:sz="4" w:space="0" w:color="auto"/>
              <w:bottom w:val="nil"/>
              <w:tl2br w:val="nil"/>
              <w:tr2bl w:val="nil"/>
            </w:tcBorders>
          </w:tcPr>
          <w:p w14:paraId="5A2241BF"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hint="eastAsia"/>
                <w:sz w:val="21"/>
                <w:szCs w:val="21"/>
              </w:rPr>
              <w:t>输入：</w:t>
            </w:r>
          </w:p>
        </w:tc>
        <w:tc>
          <w:tcPr>
            <w:tcW w:w="7541" w:type="dxa"/>
            <w:tcBorders>
              <w:top w:val="single" w:sz="4" w:space="0" w:color="auto"/>
              <w:bottom w:val="nil"/>
              <w:tl2br w:val="nil"/>
              <w:tr2bl w:val="nil"/>
            </w:tcBorders>
          </w:tcPr>
          <w:p w14:paraId="6F411121" w14:textId="77777777" w:rsidR="00E035E7" w:rsidRDefault="00000000">
            <w:pPr>
              <w:ind w:firstLineChars="0" w:firstLine="0"/>
              <w:textAlignment w:val="baseline"/>
              <w:rPr>
                <w:rFonts w:ascii="Times New Roman" w:hAnsi="Times New Roman" w:cs="Times New Roman"/>
                <w:sz w:val="21"/>
                <w:szCs w:val="21"/>
              </w:rPr>
            </w:pPr>
            <w:r>
              <w:rPr>
                <w:rFonts w:ascii="Times New Roman" w:hAnsi="Times New Roman" w:cs="Times New Roman"/>
                <w:sz w:val="21"/>
                <w:szCs w:val="21"/>
              </w:rPr>
              <w:t>状态序列</w:t>
            </w:r>
            <w:r>
              <w:rPr>
                <w:position w:val="-18"/>
              </w:rPr>
              <w:object w:dxaOrig="1791" w:dyaOrig="438" w14:anchorId="01A526BE">
                <v:shape id="_x0000_i1334" type="#_x0000_t75" style="width:89.4pt;height:21.85pt" o:ole="">
                  <v:imagedata r:id="rId698" o:title=""/>
                </v:shape>
                <o:OLEObject Type="Embed" ProgID="Equation.DSMT4" ShapeID="_x0000_i1334" DrawAspect="Content" ObjectID="_1832093330" r:id="rId699"/>
              </w:object>
            </w:r>
            <w:r>
              <w:rPr>
                <w:rFonts w:ascii="Times New Roman" w:hAnsi="Times New Roman" w:cs="Times New Roman"/>
                <w:sz w:val="21"/>
                <w:szCs w:val="21"/>
              </w:rPr>
              <w:t>，上一时刻策略记忆向量</w:t>
            </w:r>
            <w:r>
              <w:rPr>
                <w:rFonts w:ascii="Times New Roman" w:hAnsi="Times New Roman" w:cs="Times New Roman"/>
                <w:sz w:val="21"/>
                <w:szCs w:val="21"/>
              </w:rPr>
              <w:t xml:space="preserve"> </w:t>
            </w:r>
            <w:r>
              <w:rPr>
                <w:position w:val="-14"/>
              </w:rPr>
              <w:object w:dxaOrig="488" w:dyaOrig="401" w14:anchorId="37CBF3D5">
                <v:shape id="_x0000_i1335" type="#_x0000_t75" style="width:24.25pt;height:20.15pt" o:ole="">
                  <v:imagedata r:id="rId700" o:title=""/>
                </v:shape>
                <o:OLEObject Type="Embed" ProgID="Equation.DSMT4" ShapeID="_x0000_i1335" DrawAspect="Content" ObjectID="_1832093331" r:id="rId701"/>
              </w:object>
            </w:r>
          </w:p>
        </w:tc>
      </w:tr>
      <w:tr w:rsidR="00E035E7" w14:paraId="127C68BE" w14:textId="77777777">
        <w:tc>
          <w:tcPr>
            <w:tcW w:w="981" w:type="dxa"/>
            <w:tcBorders>
              <w:top w:val="nil"/>
              <w:bottom w:val="nil"/>
              <w:tl2br w:val="nil"/>
              <w:tr2bl w:val="nil"/>
            </w:tcBorders>
          </w:tcPr>
          <w:p w14:paraId="29E9B200"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hint="eastAsia"/>
                <w:sz w:val="21"/>
                <w:szCs w:val="21"/>
              </w:rPr>
              <w:t>输出：</w:t>
            </w:r>
          </w:p>
        </w:tc>
        <w:tc>
          <w:tcPr>
            <w:tcW w:w="7541" w:type="dxa"/>
            <w:tcBorders>
              <w:top w:val="nil"/>
              <w:bottom w:val="nil"/>
              <w:tl2br w:val="nil"/>
              <w:tr2bl w:val="nil"/>
            </w:tcBorders>
          </w:tcPr>
          <w:p w14:paraId="055E6CB1"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sz w:val="21"/>
                <w:szCs w:val="21"/>
              </w:rPr>
              <w:t>联合协作决策向量</w:t>
            </w:r>
            <w:r>
              <w:rPr>
                <w:position w:val="-14"/>
              </w:rPr>
              <w:object w:dxaOrig="263" w:dyaOrig="401" w14:anchorId="2655FDAF">
                <v:shape id="_x0000_i1336" type="#_x0000_t75" style="width:13.3pt;height:20.15pt" o:ole="">
                  <v:imagedata r:id="rId702" o:title=""/>
                </v:shape>
                <o:OLEObject Type="Embed" ProgID="Equation.DSMT4" ShapeID="_x0000_i1336" DrawAspect="Content" ObjectID="_1832093332" r:id="rId703"/>
              </w:object>
            </w:r>
          </w:p>
        </w:tc>
      </w:tr>
      <w:tr w:rsidR="00E035E7" w14:paraId="17C57D35" w14:textId="77777777">
        <w:trPr>
          <w:trHeight w:val="474"/>
        </w:trPr>
        <w:tc>
          <w:tcPr>
            <w:tcW w:w="981" w:type="dxa"/>
            <w:tcBorders>
              <w:top w:val="nil"/>
              <w:bottom w:val="nil"/>
              <w:tl2br w:val="nil"/>
              <w:tr2bl w:val="nil"/>
            </w:tcBorders>
          </w:tcPr>
          <w:p w14:paraId="49CAFB78"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hint="eastAsia"/>
                <w:sz w:val="21"/>
                <w:szCs w:val="21"/>
              </w:rPr>
              <w:t>：</w:t>
            </w:r>
          </w:p>
        </w:tc>
        <w:tc>
          <w:tcPr>
            <w:tcW w:w="7541" w:type="dxa"/>
            <w:tcBorders>
              <w:top w:val="nil"/>
              <w:bottom w:val="nil"/>
              <w:tl2br w:val="nil"/>
              <w:tr2bl w:val="nil"/>
            </w:tcBorders>
          </w:tcPr>
          <w:p w14:paraId="0B1DF826"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hint="eastAsia"/>
                <w:sz w:val="21"/>
                <w:szCs w:val="21"/>
              </w:rPr>
              <w:t>根据公式（</w:t>
            </w:r>
            <w:r>
              <w:rPr>
                <w:rFonts w:ascii="Times New Roman" w:hAnsi="Times New Roman" w:cs="Times New Roman"/>
                <w:sz w:val="21"/>
                <w:szCs w:val="21"/>
              </w:rPr>
              <w:t>4-</w:t>
            </w:r>
            <w:r>
              <w:rPr>
                <w:rFonts w:ascii="Times New Roman" w:hAnsi="Times New Roman" w:cs="Times New Roman" w:hint="eastAsia"/>
                <w:sz w:val="21"/>
                <w:szCs w:val="21"/>
              </w:rPr>
              <w:t>1</w:t>
            </w:r>
            <w:r>
              <w:rPr>
                <w:rFonts w:hint="eastAsia"/>
                <w:sz w:val="21"/>
                <w:szCs w:val="21"/>
              </w:rPr>
              <w:t>3</w:t>
            </w:r>
            <w:r>
              <w:rPr>
                <w:rFonts w:ascii="Times New Roman" w:hAnsi="Times New Roman" w:cs="Times New Roman" w:hint="eastAsia"/>
                <w:sz w:val="21"/>
                <w:szCs w:val="21"/>
              </w:rPr>
              <w:t>）</w:t>
            </w:r>
            <w:r>
              <w:rPr>
                <w:rFonts w:ascii="Times New Roman" w:hAnsi="Times New Roman" w:cs="Times New Roman"/>
                <w:sz w:val="21"/>
                <w:szCs w:val="21"/>
              </w:rPr>
              <w:t>对序列中每个状态向量进行嵌入编码</w:t>
            </w:r>
            <w:r>
              <w:rPr>
                <w:rFonts w:ascii="Times New Roman" w:hAnsi="Times New Roman" w:cs="Times New Roman"/>
                <w:sz w:val="21"/>
                <w:szCs w:val="21"/>
              </w:rPr>
              <w:t xml:space="preserve"> </w:t>
            </w:r>
          </w:p>
        </w:tc>
      </w:tr>
      <w:tr w:rsidR="00E035E7" w14:paraId="35F49DCE" w14:textId="77777777">
        <w:trPr>
          <w:trHeight w:val="336"/>
        </w:trPr>
        <w:tc>
          <w:tcPr>
            <w:tcW w:w="981" w:type="dxa"/>
            <w:tcBorders>
              <w:top w:val="nil"/>
              <w:bottom w:val="nil"/>
            </w:tcBorders>
          </w:tcPr>
          <w:p w14:paraId="0E6124F6"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w:t>
            </w:r>
          </w:p>
        </w:tc>
        <w:tc>
          <w:tcPr>
            <w:tcW w:w="7541" w:type="dxa"/>
            <w:tcBorders>
              <w:top w:val="nil"/>
              <w:bottom w:val="nil"/>
            </w:tcBorders>
          </w:tcPr>
          <w:p w14:paraId="3FD3A884"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sz w:val="21"/>
                <w:szCs w:val="21"/>
              </w:rPr>
              <w:t>构建嵌入特征序列</w:t>
            </w:r>
            <w:r>
              <w:rPr>
                <w:position w:val="-18"/>
              </w:rPr>
              <w:object w:dxaOrig="2179" w:dyaOrig="463" w14:anchorId="4BF1F692">
                <v:shape id="_x0000_i1337" type="#_x0000_t75" style="width:108.85pt;height:23.2pt" o:ole="">
                  <v:imagedata r:id="rId704" o:title=""/>
                </v:shape>
                <o:OLEObject Type="Embed" ProgID="Equation.DSMT4" ShapeID="_x0000_i1337" DrawAspect="Content" ObjectID="_1832093333" r:id="rId705"/>
              </w:object>
            </w:r>
            <w:r>
              <w:rPr>
                <w:rFonts w:hint="eastAsia"/>
              </w:rPr>
              <w:t>。</w:t>
            </w:r>
          </w:p>
        </w:tc>
      </w:tr>
      <w:tr w:rsidR="00E035E7" w14:paraId="6F3A041F" w14:textId="77777777">
        <w:trPr>
          <w:trHeight w:val="414"/>
        </w:trPr>
        <w:tc>
          <w:tcPr>
            <w:tcW w:w="981" w:type="dxa"/>
            <w:tcBorders>
              <w:top w:val="nil"/>
              <w:bottom w:val="nil"/>
            </w:tcBorders>
          </w:tcPr>
          <w:p w14:paraId="0456B71D"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hint="eastAsia"/>
                <w:sz w:val="21"/>
                <w:szCs w:val="21"/>
              </w:rPr>
              <w:t>：</w:t>
            </w:r>
          </w:p>
        </w:tc>
        <w:tc>
          <w:tcPr>
            <w:tcW w:w="7541" w:type="dxa"/>
            <w:tcBorders>
              <w:top w:val="nil"/>
              <w:bottom w:val="nil"/>
            </w:tcBorders>
          </w:tcPr>
          <w:p w14:paraId="0DBB8DC2"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sz w:val="21"/>
                <w:szCs w:val="21"/>
              </w:rPr>
              <w:t>对于</w:t>
            </w:r>
            <w:r>
              <w:rPr>
                <w:position w:val="-4"/>
              </w:rPr>
              <w:object w:dxaOrig="563" w:dyaOrig="263" w14:anchorId="1C8D0A45">
                <v:shape id="_x0000_i1338" type="#_x0000_t75" style="width:28.3pt;height:13.3pt" o:ole="">
                  <v:imagedata r:id="rId706" o:title=""/>
                </v:shape>
                <o:OLEObject Type="Embed" ProgID="Equation.DSMT4" ShapeID="_x0000_i1338" DrawAspect="Content" ObjectID="_1832093334" r:id="rId707"/>
              </w:object>
            </w:r>
            <w:r>
              <w:rPr>
                <w:rFonts w:ascii="Times New Roman" w:hAnsi="Times New Roman" w:cs="Times New Roman"/>
                <w:sz w:val="21"/>
                <w:szCs w:val="21"/>
              </w:rPr>
              <w:t>到</w:t>
            </w:r>
            <w:r>
              <w:rPr>
                <w:position w:val="-6"/>
              </w:rPr>
              <w:object w:dxaOrig="238" w:dyaOrig="275" w14:anchorId="69CFBAA0">
                <v:shape id="_x0000_i1339" type="#_x0000_t75" style="width:11.95pt;height:13.65pt" o:ole="">
                  <v:imagedata r:id="rId708" o:title=""/>
                </v:shape>
                <o:OLEObject Type="Embed" ProgID="Equation.DSMT4" ShapeID="_x0000_i1339" DrawAspect="Content" ObjectID="_1832093335" r:id="rId709"/>
              </w:object>
            </w:r>
            <w:r>
              <w:rPr>
                <w:rFonts w:ascii="Times New Roman" w:hAnsi="Times New Roman" w:cs="Times New Roman"/>
                <w:sz w:val="21"/>
                <w:szCs w:val="21"/>
              </w:rPr>
              <w:t>：</w:t>
            </w:r>
            <w:r>
              <w:rPr>
                <w:position w:val="-10"/>
              </w:rPr>
              <w:object w:dxaOrig="2579" w:dyaOrig="376" w14:anchorId="613789DA">
                <v:shape id="_x0000_i1340" type="#_x0000_t75" style="width:129pt;height:19.1pt" o:ole="">
                  <v:imagedata r:id="rId710" o:title=""/>
                </v:shape>
                <o:OLEObject Type="Embed" ProgID="Equation.DSMT4" ShapeID="_x0000_i1340" DrawAspect="Content" ObjectID="_1832093336" r:id="rId711"/>
              </w:object>
            </w:r>
          </w:p>
        </w:tc>
      </w:tr>
      <w:tr w:rsidR="00E035E7" w14:paraId="482E543A" w14:textId="77777777">
        <w:trPr>
          <w:trHeight w:val="738"/>
        </w:trPr>
        <w:tc>
          <w:tcPr>
            <w:tcW w:w="981" w:type="dxa"/>
            <w:tcBorders>
              <w:top w:val="nil"/>
              <w:bottom w:val="nil"/>
            </w:tcBorders>
          </w:tcPr>
          <w:p w14:paraId="1FBCFF64"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hint="eastAsia"/>
                <w:sz w:val="21"/>
                <w:szCs w:val="21"/>
              </w:rPr>
              <w:t>：</w:t>
            </w:r>
          </w:p>
        </w:tc>
        <w:tc>
          <w:tcPr>
            <w:tcW w:w="7541" w:type="dxa"/>
            <w:tcBorders>
              <w:top w:val="nil"/>
              <w:bottom w:val="nil"/>
            </w:tcBorders>
          </w:tcPr>
          <w:p w14:paraId="309E68FC" w14:textId="77777777" w:rsidR="00E035E7" w:rsidRDefault="00000000">
            <w:pPr>
              <w:ind w:firstLineChars="0" w:firstLine="0"/>
              <w:rPr>
                <w:rFonts w:ascii="Times New Roman" w:hAnsi="Times New Roman" w:cs="Times New Roman"/>
                <w:sz w:val="21"/>
                <w:szCs w:val="21"/>
              </w:rPr>
            </w:pPr>
            <w:r>
              <w:rPr>
                <w:rFonts w:ascii="Times New Roman" w:hAnsi="Times New Roman" w:cs="Times New Roman"/>
                <w:sz w:val="21"/>
                <w:szCs w:val="21"/>
              </w:rPr>
              <w:t>从最终编码结果中提取当前时刻特征表示</w:t>
            </w:r>
            <w:r>
              <w:rPr>
                <w:position w:val="-14"/>
              </w:rPr>
              <w:object w:dxaOrig="275" w:dyaOrig="401" w14:anchorId="2AB06875">
                <v:shape id="_x0000_i1341" type="#_x0000_t75" style="width:13.65pt;height:20.15pt" o:ole="">
                  <v:imagedata r:id="rId712" o:title=""/>
                </v:shape>
                <o:OLEObject Type="Embed" ProgID="Equation.DSMT4" ShapeID="_x0000_i1341" DrawAspect="Content" ObjectID="_1832093337" r:id="rId713"/>
              </w:object>
            </w:r>
            <w:r>
              <w:rPr>
                <w:rFonts w:hint="eastAsia"/>
              </w:rPr>
              <w:t>，</w:t>
            </w:r>
            <w:r>
              <w:rPr>
                <w:rFonts w:ascii="Times New Roman" w:hAnsi="Times New Roman" w:cs="Times New Roman" w:hint="eastAsia"/>
                <w:sz w:val="21"/>
                <w:szCs w:val="21"/>
              </w:rPr>
              <w:t>引入冲突感知掩码机制对特征进行加权增强，根据公式（</w:t>
            </w:r>
            <w:r>
              <w:rPr>
                <w:rFonts w:ascii="Times New Roman" w:hAnsi="Times New Roman" w:cs="Times New Roman"/>
                <w:sz w:val="21"/>
                <w:szCs w:val="21"/>
              </w:rPr>
              <w:t>4-</w:t>
            </w:r>
            <w:r>
              <w:rPr>
                <w:rFonts w:ascii="Times New Roman" w:hAnsi="Times New Roman" w:cs="Times New Roman" w:hint="eastAsia"/>
                <w:sz w:val="21"/>
                <w:szCs w:val="21"/>
              </w:rPr>
              <w:t>1</w:t>
            </w:r>
            <w:r>
              <w:rPr>
                <w:rFonts w:hint="eastAsia"/>
                <w:sz w:val="21"/>
                <w:szCs w:val="21"/>
              </w:rPr>
              <w:t>6</w:t>
            </w:r>
            <w:r>
              <w:rPr>
                <w:rFonts w:ascii="Times New Roman" w:hAnsi="Times New Roman" w:cs="Times New Roman" w:hint="eastAsia"/>
                <w:sz w:val="21"/>
                <w:szCs w:val="21"/>
              </w:rPr>
              <w:t>）</w:t>
            </w:r>
            <w:r>
              <w:rPr>
                <w:rFonts w:ascii="Times New Roman" w:hAnsi="Times New Roman" w:cs="Times New Roman"/>
                <w:sz w:val="21"/>
                <w:szCs w:val="21"/>
              </w:rPr>
              <w:t>更新策略记忆向量</w:t>
            </w:r>
            <w:r>
              <w:rPr>
                <w:rFonts w:ascii="Times New Roman" w:hAnsi="Times New Roman" w:cs="Times New Roman"/>
                <w:position w:val="-14"/>
                <w:sz w:val="21"/>
                <w:szCs w:val="21"/>
              </w:rPr>
              <w:object w:dxaOrig="338" w:dyaOrig="401" w14:anchorId="4CA4186F">
                <v:shape id="_x0000_i1342" type="#_x0000_t75" style="width:16.7pt;height:20.15pt" o:ole="">
                  <v:imagedata r:id="rId714" o:title=""/>
                </v:shape>
                <o:OLEObject Type="Embed" ProgID="Equation.DSMT4" ShapeID="_x0000_i1342" DrawAspect="Content" ObjectID="_1832093338" r:id="rId715"/>
              </w:object>
            </w:r>
          </w:p>
        </w:tc>
      </w:tr>
      <w:tr w:rsidR="00E035E7" w14:paraId="3F9FD01A" w14:textId="77777777">
        <w:trPr>
          <w:trHeight w:val="874"/>
        </w:trPr>
        <w:tc>
          <w:tcPr>
            <w:tcW w:w="981" w:type="dxa"/>
            <w:tcBorders>
              <w:top w:val="nil"/>
              <w:bottom w:val="single" w:sz="12" w:space="0" w:color="auto"/>
            </w:tcBorders>
          </w:tcPr>
          <w:p w14:paraId="34621641" w14:textId="77777777" w:rsidR="00E035E7" w:rsidRDefault="00000000">
            <w:pPr>
              <w:ind w:firstLineChars="0" w:firstLine="0"/>
              <w:jc w:val="righ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hint="eastAsia"/>
                <w:sz w:val="21"/>
                <w:szCs w:val="21"/>
              </w:rPr>
              <w:t>：</w:t>
            </w:r>
          </w:p>
        </w:tc>
        <w:tc>
          <w:tcPr>
            <w:tcW w:w="7541" w:type="dxa"/>
            <w:tcBorders>
              <w:top w:val="nil"/>
              <w:bottom w:val="single" w:sz="12" w:space="0" w:color="auto"/>
            </w:tcBorders>
          </w:tcPr>
          <w:p w14:paraId="31FC85A5" w14:textId="77777777" w:rsidR="00E035E7" w:rsidRDefault="00000000">
            <w:pPr>
              <w:ind w:firstLineChars="0" w:firstLine="0"/>
              <w:textAlignment w:val="center"/>
              <w:rPr>
                <w:rFonts w:ascii="Times New Roman" w:hAnsi="Times New Roman" w:cs="Times New Roman"/>
                <w:sz w:val="21"/>
                <w:szCs w:val="21"/>
              </w:rPr>
            </w:pPr>
            <w:r>
              <w:rPr>
                <w:rFonts w:ascii="Times New Roman" w:hAnsi="Times New Roman" w:cs="Times New Roman" w:hint="eastAsia"/>
                <w:sz w:val="21"/>
                <w:szCs w:val="21"/>
              </w:rPr>
              <w:t>根据公式（</w:t>
            </w:r>
            <w:r>
              <w:rPr>
                <w:rFonts w:ascii="Times New Roman" w:hAnsi="Times New Roman" w:cs="Times New Roman"/>
                <w:sz w:val="21"/>
                <w:szCs w:val="21"/>
              </w:rPr>
              <w:t>4-</w:t>
            </w:r>
            <w:r>
              <w:rPr>
                <w:rFonts w:ascii="Times New Roman" w:hAnsi="Times New Roman" w:cs="Times New Roman" w:hint="eastAsia"/>
                <w:sz w:val="21"/>
                <w:szCs w:val="21"/>
              </w:rPr>
              <w:t>1</w:t>
            </w:r>
            <w:r>
              <w:rPr>
                <w:rFonts w:hint="eastAsia"/>
                <w:sz w:val="21"/>
                <w:szCs w:val="21"/>
              </w:rPr>
              <w:t>7</w:t>
            </w:r>
            <w:r>
              <w:rPr>
                <w:rFonts w:ascii="Times New Roman" w:hAnsi="Times New Roman" w:cs="Times New Roman" w:hint="eastAsia"/>
                <w:sz w:val="21"/>
                <w:szCs w:val="21"/>
              </w:rPr>
              <w:t>）</w:t>
            </w:r>
            <w:r>
              <w:rPr>
                <w:rFonts w:ascii="Times New Roman" w:hAnsi="Times New Roman" w:cs="Times New Roman"/>
                <w:sz w:val="21"/>
                <w:szCs w:val="21"/>
              </w:rPr>
              <w:t>融合当前特征与记忆特征</w:t>
            </w:r>
            <w:r>
              <w:rPr>
                <w:rFonts w:ascii="Times New Roman" w:hAnsi="Times New Roman" w:cs="Times New Roman"/>
                <w:position w:val="-14"/>
                <w:sz w:val="21"/>
                <w:szCs w:val="21"/>
              </w:rPr>
              <w:object w:dxaOrig="275" w:dyaOrig="426" w14:anchorId="4E4A428D">
                <v:shape id="_x0000_i1343" type="#_x0000_t75" style="width:13.65pt;height:21.15pt" o:ole="">
                  <v:imagedata r:id="rId716" o:title=""/>
                </v:shape>
                <o:OLEObject Type="Embed" ProgID="Equation.DSMT4" ShapeID="_x0000_i1343" DrawAspect="Content" ObjectID="_1832093339" r:id="rId717"/>
              </w:object>
            </w:r>
            <w:r>
              <w:rPr>
                <w:rFonts w:ascii="Times New Roman" w:hAnsi="Times New Roman" w:cs="Times New Roman" w:hint="eastAsia"/>
                <w:sz w:val="21"/>
                <w:szCs w:val="21"/>
              </w:rPr>
              <w:t>，</w:t>
            </w:r>
            <w:r>
              <w:rPr>
                <w:rFonts w:ascii="Times New Roman" w:hAnsi="Times New Roman" w:cs="Times New Roman"/>
                <w:sz w:val="21"/>
                <w:szCs w:val="21"/>
              </w:rPr>
              <w:t>对于</w:t>
            </w:r>
            <w:r>
              <w:rPr>
                <w:rFonts w:ascii="Times New Roman" w:hAnsi="Times New Roman" w:cs="Times New Roman"/>
                <w:sz w:val="21"/>
                <w:szCs w:val="21"/>
              </w:rPr>
              <w:object w:dxaOrig="513" w:dyaOrig="263" w14:anchorId="11E7E81A">
                <v:shape id="_x0000_i1344" type="#_x0000_t75" style="width:25.95pt;height:13.3pt" o:ole="">
                  <v:imagedata r:id="rId718" o:title=""/>
                </v:shape>
                <o:OLEObject Type="Embed" ProgID="Equation.DSMT4" ShapeID="_x0000_i1344" DrawAspect="Content" ObjectID="_1832093340" r:id="rId719"/>
              </w:object>
            </w:r>
            <w:r>
              <w:rPr>
                <w:rFonts w:ascii="Times New Roman" w:hAnsi="Times New Roman" w:cs="Times New Roman"/>
                <w:sz w:val="21"/>
                <w:szCs w:val="21"/>
              </w:rPr>
              <w:t>到</w:t>
            </w:r>
            <w:r>
              <w:rPr>
                <w:rFonts w:ascii="Times New Roman" w:hAnsi="Times New Roman" w:cs="Times New Roman"/>
                <w:sz w:val="21"/>
                <w:szCs w:val="21"/>
              </w:rPr>
              <w:t xml:space="preserve"> </w:t>
            </w:r>
            <w:r>
              <w:rPr>
                <w:rFonts w:ascii="Times New Roman" w:hAnsi="Times New Roman" w:cs="Times New Roman"/>
                <w:sz w:val="21"/>
                <w:szCs w:val="21"/>
              </w:rPr>
              <w:object w:dxaOrig="275" w:dyaOrig="263" w14:anchorId="08BFEEDD">
                <v:shape id="_x0000_i1345" type="#_x0000_t75" style="width:13.65pt;height:13.3pt" o:ole="">
                  <v:imagedata r:id="rId720" o:title=""/>
                </v:shape>
                <o:OLEObject Type="Embed" ProgID="Equation.DSMT4" ShapeID="_x0000_i1345" DrawAspect="Content" ObjectID="_1832093341" r:id="rId721"/>
              </w:object>
            </w:r>
            <w:r>
              <w:rPr>
                <w:rFonts w:ascii="Times New Roman" w:hAnsi="Times New Roman" w:cs="Times New Roman"/>
                <w:sz w:val="21"/>
                <w:szCs w:val="21"/>
              </w:rPr>
              <w:t>：</w:t>
            </w:r>
            <w:r>
              <w:rPr>
                <w:rFonts w:ascii="Times New Roman" w:hAnsi="Times New Roman" w:cs="Times New Roman"/>
                <w:sz w:val="21"/>
                <w:szCs w:val="21"/>
              </w:rPr>
              <w:object w:dxaOrig="1227" w:dyaOrig="413" w14:anchorId="463B375A">
                <v:shape id="_x0000_i1346" type="#_x0000_t75" style="width:61.75pt;height:20.8pt" o:ole="">
                  <v:imagedata r:id="rId722" o:title=""/>
                </v:shape>
                <o:OLEObject Type="Embed" ProgID="Equation.DSMT4" ShapeID="_x0000_i1346" DrawAspect="Content" ObjectID="_1832093342" r:id="rId723"/>
              </w:object>
            </w:r>
            <w:r>
              <w:rPr>
                <w:rFonts w:ascii="Times New Roman" w:hAnsi="Times New Roman" w:cs="Times New Roman" w:hint="eastAsia"/>
                <w:sz w:val="21"/>
                <w:szCs w:val="21"/>
              </w:rPr>
              <w:t>，</w:t>
            </w:r>
            <w:r>
              <w:rPr>
                <w:rFonts w:ascii="Times New Roman" w:hAnsi="Times New Roman" w:cs="Times New Roman"/>
                <w:sz w:val="21"/>
                <w:szCs w:val="21"/>
              </w:rPr>
              <w:t>组合得到联合协作决策向量：</w:t>
            </w:r>
            <w:r>
              <w:rPr>
                <w:rFonts w:ascii="Times New Roman" w:hAnsi="Times New Roman" w:cs="Times New Roman" w:hint="eastAsia"/>
                <w:sz w:val="21"/>
                <w:szCs w:val="21"/>
              </w:rPr>
              <w:t xml:space="preserve"> </w:t>
            </w:r>
            <w:r>
              <w:rPr>
                <w:rFonts w:ascii="Times New Roman" w:hAnsi="Times New Roman" w:cs="Times New Roman"/>
                <w:sz w:val="21"/>
                <w:szCs w:val="21"/>
              </w:rPr>
              <w:object w:dxaOrig="2003" w:dyaOrig="726" w14:anchorId="68C751D5">
                <v:shape id="_x0000_i1347" type="#_x0000_t75" style="width:100pt;height:36.15pt" o:ole="">
                  <v:imagedata r:id="rId724" o:title=""/>
                </v:shape>
                <o:OLEObject Type="Embed" ProgID="Equation.DSMT4" ShapeID="_x0000_i1347" DrawAspect="Content" ObjectID="_1832093343" r:id="rId725"/>
              </w:object>
            </w:r>
            <w:r>
              <w:rPr>
                <w:rFonts w:ascii="Times New Roman" w:hAnsi="Times New Roman" w:cs="Times New Roman" w:hint="eastAsia"/>
                <w:sz w:val="21"/>
                <w:szCs w:val="21"/>
              </w:rPr>
              <w:t xml:space="preserve">     </w:t>
            </w:r>
            <w:r>
              <w:rPr>
                <w:rFonts w:ascii="Times New Roman" w:hAnsi="Times New Roman" w:cs="Times New Roman" w:hint="eastAsia"/>
                <w:sz w:val="21"/>
                <w:szCs w:val="21"/>
              </w:rPr>
              <w:t>，</w:t>
            </w:r>
            <w:r>
              <w:rPr>
                <w:rFonts w:ascii="Times New Roman" w:hAnsi="Times New Roman" w:cs="Times New Roman"/>
                <w:sz w:val="21"/>
                <w:szCs w:val="21"/>
              </w:rPr>
              <w:t>返回</w:t>
            </w:r>
            <w:r>
              <w:rPr>
                <w:rFonts w:ascii="Times New Roman" w:hAnsi="Times New Roman" w:cs="Times New Roman"/>
                <w:sz w:val="21"/>
                <w:szCs w:val="21"/>
              </w:rPr>
              <w:object w:dxaOrig="263" w:dyaOrig="401" w14:anchorId="419B45ED">
                <v:shape id="_x0000_i1348" type="#_x0000_t75" style="width:13.3pt;height:20.15pt" o:ole="">
                  <v:imagedata r:id="rId726" o:title=""/>
                </v:shape>
                <o:OLEObject Type="Embed" ProgID="Equation.DSMT4" ShapeID="_x0000_i1348" DrawAspect="Content" ObjectID="_1832093344" r:id="rId727"/>
              </w:object>
            </w:r>
          </w:p>
        </w:tc>
      </w:tr>
    </w:tbl>
    <w:p w14:paraId="70FF4205" w14:textId="77777777" w:rsidR="00E035E7" w:rsidRDefault="00E035E7">
      <w:pPr>
        <w:ind w:firstLineChars="0" w:firstLine="0"/>
        <w:rPr>
          <w:rFonts w:ascii="Times New Roman" w:hAnsi="Times New Roman" w:cs="Times New Roman"/>
        </w:rPr>
      </w:pPr>
    </w:p>
    <w:p w14:paraId="0B94AC16" w14:textId="77777777" w:rsidR="00E035E7" w:rsidRDefault="00000000">
      <w:pPr>
        <w:pStyle w:val="30"/>
        <w:tabs>
          <w:tab w:val="left" w:pos="0"/>
          <w:tab w:val="left" w:pos="420"/>
        </w:tabs>
        <w:spacing w:before="163" w:after="163"/>
        <w:ind w:firstLine="560"/>
        <w:rPr>
          <w:rFonts w:ascii="Times New Roman" w:hAnsi="Times New Roman" w:hint="default"/>
          <w:b/>
        </w:rPr>
      </w:pPr>
      <w:bookmarkStart w:id="428" w:name="_Toc11662"/>
      <w:bookmarkStart w:id="429" w:name="_Toc20380"/>
      <w:bookmarkStart w:id="430" w:name="_Toc25022"/>
      <w:bookmarkStart w:id="431" w:name="_Toc27100"/>
      <w:bookmarkStart w:id="432" w:name="_Toc31032"/>
      <w:bookmarkStart w:id="433" w:name="_Toc161864054"/>
      <w:bookmarkStart w:id="434" w:name="_Toc23361"/>
      <w:bookmarkStart w:id="435" w:name="_Toc162434226"/>
      <w:bookmarkStart w:id="436" w:name="_Toc6738"/>
      <w:bookmarkStart w:id="437" w:name="_Toc220612468"/>
      <w:r>
        <w:rPr>
          <w:rFonts w:ascii="Times New Roman" w:hAnsi="Times New Roman" w:hint="default"/>
          <w:bCs w:val="0"/>
        </w:rPr>
        <w:t>4.4.2</w:t>
      </w:r>
      <w:bookmarkEnd w:id="428"/>
      <w:bookmarkEnd w:id="429"/>
      <w:bookmarkEnd w:id="430"/>
      <w:bookmarkEnd w:id="431"/>
      <w:bookmarkEnd w:id="432"/>
      <w:bookmarkEnd w:id="433"/>
      <w:bookmarkEnd w:id="434"/>
      <w:bookmarkEnd w:id="435"/>
      <w:bookmarkEnd w:id="436"/>
      <w:r>
        <w:rPr>
          <w:rFonts w:ascii="Times New Roman" w:hAnsi="Times New Roman"/>
          <w:bCs w:val="0"/>
        </w:rPr>
        <w:t xml:space="preserve"> </w:t>
      </w:r>
      <w:r>
        <w:rPr>
          <w:rFonts w:ascii="Times New Roman" w:hAnsi="Times New Roman"/>
          <w:bCs w:val="0"/>
        </w:rPr>
        <w:t>复杂度分析</w:t>
      </w:r>
      <w:bookmarkEnd w:id="437"/>
    </w:p>
    <w:p w14:paraId="619A7B9E" w14:textId="77777777" w:rsidR="00E035E7" w:rsidRDefault="00000000">
      <w:pPr>
        <w:ind w:firstLine="480"/>
        <w:textAlignment w:val="center"/>
        <w:rPr>
          <w:rFonts w:ascii="Times New Roman" w:hAnsi="Times New Roman" w:cs="Times New Roman"/>
        </w:rPr>
      </w:pPr>
      <w:r>
        <w:rPr>
          <w:rFonts w:ascii="Times New Roman" w:hAnsi="Times New Roman" w:cs="Times New Roman" w:hint="eastAsia"/>
        </w:rPr>
        <w:t>为评估所提出基于</w:t>
      </w:r>
      <w:r>
        <w:rPr>
          <w:rFonts w:ascii="Times New Roman" w:hAnsi="Times New Roman" w:cs="Times New Roman"/>
        </w:rPr>
        <w:t>Transformer</w:t>
      </w:r>
      <w:r>
        <w:rPr>
          <w:rFonts w:ascii="Times New Roman" w:hAnsi="Times New Roman" w:cs="Times New Roman" w:hint="eastAsia"/>
        </w:rPr>
        <w:t>的协作决策冲突消解方法在大规模工业互联网协作场景下的可扩展性与实时性，对模型在单</w:t>
      </w:r>
      <w:proofErr w:type="gramStart"/>
      <w:r>
        <w:rPr>
          <w:rFonts w:ascii="Times New Roman" w:hAnsi="Times New Roman" w:cs="Times New Roman" w:hint="eastAsia"/>
        </w:rPr>
        <w:t>次决策</w:t>
      </w:r>
      <w:proofErr w:type="gramEnd"/>
      <w:r>
        <w:rPr>
          <w:rFonts w:ascii="Times New Roman" w:hAnsi="Times New Roman" w:cs="Times New Roman" w:hint="eastAsia"/>
        </w:rPr>
        <w:t>周期内的时间复杂度与空间复杂度进行分析。</w:t>
      </w:r>
      <w:proofErr w:type="gramStart"/>
      <w:r>
        <w:rPr>
          <w:rFonts w:ascii="Times New Roman" w:hAnsi="Times New Roman" w:cs="Times New Roman"/>
        </w:rPr>
        <w:t>设系统</w:t>
      </w:r>
      <w:proofErr w:type="gramEnd"/>
      <w:r>
        <w:rPr>
          <w:rFonts w:ascii="Times New Roman" w:hAnsi="Times New Roman" w:cs="Times New Roman"/>
        </w:rPr>
        <w:t>包含</w:t>
      </w:r>
      <w:r>
        <w:rPr>
          <w:rFonts w:ascii="Times New Roman" w:hAnsi="Times New Roman" w:cs="Times New Roman"/>
        </w:rPr>
        <w:object w:dxaOrig="275" w:dyaOrig="263" w14:anchorId="7CD65E00">
          <v:shape id="_x0000_i1349" type="#_x0000_t75" style="width:13.65pt;height:13.3pt" o:ole="">
            <v:imagedata r:id="rId728" o:title=""/>
            <o:lock v:ext="edit" aspectratio="f"/>
          </v:shape>
          <o:OLEObject Type="Embed" ProgID="Equation.DSMT4" ShapeID="_x0000_i1349" DrawAspect="Content" ObjectID="_1832093345" r:id="rId729"/>
        </w:object>
      </w:r>
      <w:proofErr w:type="gramStart"/>
      <w:r>
        <w:rPr>
          <w:rFonts w:ascii="Times New Roman" w:hAnsi="Times New Roman" w:cs="Times New Roman"/>
        </w:rPr>
        <w:t>个</w:t>
      </w:r>
      <w:proofErr w:type="gramEnd"/>
      <w:r>
        <w:rPr>
          <w:rFonts w:ascii="Times New Roman" w:hAnsi="Times New Roman" w:cs="Times New Roman"/>
        </w:rPr>
        <w:t>业务决策单元，输入状态序列长度为</w:t>
      </w:r>
      <w:r>
        <w:rPr>
          <w:rFonts w:ascii="Times New Roman" w:hAnsi="Times New Roman" w:cs="Times New Roman"/>
        </w:rPr>
        <w:object w:dxaOrig="263" w:dyaOrig="401" w14:anchorId="46E11C16">
          <v:shape id="_x0000_i1350" type="#_x0000_t75" style="width:13.3pt;height:20.15pt" o:ole="">
            <v:imagedata r:id="rId730" o:title=""/>
            <o:lock v:ext="edit" aspectratio="f"/>
          </v:shape>
          <o:OLEObject Type="Embed" ProgID="Equation.DSMT4" ShapeID="_x0000_i1350" DrawAspect="Content" ObjectID="_1832093346" r:id="rId731"/>
        </w:object>
      </w:r>
      <w:r>
        <w:rPr>
          <w:rFonts w:ascii="Times New Roman" w:hAnsi="Times New Roman" w:cs="Times New Roman"/>
        </w:rPr>
        <w:t>，状态嵌入维度为</w:t>
      </w:r>
      <w:r>
        <w:rPr>
          <w:rFonts w:ascii="Times New Roman" w:hAnsi="Times New Roman" w:cs="Times New Roman"/>
        </w:rPr>
        <w:t xml:space="preserve"> </w:t>
      </w:r>
      <w:r>
        <w:rPr>
          <w:rFonts w:ascii="Times New Roman" w:hAnsi="Times New Roman" w:cs="Times New Roman"/>
        </w:rPr>
        <w:object w:dxaOrig="200" w:dyaOrig="263" w14:anchorId="44FF5C05">
          <v:shape id="_x0000_i1351" type="#_x0000_t75" style="width:9.9pt;height:13.3pt" o:ole="">
            <v:imagedata r:id="rId732" o:title=""/>
            <o:lock v:ext="edit" aspectratio="f"/>
          </v:shape>
          <o:OLEObject Type="Embed" ProgID="Equation.DSMT4" ShapeID="_x0000_i1351" DrawAspect="Content" ObjectID="_1832093347" r:id="rId733"/>
        </w:object>
      </w:r>
      <w:r>
        <w:rPr>
          <w:rFonts w:ascii="Times New Roman" w:hAnsi="Times New Roman" w:cs="Times New Roman"/>
        </w:rPr>
        <w:t>，</w:t>
      </w:r>
      <w:r>
        <w:rPr>
          <w:rFonts w:ascii="Times New Roman" w:hAnsi="Times New Roman" w:cs="Times New Roman"/>
        </w:rPr>
        <w:lastRenderedPageBreak/>
        <w:t xml:space="preserve">Transformer </w:t>
      </w:r>
      <w:r>
        <w:rPr>
          <w:rFonts w:ascii="Times New Roman" w:hAnsi="Times New Roman" w:cs="Times New Roman"/>
        </w:rPr>
        <w:t>编码器层数为</w:t>
      </w:r>
      <w:r>
        <w:rPr>
          <w:rFonts w:ascii="Times New Roman" w:hAnsi="Times New Roman" w:cs="Times New Roman"/>
        </w:rPr>
        <w:object w:dxaOrig="200" w:dyaOrig="213" w14:anchorId="137A1877">
          <v:shape id="_x0000_i1352" type="#_x0000_t75" style="width:9.9pt;height:10.25pt" o:ole="">
            <v:imagedata r:id="rId734" o:title=""/>
            <o:lock v:ext="edit" aspectratio="f"/>
          </v:shape>
          <o:OLEObject Type="Embed" ProgID="Equation.DSMT4" ShapeID="_x0000_i1352" DrawAspect="Content" ObjectID="_1832093348" r:id="rId735"/>
        </w:object>
      </w:r>
      <w:r>
        <w:rPr>
          <w:rFonts w:ascii="Times New Roman" w:hAnsi="Times New Roman" w:cs="Times New Roman"/>
        </w:rPr>
        <w:t>，每层注意力头数为</w:t>
      </w:r>
      <w:r>
        <w:rPr>
          <w:rFonts w:ascii="Times New Roman" w:hAnsi="Times New Roman" w:cs="Times New Roman"/>
        </w:rPr>
        <w:t xml:space="preserve"> </w:t>
      </w:r>
      <w:r>
        <w:rPr>
          <w:rFonts w:ascii="Times New Roman" w:hAnsi="Times New Roman" w:cs="Times New Roman"/>
        </w:rPr>
        <w:object w:dxaOrig="275" w:dyaOrig="263" w14:anchorId="4E094F3E">
          <v:shape id="_x0000_i1353" type="#_x0000_t75" style="width:13.65pt;height:13.3pt" o:ole="">
            <v:imagedata r:id="rId736" o:title=""/>
            <o:lock v:ext="edit" aspectratio="f"/>
          </v:shape>
          <o:OLEObject Type="Embed" ProgID="Equation.DSMT4" ShapeID="_x0000_i1353" DrawAspect="Content" ObjectID="_1832093349" r:id="rId737"/>
        </w:object>
      </w:r>
      <w:r>
        <w:rPr>
          <w:rFonts w:ascii="Times New Roman" w:hAnsi="Times New Roman" w:cs="Times New Roman"/>
        </w:rPr>
        <w:t>。</w:t>
      </w:r>
    </w:p>
    <w:p w14:paraId="7E853C01" w14:textId="77777777" w:rsidR="00E035E7" w:rsidRDefault="00000000">
      <w:pPr>
        <w:ind w:firstLine="482"/>
        <w:rPr>
          <w:rFonts w:ascii="Times New Roman" w:hAnsi="Times New Roman" w:cs="Times New Roman"/>
          <w:b/>
          <w:bCs/>
        </w:rPr>
      </w:pPr>
      <w:r>
        <w:rPr>
          <w:rFonts w:ascii="Times New Roman" w:hAnsi="Times New Roman" w:cs="Times New Roman"/>
          <w:b/>
          <w:bCs/>
        </w:rPr>
        <w:t>（</w:t>
      </w:r>
      <w:r>
        <w:rPr>
          <w:rFonts w:ascii="Times New Roman" w:hAnsi="Times New Roman" w:cs="Times New Roman"/>
          <w:b/>
          <w:bCs/>
        </w:rPr>
        <w:t>1</w:t>
      </w:r>
      <w:r>
        <w:rPr>
          <w:rFonts w:ascii="Times New Roman" w:hAnsi="Times New Roman" w:cs="Times New Roman"/>
          <w:b/>
          <w:bCs/>
        </w:rPr>
        <w:t>）时间复杂度分析</w:t>
      </w:r>
    </w:p>
    <w:p w14:paraId="585BE9DF" w14:textId="77777777" w:rsidR="00E035E7" w:rsidRDefault="00000000">
      <w:pPr>
        <w:ind w:firstLine="480"/>
        <w:textAlignment w:val="center"/>
        <w:rPr>
          <w:rFonts w:ascii="Times New Roman" w:hAnsi="Times New Roman" w:cs="Times New Roman"/>
        </w:rPr>
      </w:pPr>
      <w:r>
        <w:rPr>
          <w:rFonts w:ascii="Times New Roman" w:hAnsi="Times New Roman" w:cs="Times New Roman"/>
        </w:rPr>
        <w:t>在状态嵌入阶段，需要对每个时间步状态向量进行线性映射，其时间复杂度为</w:t>
      </w:r>
      <w:r>
        <w:rPr>
          <w:rFonts w:ascii="Times New Roman" w:hAnsi="Times New Roman" w:cs="Times New Roman"/>
        </w:rPr>
        <w:object w:dxaOrig="977" w:dyaOrig="413" w14:anchorId="5631D856">
          <v:shape id="_x0000_i1354" type="#_x0000_t75" style="width:48.8pt;height:20.8pt" o:ole="">
            <v:imagedata r:id="rId738" o:title=""/>
            <o:lock v:ext="edit" aspectratio="f"/>
          </v:shape>
          <o:OLEObject Type="Embed" ProgID="Equation.DSMT4" ShapeID="_x0000_i1354" DrawAspect="Content" ObjectID="_1832093350" r:id="rId739"/>
        </w:object>
      </w:r>
      <w:r>
        <w:rPr>
          <w:rFonts w:ascii="Times New Roman" w:hAnsi="Times New Roman" w:cs="Times New Roman" w:hint="eastAsia"/>
        </w:rPr>
        <w:t>，</w:t>
      </w:r>
      <w:r>
        <w:rPr>
          <w:rFonts w:ascii="Times New Roman" w:hAnsi="Times New Roman" w:cs="Times New Roman"/>
        </w:rPr>
        <w:t>在</w:t>
      </w:r>
      <w:r>
        <w:rPr>
          <w:rFonts w:ascii="Times New Roman" w:hAnsi="Times New Roman" w:cs="Times New Roman"/>
        </w:rPr>
        <w:t xml:space="preserve"> Transformer </w:t>
      </w:r>
      <w:r>
        <w:rPr>
          <w:rFonts w:ascii="Times New Roman" w:hAnsi="Times New Roman" w:cs="Times New Roman"/>
        </w:rPr>
        <w:t>编码阶段，多头自注意力模块为主要计算开销来源。对于每一层编码器，其注意力矩阵计算复杂度为</w:t>
      </w:r>
      <w:r>
        <w:rPr>
          <w:rFonts w:ascii="Times New Roman" w:hAnsi="Times New Roman" w:cs="Times New Roman" w:hint="eastAsia"/>
        </w:rPr>
        <w:object w:dxaOrig="1327" w:dyaOrig="413" w14:anchorId="51453AC6">
          <v:shape id="_x0000_i1355" type="#_x0000_t75" style="width:66.2pt;height:20.8pt" o:ole="">
            <v:imagedata r:id="rId740" o:title=""/>
            <o:lock v:ext="edit" aspectratio="f"/>
          </v:shape>
          <o:OLEObject Type="Embed" ProgID="Equation.DSMT4" ShapeID="_x0000_i1355" DrawAspect="Content" ObjectID="_1832093351" r:id="rId741"/>
        </w:object>
      </w:r>
      <w:r>
        <w:rPr>
          <w:rFonts w:ascii="Times New Roman" w:hAnsi="Times New Roman" w:cs="Times New Roman" w:hint="eastAsia"/>
        </w:rPr>
        <w:t>，</w:t>
      </w:r>
      <w:r>
        <w:rPr>
          <w:rFonts w:ascii="Times New Roman" w:hAnsi="Times New Roman" w:cs="Times New Roman"/>
        </w:rPr>
        <w:t>前馈网络部分复杂度为</w:t>
      </w:r>
      <w:r>
        <w:rPr>
          <w:rFonts w:ascii="Times New Roman" w:hAnsi="Times New Roman" w:cs="Times New Roman"/>
        </w:rPr>
        <w:object w:dxaOrig="977" w:dyaOrig="413" w14:anchorId="67ECAE78">
          <v:shape id="_x0000_i1356" type="#_x0000_t75" style="width:48.8pt;height:20.8pt" o:ole="">
            <v:imagedata r:id="rId742" o:title=""/>
          </v:shape>
          <o:OLEObject Type="Embed" ProgID="Equation.DSMT4" ShapeID="_x0000_i1356" DrawAspect="Content" ObjectID="_1832093352" r:id="rId743"/>
        </w:object>
      </w:r>
      <w:r>
        <w:rPr>
          <w:rFonts w:ascii="Times New Roman" w:hAnsi="Times New Roman" w:cs="Times New Roman" w:hint="eastAsia"/>
        </w:rPr>
        <w:t>，</w:t>
      </w:r>
      <w:r>
        <w:rPr>
          <w:rFonts w:ascii="Times New Roman" w:hAnsi="Times New Roman" w:cs="Times New Roman"/>
        </w:rPr>
        <w:t>因此，单层</w:t>
      </w:r>
      <w:r>
        <w:rPr>
          <w:rFonts w:ascii="Times New Roman" w:hAnsi="Times New Roman" w:cs="Times New Roman"/>
        </w:rPr>
        <w:t xml:space="preserve"> Transformer </w:t>
      </w:r>
      <w:r>
        <w:rPr>
          <w:rFonts w:ascii="Times New Roman" w:hAnsi="Times New Roman" w:cs="Times New Roman"/>
        </w:rPr>
        <w:t>编码器的总体时间复杂度为</w:t>
      </w:r>
      <w:r>
        <w:rPr>
          <w:rFonts w:ascii="Times New Roman" w:hAnsi="Times New Roman" w:cs="Times New Roman"/>
        </w:rPr>
        <w:object w:dxaOrig="2166" w:dyaOrig="413" w14:anchorId="7DEE2B0D">
          <v:shape id="_x0000_i1357" type="#_x0000_t75" style="width:108.15pt;height:20.8pt" o:ole="">
            <v:imagedata r:id="rId744" o:title=""/>
          </v:shape>
          <o:OLEObject Type="Embed" ProgID="Equation.DSMT4" ShapeID="_x0000_i1357" DrawAspect="Content" ObjectID="_1832093353" r:id="rId745"/>
        </w:object>
      </w:r>
      <w:r>
        <w:rPr>
          <w:rFonts w:ascii="Times New Roman" w:hAnsi="Times New Roman" w:cs="Times New Roman" w:hint="eastAsia"/>
        </w:rPr>
        <w:t>，</w:t>
      </w:r>
      <w:r>
        <w:rPr>
          <w:rFonts w:ascii="Times New Roman" w:hAnsi="Times New Roman" w:cs="Times New Roman"/>
        </w:rPr>
        <w:t>当堆叠</w:t>
      </w:r>
      <w:r>
        <w:rPr>
          <w:rFonts w:ascii="Times New Roman" w:hAnsi="Times New Roman" w:cs="Times New Roman"/>
        </w:rPr>
        <w:object w:dxaOrig="200" w:dyaOrig="213" w14:anchorId="34F67C6C">
          <v:shape id="_x0000_i1358" type="#_x0000_t75" style="width:9.9pt;height:10.25pt" o:ole="">
            <v:imagedata r:id="rId746" o:title=""/>
          </v:shape>
          <o:OLEObject Type="Embed" ProgID="Equation.DSMT4" ShapeID="_x0000_i1358" DrawAspect="Content" ObjectID="_1832093354" r:id="rId747"/>
        </w:object>
      </w:r>
      <w:r>
        <w:rPr>
          <w:rFonts w:ascii="Times New Roman" w:hAnsi="Times New Roman" w:cs="Times New Roman"/>
        </w:rPr>
        <w:t xml:space="preserve"> </w:t>
      </w:r>
      <w:r>
        <w:rPr>
          <w:rFonts w:ascii="Times New Roman" w:hAnsi="Times New Roman" w:cs="Times New Roman"/>
        </w:rPr>
        <w:t>层编码器后，总编码阶段复杂度为</w:t>
      </w:r>
      <w:r>
        <w:rPr>
          <w:rFonts w:ascii="Times New Roman" w:hAnsi="Times New Roman" w:cs="Times New Roman"/>
        </w:rPr>
        <w:object w:dxaOrig="2692" w:dyaOrig="413" w14:anchorId="6F1007E2">
          <v:shape id="_x0000_i1359" type="#_x0000_t75" style="width:134.8pt;height:20.8pt" o:ole="">
            <v:imagedata r:id="rId748" o:title=""/>
          </v:shape>
          <o:OLEObject Type="Embed" ProgID="Equation.DSMT4" ShapeID="_x0000_i1359" DrawAspect="Content" ObjectID="_1832093355" r:id="rId749"/>
        </w:object>
      </w:r>
      <w:r>
        <w:rPr>
          <w:rFonts w:ascii="Times New Roman" w:hAnsi="Times New Roman" w:cs="Times New Roman" w:hint="eastAsia"/>
        </w:rPr>
        <w:t>，</w:t>
      </w:r>
      <w:r>
        <w:rPr>
          <w:rFonts w:ascii="Times New Roman" w:hAnsi="Times New Roman" w:cs="Times New Roman"/>
        </w:rPr>
        <w:t>在冲突感知掩码机制与动态策略记忆模块中，仅涉及向量加权、拼接及简单线性变换操作，其时间复杂度为</w:t>
      </w:r>
      <w:r>
        <w:rPr>
          <w:rFonts w:ascii="Times New Roman" w:hAnsi="Times New Roman" w:cs="Times New Roman"/>
        </w:rPr>
        <w:object w:dxaOrig="513" w:dyaOrig="326" w14:anchorId="550B6256">
          <v:shape id="_x0000_i1360" type="#_x0000_t75" style="width:25.95pt;height:16.05pt" o:ole="">
            <v:imagedata r:id="rId750" o:title=""/>
          </v:shape>
          <o:OLEObject Type="Embed" ProgID="Equation.DSMT4" ShapeID="_x0000_i1360" DrawAspect="Content" ObjectID="_1832093356" r:id="rId751"/>
        </w:object>
      </w:r>
      <w:r>
        <w:rPr>
          <w:rFonts w:ascii="Times New Roman" w:hAnsi="Times New Roman" w:cs="Times New Roman" w:hint="eastAsia"/>
        </w:rPr>
        <w:t>，</w:t>
      </w:r>
      <w:r>
        <w:rPr>
          <w:rFonts w:ascii="Times New Roman" w:hAnsi="Times New Roman" w:cs="Times New Roman"/>
        </w:rPr>
        <w:t>在多生成器决策输出阶段，每个业务单元对应一个轻量级前馈网络，其计算复杂度约为</w:t>
      </w:r>
      <w:r>
        <w:rPr>
          <w:rFonts w:ascii="Times New Roman" w:hAnsi="Times New Roman" w:cs="Times New Roman"/>
        </w:rPr>
        <w:object w:dxaOrig="626" w:dyaOrig="376" w14:anchorId="30C85330">
          <v:shape id="_x0000_i1361" type="#_x0000_t75" style="width:31.05pt;height:19.1pt" o:ole="">
            <v:imagedata r:id="rId752" o:title=""/>
          </v:shape>
          <o:OLEObject Type="Embed" ProgID="Equation.DSMT4" ShapeID="_x0000_i1361" DrawAspect="Content" ObjectID="_1832093357" r:id="rId753"/>
        </w:objec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rPr>
        <w:t>整体复杂度为</w:t>
      </w:r>
      <w:r>
        <w:rPr>
          <w:rFonts w:ascii="Times New Roman" w:hAnsi="Times New Roman" w:cs="Times New Roman"/>
        </w:rPr>
        <w:object w:dxaOrig="977" w:dyaOrig="376" w14:anchorId="102C1907">
          <v:shape id="_x0000_i1362" type="#_x0000_t75" style="width:48.8pt;height:19.1pt" o:ole="">
            <v:imagedata r:id="rId754" o:title=""/>
          </v:shape>
          <o:OLEObject Type="Embed" ProgID="Equation.DSMT4" ShapeID="_x0000_i1362" DrawAspect="Content" ObjectID="_1832093358" r:id="rId755"/>
        </w:object>
      </w:r>
      <w:r>
        <w:rPr>
          <w:rFonts w:ascii="Times New Roman" w:hAnsi="Times New Roman" w:cs="Times New Roman" w:hint="eastAsia"/>
        </w:rPr>
        <w:t>。</w:t>
      </w:r>
      <w:r>
        <w:rPr>
          <w:rFonts w:ascii="Times New Roman" w:hAnsi="Times New Roman" w:cs="Times New Roman"/>
        </w:rPr>
        <w:t xml:space="preserve"> </w:t>
      </w:r>
    </w:p>
    <w:p w14:paraId="5928056C" w14:textId="77777777" w:rsidR="00E035E7" w:rsidRDefault="00000000">
      <w:pPr>
        <w:ind w:firstLine="480"/>
        <w:textAlignment w:val="center"/>
        <w:rPr>
          <w:rFonts w:ascii="Times New Roman" w:hAnsi="Times New Roman" w:cs="Times New Roman"/>
        </w:rPr>
      </w:pPr>
      <w:r>
        <w:rPr>
          <w:rFonts w:ascii="Times New Roman" w:hAnsi="Times New Roman" w:cs="Times New Roman"/>
        </w:rPr>
        <w:t>综合上述各部分计算量，</w:t>
      </w:r>
      <w:r>
        <w:rPr>
          <w:rFonts w:ascii="Times New Roman" w:hAnsi="Times New Roman" w:cs="Times New Roman"/>
        </w:rPr>
        <w:t xml:space="preserve">TDCR </w:t>
      </w:r>
      <w:r>
        <w:rPr>
          <w:rFonts w:ascii="Times New Roman" w:hAnsi="Times New Roman" w:cs="Times New Roman"/>
        </w:rPr>
        <w:t>模型在单</w:t>
      </w:r>
      <w:proofErr w:type="gramStart"/>
      <w:r>
        <w:rPr>
          <w:rFonts w:ascii="Times New Roman" w:hAnsi="Times New Roman" w:cs="Times New Roman"/>
        </w:rPr>
        <w:t>次决策</w:t>
      </w:r>
      <w:proofErr w:type="gramEnd"/>
      <w:r>
        <w:rPr>
          <w:rFonts w:ascii="Times New Roman" w:hAnsi="Times New Roman" w:cs="Times New Roman"/>
        </w:rPr>
        <w:t>周期内的总体时间复杂度可表示为</w:t>
      </w:r>
      <w:r>
        <w:rPr>
          <w:rFonts w:ascii="Times New Roman" w:hAnsi="Times New Roman" w:cs="Times New Roman"/>
        </w:rPr>
        <w:object w:dxaOrig="3619" w:dyaOrig="413" w14:anchorId="06C8EB0D">
          <v:shape id="_x0000_i1363" type="#_x0000_t75" style="width:180.85pt;height:20.8pt" o:ole="">
            <v:imagedata r:id="rId756" o:title=""/>
          </v:shape>
          <o:OLEObject Type="Embed" ProgID="Equation.DSMT4" ShapeID="_x0000_i1363" DrawAspect="Content" ObjectID="_1832093359" r:id="rId757"/>
        </w:object>
      </w:r>
      <w:r>
        <w:rPr>
          <w:rFonts w:ascii="Times New Roman" w:hAnsi="Times New Roman" w:cs="Times New Roman" w:hint="eastAsia"/>
        </w:rPr>
        <w:t>，</w:t>
      </w:r>
      <w:r>
        <w:rPr>
          <w:rFonts w:ascii="Times New Roman" w:hAnsi="Times New Roman" w:cs="Times New Roman"/>
        </w:rPr>
        <w:t>在实际应用中，状态序列长度</w:t>
      </w:r>
      <w:r>
        <w:rPr>
          <w:rFonts w:ascii="Times New Roman" w:hAnsi="Times New Roman" w:cs="Times New Roman"/>
        </w:rPr>
        <w:object w:dxaOrig="263" w:dyaOrig="401" w14:anchorId="64EE0C77">
          <v:shape id="_x0000_i1364" type="#_x0000_t75" style="width:13.3pt;height:20.15pt" o:ole="">
            <v:imagedata r:id="rId758" o:title=""/>
          </v:shape>
          <o:OLEObject Type="Embed" ProgID="Equation.DSMT4" ShapeID="_x0000_i1364" DrawAspect="Content" ObjectID="_1832093360" r:id="rId759"/>
        </w:object>
      </w:r>
      <w:r>
        <w:rPr>
          <w:rFonts w:ascii="Times New Roman" w:hAnsi="Times New Roman" w:cs="Times New Roman"/>
        </w:rPr>
        <w:t>​</w:t>
      </w:r>
      <w:r>
        <w:rPr>
          <w:rFonts w:ascii="Times New Roman" w:hAnsi="Times New Roman" w:cs="Times New Roman"/>
        </w:rPr>
        <w:t>、编码维度</w:t>
      </w:r>
      <w:r>
        <w:rPr>
          <w:rFonts w:ascii="Times New Roman" w:hAnsi="Times New Roman" w:cs="Times New Roman"/>
        </w:rPr>
        <w:t xml:space="preserve"> </w:t>
      </w:r>
      <w:r>
        <w:rPr>
          <w:rFonts w:ascii="Times New Roman" w:hAnsi="Times New Roman" w:cs="Times New Roman"/>
        </w:rPr>
        <w:object w:dxaOrig="200" w:dyaOrig="263" w14:anchorId="1B611AA8">
          <v:shape id="_x0000_i1365" type="#_x0000_t75" style="width:9.9pt;height:13.3pt" o:ole="">
            <v:imagedata r:id="rId760" o:title=""/>
          </v:shape>
          <o:OLEObject Type="Embed" ProgID="Equation.DSMT4" ShapeID="_x0000_i1365" DrawAspect="Content" ObjectID="_1832093361" r:id="rId761"/>
        </w:object>
      </w:r>
      <w:r>
        <w:rPr>
          <w:rFonts w:ascii="Times New Roman" w:hAnsi="Times New Roman" w:cs="Times New Roman"/>
        </w:rPr>
        <w:t xml:space="preserve"> </w:t>
      </w:r>
      <w:r>
        <w:rPr>
          <w:rFonts w:ascii="Times New Roman" w:hAnsi="Times New Roman" w:cs="Times New Roman"/>
        </w:rPr>
        <w:t>及模型层数</w:t>
      </w:r>
      <w:r>
        <w:rPr>
          <w:rFonts w:ascii="Times New Roman" w:hAnsi="Times New Roman" w:cs="Times New Roman"/>
        </w:rPr>
        <w:object w:dxaOrig="200" w:dyaOrig="213" w14:anchorId="7748684F">
          <v:shape id="_x0000_i1366" type="#_x0000_t75" style="width:9.9pt;height:10.25pt" o:ole="">
            <v:imagedata r:id="rId762" o:title=""/>
          </v:shape>
          <o:OLEObject Type="Embed" ProgID="Equation.DSMT4" ShapeID="_x0000_i1366" DrawAspect="Content" ObjectID="_1832093362" r:id="rId763"/>
        </w:object>
      </w:r>
      <w:r>
        <w:rPr>
          <w:rFonts w:ascii="Times New Roman" w:hAnsi="Times New Roman" w:cs="Times New Roman"/>
        </w:rPr>
        <w:t>通常为</w:t>
      </w:r>
      <w:proofErr w:type="gramStart"/>
      <w:r>
        <w:rPr>
          <w:rFonts w:ascii="Times New Roman" w:hAnsi="Times New Roman" w:cs="Times New Roman"/>
        </w:rPr>
        <w:t>固定超</w:t>
      </w:r>
      <w:proofErr w:type="gramEnd"/>
      <w:r>
        <w:rPr>
          <w:rFonts w:ascii="Times New Roman" w:hAnsi="Times New Roman" w:cs="Times New Roman"/>
        </w:rPr>
        <w:t>参数，因此模型整体计算复杂度随业务决策单元数量</w:t>
      </w:r>
      <w:r>
        <w:rPr>
          <w:rFonts w:ascii="Times New Roman" w:hAnsi="Times New Roman" w:cs="Times New Roman"/>
        </w:rPr>
        <w:object w:dxaOrig="275" w:dyaOrig="263" w14:anchorId="2FD69144">
          <v:shape id="_x0000_i1367" type="#_x0000_t75" style="width:13.65pt;height:13.3pt" o:ole="">
            <v:imagedata r:id="rId764" o:title=""/>
          </v:shape>
          <o:OLEObject Type="Embed" ProgID="Equation.DSMT4" ShapeID="_x0000_i1367" DrawAspect="Content" ObjectID="_1832093363" r:id="rId765"/>
        </w:object>
      </w:r>
      <w:r>
        <w:rPr>
          <w:rFonts w:ascii="Times New Roman" w:hAnsi="Times New Roman" w:cs="Times New Roman"/>
        </w:rPr>
        <w:t>呈线性增长，具备良好的规模扩展性。</w:t>
      </w:r>
    </w:p>
    <w:p w14:paraId="6F64F246" w14:textId="77777777" w:rsidR="00E035E7" w:rsidRDefault="00000000">
      <w:pPr>
        <w:ind w:firstLine="482"/>
        <w:rPr>
          <w:rFonts w:ascii="Times New Roman" w:hAnsi="Times New Roman" w:cs="Times New Roman"/>
          <w:b/>
          <w:bCs/>
        </w:rPr>
      </w:pPr>
      <w:r>
        <w:rPr>
          <w:rFonts w:ascii="Times New Roman" w:hAnsi="Times New Roman" w:cs="Times New Roman"/>
          <w:b/>
          <w:bCs/>
        </w:rPr>
        <w:t>（</w:t>
      </w:r>
      <w:r>
        <w:rPr>
          <w:rFonts w:ascii="Times New Roman" w:hAnsi="Times New Roman" w:cs="Times New Roman"/>
          <w:b/>
          <w:bCs/>
        </w:rPr>
        <w:t>2</w:t>
      </w:r>
      <w:r>
        <w:rPr>
          <w:rFonts w:ascii="Times New Roman" w:hAnsi="Times New Roman" w:cs="Times New Roman"/>
          <w:b/>
          <w:bCs/>
        </w:rPr>
        <w:t>）空间复杂度分析</w:t>
      </w:r>
    </w:p>
    <w:p w14:paraId="0EAF52CE" w14:textId="77777777" w:rsidR="00E035E7" w:rsidRDefault="00000000">
      <w:pPr>
        <w:ind w:firstLine="480"/>
        <w:textAlignment w:val="center"/>
        <w:rPr>
          <w:rFonts w:ascii="Times New Roman" w:hAnsi="Times New Roman" w:cs="Times New Roman"/>
        </w:rPr>
      </w:pPr>
      <w:r>
        <w:rPr>
          <w:rFonts w:ascii="Times New Roman" w:hAnsi="Times New Roman" w:cs="Times New Roman"/>
        </w:rPr>
        <w:t xml:space="preserve">TDCR </w:t>
      </w:r>
      <w:r>
        <w:rPr>
          <w:rFonts w:ascii="Times New Roman" w:hAnsi="Times New Roman" w:cs="Times New Roman"/>
        </w:rPr>
        <w:t>模型的空间开销主要由模型参数存储与中间特征缓存两部分构成。</w:t>
      </w:r>
    </w:p>
    <w:p w14:paraId="7708678C" w14:textId="77777777" w:rsidR="00E035E7" w:rsidRDefault="00000000">
      <w:pPr>
        <w:ind w:firstLine="480"/>
        <w:textAlignment w:val="center"/>
        <w:rPr>
          <w:rFonts w:ascii="Times New Roman" w:hAnsi="Times New Roman" w:cs="Times New Roman"/>
        </w:rPr>
      </w:pPr>
      <w:r>
        <w:rPr>
          <w:rFonts w:ascii="Times New Roman" w:hAnsi="Times New Roman" w:cs="Times New Roman"/>
        </w:rPr>
        <w:t>在模型参数方面，主要来自</w:t>
      </w:r>
      <w:r>
        <w:rPr>
          <w:rFonts w:ascii="Times New Roman" w:hAnsi="Times New Roman" w:cs="Times New Roman"/>
        </w:rPr>
        <w:t xml:space="preserve"> Transformer </w:t>
      </w:r>
      <w:r>
        <w:rPr>
          <w:rFonts w:ascii="Times New Roman" w:hAnsi="Times New Roman" w:cs="Times New Roman"/>
        </w:rPr>
        <w:t>编码器中的线性映射与前馈网络参数，其空间复杂度约为</w:t>
      </w:r>
      <w:r>
        <w:rPr>
          <w:rFonts w:ascii="Times New Roman" w:hAnsi="Times New Roman" w:cs="Times New Roman"/>
        </w:rPr>
        <w:object w:dxaOrig="902" w:dyaOrig="376" w14:anchorId="558FAD33">
          <v:shape id="_x0000_i1368" type="#_x0000_t75" style="width:45.05pt;height:19.1pt" o:ole="">
            <v:imagedata r:id="rId766" o:title=""/>
          </v:shape>
          <o:OLEObject Type="Embed" ProgID="Equation.DSMT4" ShapeID="_x0000_i1368" DrawAspect="Content" ObjectID="_1832093364" r:id="rId767"/>
        </w:object>
      </w:r>
      <w:r>
        <w:rPr>
          <w:rFonts w:ascii="Times New Roman" w:hAnsi="Times New Roman" w:cs="Times New Roman" w:hint="eastAsia"/>
        </w:rPr>
        <w:t>，</w:t>
      </w:r>
      <w:r>
        <w:rPr>
          <w:rFonts w:ascii="Times New Roman" w:hAnsi="Times New Roman" w:cs="Times New Roman"/>
        </w:rPr>
        <w:t>在运行过程中，需要缓存状态序列特征表示及中间层输出结果，其空间复杂度为</w:t>
      </w:r>
      <w:r>
        <w:rPr>
          <w:rFonts w:ascii="Times New Roman" w:hAnsi="Times New Roman" w:cs="Times New Roman"/>
        </w:rPr>
        <w:object w:dxaOrig="902" w:dyaOrig="401" w14:anchorId="03F47305">
          <v:shape id="_x0000_i1369" type="#_x0000_t75" style="width:45.05pt;height:20.15pt" o:ole="">
            <v:imagedata r:id="rId768" o:title=""/>
          </v:shape>
          <o:OLEObject Type="Embed" ProgID="Equation.DSMT4" ShapeID="_x0000_i1369" DrawAspect="Content" ObjectID="_1832093365" r:id="rId769"/>
        </w:object>
      </w:r>
      <w:r>
        <w:rPr>
          <w:rFonts w:ascii="Times New Roman" w:hAnsi="Times New Roman" w:cs="Times New Roman" w:hint="eastAsia"/>
        </w:rPr>
        <w:t>，</w:t>
      </w:r>
      <w:r>
        <w:rPr>
          <w:rFonts w:ascii="Times New Roman" w:hAnsi="Times New Roman" w:cs="Times New Roman"/>
        </w:rPr>
        <w:t>此外，动态策略记忆模块仅需维护一个</w:t>
      </w:r>
      <w:proofErr w:type="gramStart"/>
      <w:r>
        <w:rPr>
          <w:rFonts w:ascii="Times New Roman" w:hAnsi="Times New Roman" w:cs="Times New Roman"/>
        </w:rPr>
        <w:t>固定维</w:t>
      </w:r>
      <w:proofErr w:type="gramEnd"/>
      <w:r>
        <w:rPr>
          <w:rFonts w:ascii="Times New Roman" w:hAnsi="Times New Roman" w:cs="Times New Roman"/>
        </w:rPr>
        <w:t>度的记忆向量</w:t>
      </w:r>
      <w:r>
        <w:rPr>
          <w:rFonts w:ascii="Times New Roman" w:hAnsi="Times New Roman" w:cs="Times New Roman"/>
        </w:rPr>
        <w:t xml:space="preserve"> </w:t>
      </w:r>
      <w:r>
        <w:rPr>
          <w:rFonts w:ascii="Times New Roman" w:hAnsi="Times New Roman" w:cs="Times New Roman"/>
        </w:rPr>
        <w:object w:dxaOrig="351" w:dyaOrig="401" w14:anchorId="53ED3319">
          <v:shape id="_x0000_i1370" type="#_x0000_t75" style="width:17.4pt;height:20.15pt" o:ole="">
            <v:imagedata r:id="rId770" o:title=""/>
          </v:shape>
          <o:OLEObject Type="Embed" ProgID="Equation.DSMT4" ShapeID="_x0000_i1370" DrawAspect="Content" ObjectID="_1832093366" r:id="rId771"/>
        </w:object>
      </w:r>
      <w:r>
        <w:rPr>
          <w:rFonts w:ascii="Times New Roman" w:hAnsi="Times New Roman" w:cs="Times New Roman"/>
        </w:rPr>
        <w:t>，其空间开销为</w:t>
      </w:r>
      <w:r>
        <w:rPr>
          <w:rFonts w:ascii="Times New Roman" w:hAnsi="Times New Roman" w:cs="Times New Roman"/>
        </w:rPr>
        <w:object w:dxaOrig="513" w:dyaOrig="326" w14:anchorId="4DCE2D55">
          <v:shape id="_x0000_i1371" type="#_x0000_t75" style="width:25.95pt;height:16.05pt" o:ole="">
            <v:imagedata r:id="rId772" o:title=""/>
          </v:shape>
          <o:OLEObject Type="Embed" ProgID="Equation.DSMT4" ShapeID="_x0000_i1371" DrawAspect="Content" ObjectID="_1832093367" r:id="rId773"/>
        </w:objec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rPr>
        <w:t>因此，</w:t>
      </w:r>
      <w:r>
        <w:rPr>
          <w:rFonts w:ascii="Times New Roman" w:hAnsi="Times New Roman" w:cs="Times New Roman"/>
        </w:rPr>
        <w:t xml:space="preserve">TDCR </w:t>
      </w:r>
      <w:r>
        <w:rPr>
          <w:rFonts w:ascii="Times New Roman" w:hAnsi="Times New Roman" w:cs="Times New Roman"/>
        </w:rPr>
        <w:t>模型在单</w:t>
      </w:r>
      <w:proofErr w:type="gramStart"/>
      <w:r>
        <w:rPr>
          <w:rFonts w:ascii="Times New Roman" w:hAnsi="Times New Roman" w:cs="Times New Roman"/>
        </w:rPr>
        <w:t>次决策</w:t>
      </w:r>
      <w:proofErr w:type="gramEnd"/>
      <w:r>
        <w:rPr>
          <w:rFonts w:ascii="Times New Roman" w:hAnsi="Times New Roman" w:cs="Times New Roman"/>
        </w:rPr>
        <w:t>周期内的总体空间复杂度为</w:t>
      </w:r>
      <w:r>
        <w:rPr>
          <w:rFonts w:ascii="Times New Roman" w:hAnsi="Times New Roman" w:cs="Times New Roman"/>
        </w:rPr>
        <w:object w:dxaOrig="1653" w:dyaOrig="413" w14:anchorId="79ADFB41">
          <v:shape id="_x0000_i1372" type="#_x0000_t75" style="width:82.25pt;height:20.8pt" o:ole="">
            <v:imagedata r:id="rId774" o:title=""/>
          </v:shape>
          <o:OLEObject Type="Embed" ProgID="Equation.DSMT4" ShapeID="_x0000_i1372" DrawAspect="Content" ObjectID="_1832093368" r:id="rId775"/>
        </w:object>
      </w:r>
      <w:r>
        <w:rPr>
          <w:rFonts w:ascii="Times New Roman" w:hAnsi="Times New Roman" w:cs="Times New Roman" w:hint="eastAsia"/>
        </w:rPr>
        <w:t>，</w:t>
      </w:r>
      <w:proofErr w:type="gramStart"/>
      <w:r>
        <w:rPr>
          <w:rFonts w:ascii="Times New Roman" w:hAnsi="Times New Roman" w:cs="Times New Roman"/>
        </w:rPr>
        <w:t>该规模</w:t>
      </w:r>
      <w:proofErr w:type="gramEnd"/>
      <w:r>
        <w:rPr>
          <w:rFonts w:ascii="Times New Roman" w:hAnsi="Times New Roman" w:cs="Times New Roman"/>
        </w:rPr>
        <w:t>在工业互联网边缘计算节点或调度服务器资源条件下具备可部署性。</w:t>
      </w:r>
    </w:p>
    <w:p w14:paraId="18796757" w14:textId="77777777" w:rsidR="00E035E7" w:rsidRDefault="00000000">
      <w:pPr>
        <w:ind w:firstLine="482"/>
        <w:rPr>
          <w:rFonts w:ascii="Times New Roman" w:hAnsi="Times New Roman" w:cs="Times New Roman"/>
          <w:b/>
          <w:bCs/>
        </w:rPr>
      </w:pPr>
      <w:r>
        <w:rPr>
          <w:rFonts w:ascii="Times New Roman" w:hAnsi="Times New Roman" w:cs="Times New Roman"/>
          <w:b/>
          <w:bCs/>
        </w:rPr>
        <w:t>（</w:t>
      </w:r>
      <w:r>
        <w:rPr>
          <w:rFonts w:ascii="Times New Roman" w:hAnsi="Times New Roman" w:cs="Times New Roman"/>
          <w:b/>
          <w:bCs/>
        </w:rPr>
        <w:t>3</w:t>
      </w:r>
      <w:r>
        <w:rPr>
          <w:rFonts w:ascii="Times New Roman" w:hAnsi="Times New Roman" w:cs="Times New Roman"/>
          <w:b/>
          <w:bCs/>
        </w:rPr>
        <w:t>）复杂度对比与可行性分析</w:t>
      </w:r>
    </w:p>
    <w:p w14:paraId="047E234A" w14:textId="77777777" w:rsidR="00E035E7" w:rsidRDefault="00000000">
      <w:pPr>
        <w:ind w:firstLine="480"/>
        <w:textAlignment w:val="center"/>
        <w:rPr>
          <w:rFonts w:ascii="Times New Roman" w:hAnsi="Times New Roman" w:cs="Times New Roman"/>
        </w:rPr>
      </w:pPr>
      <w:r>
        <w:rPr>
          <w:rFonts w:ascii="Times New Roman" w:hAnsi="Times New Roman" w:cs="Times New Roman"/>
        </w:rPr>
        <w:t>与传统基于组合优化或博弈论的方法相比，</w:t>
      </w:r>
      <w:r>
        <w:rPr>
          <w:rFonts w:ascii="Times New Roman" w:hAnsi="Times New Roman" w:cs="Times New Roman"/>
        </w:rPr>
        <w:t>Transformer</w:t>
      </w:r>
      <w:r>
        <w:rPr>
          <w:rFonts w:ascii="Times New Roman" w:hAnsi="Times New Roman" w:cs="Times New Roman"/>
        </w:rPr>
        <w:t>模型避免了对冲突组合空</w:t>
      </w:r>
      <w:r>
        <w:rPr>
          <w:rFonts w:ascii="Times New Roman" w:hAnsi="Times New Roman" w:cs="Times New Roman"/>
        </w:rPr>
        <w:lastRenderedPageBreak/>
        <w:t>间的</w:t>
      </w:r>
      <w:proofErr w:type="gramStart"/>
      <w:r>
        <w:rPr>
          <w:rFonts w:ascii="Times New Roman" w:hAnsi="Times New Roman" w:cs="Times New Roman"/>
        </w:rPr>
        <w:t>指数级搜索</w:t>
      </w:r>
      <w:proofErr w:type="gramEnd"/>
      <w:r>
        <w:rPr>
          <w:rFonts w:ascii="Times New Roman" w:hAnsi="Times New Roman" w:cs="Times New Roman"/>
        </w:rPr>
        <w:t>过程，其计算复杂度主要由</w:t>
      </w:r>
      <w:r>
        <w:rPr>
          <w:rFonts w:ascii="Times New Roman" w:hAnsi="Times New Roman" w:cs="Times New Roman"/>
        </w:rPr>
        <w:t xml:space="preserve"> Transformer </w:t>
      </w:r>
      <w:r>
        <w:rPr>
          <w:rFonts w:ascii="Times New Roman" w:hAnsi="Times New Roman" w:cs="Times New Roman"/>
        </w:rPr>
        <w:t>编码阶段的多项式复杂度构成。在多业务协作规模持续扩展的工业场景中，该方法能够在保证冲突消解效果的同时维持可接受的计算开销，满足工业互联网协作服务对实时性与稳定性的运行要求。</w:t>
      </w:r>
    </w:p>
    <w:p w14:paraId="761C8793" w14:textId="77777777" w:rsidR="00E035E7" w:rsidRDefault="00000000">
      <w:pPr>
        <w:pStyle w:val="20"/>
        <w:spacing w:before="163" w:after="163"/>
        <w:ind w:firstLine="600"/>
        <w:rPr>
          <w:rFonts w:ascii="Times New Roman" w:hAnsi="Times New Roman"/>
        </w:rPr>
      </w:pPr>
      <w:bookmarkStart w:id="438" w:name="_Toc14707"/>
      <w:bookmarkStart w:id="439" w:name="_Toc30498"/>
      <w:bookmarkStart w:id="440" w:name="_Toc1917"/>
      <w:bookmarkStart w:id="441" w:name="_Toc2346"/>
      <w:bookmarkStart w:id="442" w:name="_Toc25849"/>
      <w:bookmarkStart w:id="443" w:name="_Toc9626"/>
      <w:bookmarkStart w:id="444" w:name="_Toc14182"/>
      <w:bookmarkStart w:id="445" w:name="_Toc161864055"/>
      <w:bookmarkStart w:id="446" w:name="_Toc162434227"/>
      <w:bookmarkStart w:id="447" w:name="_Toc17219"/>
      <w:bookmarkStart w:id="448" w:name="_Toc132801299"/>
      <w:bookmarkStart w:id="449" w:name="_Toc220612469"/>
      <w:r>
        <w:rPr>
          <w:rFonts w:ascii="Times New Roman" w:hAnsi="Times New Roman"/>
        </w:rPr>
        <w:t>4.5</w:t>
      </w:r>
      <w:bookmarkEnd w:id="438"/>
      <w:bookmarkEnd w:id="439"/>
      <w:bookmarkEnd w:id="440"/>
      <w:bookmarkEnd w:id="441"/>
      <w:bookmarkEnd w:id="442"/>
      <w:bookmarkEnd w:id="443"/>
      <w:bookmarkEnd w:id="444"/>
      <w:bookmarkEnd w:id="445"/>
      <w:bookmarkEnd w:id="446"/>
      <w:bookmarkEnd w:id="447"/>
      <w:bookmarkEnd w:id="448"/>
      <w:r>
        <w:rPr>
          <w:rFonts w:ascii="Times New Roman" w:hAnsi="Times New Roman" w:hint="eastAsia"/>
        </w:rPr>
        <w:t xml:space="preserve"> </w:t>
      </w:r>
      <w:r>
        <w:rPr>
          <w:rFonts w:ascii="Times New Roman" w:hAnsi="Times New Roman" w:hint="eastAsia"/>
        </w:rPr>
        <w:t>实验设计与结果分析</w:t>
      </w:r>
      <w:bookmarkStart w:id="450" w:name="_Toc132801300"/>
      <w:bookmarkStart w:id="451" w:name="_Toc21245"/>
      <w:bookmarkStart w:id="452" w:name="_Toc13249"/>
      <w:bookmarkStart w:id="453" w:name="_Toc24465"/>
      <w:bookmarkEnd w:id="305"/>
      <w:bookmarkEnd w:id="306"/>
      <w:bookmarkEnd w:id="449"/>
    </w:p>
    <w:p w14:paraId="3F8A0D5C" w14:textId="77777777" w:rsidR="00E035E7" w:rsidRDefault="00000000">
      <w:pPr>
        <w:pStyle w:val="30"/>
        <w:tabs>
          <w:tab w:val="left" w:pos="0"/>
          <w:tab w:val="left" w:pos="420"/>
        </w:tabs>
        <w:spacing w:before="163" w:after="163"/>
        <w:ind w:firstLine="560"/>
        <w:rPr>
          <w:rFonts w:ascii="Times New Roman" w:hAnsi="Times New Roman" w:hint="default"/>
          <w:bCs w:val="0"/>
        </w:rPr>
      </w:pPr>
      <w:bookmarkStart w:id="454" w:name="_Toc220612470"/>
      <w:r>
        <w:rPr>
          <w:rFonts w:ascii="Times New Roman" w:hAnsi="Times New Roman" w:hint="default"/>
          <w:bCs w:val="0"/>
        </w:rPr>
        <w:t>4.</w:t>
      </w:r>
      <w:r>
        <w:rPr>
          <w:rFonts w:ascii="Times New Roman" w:hAnsi="Times New Roman"/>
          <w:bCs w:val="0"/>
        </w:rPr>
        <w:t>5</w:t>
      </w:r>
      <w:r>
        <w:rPr>
          <w:rFonts w:ascii="Times New Roman" w:hAnsi="Times New Roman" w:hint="default"/>
          <w:bCs w:val="0"/>
        </w:rPr>
        <w:t>.</w:t>
      </w:r>
      <w:r>
        <w:rPr>
          <w:rFonts w:ascii="Times New Roman" w:hAnsi="Times New Roman"/>
          <w:bCs w:val="0"/>
        </w:rPr>
        <w:t xml:space="preserve">1 </w:t>
      </w:r>
      <w:r>
        <w:rPr>
          <w:rFonts w:ascii="Times New Roman" w:hAnsi="Times New Roman"/>
          <w:bCs w:val="0"/>
        </w:rPr>
        <w:t>实验设置</w:t>
      </w:r>
      <w:bookmarkEnd w:id="454"/>
    </w:p>
    <w:p w14:paraId="2E2F5F1C" w14:textId="77777777" w:rsidR="00E035E7" w:rsidRDefault="00000000">
      <w:pPr>
        <w:ind w:firstLine="480"/>
        <w:rPr>
          <w:rFonts w:ascii="Times New Roman" w:hAnsi="Times New Roman" w:cs="Times New Roman"/>
        </w:rPr>
      </w:pPr>
      <w:r>
        <w:rPr>
          <w:rFonts w:ascii="Times New Roman" w:hAnsi="Times New Roman" w:cs="Times New Roman"/>
        </w:rPr>
        <w:t>为验证所提出</w:t>
      </w:r>
      <w:r>
        <w:rPr>
          <w:rFonts w:ascii="Times New Roman" w:hAnsi="Times New Roman" w:cs="Times New Roman"/>
        </w:rPr>
        <w:t xml:space="preserve"> TDCR </w:t>
      </w:r>
      <w:r>
        <w:rPr>
          <w:rFonts w:ascii="Times New Roman" w:hAnsi="Times New Roman" w:cs="Times New Roman"/>
        </w:rPr>
        <w:t>决策冲突消解方法在工业互联网协作定位场景中的有效性，本文在与第三</w:t>
      </w:r>
      <w:proofErr w:type="gramStart"/>
      <w:r>
        <w:rPr>
          <w:rFonts w:ascii="Times New Roman" w:hAnsi="Times New Roman" w:cs="Times New Roman"/>
        </w:rPr>
        <w:t>章一致</w:t>
      </w:r>
      <w:proofErr w:type="gramEnd"/>
      <w:r>
        <w:rPr>
          <w:rFonts w:ascii="Times New Roman" w:hAnsi="Times New Roman" w:cs="Times New Roman"/>
        </w:rPr>
        <w:t>的多节点协作定位仿真环境下开展对比实验。系统中部署多个协作定位节点，节点通过无线通信共享测距或位置信息，共同完成目标节点的定位任务。</w:t>
      </w:r>
    </w:p>
    <w:p w14:paraId="6A608318" w14:textId="77777777" w:rsidR="00E035E7" w:rsidRDefault="00000000">
      <w:pPr>
        <w:ind w:firstLine="480"/>
        <w:rPr>
          <w:rFonts w:ascii="Times New Roman" w:hAnsi="Times New Roman" w:cs="Times New Roman"/>
        </w:rPr>
      </w:pPr>
      <w:r>
        <w:rPr>
          <w:rFonts w:ascii="Times New Roman" w:hAnsi="Times New Roman" w:cs="Times New Roman"/>
        </w:rPr>
        <w:t>在协作定位过程中，各节点需要就是否参与本轮定位、数据发送时机以及通信频率等策略进行自主决策。当多个节点在同一时间同时发送数据或竞争有限通信与计算资源时，容易产生通信冲突与调度冲突，从而影响定位数据同步性并引入额外定位误差。因此，该场景天然包含多</w:t>
      </w:r>
      <w:proofErr w:type="gramStart"/>
      <w:r>
        <w:rPr>
          <w:rFonts w:ascii="Times New Roman" w:hAnsi="Times New Roman" w:cs="Times New Roman"/>
        </w:rPr>
        <w:t>源决策</w:t>
      </w:r>
      <w:proofErr w:type="gramEnd"/>
      <w:r>
        <w:rPr>
          <w:rFonts w:ascii="Times New Roman" w:hAnsi="Times New Roman" w:cs="Times New Roman"/>
        </w:rPr>
        <w:t>冲突问题，适合作为冲突消解算法的验证平台。</w:t>
      </w:r>
    </w:p>
    <w:p w14:paraId="13922C54" w14:textId="77777777" w:rsidR="00E035E7" w:rsidRDefault="00000000">
      <w:pPr>
        <w:ind w:firstLine="480"/>
        <w:rPr>
          <w:rFonts w:ascii="Times New Roman" w:hAnsi="Times New Roman" w:cs="Times New Roman"/>
        </w:rPr>
      </w:pPr>
      <w:r>
        <w:rPr>
          <w:rFonts w:ascii="Times New Roman" w:hAnsi="Times New Roman" w:cs="Times New Roman"/>
        </w:rPr>
        <w:t>实验中设定系统包含</w:t>
      </w:r>
      <w:r>
        <w:rPr>
          <w:rFonts w:ascii="Times New Roman" w:hAnsi="Times New Roman" w:cs="Times New Roman"/>
        </w:rPr>
        <w:object w:dxaOrig="275" w:dyaOrig="263" w14:anchorId="228CE39A">
          <v:shape id="_x0000_i1373" type="#_x0000_t75" style="width:13.65pt;height:13.3pt" o:ole="">
            <v:imagedata r:id="rId776" o:title=""/>
          </v:shape>
          <o:OLEObject Type="Embed" ProgID="Equation.DSMT4" ShapeID="_x0000_i1373" DrawAspect="Content" ObjectID="_1832093369" r:id="rId777"/>
        </w:object>
      </w:r>
      <w:r>
        <w:rPr>
          <w:rFonts w:ascii="Times New Roman" w:hAnsi="Times New Roman" w:cs="Times New Roman"/>
        </w:rPr>
        <w:t xml:space="preserve"> </w:t>
      </w:r>
      <w:proofErr w:type="gramStart"/>
      <w:r>
        <w:rPr>
          <w:rFonts w:ascii="Times New Roman" w:hAnsi="Times New Roman" w:cs="Times New Roman"/>
        </w:rPr>
        <w:t>个</w:t>
      </w:r>
      <w:proofErr w:type="gramEnd"/>
      <w:r>
        <w:rPr>
          <w:rFonts w:ascii="Times New Roman" w:hAnsi="Times New Roman" w:cs="Times New Roman"/>
        </w:rPr>
        <w:t>协作节点，节点随机分布在二</w:t>
      </w:r>
      <w:proofErr w:type="gramStart"/>
      <w:r>
        <w:rPr>
          <w:rFonts w:ascii="Times New Roman" w:hAnsi="Times New Roman" w:cs="Times New Roman"/>
        </w:rPr>
        <w:t>维区域</w:t>
      </w:r>
      <w:proofErr w:type="gramEnd"/>
      <w:r>
        <w:rPr>
          <w:rFonts w:ascii="Times New Roman" w:hAnsi="Times New Roman" w:cs="Times New Roman"/>
        </w:rPr>
        <w:t>内，目标节点位置随机生成。节点可选择在每一轮定位任务中参与或暂缓发送测距信息，该选择过程即构成多节点协作决策问题。状态特征包括节点剩余能量、通信负载、历史定位误差以及系统当前拥塞程度等信息，构成</w:t>
      </w:r>
      <w:r>
        <w:rPr>
          <w:rFonts w:ascii="Times New Roman" w:hAnsi="Times New Roman" w:cs="Times New Roman"/>
        </w:rPr>
        <w:t xml:space="preserve"> TDCR </w:t>
      </w:r>
      <w:r>
        <w:rPr>
          <w:rFonts w:ascii="Times New Roman" w:hAnsi="Times New Roman" w:cs="Times New Roman"/>
        </w:rPr>
        <w:t>模型的输入状态序列。</w:t>
      </w:r>
    </w:p>
    <w:p w14:paraId="69BB489D" w14:textId="77777777" w:rsidR="00E035E7" w:rsidRDefault="00000000">
      <w:pPr>
        <w:ind w:firstLine="480"/>
        <w:rPr>
          <w:rFonts w:ascii="Times New Roman" w:hAnsi="Times New Roman" w:cs="Times New Roman"/>
        </w:rPr>
      </w:pPr>
      <w:r>
        <w:rPr>
          <w:rFonts w:ascii="Times New Roman" w:hAnsi="Times New Roman" w:cs="Times New Roman"/>
        </w:rPr>
        <w:t>对比方法包括：</w:t>
      </w:r>
      <w:r>
        <w:rPr>
          <w:rFonts w:ascii="Times New Roman" w:hAnsi="Times New Roman" w:cs="Times New Roman"/>
        </w:rPr>
        <w:br/>
        <w:t>1</w:t>
      </w:r>
      <w:r>
        <w:rPr>
          <w:rFonts w:ascii="Times New Roman" w:hAnsi="Times New Roman" w:cs="Times New Roman"/>
        </w:rPr>
        <w:t>）随机参与策略（</w:t>
      </w:r>
      <w:r>
        <w:rPr>
          <w:rFonts w:ascii="Times New Roman" w:hAnsi="Times New Roman" w:cs="Times New Roman"/>
        </w:rPr>
        <w:t>Random</w:t>
      </w:r>
      <w:r>
        <w:rPr>
          <w:rFonts w:ascii="Times New Roman" w:hAnsi="Times New Roman" w:cs="Times New Roman"/>
        </w:rPr>
        <w:t>）：节点随机决定是否参与定位；</w:t>
      </w:r>
      <w:r>
        <w:rPr>
          <w:rFonts w:ascii="Times New Roman" w:hAnsi="Times New Roman" w:cs="Times New Roman"/>
        </w:rPr>
        <w:br/>
        <w:t>2</w:t>
      </w:r>
      <w:r>
        <w:rPr>
          <w:rFonts w:ascii="Times New Roman" w:hAnsi="Times New Roman" w:cs="Times New Roman"/>
        </w:rPr>
        <w:t>）轮询调度策略（</w:t>
      </w:r>
      <w:r>
        <w:rPr>
          <w:rFonts w:ascii="Times New Roman" w:hAnsi="Times New Roman" w:cs="Times New Roman"/>
        </w:rPr>
        <w:t>Round-robin</w:t>
      </w:r>
      <w:r>
        <w:rPr>
          <w:rFonts w:ascii="Times New Roman" w:hAnsi="Times New Roman" w:cs="Times New Roman"/>
        </w:rPr>
        <w:t>）：节点按固定顺序参与定位；</w:t>
      </w:r>
      <w:r>
        <w:rPr>
          <w:rFonts w:ascii="Times New Roman" w:hAnsi="Times New Roman" w:cs="Times New Roman"/>
        </w:rPr>
        <w:br/>
        <w:t>3</w:t>
      </w:r>
      <w:r>
        <w:rPr>
          <w:rFonts w:ascii="Times New Roman" w:hAnsi="Times New Roman" w:cs="Times New Roman"/>
        </w:rPr>
        <w:t>）基于多智能体强化学习的方法（</w:t>
      </w:r>
      <w:r>
        <w:rPr>
          <w:rFonts w:ascii="Times New Roman" w:hAnsi="Times New Roman" w:cs="Times New Roman"/>
        </w:rPr>
        <w:t>MARL</w:t>
      </w:r>
      <w:r>
        <w:rPr>
          <w:rFonts w:ascii="Times New Roman" w:hAnsi="Times New Roman" w:cs="Times New Roman"/>
        </w:rPr>
        <w:t>）：采用共享策略网络进行决策；</w:t>
      </w:r>
      <w:r>
        <w:rPr>
          <w:rFonts w:ascii="Times New Roman" w:hAnsi="Times New Roman" w:cs="Times New Roman"/>
        </w:rPr>
        <w:br/>
        <w:t>4</w:t>
      </w:r>
      <w:r>
        <w:rPr>
          <w:rFonts w:ascii="Times New Roman" w:hAnsi="Times New Roman" w:cs="Times New Roman"/>
        </w:rPr>
        <w:t>）本文提出的</w:t>
      </w:r>
      <w:r>
        <w:rPr>
          <w:rFonts w:ascii="Times New Roman" w:hAnsi="Times New Roman" w:cs="Times New Roman"/>
        </w:rPr>
        <w:t xml:space="preserve"> TDCR </w:t>
      </w:r>
      <w:r>
        <w:rPr>
          <w:rFonts w:ascii="Times New Roman" w:hAnsi="Times New Roman" w:cs="Times New Roman"/>
        </w:rPr>
        <w:t>冲突消解方法。</w:t>
      </w:r>
    </w:p>
    <w:p w14:paraId="50DD8E6B" w14:textId="77777777" w:rsidR="00E035E7" w:rsidRDefault="00000000">
      <w:pPr>
        <w:ind w:firstLine="480"/>
        <w:rPr>
          <w:rFonts w:ascii="Times New Roman" w:hAnsi="Times New Roman" w:cs="Times New Roman"/>
        </w:rPr>
      </w:pPr>
      <w:r>
        <w:rPr>
          <w:rFonts w:ascii="Times New Roman" w:hAnsi="Times New Roman" w:cs="Times New Roman"/>
        </w:rPr>
        <w:t>评价指标包括：</w:t>
      </w:r>
      <w:r>
        <w:rPr>
          <w:rFonts w:ascii="Times New Roman" w:hAnsi="Times New Roman" w:cs="Times New Roman"/>
        </w:rPr>
        <w:br/>
      </w:r>
      <w:r>
        <w:rPr>
          <w:rFonts w:ascii="Times New Roman" w:hAnsi="Times New Roman" w:cs="Times New Roman"/>
        </w:rPr>
        <w:t>（</w:t>
      </w:r>
      <w:r>
        <w:rPr>
          <w:rFonts w:ascii="Times New Roman" w:hAnsi="Times New Roman" w:cs="Times New Roman"/>
        </w:rPr>
        <w:t>1</w:t>
      </w:r>
      <w:r>
        <w:rPr>
          <w:rFonts w:ascii="Times New Roman" w:hAnsi="Times New Roman" w:cs="Times New Roman"/>
        </w:rPr>
        <w:t>）平均通信冲突率，用于衡量节点同时发送导致的数据冲突比例；</w:t>
      </w:r>
      <w:r>
        <w:rPr>
          <w:rFonts w:ascii="Times New Roman" w:hAnsi="Times New Roman" w:cs="Times New Roman"/>
        </w:rPr>
        <w:br/>
      </w:r>
      <w:r>
        <w:rPr>
          <w:rFonts w:ascii="Times New Roman" w:hAnsi="Times New Roman" w:cs="Times New Roman"/>
        </w:rPr>
        <w:t>（</w:t>
      </w:r>
      <w:r>
        <w:rPr>
          <w:rFonts w:ascii="Times New Roman" w:hAnsi="Times New Roman" w:cs="Times New Roman"/>
        </w:rPr>
        <w:t>2</w:t>
      </w:r>
      <w:r>
        <w:rPr>
          <w:rFonts w:ascii="Times New Roman" w:hAnsi="Times New Roman" w:cs="Times New Roman"/>
        </w:rPr>
        <w:t>）平均定位误差，用于评估协作定位精度；</w:t>
      </w:r>
      <w:r>
        <w:rPr>
          <w:rFonts w:ascii="Times New Roman" w:hAnsi="Times New Roman" w:cs="Times New Roman"/>
        </w:rPr>
        <w:br/>
      </w:r>
      <w:r>
        <w:rPr>
          <w:rFonts w:ascii="Times New Roman" w:hAnsi="Times New Roman" w:cs="Times New Roman"/>
        </w:rPr>
        <w:t>（</w:t>
      </w:r>
      <w:r>
        <w:rPr>
          <w:rFonts w:ascii="Times New Roman" w:hAnsi="Times New Roman" w:cs="Times New Roman"/>
        </w:rPr>
        <w:t>3</w:t>
      </w:r>
      <w:r>
        <w:rPr>
          <w:rFonts w:ascii="Times New Roman" w:hAnsi="Times New Roman" w:cs="Times New Roman"/>
        </w:rPr>
        <w:t>）节点平均能耗，用于衡量调度策略对节点寿命的影响；</w:t>
      </w:r>
      <w:r>
        <w:rPr>
          <w:rFonts w:ascii="Times New Roman" w:hAnsi="Times New Roman" w:cs="Times New Roman"/>
        </w:rPr>
        <w:br/>
      </w:r>
      <w:r>
        <w:rPr>
          <w:rFonts w:ascii="Times New Roman" w:hAnsi="Times New Roman" w:cs="Times New Roman"/>
        </w:rPr>
        <w:t>（</w:t>
      </w:r>
      <w:r>
        <w:rPr>
          <w:rFonts w:ascii="Times New Roman" w:hAnsi="Times New Roman" w:cs="Times New Roman"/>
        </w:rPr>
        <w:t>4</w:t>
      </w:r>
      <w:r>
        <w:rPr>
          <w:rFonts w:ascii="Times New Roman" w:hAnsi="Times New Roman" w:cs="Times New Roman"/>
        </w:rPr>
        <w:t>）单轮决策计算时间，用于评估算法实时性。</w:t>
      </w:r>
    </w:p>
    <w:p w14:paraId="5EAD817A" w14:textId="77777777" w:rsidR="00E035E7" w:rsidRDefault="00000000">
      <w:pPr>
        <w:ind w:firstLine="480"/>
        <w:rPr>
          <w:rFonts w:ascii="Times New Roman" w:hAnsi="Times New Roman" w:cs="Times New Roman"/>
        </w:rPr>
      </w:pPr>
      <w:r>
        <w:rPr>
          <w:rFonts w:ascii="Times New Roman" w:hAnsi="Times New Roman" w:cs="Times New Roman"/>
        </w:rPr>
        <w:lastRenderedPageBreak/>
        <w:t>所有实验结果均在多次独立仿真运行后取平均值，以保证结果的稳定性与可靠性</w:t>
      </w:r>
    </w:p>
    <w:p w14:paraId="414D00A8" w14:textId="77777777" w:rsidR="00E035E7" w:rsidRDefault="00E035E7">
      <w:pPr>
        <w:ind w:firstLine="480"/>
        <w:rPr>
          <w:rFonts w:ascii="Times New Roman" w:hAnsi="Times New Roman" w:cs="Times New Roman"/>
        </w:rPr>
      </w:pPr>
    </w:p>
    <w:p w14:paraId="421F16FB" w14:textId="77777777" w:rsidR="00E035E7" w:rsidRDefault="00E035E7">
      <w:pPr>
        <w:ind w:firstLine="480"/>
        <w:rPr>
          <w:rFonts w:ascii="Times New Roman" w:hAnsi="Times New Roman" w:cs="Times New Roman"/>
        </w:rPr>
      </w:pPr>
    </w:p>
    <w:p w14:paraId="3DC16EE1" w14:textId="77777777" w:rsidR="00E035E7" w:rsidRDefault="00E035E7">
      <w:pPr>
        <w:widowControl/>
        <w:spacing w:line="240" w:lineRule="auto"/>
        <w:ind w:firstLineChars="0" w:firstLine="0"/>
        <w:jc w:val="left"/>
        <w:rPr>
          <w:rFonts w:ascii="Times New Roman" w:hAnsi="Times New Roman" w:cs="Times New Roman"/>
        </w:rPr>
      </w:pPr>
    </w:p>
    <w:p w14:paraId="40C78375" w14:textId="77777777" w:rsidR="00E035E7" w:rsidRDefault="00E035E7">
      <w:pPr>
        <w:widowControl/>
        <w:spacing w:line="240" w:lineRule="auto"/>
        <w:ind w:firstLineChars="0" w:firstLine="0"/>
        <w:jc w:val="left"/>
        <w:rPr>
          <w:rFonts w:ascii="Times New Roman" w:hAnsi="Times New Roman" w:cs="Times New Roman"/>
        </w:rPr>
      </w:pPr>
    </w:p>
    <w:p w14:paraId="410AF18D" w14:textId="77777777" w:rsidR="00E035E7" w:rsidRDefault="00E035E7">
      <w:pPr>
        <w:widowControl/>
        <w:spacing w:line="240" w:lineRule="auto"/>
        <w:ind w:firstLineChars="0" w:firstLine="0"/>
        <w:jc w:val="left"/>
        <w:rPr>
          <w:rFonts w:ascii="Times New Roman" w:hAnsi="Times New Roman" w:cs="Times New Roman"/>
        </w:rPr>
      </w:pPr>
    </w:p>
    <w:p w14:paraId="5BE18417" w14:textId="77777777" w:rsidR="00E035E7" w:rsidRDefault="00E035E7">
      <w:pPr>
        <w:widowControl/>
        <w:spacing w:line="240" w:lineRule="auto"/>
        <w:ind w:firstLineChars="0" w:firstLine="0"/>
        <w:jc w:val="left"/>
        <w:rPr>
          <w:rFonts w:ascii="Times New Roman" w:hAnsi="Times New Roman" w:cs="Times New Roman"/>
        </w:rPr>
      </w:pPr>
    </w:p>
    <w:p w14:paraId="75954656" w14:textId="77777777" w:rsidR="00E035E7" w:rsidRDefault="00E035E7">
      <w:pPr>
        <w:widowControl/>
        <w:spacing w:line="240" w:lineRule="auto"/>
        <w:ind w:firstLineChars="0" w:firstLine="0"/>
        <w:jc w:val="left"/>
        <w:rPr>
          <w:rFonts w:ascii="Times New Roman" w:hAnsi="Times New Roman" w:cs="Times New Roman"/>
        </w:rPr>
      </w:pPr>
    </w:p>
    <w:p w14:paraId="7AB8453A" w14:textId="77777777" w:rsidR="00E035E7" w:rsidRDefault="00E035E7">
      <w:pPr>
        <w:widowControl/>
        <w:spacing w:line="240" w:lineRule="auto"/>
        <w:ind w:firstLineChars="0" w:firstLine="0"/>
        <w:jc w:val="left"/>
        <w:rPr>
          <w:rFonts w:ascii="Times New Roman" w:hAnsi="Times New Roman" w:cs="Times New Roman"/>
        </w:rPr>
      </w:pPr>
    </w:p>
    <w:p w14:paraId="0A44C92B" w14:textId="77777777" w:rsidR="00E035E7" w:rsidRDefault="00E035E7">
      <w:pPr>
        <w:widowControl/>
        <w:spacing w:line="240" w:lineRule="auto"/>
        <w:ind w:firstLineChars="0" w:firstLine="0"/>
        <w:jc w:val="left"/>
        <w:rPr>
          <w:rFonts w:ascii="Times New Roman" w:hAnsi="Times New Roman" w:cs="Times New Roman"/>
        </w:rPr>
      </w:pPr>
    </w:p>
    <w:p w14:paraId="0BE63D48" w14:textId="77777777" w:rsidR="00E035E7" w:rsidRDefault="00000000">
      <w:pPr>
        <w:pStyle w:val="30"/>
        <w:tabs>
          <w:tab w:val="left" w:pos="0"/>
          <w:tab w:val="left" w:pos="420"/>
        </w:tabs>
        <w:spacing w:before="163" w:after="163"/>
        <w:ind w:firstLine="560"/>
        <w:rPr>
          <w:rFonts w:ascii="Times New Roman" w:hAnsi="Times New Roman" w:hint="default"/>
          <w:bCs w:val="0"/>
        </w:rPr>
      </w:pPr>
      <w:bookmarkStart w:id="455" w:name="_Toc220612471"/>
      <w:r>
        <w:rPr>
          <w:rFonts w:ascii="Times New Roman" w:hAnsi="Times New Roman" w:hint="default"/>
          <w:bCs w:val="0"/>
        </w:rPr>
        <w:t>4.</w:t>
      </w:r>
      <w:r>
        <w:rPr>
          <w:rFonts w:ascii="Times New Roman" w:hAnsi="Times New Roman"/>
          <w:bCs w:val="0"/>
        </w:rPr>
        <w:t>5</w:t>
      </w:r>
      <w:r>
        <w:rPr>
          <w:rFonts w:ascii="Times New Roman" w:hAnsi="Times New Roman" w:hint="default"/>
          <w:bCs w:val="0"/>
        </w:rPr>
        <w:t>.</w:t>
      </w:r>
      <w:r>
        <w:rPr>
          <w:rFonts w:ascii="Times New Roman" w:hAnsi="Times New Roman"/>
          <w:bCs w:val="0"/>
        </w:rPr>
        <w:t xml:space="preserve">2 </w:t>
      </w:r>
      <w:r>
        <w:rPr>
          <w:rFonts w:ascii="Times New Roman" w:hAnsi="Times New Roman"/>
          <w:bCs w:val="0"/>
        </w:rPr>
        <w:t>冲突消解效果分析</w:t>
      </w:r>
      <w:bookmarkEnd w:id="455"/>
    </w:p>
    <w:p w14:paraId="1AC9B1A6" w14:textId="77777777" w:rsidR="00E035E7" w:rsidRDefault="00000000">
      <w:pPr>
        <w:ind w:firstLine="48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4-X </w:t>
      </w:r>
      <w:r>
        <w:rPr>
          <w:rFonts w:ascii="Times New Roman" w:hAnsi="Times New Roman" w:cs="Times New Roman"/>
        </w:rPr>
        <w:t>给出了不同决策方法在不同节点规模条件下的通信冲突率对比结果。可以看出，随着协作节点数量的增加，随机策略与轮询策略的冲突率明显上升，说明固定或无序调度方式难以适应高并发协作定位场景。相比之下，</w:t>
      </w:r>
      <w:r>
        <w:rPr>
          <w:rFonts w:ascii="Times New Roman" w:hAnsi="Times New Roman" w:cs="Times New Roman"/>
        </w:rPr>
        <w:t xml:space="preserve">TDCR </w:t>
      </w:r>
      <w:r>
        <w:rPr>
          <w:rFonts w:ascii="Times New Roman" w:hAnsi="Times New Roman" w:cs="Times New Roman"/>
        </w:rPr>
        <w:t>方法在各节点规模下均能保持较低冲突率，表明其能够有效协调多节点发送时机，减少通信资源竞争。</w:t>
      </w:r>
    </w:p>
    <w:p w14:paraId="46B0F383" w14:textId="77777777" w:rsidR="00E035E7" w:rsidRDefault="00E035E7">
      <w:pPr>
        <w:ind w:firstLine="480"/>
        <w:rPr>
          <w:rFonts w:ascii="Times New Roman" w:hAnsi="Times New Roman" w:cs="Times New Roman"/>
        </w:rPr>
      </w:pPr>
    </w:p>
    <w:p w14:paraId="0D7ACA00" w14:textId="77777777" w:rsidR="00E035E7" w:rsidRDefault="00E035E7">
      <w:pPr>
        <w:ind w:firstLine="480"/>
        <w:rPr>
          <w:rFonts w:ascii="Times New Roman" w:hAnsi="Times New Roman" w:cs="Times New Roman"/>
        </w:rPr>
      </w:pPr>
    </w:p>
    <w:p w14:paraId="3AA41A92" w14:textId="77777777" w:rsidR="00E035E7" w:rsidRDefault="00000000">
      <w:pPr>
        <w:ind w:firstLine="48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 4-Y </w:t>
      </w:r>
      <w:r>
        <w:rPr>
          <w:rFonts w:ascii="Times New Roman" w:hAnsi="Times New Roman" w:cs="Times New Roman"/>
        </w:rPr>
        <w:t>展示了不同方法在定位精度方面的对比结果。由于通信冲突会导致部分定位数据丢失或延迟，从而影响多节点测距融合效果，因此冲突率与定位误差呈明显正相关关系。实验结果表明，</w:t>
      </w:r>
      <w:r>
        <w:rPr>
          <w:rFonts w:ascii="Times New Roman" w:hAnsi="Times New Roman" w:cs="Times New Roman"/>
        </w:rPr>
        <w:t xml:space="preserve">TDCR </w:t>
      </w:r>
      <w:r>
        <w:rPr>
          <w:rFonts w:ascii="Times New Roman" w:hAnsi="Times New Roman" w:cs="Times New Roman"/>
        </w:rPr>
        <w:t>方法在降低冲突率的同时显著提升定位精度，在高负载场景下优势更加明显。这说明基于</w:t>
      </w:r>
      <w:r>
        <w:rPr>
          <w:rFonts w:ascii="Times New Roman" w:hAnsi="Times New Roman" w:cs="Times New Roman"/>
        </w:rPr>
        <w:t xml:space="preserve"> Transformer </w:t>
      </w:r>
      <w:r>
        <w:rPr>
          <w:rFonts w:ascii="Times New Roman" w:hAnsi="Times New Roman" w:cs="Times New Roman"/>
        </w:rPr>
        <w:t>的冲突建模机制能够学习节点间复杂依赖关系，从而生成更加合理的协作决策策略。</w:t>
      </w:r>
    </w:p>
    <w:p w14:paraId="449C3233" w14:textId="77777777" w:rsidR="00E035E7" w:rsidRDefault="00E035E7">
      <w:pPr>
        <w:ind w:firstLine="480"/>
        <w:rPr>
          <w:rFonts w:ascii="Times New Roman" w:hAnsi="Times New Roman" w:cs="Times New Roman"/>
        </w:rPr>
      </w:pPr>
    </w:p>
    <w:p w14:paraId="373E9C3B" w14:textId="77777777" w:rsidR="00E035E7" w:rsidRDefault="00E035E7">
      <w:pPr>
        <w:ind w:firstLine="480"/>
        <w:rPr>
          <w:rFonts w:ascii="Times New Roman" w:hAnsi="Times New Roman" w:cs="Times New Roman"/>
        </w:rPr>
      </w:pPr>
    </w:p>
    <w:p w14:paraId="77FC44C5" w14:textId="77777777" w:rsidR="00E035E7" w:rsidRDefault="00000000">
      <w:pPr>
        <w:ind w:firstLine="480"/>
        <w:rPr>
          <w:rFonts w:ascii="Times New Roman" w:hAnsi="Times New Roman" w:cs="Times New Roman"/>
        </w:rPr>
      </w:pPr>
      <w:r>
        <w:rPr>
          <w:rFonts w:ascii="Times New Roman" w:hAnsi="Times New Roman" w:cs="Times New Roman"/>
        </w:rPr>
        <w:t>进一步分析节点能耗指标可以发现，</w:t>
      </w:r>
      <w:r>
        <w:rPr>
          <w:rFonts w:ascii="Times New Roman" w:hAnsi="Times New Roman" w:cs="Times New Roman"/>
        </w:rPr>
        <w:t xml:space="preserve">TDCR </w:t>
      </w:r>
      <w:r>
        <w:rPr>
          <w:rFonts w:ascii="Times New Roman" w:hAnsi="Times New Roman" w:cs="Times New Roman"/>
        </w:rPr>
        <w:t>方法通过避免无效或冗余数据传输，在保证定位精度的同时降低了节点通信能耗，有助于延长系统整体运行时间。这对于资源受限的工业物联网节点具有重要实际意义。</w:t>
      </w:r>
    </w:p>
    <w:p w14:paraId="23E72265" w14:textId="77777777" w:rsidR="00E035E7" w:rsidRDefault="00E035E7">
      <w:pPr>
        <w:ind w:firstLine="480"/>
      </w:pPr>
    </w:p>
    <w:p w14:paraId="751F34A9" w14:textId="77777777" w:rsidR="00E035E7" w:rsidRDefault="00E035E7">
      <w:pPr>
        <w:ind w:firstLine="480"/>
      </w:pPr>
    </w:p>
    <w:p w14:paraId="49342B88" w14:textId="77777777" w:rsidR="00E035E7" w:rsidRDefault="00E035E7">
      <w:pPr>
        <w:ind w:firstLine="480"/>
      </w:pPr>
    </w:p>
    <w:p w14:paraId="7176EF39" w14:textId="77777777" w:rsidR="00E035E7" w:rsidRDefault="00E035E7">
      <w:pPr>
        <w:ind w:firstLine="480"/>
      </w:pPr>
    </w:p>
    <w:p w14:paraId="7AC45058" w14:textId="77777777" w:rsidR="00E035E7" w:rsidRDefault="00E035E7">
      <w:pPr>
        <w:ind w:firstLine="480"/>
      </w:pPr>
    </w:p>
    <w:p w14:paraId="584B3CE0" w14:textId="77777777" w:rsidR="00E035E7" w:rsidRDefault="00E035E7">
      <w:pPr>
        <w:ind w:firstLine="480"/>
      </w:pPr>
    </w:p>
    <w:p w14:paraId="596B2F6C" w14:textId="77777777" w:rsidR="00E035E7" w:rsidRDefault="00E035E7">
      <w:pPr>
        <w:ind w:firstLine="480"/>
      </w:pPr>
    </w:p>
    <w:p w14:paraId="0007181B" w14:textId="77777777" w:rsidR="00E035E7" w:rsidRDefault="00000000">
      <w:pPr>
        <w:pStyle w:val="30"/>
        <w:tabs>
          <w:tab w:val="left" w:pos="0"/>
          <w:tab w:val="left" w:pos="420"/>
          <w:tab w:val="left" w:pos="3930"/>
        </w:tabs>
        <w:spacing w:before="163" w:after="163"/>
        <w:ind w:firstLine="560"/>
        <w:rPr>
          <w:rFonts w:ascii="Times New Roman" w:hAnsi="Times New Roman" w:hint="default"/>
          <w:bCs w:val="0"/>
        </w:rPr>
      </w:pPr>
      <w:bookmarkStart w:id="456" w:name="_Toc220612472"/>
      <w:r>
        <w:rPr>
          <w:rFonts w:ascii="Times New Roman" w:hAnsi="Times New Roman" w:hint="default"/>
          <w:bCs w:val="0"/>
        </w:rPr>
        <w:t>4.</w:t>
      </w:r>
      <w:r>
        <w:rPr>
          <w:rFonts w:ascii="Times New Roman" w:hAnsi="Times New Roman"/>
          <w:bCs w:val="0"/>
        </w:rPr>
        <w:t>5</w:t>
      </w:r>
      <w:r>
        <w:rPr>
          <w:rFonts w:ascii="Times New Roman" w:hAnsi="Times New Roman" w:hint="default"/>
          <w:bCs w:val="0"/>
        </w:rPr>
        <w:t>.</w:t>
      </w:r>
      <w:r>
        <w:rPr>
          <w:rFonts w:ascii="Times New Roman" w:hAnsi="Times New Roman"/>
          <w:bCs w:val="0"/>
        </w:rPr>
        <w:t xml:space="preserve">3 </w:t>
      </w:r>
      <w:r>
        <w:rPr>
          <w:rFonts w:ascii="Times New Roman" w:hAnsi="Times New Roman"/>
          <w:bCs w:val="0"/>
        </w:rPr>
        <w:t>高效性</w:t>
      </w:r>
      <w:bookmarkEnd w:id="456"/>
    </w:p>
    <w:p w14:paraId="2B347D6E" w14:textId="77777777" w:rsidR="00E035E7" w:rsidRDefault="00000000">
      <w:pPr>
        <w:ind w:firstLine="480"/>
        <w:rPr>
          <w:rFonts w:ascii="Times New Roman" w:hAnsi="Times New Roman" w:cs="Times New Roman"/>
        </w:rPr>
      </w:pPr>
      <w:r>
        <w:rPr>
          <w:rFonts w:ascii="Times New Roman" w:hAnsi="Times New Roman" w:cs="Times New Roman"/>
        </w:rPr>
        <w:t>为评估</w:t>
      </w:r>
      <w:r>
        <w:rPr>
          <w:rFonts w:ascii="Times New Roman" w:hAnsi="Times New Roman" w:cs="Times New Roman"/>
        </w:rPr>
        <w:t xml:space="preserve"> TDCR </w:t>
      </w:r>
      <w:r>
        <w:rPr>
          <w:rFonts w:ascii="Times New Roman" w:hAnsi="Times New Roman" w:cs="Times New Roman"/>
        </w:rPr>
        <w:t>方法在协作定位场景中的实时性，对不同决策方法在单轮定位任务中的决策计算时间进行统计对比，结果如图</w:t>
      </w:r>
      <w:r>
        <w:rPr>
          <w:rFonts w:ascii="Times New Roman" w:hAnsi="Times New Roman" w:cs="Times New Roman"/>
        </w:rPr>
        <w:t xml:space="preserve"> 4-Z </w:t>
      </w:r>
      <w:r>
        <w:rPr>
          <w:rFonts w:ascii="Times New Roman" w:hAnsi="Times New Roman" w:cs="Times New Roman"/>
        </w:rPr>
        <w:t>所示。可以看出，</w:t>
      </w:r>
      <w:proofErr w:type="gramStart"/>
      <w:r>
        <w:rPr>
          <w:rFonts w:ascii="Times New Roman" w:hAnsi="Times New Roman" w:cs="Times New Roman"/>
        </w:rPr>
        <w:t>随机与</w:t>
      </w:r>
      <w:proofErr w:type="gramEnd"/>
      <w:r>
        <w:rPr>
          <w:rFonts w:ascii="Times New Roman" w:hAnsi="Times New Roman" w:cs="Times New Roman"/>
        </w:rPr>
        <w:t>轮询策略由于无需复杂计算，单轮决策时间最低，但其冲突率与定位精度明显较差。</w:t>
      </w:r>
      <w:r>
        <w:rPr>
          <w:rFonts w:ascii="Times New Roman" w:hAnsi="Times New Roman" w:cs="Times New Roman"/>
        </w:rPr>
        <w:t xml:space="preserve">MARL </w:t>
      </w:r>
      <w:r>
        <w:rPr>
          <w:rFonts w:ascii="Times New Roman" w:hAnsi="Times New Roman" w:cs="Times New Roman"/>
        </w:rPr>
        <w:t>方法由于需要进行策略评估与动作采样，决策时间随节点数量增长较快。</w:t>
      </w:r>
    </w:p>
    <w:p w14:paraId="17BCB297" w14:textId="77777777" w:rsidR="00E035E7" w:rsidRDefault="00000000">
      <w:pPr>
        <w:ind w:firstLine="480"/>
        <w:rPr>
          <w:rFonts w:ascii="Times New Roman" w:hAnsi="Times New Roman" w:cs="Times New Roman"/>
        </w:rPr>
      </w:pPr>
      <w:r>
        <w:rPr>
          <w:rFonts w:ascii="Times New Roman" w:hAnsi="Times New Roman" w:cs="Times New Roman"/>
        </w:rPr>
        <w:t>相比之下，</w:t>
      </w:r>
      <w:r>
        <w:rPr>
          <w:rFonts w:ascii="Times New Roman" w:hAnsi="Times New Roman" w:cs="Times New Roman"/>
        </w:rPr>
        <w:t xml:space="preserve">TDCR </w:t>
      </w:r>
      <w:r>
        <w:rPr>
          <w:rFonts w:ascii="Times New Roman" w:hAnsi="Times New Roman" w:cs="Times New Roman"/>
        </w:rPr>
        <w:t>方法在引入</w:t>
      </w:r>
      <w:r>
        <w:rPr>
          <w:rFonts w:ascii="Times New Roman" w:hAnsi="Times New Roman" w:cs="Times New Roman"/>
        </w:rPr>
        <w:t xml:space="preserve"> Transformer </w:t>
      </w:r>
      <w:r>
        <w:rPr>
          <w:rFonts w:ascii="Times New Roman" w:hAnsi="Times New Roman" w:cs="Times New Roman"/>
        </w:rPr>
        <w:t>编码结构的情况下仍保持较低推理延迟，单轮决策时间随节点数量呈近似线性增长，能够满足协作定位任务对实时性的要求。这主要得益于模型推理阶段的高度并行计算特性，使其适合部署于边缘服务器或工业控制节点。</w:t>
      </w:r>
    </w:p>
    <w:p w14:paraId="3D1C12DD" w14:textId="77777777" w:rsidR="00E035E7" w:rsidRDefault="00000000">
      <w:pPr>
        <w:ind w:firstLine="480"/>
        <w:rPr>
          <w:rFonts w:ascii="Times New Roman" w:hAnsi="Times New Roman" w:cs="Times New Roman"/>
        </w:rPr>
        <w:sectPr w:rsidR="00E035E7">
          <w:headerReference w:type="even" r:id="rId778"/>
          <w:headerReference w:type="default" r:id="rId779"/>
          <w:footerReference w:type="even" r:id="rId780"/>
          <w:footerReference w:type="default" r:id="rId781"/>
          <w:pgSz w:w="11906" w:h="16838"/>
          <w:pgMar w:top="1701" w:right="1417" w:bottom="1417" w:left="1417" w:header="1247" w:footer="992" w:gutter="0"/>
          <w:cols w:space="0"/>
          <w:docGrid w:type="lines" w:linePitch="327"/>
        </w:sectPr>
      </w:pPr>
      <w:r>
        <w:rPr>
          <w:rFonts w:ascii="Times New Roman" w:hAnsi="Times New Roman" w:cs="Times New Roman"/>
        </w:rPr>
        <w:t>综合冲突抑制能力、定位精度与运行效率等多方面指标可以看出，</w:t>
      </w:r>
      <w:r>
        <w:rPr>
          <w:rFonts w:ascii="Times New Roman" w:hAnsi="Times New Roman" w:cs="Times New Roman"/>
        </w:rPr>
        <w:t xml:space="preserve">TDCR </w:t>
      </w:r>
      <w:r>
        <w:rPr>
          <w:rFonts w:ascii="Times New Roman" w:hAnsi="Times New Roman" w:cs="Times New Roman"/>
        </w:rPr>
        <w:t>方法在协作定位场景下实现了冲突消解效果与系统运行效率之间的良好平衡，验证了其在工业互联网协作服务中的应用可行性。</w:t>
      </w:r>
    </w:p>
    <w:p w14:paraId="790C711D" w14:textId="77777777" w:rsidR="00E035E7" w:rsidRDefault="00E035E7">
      <w:pPr>
        <w:ind w:firstLineChars="0" w:firstLine="0"/>
        <w:jc w:val="left"/>
        <w:rPr>
          <w:rFonts w:ascii="Times New Roman" w:hAnsi="Times New Roman" w:cs="Times New Roman"/>
        </w:rPr>
        <w:sectPr w:rsidR="00E035E7">
          <w:headerReference w:type="even" r:id="rId782"/>
          <w:headerReference w:type="default" r:id="rId783"/>
          <w:footerReference w:type="even" r:id="rId784"/>
          <w:footerReference w:type="default" r:id="rId785"/>
          <w:pgSz w:w="11906" w:h="16838"/>
          <w:pgMar w:top="1701" w:right="1417" w:bottom="1417" w:left="1417" w:header="1247" w:footer="992" w:gutter="0"/>
          <w:cols w:space="0"/>
          <w:docGrid w:type="lines" w:linePitch="327"/>
        </w:sectPr>
      </w:pPr>
      <w:bookmarkStart w:id="457" w:name="_Toc12471"/>
      <w:bookmarkStart w:id="458" w:name="_Toc32247"/>
      <w:bookmarkStart w:id="459" w:name="_Toc10053"/>
      <w:bookmarkStart w:id="460" w:name="_Toc132801309"/>
      <w:bookmarkStart w:id="461" w:name="_Toc9555"/>
      <w:bookmarkEnd w:id="450"/>
      <w:bookmarkEnd w:id="451"/>
      <w:bookmarkEnd w:id="452"/>
      <w:bookmarkEnd w:id="453"/>
    </w:p>
    <w:p w14:paraId="6D5C54A7" w14:textId="77777777" w:rsidR="00E035E7" w:rsidRDefault="00000000">
      <w:pPr>
        <w:tabs>
          <w:tab w:val="center" w:pos="4536"/>
        </w:tabs>
        <w:ind w:firstLineChars="0" w:firstLine="0"/>
        <w:rPr>
          <w:rFonts w:ascii="Times New Roman" w:hAnsi="Times New Roman" w:cs="Times New Roman"/>
        </w:rPr>
        <w:sectPr w:rsidR="00E035E7">
          <w:headerReference w:type="even" r:id="rId786"/>
          <w:headerReference w:type="default" r:id="rId787"/>
          <w:footerReference w:type="even" r:id="rId788"/>
          <w:footerReference w:type="default" r:id="rId789"/>
          <w:pgSz w:w="11906" w:h="16838"/>
          <w:pgMar w:top="1701" w:right="1417" w:bottom="1417" w:left="1417" w:header="1247" w:footer="992" w:gutter="0"/>
          <w:cols w:space="0"/>
          <w:docGrid w:type="lines" w:linePitch="327"/>
        </w:sectPr>
      </w:pPr>
      <w:bookmarkStart w:id="462" w:name="_Toc29795"/>
      <w:bookmarkStart w:id="463" w:name="_Toc162434242"/>
      <w:bookmarkStart w:id="464" w:name="_Toc6276"/>
      <w:bookmarkStart w:id="465" w:name="_Toc18799"/>
      <w:bookmarkStart w:id="466" w:name="_Toc161864070"/>
      <w:bookmarkStart w:id="467" w:name="_Toc17256"/>
      <w:bookmarkStart w:id="468" w:name="_Toc15061"/>
      <w:bookmarkStart w:id="469" w:name="_Toc31238"/>
      <w:bookmarkStart w:id="470" w:name="_Toc25434"/>
      <w:bookmarkEnd w:id="457"/>
      <w:bookmarkEnd w:id="458"/>
      <w:bookmarkEnd w:id="459"/>
      <w:bookmarkEnd w:id="460"/>
      <w:bookmarkEnd w:id="461"/>
      <w:r>
        <w:rPr>
          <w:rFonts w:ascii="Times New Roman" w:hAnsi="Times New Roman" w:cs="Times New Roman"/>
        </w:rPr>
        <w:lastRenderedPageBreak/>
        <w:tab/>
      </w:r>
    </w:p>
    <w:p w14:paraId="0A2872E6" w14:textId="77777777" w:rsidR="00E035E7" w:rsidRDefault="00000000">
      <w:pPr>
        <w:widowControl/>
        <w:spacing w:line="240" w:lineRule="auto"/>
        <w:ind w:firstLineChars="0" w:firstLine="0"/>
        <w:jc w:val="left"/>
        <w:rPr>
          <w:rFonts w:ascii="Times New Roman" w:hAnsi="Times New Roman" w:cs="Times New Roman"/>
        </w:rPr>
        <w:sectPr w:rsidR="00E035E7">
          <w:headerReference w:type="even" r:id="rId790"/>
          <w:headerReference w:type="default" r:id="rId791"/>
          <w:footerReference w:type="even" r:id="rId792"/>
          <w:footerReference w:type="default" r:id="rId793"/>
          <w:pgSz w:w="11906" w:h="16838"/>
          <w:pgMar w:top="1701" w:right="1417" w:bottom="1417" w:left="1417" w:header="1247" w:footer="992" w:gutter="0"/>
          <w:cols w:space="0"/>
          <w:docGrid w:type="lines" w:linePitch="327"/>
        </w:sectPr>
      </w:pPr>
      <w:bookmarkStart w:id="471" w:name="_Toc1226"/>
      <w:bookmarkStart w:id="472" w:name="_Toc7011"/>
      <w:bookmarkStart w:id="473" w:name="_Toc42571135"/>
      <w:bookmarkStart w:id="474" w:name="_Toc37291211"/>
      <w:bookmarkStart w:id="475" w:name="_Toc31727"/>
      <w:bookmarkStart w:id="476" w:name="_Toc44517177"/>
      <w:bookmarkStart w:id="477" w:name="_Toc35820540"/>
      <w:bookmarkStart w:id="478" w:name="_Toc24656"/>
      <w:bookmarkStart w:id="479" w:name="_Toc26223"/>
      <w:bookmarkStart w:id="480" w:name="_Toc30080"/>
      <w:bookmarkStart w:id="481" w:name="_Toc40225937"/>
      <w:bookmarkStart w:id="482" w:name="_Toc11555"/>
      <w:bookmarkStart w:id="483" w:name="_Toc35353149"/>
      <w:bookmarkEnd w:id="462"/>
      <w:bookmarkEnd w:id="463"/>
      <w:bookmarkEnd w:id="464"/>
      <w:bookmarkEnd w:id="465"/>
      <w:bookmarkEnd w:id="466"/>
      <w:bookmarkEnd w:id="467"/>
      <w:bookmarkEnd w:id="468"/>
      <w:bookmarkEnd w:id="469"/>
      <w:bookmarkEnd w:id="470"/>
      <w:r>
        <w:rPr>
          <w:rFonts w:ascii="Times New Roman" w:eastAsia="黑体" w:hAnsi="Times New Roman" w:cs="Times New Roman"/>
          <w:sz w:val="32"/>
          <w:szCs w:val="32"/>
        </w:rPr>
        <w:lastRenderedPageBreak/>
        <w:br w:type="page"/>
      </w:r>
      <w:r>
        <w:rPr>
          <w:rFonts w:ascii="Times New Roman" w:eastAsia="黑体" w:hAnsi="Times New Roman" w:cs="Times New Roman"/>
          <w:sz w:val="32"/>
          <w:szCs w:val="32"/>
        </w:rPr>
        <w:lastRenderedPageBreak/>
        <w:br w:type="page"/>
      </w:r>
      <w:bookmarkEnd w:id="471"/>
      <w:bookmarkEnd w:id="472"/>
      <w:bookmarkEnd w:id="473"/>
      <w:bookmarkEnd w:id="474"/>
      <w:bookmarkEnd w:id="475"/>
      <w:bookmarkEnd w:id="476"/>
      <w:bookmarkEnd w:id="477"/>
      <w:bookmarkEnd w:id="478"/>
      <w:bookmarkEnd w:id="479"/>
      <w:bookmarkEnd w:id="480"/>
      <w:bookmarkEnd w:id="481"/>
      <w:bookmarkEnd w:id="482"/>
      <w:bookmarkEnd w:id="483"/>
    </w:p>
    <w:p w14:paraId="4CCC8824" w14:textId="77777777" w:rsidR="00E035E7" w:rsidRDefault="00E035E7">
      <w:pPr>
        <w:ind w:firstLineChars="0" w:firstLine="0"/>
        <w:rPr>
          <w:rFonts w:ascii="Times New Roman" w:hAnsi="Times New Roman" w:cs="Times New Roman"/>
          <w:szCs w:val="30"/>
        </w:rPr>
      </w:pPr>
    </w:p>
    <w:sectPr w:rsidR="00E035E7">
      <w:headerReference w:type="even" r:id="rId794"/>
      <w:headerReference w:type="default" r:id="rId795"/>
      <w:footerReference w:type="even" r:id="rId796"/>
      <w:footerReference w:type="default" r:id="rId797"/>
      <w:pgSz w:w="11906" w:h="16838"/>
      <w:pgMar w:top="1701" w:right="1417" w:bottom="1417" w:left="1417" w:header="1247" w:footer="992" w:gutter="0"/>
      <w:cols w:space="0"/>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F17E" w14:textId="77777777" w:rsidR="00725DB0" w:rsidRDefault="00725DB0">
      <w:pPr>
        <w:spacing w:line="240" w:lineRule="auto"/>
        <w:ind w:firstLine="480"/>
      </w:pPr>
      <w:r>
        <w:separator/>
      </w:r>
    </w:p>
  </w:endnote>
  <w:endnote w:type="continuationSeparator" w:id="0">
    <w:p w14:paraId="48F04ADA" w14:textId="77777777" w:rsidR="00725DB0" w:rsidRDefault="00725DB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仿宋v吀">
    <w:altName w:val="宋体"/>
    <w:charset w:val="86"/>
    <w:family w:val="roma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4603" w14:textId="77777777" w:rsidR="004D6B9A" w:rsidRDefault="004D6B9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BB32" w14:textId="77777777" w:rsidR="004D6B9A" w:rsidRDefault="004D6B9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AAC79" w14:textId="77777777" w:rsidR="00E035E7" w:rsidRDefault="00E035E7">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C6C5" w14:textId="77777777" w:rsidR="00E035E7" w:rsidRDefault="00E035E7">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3B6A" w14:textId="77777777" w:rsidR="00E035E7" w:rsidRDefault="00E035E7">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D02C" w14:textId="77777777" w:rsidR="00E035E7" w:rsidRDefault="00E035E7">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6AAE" w14:textId="77777777" w:rsidR="00E035E7" w:rsidRDefault="00000000">
    <w:pPr>
      <w:pStyle w:val="aa"/>
      <w:rPr>
        <w:rFonts w:ascii="宋体" w:eastAsia="宋体" w:hAnsi="宋体" w:cs="宋体" w:hint="eastAsia"/>
      </w:rPr>
    </w:pPr>
    <w:r>
      <w:rPr>
        <w:rFonts w:eastAsiaTheme="minorEastAsia" w:hint="eastAsia"/>
      </w:rPr>
      <w:pict w14:anchorId="186736CC">
        <v:shapetype id="_x0000_t202" coordsize="21600,21600" o:spt="202" path="m,l,21600r21600,l21600,xe">
          <v:stroke joinstyle="miter"/>
          <v:path gradientshapeok="t" o:connecttype="rect"/>
        </v:shapetype>
        <v:shape id="文本框 3" o:spid="_x0000_s3118" type="#_x0000_t202" style="position:absolute;margin-left:29.15pt;margin-top:.05pt;width:16.1pt;height:21.95pt;z-index:251674624;mso-position-horizontal-relative:margin;mso-width-relative:page;mso-height-relative:page" filled="f" stroked="f">
          <v:textbox style="mso-fit-shape-to-text:t" inset="0,0,0,0">
            <w:txbxContent>
              <w:p w14:paraId="60897964" w14:textId="77777777" w:rsidR="00E035E7" w:rsidRDefault="00000000">
                <w:pPr>
                  <w:ind w:firstLine="480"/>
                </w:pPr>
                <w:r>
                  <w:fldChar w:fldCharType="begin"/>
                </w:r>
                <w:r>
                  <w:instrText>PAGE   \* MERGEFORMAT</w:instrText>
                </w:r>
                <w:r>
                  <w:fldChar w:fldCharType="separate"/>
                </w:r>
                <w:r>
                  <w:rPr>
                    <w:lang w:val="zh-CN"/>
                  </w:rPr>
                  <w:t>1</w:t>
                </w:r>
                <w:r>
                  <w:fldChar w:fldCharType="end"/>
                </w:r>
              </w:p>
            </w:txbxContent>
          </v:textbox>
          <w10:wrap anchorx="margin"/>
        </v:shape>
      </w:pict>
    </w:r>
    <w:r>
      <w:rPr>
        <w:rFonts w:ascii="宋体" w:eastAsia="宋体" w:hAnsi="宋体" w:cs="宋体" w:hint="eastAsia"/>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7D39" w14:textId="77777777" w:rsidR="00E035E7" w:rsidRDefault="00E035E7">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DD96" w14:textId="77777777" w:rsidR="00E035E7" w:rsidRDefault="00E035E7">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F711A" w14:textId="77777777" w:rsidR="00E035E7" w:rsidRDefault="00000000">
    <w:pPr>
      <w:pStyle w:val="aa"/>
      <w:rPr>
        <w:rFonts w:ascii="宋体" w:eastAsia="宋体" w:hAnsi="宋体" w:cs="宋体" w:hint="eastAsia"/>
      </w:rPr>
    </w:pPr>
    <w:r>
      <w:rPr>
        <w:rFonts w:eastAsiaTheme="minorEastAsia" w:hint="eastAsia"/>
      </w:rPr>
      <w:pict w14:anchorId="4AAE0095">
        <v:shapetype id="_x0000_t202" coordsize="21600,21600" o:spt="202" path="m,l,21600r21600,l21600,xe">
          <v:stroke joinstyle="miter"/>
          <v:path gradientshapeok="t" o:connecttype="rect"/>
        </v:shapetype>
        <v:shape id="_x0000_s3140" type="#_x0000_t202" style="position:absolute;margin-left:29.15pt;margin-top:.05pt;width:16.1pt;height:21.95pt;z-index:251675648;mso-position-horizontal-relative:margin;mso-width-relative:page;mso-height-relative:page" filled="f" stroked="f">
          <v:textbox style="mso-fit-shape-to-text:t" inset="0,0,0,0">
            <w:txbxContent>
              <w:p w14:paraId="293B8B25" w14:textId="77777777" w:rsidR="00E035E7" w:rsidRDefault="00000000">
                <w:pPr>
                  <w:ind w:firstLine="480"/>
                </w:pPr>
                <w:r>
                  <w:fldChar w:fldCharType="begin"/>
                </w:r>
                <w:r>
                  <w:instrText>PAGE   \* MERGEFORMAT</w:instrText>
                </w:r>
                <w:r>
                  <w:fldChar w:fldCharType="separate"/>
                </w:r>
                <w:r>
                  <w:rPr>
                    <w:lang w:val="zh-CN"/>
                  </w:rPr>
                  <w:t>1</w:t>
                </w:r>
                <w:r>
                  <w:fldChar w:fldCharType="end"/>
                </w:r>
              </w:p>
            </w:txbxContent>
          </v:textbox>
          <w10:wrap anchorx="margin"/>
        </v:shape>
      </w:pict>
    </w:r>
    <w:r>
      <w:rPr>
        <w:rFonts w:ascii="宋体" w:eastAsia="宋体" w:hAnsi="宋体" w:cs="宋体"/>
      </w:rPr>
      <w:fldChar w:fldCharType="begin"/>
    </w:r>
    <w:r>
      <w:rPr>
        <w:rFonts w:ascii="宋体" w:eastAsia="宋体" w:hAnsi="宋体" w:cs="宋体"/>
      </w:rPr>
      <w:instrText>PAGE   \* MERGEFORMAT</w:instrText>
    </w:r>
    <w:r>
      <w:rPr>
        <w:rFonts w:ascii="宋体" w:eastAsia="宋体" w:hAnsi="宋体" w:cs="宋体"/>
      </w:rPr>
      <w:fldChar w:fldCharType="separate"/>
    </w:r>
    <w:r>
      <w:rPr>
        <w:rFonts w:ascii="宋体" w:eastAsia="宋体" w:hAnsi="宋体" w:cs="宋体"/>
        <w:lang w:val="zh-CN"/>
      </w:rPr>
      <w:t>1</w:t>
    </w:r>
    <w:r>
      <w:rPr>
        <w:rFonts w:ascii="宋体" w:eastAsia="宋体" w:hAnsi="宋体" w:cs="宋体"/>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4C08" w14:textId="77777777" w:rsidR="00E035E7" w:rsidRDefault="00000000">
    <w:pPr>
      <w:pStyle w:val="aa"/>
      <w:jc w:val="right"/>
      <w:rPr>
        <w:rFonts w:eastAsiaTheme="minorEastAsia"/>
      </w:rPr>
    </w:pPr>
    <w:r>
      <w:rPr>
        <w:rFonts w:eastAsiaTheme="minorEastAsia"/>
      </w:rPr>
      <w:fldChar w:fldCharType="begin"/>
    </w:r>
    <w:r>
      <w:rPr>
        <w:rFonts w:eastAsiaTheme="minorEastAsia"/>
      </w:rPr>
      <w:instrText>PAGE   \* MERGEFORMAT</w:instrText>
    </w:r>
    <w:r>
      <w:rPr>
        <w:rFonts w:eastAsiaTheme="minorEastAsia"/>
      </w:rPr>
      <w:fldChar w:fldCharType="separate"/>
    </w:r>
    <w:r>
      <w:rPr>
        <w:rFonts w:eastAsiaTheme="minorEastAsia"/>
        <w:lang w:val="zh-CN"/>
      </w:rPr>
      <w:t>1</w:t>
    </w:r>
    <w:r>
      <w:rPr>
        <w:rFonts w:eastAsiaTheme="minorEastAsi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BB55" w14:textId="77777777" w:rsidR="00E035E7" w:rsidRDefault="00000000">
    <w:pPr>
      <w:pStyle w:val="aa"/>
    </w:pPr>
    <w:r>
      <w:pict w14:anchorId="1059311E">
        <v:shapetype id="_x0000_t202" coordsize="21600,21600" o:spt="202" path="m,l,21600r21600,l21600,xe">
          <v:stroke joinstyle="miter"/>
          <v:path gradientshapeok="t" o:connecttype="rect"/>
        </v:shapetype>
        <v:shape id="文本框 1708636166" o:spid="_x0000_s3075" type="#_x0000_t202" style="position:absolute;margin-left:185.6pt;margin-top:0;width:2in;height:2in;z-index:251673600;mso-wrap-style:none;mso-position-horizontal:outside;mso-position-horizontal-relative:margin;mso-width-relative:page;mso-height-relative:page" filled="f" stroked="f">
          <v:textbox style="mso-fit-shape-to-text:t" inset="0,0,0,0">
            <w:txbxContent>
              <w:p w14:paraId="34C1DFBC"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B99A" w14:textId="77777777" w:rsidR="00E035E7" w:rsidRDefault="00000000">
    <w:pPr>
      <w:pStyle w:val="aa"/>
      <w:rPr>
        <w:rFonts w:eastAsia="宋体"/>
      </w:rPr>
    </w:pPr>
    <w:r>
      <w:rPr>
        <w:rFonts w:eastAsiaTheme="minorEastAsia"/>
      </w:rPr>
      <w:pict w14:anchorId="48BE0F55">
        <v:shapetype id="_x0000_t202" coordsize="21600,21600" o:spt="202" path="m,l,21600r21600,l21600,xe">
          <v:stroke joinstyle="miter"/>
          <v:path gradientshapeok="t" o:connecttype="rect"/>
        </v:shapetype>
        <v:shape id="文本框 30" o:spid="_x0000_s3077" type="#_x0000_t202" style="position:absolute;margin-left:1.85pt;margin-top:-3.1pt;width:2in;height:2in;z-index:251660288;mso-wrap-style:none;mso-position-horizontal-relative:margin;mso-width-relative:page;mso-height-relative:page" filled="f" stroked="f" strokeweight=".5pt">
          <v:textbox style="mso-fit-shape-to-text:t" inset="0,0,0,0">
            <w:txbxContent>
              <w:p w14:paraId="679F5672"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0F7E" w14:textId="77777777" w:rsidR="00E035E7" w:rsidRDefault="00000000">
    <w:pPr>
      <w:pStyle w:val="aa"/>
    </w:pPr>
    <w:r>
      <w:pict w14:anchorId="3E5F1C00">
        <v:shapetype id="_x0000_t202" coordsize="21600,21600" o:spt="202" path="m,l,21600r21600,l21600,xe">
          <v:stroke joinstyle="miter"/>
          <v:path gradientshapeok="t" o:connecttype="rect"/>
        </v:shapetype>
        <v:shape id="文本框 29" o:spid="_x0000_s3076" type="#_x0000_t202" style="position:absolute;margin-left:185.6pt;margin-top:0;width:2in;height:2in;z-index:251659264;mso-wrap-style:none;mso-position-horizontal:outside;mso-position-horizontal-relative:margin;mso-width-relative:page;mso-height-relative:page" filled="f" stroked="f" strokeweight=".5pt">
          <v:textbox style="mso-fit-shape-to-text:t" inset="0,0,0,0">
            <w:txbxContent>
              <w:p w14:paraId="7FE347EF"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B3E2" w14:textId="77777777" w:rsidR="00E035E7" w:rsidRDefault="00000000">
    <w:pPr>
      <w:pStyle w:val="aa"/>
      <w:rPr>
        <w:rFonts w:ascii="Times New Roman" w:eastAsia="宋体" w:hAnsi="Times New Roman" w:cs="Times New Roman"/>
      </w:rPr>
    </w:pPr>
    <w:r>
      <w:rPr>
        <w:rFonts w:eastAsiaTheme="minorEastAsia"/>
      </w:rPr>
      <w:pict w14:anchorId="61C209F5">
        <v:shapetype id="_x0000_t202" coordsize="21600,21600" o:spt="202" path="m,l,21600r21600,l21600,xe">
          <v:stroke joinstyle="miter"/>
          <v:path gradientshapeok="t" o:connecttype="rect"/>
        </v:shapetype>
        <v:shape id="文本框 48" o:spid="_x0000_s3079" type="#_x0000_t202" style="position:absolute;margin-left:-76.3pt;margin-top:0;width:13.05pt;height:16.5pt;z-index:251664384;mso-position-horizontal:outside;mso-position-horizontal-relative:margin;mso-width-relative:page;mso-height-relative:page" filled="f" stroked="f" strokeweight=".5pt">
          <v:textbox style="mso-fit-shape-to-text:t" inset="0,0,0,0">
            <w:txbxContent>
              <w:p w14:paraId="37C6D1A6"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05A9" w14:textId="77777777" w:rsidR="00E035E7" w:rsidRDefault="00000000">
    <w:pPr>
      <w:pStyle w:val="aa"/>
    </w:pPr>
    <w:r>
      <w:pict w14:anchorId="6C04F3A9">
        <v:shapetype id="_x0000_t202" coordsize="21600,21600" o:spt="202" path="m,l,21600r21600,l21600,xe">
          <v:stroke joinstyle="miter"/>
          <v:path gradientshapeok="t" o:connecttype="rect"/>
        </v:shapetype>
        <v:shape id="文本框 47" o:spid="_x0000_s3078" type="#_x0000_t202" style="position:absolute;margin-left:-79pt;margin-top:0;width:11.7pt;height:16.5pt;z-index:251663360;mso-position-horizontal:outside;mso-position-horizontal-relative:margin;mso-width-relative:page;mso-height-relative:page" filled="f" stroked="f" strokeweight=".5pt">
          <v:textbox style="mso-fit-shape-to-text:t" inset="0,0,0,0">
            <w:txbxContent>
              <w:p w14:paraId="1092B692"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5D0E" w14:textId="77777777" w:rsidR="00E035E7" w:rsidRDefault="00000000">
    <w:pPr>
      <w:pStyle w:val="aa"/>
      <w:rPr>
        <w:rFonts w:ascii="Times New Roman" w:eastAsia="宋体" w:hAnsi="Times New Roman" w:cs="Times New Roman"/>
      </w:rPr>
    </w:pPr>
    <w:r>
      <w:rPr>
        <w:rFonts w:eastAsiaTheme="minorEastAsia"/>
      </w:rPr>
      <w:pict w14:anchorId="15049DAC">
        <v:shapetype id="_x0000_t202" coordsize="21600,21600" o:spt="202" path="m,l,21600r21600,l21600,xe">
          <v:stroke joinstyle="miter"/>
          <v:path gradientshapeok="t" o:connecttype="rect"/>
        </v:shapetype>
        <v:shape id="文本框 46" o:spid="_x0000_s3083" type="#_x0000_t202" style="position:absolute;margin-left:185.6pt;margin-top:0;width:2in;height:2in;z-index:251662336;mso-wrap-style:none;mso-position-horizontal:outside;mso-position-horizontal-relative:margin;mso-width-relative:page;mso-height-relative:page" filled="f" stroked="f" strokeweight=".5pt">
          <v:textbox style="mso-fit-shape-to-text:t" inset="0,0,0,0">
            <w:txbxContent>
              <w:p w14:paraId="06E27D35"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7DD8" w14:textId="77777777" w:rsidR="00E035E7" w:rsidRDefault="00000000">
    <w:pPr>
      <w:pStyle w:val="aa"/>
    </w:pPr>
    <w:r>
      <w:pict w14:anchorId="6D218BF3">
        <v:shapetype id="_x0000_t202" coordsize="21600,21600" o:spt="202" path="m,l,21600r21600,l21600,xe">
          <v:stroke joinstyle="miter"/>
          <v:path gradientshapeok="t" o:connecttype="rect"/>
        </v:shapetype>
        <v:shape id="文本框 45" o:spid="_x0000_s3082" type="#_x0000_t202" style="position:absolute;margin-left:185.6pt;margin-top:0;width:2in;height:2in;z-index:251661312;mso-wrap-style:none;mso-position-horizontal:outside;mso-position-horizontal-relative:margin;mso-width-relative:page;mso-height-relative:page" filled="f" stroked="f" strokeweight=".5pt">
          <v:textbox style="mso-fit-shape-to-text:t" inset="0,0,0,0">
            <w:txbxContent>
              <w:p w14:paraId="141D645E"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4FAF" w14:textId="77777777" w:rsidR="00E035E7" w:rsidRDefault="00000000">
    <w:pPr>
      <w:pStyle w:val="aa"/>
      <w:rPr>
        <w:rFonts w:ascii="Times New Roman" w:eastAsia="宋体" w:hAnsi="Times New Roman" w:cs="Times New Roman"/>
      </w:rPr>
    </w:pPr>
    <w:r>
      <w:rPr>
        <w:rFonts w:eastAsiaTheme="minorEastAsia"/>
      </w:rPr>
      <w:pict w14:anchorId="3B02D985">
        <v:shapetype id="_x0000_t202" coordsize="21600,21600" o:spt="202" path="m,l,21600r21600,l21600,xe">
          <v:stroke joinstyle="miter"/>
          <v:path gradientshapeok="t" o:connecttype="rect"/>
        </v:shapetype>
        <v:shape id="文本框 40" o:spid="_x0000_s3085" type="#_x0000_t202" style="position:absolute;margin-left:185.6pt;margin-top:0;width:2in;height:2in;z-index:251668480;mso-wrap-style:none;mso-position-horizontal:outside;mso-position-horizontal-relative:margin;mso-width-relative:page;mso-height-relative:page" filled="f" stroked="f" strokeweight=".5pt">
          <v:textbox style="mso-fit-shape-to-text:t" inset="0,0,0,0">
            <w:txbxContent>
              <w:p w14:paraId="3621E536"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514F" w14:textId="77777777" w:rsidR="00E035E7" w:rsidRDefault="00000000">
    <w:pPr>
      <w:pStyle w:val="aa"/>
    </w:pPr>
    <w:r>
      <w:pict w14:anchorId="775FA10C">
        <v:shapetype id="_x0000_t202" coordsize="21600,21600" o:spt="202" path="m,l,21600r21600,l21600,xe">
          <v:stroke joinstyle="miter"/>
          <v:path gradientshapeok="t" o:connecttype="rect"/>
        </v:shapetype>
        <v:shape id="文本框 39" o:spid="_x0000_s3084" type="#_x0000_t202" style="position:absolute;margin-left:185.6pt;margin-top:0;width:2in;height:2in;z-index:251667456;mso-wrap-style:none;mso-position-horizontal:outside;mso-position-horizontal-relative:margin;mso-width-relative:page;mso-height-relative:page" filled="f" stroked="f" strokeweight=".5pt">
          <v:textbox style="mso-fit-shape-to-text:t" inset="0,0,0,0">
            <w:txbxContent>
              <w:p w14:paraId="62F2728B"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4A90" w14:textId="77777777" w:rsidR="00E035E7" w:rsidRDefault="00000000">
    <w:pPr>
      <w:pStyle w:val="aa"/>
      <w:rPr>
        <w:rFonts w:ascii="Times New Roman" w:eastAsia="宋体" w:hAnsi="Times New Roman" w:cs="Times New Roman"/>
      </w:rPr>
    </w:pPr>
    <w:r>
      <w:rPr>
        <w:rFonts w:eastAsiaTheme="minorEastAsia"/>
      </w:rPr>
      <w:pict w14:anchorId="2AB2527B">
        <v:shapetype id="_x0000_t202" coordsize="21600,21600" o:spt="202" path="m,l,21600r21600,l21600,xe">
          <v:stroke joinstyle="miter"/>
          <v:path gradientshapeok="t" o:connecttype="rect"/>
        </v:shapetype>
        <v:shape id="文本框 36" o:spid="_x0000_s3095" type="#_x0000_t202" style="position:absolute;margin-left:185.6pt;margin-top:0;width:2in;height:2in;z-index:251672576;mso-wrap-style:none;mso-position-horizontal:outside;mso-position-horizontal-relative:margin;mso-width-relative:page;mso-height-relative:page" filled="f" stroked="f" strokeweight=".5pt">
          <v:textbox style="mso-fit-shape-to-text:t" inset="0,0,0,0">
            <w:txbxContent>
              <w:p w14:paraId="3EF4E10D"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B7B8" w14:textId="77777777" w:rsidR="00E035E7" w:rsidRDefault="00000000">
    <w:pPr>
      <w:pStyle w:val="aa"/>
    </w:pPr>
    <w:r>
      <w:pict w14:anchorId="1612FBBF">
        <v:shapetype id="_x0000_t202" coordsize="21600,21600" o:spt="202" path="m,l,21600r21600,l21600,xe">
          <v:stroke joinstyle="miter"/>
          <v:path gradientshapeok="t" o:connecttype="rect"/>
        </v:shapetype>
        <v:shape id="文本框 35" o:spid="_x0000_s3094" type="#_x0000_t202" style="position:absolute;margin-left:185.6pt;margin-top:0;width:2in;height:2in;z-index:251671552;mso-wrap-style:none;mso-position-horizontal:outside;mso-position-horizontal-relative:margin;mso-width-relative:page;mso-height-relative:page" filled="f" stroked="f" strokeweight=".5pt">
          <v:textbox style="mso-fit-shape-to-text:t" inset="0,0,0,0">
            <w:txbxContent>
              <w:p w14:paraId="6F3C1387"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C085" w14:textId="77777777" w:rsidR="00E035E7" w:rsidRDefault="00000000">
    <w:pPr>
      <w:pStyle w:val="aa"/>
      <w:rPr>
        <w:rFonts w:ascii="Times New Roman" w:eastAsia="宋体" w:hAnsi="Times New Roman" w:cs="Times New Roman"/>
      </w:rPr>
    </w:pPr>
    <w:r>
      <w:rPr>
        <w:rFonts w:eastAsiaTheme="minorEastAsia"/>
      </w:rPr>
      <w:pict w14:anchorId="715097AA">
        <v:shapetype id="_x0000_t202" coordsize="21600,21600" o:spt="202" path="m,l,21600r21600,l21600,xe">
          <v:stroke joinstyle="miter"/>
          <v:path gradientshapeok="t" o:connecttype="rect"/>
        </v:shapetype>
        <v:shape id="文本框 44" o:spid="_x0000_s3091" type="#_x0000_t202" style="position:absolute;margin-left:185.6pt;margin-top:0;width:2in;height:2in;z-index:251670528;mso-wrap-style:none;mso-position-horizontal:outside;mso-position-horizontal-relative:margin;mso-width-relative:page;mso-height-relative:page" filled="f" stroked="f" strokeweight=".5pt">
          <v:textbox style="mso-fit-shape-to-text:t" inset="0,0,0,0">
            <w:txbxContent>
              <w:p w14:paraId="4A107B8F"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F1AF" w14:textId="77777777" w:rsidR="00E035E7" w:rsidRDefault="00000000">
    <w:pPr>
      <w:pStyle w:val="aa"/>
    </w:pPr>
    <w:r>
      <w:pict w14:anchorId="3BD74753">
        <v:shapetype id="_x0000_t202" coordsize="21600,21600" o:spt="202" path="m,l,21600r21600,l21600,xe">
          <v:stroke joinstyle="miter"/>
          <v:path gradientshapeok="t" o:connecttype="rect"/>
        </v:shapetype>
        <v:shape id="文本框 43" o:spid="_x0000_s3090" type="#_x0000_t202" style="position:absolute;margin-left:185.6pt;margin-top:0;width:2in;height:2in;z-index:251669504;mso-wrap-style:none;mso-position-horizontal:outside;mso-position-horizontal-relative:margin;mso-width-relative:page;mso-height-relative:page" filled="f" stroked="f" strokeweight=".5pt">
          <v:textbox style="mso-fit-shape-to-text:t" inset="0,0,0,0">
            <w:txbxContent>
              <w:p w14:paraId="3685C982"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7EB6" w14:textId="77777777" w:rsidR="00E035E7" w:rsidRDefault="00000000">
    <w:pPr>
      <w:pStyle w:val="aa"/>
      <w:rPr>
        <w:rFonts w:ascii="Times New Roman" w:eastAsia="宋体" w:hAnsi="Times New Roman" w:cs="Times New Roman"/>
      </w:rPr>
    </w:pPr>
    <w:r>
      <w:rPr>
        <w:rFonts w:eastAsiaTheme="minorEastAsia"/>
      </w:rPr>
      <w:pict w14:anchorId="4CD80AA7">
        <v:shapetype id="_x0000_t202" coordsize="21600,21600" o:spt="202" path="m,l,21600r21600,l21600,xe">
          <v:stroke joinstyle="miter"/>
          <v:path gradientshapeok="t" o:connecttype="rect"/>
        </v:shapetype>
        <v:shape id="文本框 38" o:spid="_x0000_s3093" type="#_x0000_t202" style="position:absolute;margin-left:185.6pt;margin-top:0;width:2in;height:2in;z-index:251666432;mso-wrap-style:none;mso-position-horizontal:outside;mso-position-horizontal-relative:margin;mso-width-relative:page;mso-height-relative:page" filled="f" stroked="f" strokeweight=".5pt">
          <v:textbox style="mso-fit-shape-to-text:t" inset="0,0,0,0">
            <w:txbxContent>
              <w:p w14:paraId="37B33C1C" w14:textId="77777777" w:rsidR="00E035E7" w:rsidRDefault="00000000">
                <w:pPr>
                  <w:pStyle w:val="aa"/>
                </w:pPr>
                <w:r>
                  <w:fldChar w:fldCharType="begin"/>
                </w:r>
                <w:r>
                  <w:instrText xml:space="preserve"> PAGE  \* MERGEFORMAT </w:instrText>
                </w:r>
                <w:r>
                  <w:fldChar w:fldCharType="separate"/>
                </w:r>
                <w:r>
                  <w:t>VI</w:t>
                </w:r>
                <w:r>
                  <w:fldChar w:fldCharType="end"/>
                </w:r>
              </w:p>
            </w:txbxContent>
          </v:textbox>
          <w10:wrap anchorx="margin"/>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86C1" w14:textId="77777777" w:rsidR="00E035E7" w:rsidRDefault="00000000">
    <w:pPr>
      <w:pStyle w:val="aa"/>
    </w:pPr>
    <w:r>
      <w:pict w14:anchorId="171D77CC">
        <v:shapetype id="_x0000_t202" coordsize="21600,21600" o:spt="202" path="m,l,21600r21600,l21600,xe">
          <v:stroke joinstyle="miter"/>
          <v:path gradientshapeok="t" o:connecttype="rect"/>
        </v:shapetype>
        <v:shape id="文本框 37" o:spid="_x0000_s3092" type="#_x0000_t202" style="position:absolute;margin-left:185.6pt;margin-top:0;width:2in;height:2in;z-index:251665408;mso-wrap-style:none;mso-position-horizontal:outside;mso-position-horizontal-relative:margin;mso-width-relative:page;mso-height-relative:page" filled="f" stroked="f" strokeweight=".5pt">
          <v:textbox style="mso-fit-shape-to-text:t" inset="0,0,0,0">
            <w:txbxContent>
              <w:p w14:paraId="259D6166" w14:textId="77777777" w:rsidR="00E035E7" w:rsidRDefault="00000000">
                <w:pPr>
                  <w:pStyle w:val="aa"/>
                </w:pPr>
                <w:r>
                  <w:fldChar w:fldCharType="begin"/>
                </w:r>
                <w:r>
                  <w:instrText>PAGE   \* MERGEFORMAT</w:instrText>
                </w:r>
                <w:r>
                  <w:fldChar w:fldCharType="separate"/>
                </w:r>
                <w:r>
                  <w:rPr>
                    <w:lang w:val="zh-CN"/>
                  </w:rPr>
                  <w:t>2</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CD1F" w14:textId="77777777" w:rsidR="00725DB0" w:rsidRDefault="00725DB0">
      <w:pPr>
        <w:ind w:firstLine="480"/>
      </w:pPr>
      <w:r>
        <w:separator/>
      </w:r>
    </w:p>
  </w:footnote>
  <w:footnote w:type="continuationSeparator" w:id="0">
    <w:p w14:paraId="1E4B4053" w14:textId="77777777" w:rsidR="00725DB0" w:rsidRDefault="00725DB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95D8C" w14:textId="77777777" w:rsidR="00E035E7" w:rsidRDefault="00E035E7">
    <w:pPr>
      <w:pStyle w:val="ac"/>
      <w:pBdr>
        <w:bottom w:val="none" w:sz="0" w:space="0" w:color="auto"/>
      </w:pBdr>
      <w:adjustRightInd w:val="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4210" w14:textId="77777777" w:rsidR="00E035E7" w:rsidRDefault="00000000">
    <w:pPr>
      <w:pStyle w:val="ac"/>
      <w:pBdr>
        <w:bottom w:val="none" w:sz="0" w:space="0" w:color="auto"/>
      </w:pBdr>
      <w:tabs>
        <w:tab w:val="clear" w:pos="8306"/>
        <w:tab w:val="left" w:pos="7669"/>
      </w:tabs>
      <w:ind w:firstLine="360"/>
      <w:jc w:val="lef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7686" w14:textId="77777777" w:rsidR="00E035E7" w:rsidRDefault="00E035E7">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66AF" w14:textId="77777777" w:rsidR="00E035E7" w:rsidRDefault="00E035E7">
    <w:pPr>
      <w:pStyle w:val="ac"/>
      <w:pBdr>
        <w:bottom w:val="none" w:sz="0" w:space="0" w:color="auto"/>
      </w:pBdr>
      <w:adjustRightInd w:val="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C1EB" w14:textId="77777777" w:rsidR="00E035E7" w:rsidRDefault="00000000">
    <w:pPr>
      <w:pStyle w:val="ac"/>
      <w:pBdr>
        <w:bottom w:val="none" w:sz="0" w:space="0" w:color="auto"/>
      </w:pBdr>
      <w:tabs>
        <w:tab w:val="clear" w:pos="8306"/>
        <w:tab w:val="left" w:pos="7669"/>
      </w:tabs>
      <w:ind w:firstLine="360"/>
      <w:jc w:val="left"/>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4EC4" w14:textId="77777777" w:rsidR="00E035E7" w:rsidRDefault="00E035E7">
    <w:pPr>
      <w:pStyle w:val="ac"/>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C403" w14:textId="77777777" w:rsidR="00E035E7" w:rsidRDefault="00E035E7">
    <w:pPr>
      <w:pStyle w:val="ac"/>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AB51" w14:textId="77777777" w:rsidR="00E035E7" w:rsidRDefault="00E035E7">
    <w:pPr>
      <w:pStyle w:val="ac"/>
      <w:pBdr>
        <w:bottom w:val="none" w:sz="0" w:space="0" w:color="auto"/>
      </w:pBdr>
      <w:jc w:val="both"/>
      <w:rPr>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AE14" w14:textId="77777777" w:rsidR="00E035E7" w:rsidRDefault="00E035E7">
    <w:pPr>
      <w:pStyle w:val="ac"/>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45A7" w14:textId="77777777" w:rsidR="00E035E7" w:rsidRDefault="00E035E7">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BADB" w14:textId="77777777" w:rsidR="00E035E7" w:rsidRDefault="00000000">
    <w:pPr>
      <w:pStyle w:val="ac"/>
    </w:pPr>
    <w:r>
      <w:rPr>
        <w:rFonts w:ascii="宋体" w:hAnsi="宋体" w:cs="宋体" w:hint="eastAsia"/>
        <w:sz w:val="21"/>
        <w:szCs w:val="21"/>
      </w:rPr>
      <w:t xml:space="preserve">1 </w:t>
    </w:r>
    <w:r>
      <w:rPr>
        <w:rFonts w:ascii="宋体" w:hAnsi="宋体" w:cs="宋体"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6030" w14:textId="77777777" w:rsidR="00E035E7" w:rsidRDefault="00E035E7">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E60D" w14:textId="77777777" w:rsidR="00E035E7" w:rsidRDefault="00E035E7">
    <w:pPr>
      <w:pStyle w:val="ac"/>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B07D" w14:textId="77777777" w:rsidR="00E035E7" w:rsidRDefault="00E035E7">
    <w:pPr>
      <w:pStyle w:val="ac"/>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C859" w14:textId="77777777" w:rsidR="00E035E7" w:rsidRDefault="00E035E7">
    <w:pPr>
      <w:pStyle w:val="ac"/>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3C22" w14:textId="77777777" w:rsidR="00E035E7" w:rsidRDefault="00000000">
    <w:pPr>
      <w:pStyle w:val="ac"/>
    </w:pPr>
    <w:r>
      <w:rPr>
        <w:rFonts w:ascii="宋体" w:hAnsi="宋体" w:cs="宋体" w:hint="eastAsia"/>
        <w:sz w:val="21"/>
        <w:szCs w:val="21"/>
        <w:lang w:bidi="ar"/>
      </w:rPr>
      <w:t>高速公路事故严重性与逻辑位置的感知技术研究与实现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F674" w14:textId="77777777" w:rsidR="00E035E7" w:rsidRDefault="00E035E7">
    <w:pPr>
      <w:pStyle w:val="ac"/>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43F3" w14:textId="77777777" w:rsidR="00E035E7" w:rsidRDefault="00E035E7">
    <w:pPr>
      <w:pStyle w:val="ac"/>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E917" w14:textId="77777777" w:rsidR="00E035E7" w:rsidRDefault="00000000">
    <w:pPr>
      <w:pBdr>
        <w:bottom w:val="single" w:sz="4" w:space="0" w:color="auto"/>
      </w:pBdr>
      <w:spacing w:line="240" w:lineRule="auto"/>
      <w:ind w:firstLineChars="0" w:firstLine="0"/>
      <w:jc w:val="center"/>
    </w:pPr>
    <w:r>
      <w:rPr>
        <w:rFonts w:ascii="宋体" w:hAnsi="宋体" w:cs="宋体" w:hint="eastAsia"/>
        <w:sz w:val="21"/>
        <w:szCs w:val="21"/>
        <w:lang w:bidi="ar"/>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E585" w14:textId="77777777" w:rsidR="00E035E7" w:rsidRDefault="00E035E7">
    <w:pPr>
      <w:pStyle w:val="ac"/>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6DB8" w14:textId="77777777" w:rsidR="00E035E7" w:rsidRDefault="00000000">
    <w:pPr>
      <w:pBdr>
        <w:bottom w:val="single" w:sz="4" w:space="0" w:color="auto"/>
      </w:pBdr>
      <w:spacing w:line="240" w:lineRule="auto"/>
      <w:ind w:firstLineChars="0" w:firstLine="0"/>
      <w:jc w:val="center"/>
      <w:rPr>
        <w:rFonts w:ascii="宋体" w:hAnsi="宋体" w:cs="宋体" w:hint="eastAsia"/>
        <w:sz w:val="21"/>
        <w:szCs w:val="21"/>
      </w:rPr>
    </w:pPr>
    <w:r>
      <w:rPr>
        <w:rFonts w:ascii="宋体" w:hAnsi="宋体" w:cs="宋体" w:hint="eastAsia"/>
        <w:sz w:val="21"/>
        <w:szCs w:val="21"/>
      </w:rPr>
      <w:t>致谢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6C70" w14:textId="77777777" w:rsidR="00E035E7" w:rsidRDefault="00000000">
    <w:pPr>
      <w:pStyle w:val="ac"/>
    </w:pPr>
    <w:r>
      <w:rPr>
        <w:rFonts w:ascii="宋体" w:hAnsi="宋体" w:cs="宋体" w:hint="eastAsia"/>
        <w:sz w:val="21"/>
        <w:szCs w:val="21"/>
        <w:lang w:bidi="ar"/>
      </w:rPr>
      <w:t>高速公路事故严重性与逻辑位置的感知技术研究与实现</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E577" w14:textId="77777777" w:rsidR="00E035E7" w:rsidRDefault="00000000">
    <w:pPr>
      <w:pBdr>
        <w:bottom w:val="single" w:sz="4" w:space="0" w:color="auto"/>
      </w:pBdr>
      <w:spacing w:line="240" w:lineRule="auto"/>
      <w:ind w:firstLineChars="0" w:firstLine="0"/>
      <w:jc w:val="center"/>
    </w:pPr>
    <w:r>
      <w:rPr>
        <w:rFonts w:ascii="宋体" w:hAnsi="宋体" w:cs="宋体" w:hint="eastAsia"/>
        <w:sz w:val="21"/>
        <w:szCs w:val="21"/>
        <w:lang w:bidi="ar"/>
      </w:rPr>
      <w:t>攻读学位期间的科研成果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58D"/>
    <w:multiLevelType w:val="multilevel"/>
    <w:tmpl w:val="0464258D"/>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308D5A98"/>
    <w:multiLevelType w:val="multilevel"/>
    <w:tmpl w:val="308D5A98"/>
    <w:lvl w:ilvl="0">
      <w:start w:val="1"/>
      <w:numFmt w:val="decimal"/>
      <w:pStyle w:val="a"/>
      <w:lvlText w:val="[%1]"/>
      <w:lvlJc w:val="left"/>
      <w:pPr>
        <w:ind w:left="562" w:hanging="420"/>
      </w:pPr>
      <w:rPr>
        <w:rFonts w:hint="eastAsia"/>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 w15:restartNumberingAfterBreak="0">
    <w:nsid w:val="5EB6341A"/>
    <w:multiLevelType w:val="multilevel"/>
    <w:tmpl w:val="5EB6341A"/>
    <w:lvl w:ilvl="0">
      <w:numFmt w:val="decimal"/>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tabs>
          <w:tab w:val="left" w:pos="1418"/>
        </w:tabs>
        <w:ind w:left="425" w:hanging="425"/>
      </w:pPr>
      <w:rPr>
        <w:rFonts w:hint="eastAsia"/>
      </w:rPr>
    </w:lvl>
    <w:lvl w:ilvl="4">
      <w:start w:val="1"/>
      <w:numFmt w:val="decimal"/>
      <w:lvlText w:val="%1.%2.%3.%4.%5"/>
      <w:lvlJc w:val="left"/>
      <w:pPr>
        <w:tabs>
          <w:tab w:val="left" w:pos="1418"/>
        </w:tabs>
        <w:ind w:left="425" w:hanging="425"/>
      </w:pPr>
      <w:rPr>
        <w:rFonts w:hint="eastAsia"/>
      </w:rPr>
    </w:lvl>
    <w:lvl w:ilvl="5">
      <w:start w:val="1"/>
      <w:numFmt w:val="decimal"/>
      <w:lvlText w:val="%1.%2.%3.%4.%5.%6"/>
      <w:lvlJc w:val="left"/>
      <w:pPr>
        <w:tabs>
          <w:tab w:val="left" w:pos="1418"/>
        </w:tabs>
        <w:ind w:left="425" w:hanging="425"/>
      </w:pPr>
      <w:rPr>
        <w:rFonts w:hint="eastAsia"/>
      </w:rPr>
    </w:lvl>
    <w:lvl w:ilvl="6">
      <w:start w:val="1"/>
      <w:numFmt w:val="decimal"/>
      <w:lvlText w:val="%1.%2.%3.%4.%5.%6.%7"/>
      <w:lvlJc w:val="left"/>
      <w:pPr>
        <w:tabs>
          <w:tab w:val="left" w:pos="1418"/>
        </w:tabs>
        <w:ind w:left="425" w:hanging="425"/>
      </w:pPr>
      <w:rPr>
        <w:rFonts w:hint="eastAsia"/>
      </w:rPr>
    </w:lvl>
    <w:lvl w:ilvl="7">
      <w:start w:val="1"/>
      <w:numFmt w:val="decimal"/>
      <w:lvlText w:val="%1.%2.%3.%4.%5.%6.%7.%8"/>
      <w:lvlJc w:val="left"/>
      <w:pPr>
        <w:tabs>
          <w:tab w:val="left" w:pos="1418"/>
        </w:tabs>
        <w:ind w:left="425" w:hanging="425"/>
      </w:pPr>
      <w:rPr>
        <w:rFonts w:hint="eastAsia"/>
      </w:rPr>
    </w:lvl>
    <w:lvl w:ilvl="8">
      <w:start w:val="1"/>
      <w:numFmt w:val="decimal"/>
      <w:lvlText w:val="%1.%2.%3.%4.%5.%6.%7.%8.%9"/>
      <w:lvlJc w:val="left"/>
      <w:pPr>
        <w:tabs>
          <w:tab w:val="left" w:pos="1418"/>
        </w:tabs>
        <w:ind w:left="425" w:hanging="425"/>
      </w:pPr>
      <w:rPr>
        <w:rFonts w:hint="eastAsia"/>
      </w:rPr>
    </w:lvl>
  </w:abstractNum>
  <w:abstractNum w:abstractNumId="3" w15:restartNumberingAfterBreak="0">
    <w:nsid w:val="6C4C7D71"/>
    <w:multiLevelType w:val="multilevel"/>
    <w:tmpl w:val="6C4C7D7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07635361">
    <w:abstractNumId w:val="3"/>
  </w:num>
  <w:num w:numId="2" w16cid:durableId="1880311437">
    <w:abstractNumId w:val="2"/>
  </w:num>
  <w:num w:numId="3" w16cid:durableId="938565990">
    <w:abstractNumId w:val="1"/>
  </w:num>
  <w:num w:numId="4" w16cid:durableId="126125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evenAndOddHeaders/>
  <w:drawingGridHorizontalSpacing w:val="120"/>
  <w:drawingGridVerticalSpacing w:val="327"/>
  <w:noPunctuationKerning/>
  <w:characterSpacingControl w:val="doNotCompress"/>
  <w:hdrShapeDefaults>
    <o:shapedefaults v:ext="edit" spidmax="3141"/>
    <o:shapelayout v:ext="edit">
      <o:idmap v:ext="edit" data="1,3"/>
    </o:shapelayout>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jhhMzA5YzhjNjIwMzZkNzA5MGQ1OGQzMjA5ZjhlMjQifQ=="/>
  </w:docVars>
  <w:rsids>
    <w:rsidRoot w:val="559F75D1"/>
    <w:rsid w:val="0000053D"/>
    <w:rsid w:val="00005FB6"/>
    <w:rsid w:val="00006E64"/>
    <w:rsid w:val="000070C6"/>
    <w:rsid w:val="000101B4"/>
    <w:rsid w:val="000144F8"/>
    <w:rsid w:val="00015F52"/>
    <w:rsid w:val="00024FFA"/>
    <w:rsid w:val="00025931"/>
    <w:rsid w:val="00031097"/>
    <w:rsid w:val="000312EA"/>
    <w:rsid w:val="000324B6"/>
    <w:rsid w:val="00033844"/>
    <w:rsid w:val="000400CE"/>
    <w:rsid w:val="0004055C"/>
    <w:rsid w:val="0004163B"/>
    <w:rsid w:val="0004220C"/>
    <w:rsid w:val="00042445"/>
    <w:rsid w:val="00042DB9"/>
    <w:rsid w:val="00043B65"/>
    <w:rsid w:val="00044BE4"/>
    <w:rsid w:val="00047367"/>
    <w:rsid w:val="000513EF"/>
    <w:rsid w:val="00055FD1"/>
    <w:rsid w:val="00056C88"/>
    <w:rsid w:val="00057187"/>
    <w:rsid w:val="0005724C"/>
    <w:rsid w:val="00057FDD"/>
    <w:rsid w:val="00064288"/>
    <w:rsid w:val="000661E2"/>
    <w:rsid w:val="00067746"/>
    <w:rsid w:val="00070834"/>
    <w:rsid w:val="000713DC"/>
    <w:rsid w:val="000730D5"/>
    <w:rsid w:val="00073275"/>
    <w:rsid w:val="000742FB"/>
    <w:rsid w:val="000743AC"/>
    <w:rsid w:val="00074B95"/>
    <w:rsid w:val="00076137"/>
    <w:rsid w:val="0007658D"/>
    <w:rsid w:val="00080A42"/>
    <w:rsid w:val="00080A4B"/>
    <w:rsid w:val="00080E5C"/>
    <w:rsid w:val="00081038"/>
    <w:rsid w:val="00082442"/>
    <w:rsid w:val="00082C06"/>
    <w:rsid w:val="00084130"/>
    <w:rsid w:val="000847EB"/>
    <w:rsid w:val="00085066"/>
    <w:rsid w:val="0008514A"/>
    <w:rsid w:val="000852D8"/>
    <w:rsid w:val="00085E49"/>
    <w:rsid w:val="00087266"/>
    <w:rsid w:val="00090488"/>
    <w:rsid w:val="00091744"/>
    <w:rsid w:val="000922D7"/>
    <w:rsid w:val="000931B9"/>
    <w:rsid w:val="00094A03"/>
    <w:rsid w:val="00094CCC"/>
    <w:rsid w:val="0009632F"/>
    <w:rsid w:val="00096ABF"/>
    <w:rsid w:val="000A0896"/>
    <w:rsid w:val="000A12A0"/>
    <w:rsid w:val="000A4883"/>
    <w:rsid w:val="000A4E1C"/>
    <w:rsid w:val="000A6EB9"/>
    <w:rsid w:val="000A73F7"/>
    <w:rsid w:val="000B30D8"/>
    <w:rsid w:val="000B3C82"/>
    <w:rsid w:val="000B689A"/>
    <w:rsid w:val="000B6908"/>
    <w:rsid w:val="000C13D1"/>
    <w:rsid w:val="000C20F2"/>
    <w:rsid w:val="000C2686"/>
    <w:rsid w:val="000C2885"/>
    <w:rsid w:val="000C28F4"/>
    <w:rsid w:val="000C47D1"/>
    <w:rsid w:val="000D18CD"/>
    <w:rsid w:val="000D45D8"/>
    <w:rsid w:val="000D4C66"/>
    <w:rsid w:val="000D72C5"/>
    <w:rsid w:val="000E0A8E"/>
    <w:rsid w:val="000E0E71"/>
    <w:rsid w:val="000E1226"/>
    <w:rsid w:val="000E15C7"/>
    <w:rsid w:val="000E2F43"/>
    <w:rsid w:val="000E465A"/>
    <w:rsid w:val="000E4827"/>
    <w:rsid w:val="000E49BB"/>
    <w:rsid w:val="000E505F"/>
    <w:rsid w:val="000E58F9"/>
    <w:rsid w:val="000E7082"/>
    <w:rsid w:val="000F0600"/>
    <w:rsid w:val="000F2633"/>
    <w:rsid w:val="000F266C"/>
    <w:rsid w:val="000F589A"/>
    <w:rsid w:val="000F6A60"/>
    <w:rsid w:val="000F6DFC"/>
    <w:rsid w:val="000F731E"/>
    <w:rsid w:val="0010080C"/>
    <w:rsid w:val="00100A7B"/>
    <w:rsid w:val="00101228"/>
    <w:rsid w:val="00102E3A"/>
    <w:rsid w:val="001048CC"/>
    <w:rsid w:val="001058B8"/>
    <w:rsid w:val="0010616F"/>
    <w:rsid w:val="0010629F"/>
    <w:rsid w:val="00107023"/>
    <w:rsid w:val="00107BC6"/>
    <w:rsid w:val="0011218D"/>
    <w:rsid w:val="00112CB9"/>
    <w:rsid w:val="00113D42"/>
    <w:rsid w:val="00114934"/>
    <w:rsid w:val="00114A3B"/>
    <w:rsid w:val="001157CC"/>
    <w:rsid w:val="0011673E"/>
    <w:rsid w:val="00116855"/>
    <w:rsid w:val="001215FA"/>
    <w:rsid w:val="00125248"/>
    <w:rsid w:val="00127EDC"/>
    <w:rsid w:val="001315F8"/>
    <w:rsid w:val="00131D9D"/>
    <w:rsid w:val="00133358"/>
    <w:rsid w:val="00133406"/>
    <w:rsid w:val="001370FB"/>
    <w:rsid w:val="001409FA"/>
    <w:rsid w:val="00142C5E"/>
    <w:rsid w:val="00143CF7"/>
    <w:rsid w:val="001441E6"/>
    <w:rsid w:val="00145712"/>
    <w:rsid w:val="0014584F"/>
    <w:rsid w:val="001470E9"/>
    <w:rsid w:val="0015505E"/>
    <w:rsid w:val="0015514C"/>
    <w:rsid w:val="001574C6"/>
    <w:rsid w:val="001577CE"/>
    <w:rsid w:val="00160F88"/>
    <w:rsid w:val="00163010"/>
    <w:rsid w:val="001653E4"/>
    <w:rsid w:val="0016609F"/>
    <w:rsid w:val="00166A11"/>
    <w:rsid w:val="001674BB"/>
    <w:rsid w:val="0016750A"/>
    <w:rsid w:val="00170FD7"/>
    <w:rsid w:val="00172961"/>
    <w:rsid w:val="0017333A"/>
    <w:rsid w:val="001735B4"/>
    <w:rsid w:val="00174CE7"/>
    <w:rsid w:val="00175B06"/>
    <w:rsid w:val="001770A8"/>
    <w:rsid w:val="001833C6"/>
    <w:rsid w:val="00184924"/>
    <w:rsid w:val="00184ACC"/>
    <w:rsid w:val="00190439"/>
    <w:rsid w:val="00191639"/>
    <w:rsid w:val="001923B8"/>
    <w:rsid w:val="001937FF"/>
    <w:rsid w:val="00193CAD"/>
    <w:rsid w:val="00194FB9"/>
    <w:rsid w:val="00195F51"/>
    <w:rsid w:val="00196F26"/>
    <w:rsid w:val="001978C8"/>
    <w:rsid w:val="001A39B6"/>
    <w:rsid w:val="001A4838"/>
    <w:rsid w:val="001A4AC0"/>
    <w:rsid w:val="001A74B7"/>
    <w:rsid w:val="001B3F64"/>
    <w:rsid w:val="001B401A"/>
    <w:rsid w:val="001B4350"/>
    <w:rsid w:val="001B4C4F"/>
    <w:rsid w:val="001B6755"/>
    <w:rsid w:val="001B738D"/>
    <w:rsid w:val="001C08B5"/>
    <w:rsid w:val="001C14F8"/>
    <w:rsid w:val="001C2BEE"/>
    <w:rsid w:val="001C3077"/>
    <w:rsid w:val="001C44EA"/>
    <w:rsid w:val="001D1331"/>
    <w:rsid w:val="001D1E80"/>
    <w:rsid w:val="001D41C9"/>
    <w:rsid w:val="001D4959"/>
    <w:rsid w:val="001D52A0"/>
    <w:rsid w:val="001D67E4"/>
    <w:rsid w:val="001D707E"/>
    <w:rsid w:val="001D7F71"/>
    <w:rsid w:val="001E1B7F"/>
    <w:rsid w:val="001E2C10"/>
    <w:rsid w:val="001E2EC6"/>
    <w:rsid w:val="001E4CC2"/>
    <w:rsid w:val="001E5BE3"/>
    <w:rsid w:val="001E60DE"/>
    <w:rsid w:val="001F3B64"/>
    <w:rsid w:val="001F5384"/>
    <w:rsid w:val="00200001"/>
    <w:rsid w:val="002004A1"/>
    <w:rsid w:val="00203D9F"/>
    <w:rsid w:val="00204382"/>
    <w:rsid w:val="00204C87"/>
    <w:rsid w:val="0020519E"/>
    <w:rsid w:val="00206AEC"/>
    <w:rsid w:val="0021072B"/>
    <w:rsid w:val="00210B13"/>
    <w:rsid w:val="00210DFC"/>
    <w:rsid w:val="00211132"/>
    <w:rsid w:val="00212238"/>
    <w:rsid w:val="0021228F"/>
    <w:rsid w:val="002138B2"/>
    <w:rsid w:val="002151C2"/>
    <w:rsid w:val="00215277"/>
    <w:rsid w:val="00216DEC"/>
    <w:rsid w:val="00224E09"/>
    <w:rsid w:val="002252E6"/>
    <w:rsid w:val="00225C35"/>
    <w:rsid w:val="0022688D"/>
    <w:rsid w:val="002273A6"/>
    <w:rsid w:val="00227B6F"/>
    <w:rsid w:val="00232934"/>
    <w:rsid w:val="00232C97"/>
    <w:rsid w:val="00233C4E"/>
    <w:rsid w:val="00235687"/>
    <w:rsid w:val="00235ED6"/>
    <w:rsid w:val="0023789A"/>
    <w:rsid w:val="00237E54"/>
    <w:rsid w:val="00241DE2"/>
    <w:rsid w:val="002424FC"/>
    <w:rsid w:val="00242B44"/>
    <w:rsid w:val="00243200"/>
    <w:rsid w:val="00244D3C"/>
    <w:rsid w:val="00247B90"/>
    <w:rsid w:val="00251470"/>
    <w:rsid w:val="00251BD8"/>
    <w:rsid w:val="0025215F"/>
    <w:rsid w:val="002524CE"/>
    <w:rsid w:val="00252F9F"/>
    <w:rsid w:val="00252FB4"/>
    <w:rsid w:val="00253866"/>
    <w:rsid w:val="00254290"/>
    <w:rsid w:val="002543E0"/>
    <w:rsid w:val="002547C4"/>
    <w:rsid w:val="00256F85"/>
    <w:rsid w:val="0025718D"/>
    <w:rsid w:val="00260651"/>
    <w:rsid w:val="0026176C"/>
    <w:rsid w:val="00262615"/>
    <w:rsid w:val="00262D62"/>
    <w:rsid w:val="00263FE9"/>
    <w:rsid w:val="00264DDD"/>
    <w:rsid w:val="00266D84"/>
    <w:rsid w:val="0027146E"/>
    <w:rsid w:val="00271730"/>
    <w:rsid w:val="002729F1"/>
    <w:rsid w:val="002769B9"/>
    <w:rsid w:val="002778B4"/>
    <w:rsid w:val="00282A42"/>
    <w:rsid w:val="0029370C"/>
    <w:rsid w:val="00293C74"/>
    <w:rsid w:val="00295A31"/>
    <w:rsid w:val="002973AB"/>
    <w:rsid w:val="002A0FFC"/>
    <w:rsid w:val="002A30B7"/>
    <w:rsid w:val="002A3482"/>
    <w:rsid w:val="002A438F"/>
    <w:rsid w:val="002A5476"/>
    <w:rsid w:val="002B5D1F"/>
    <w:rsid w:val="002B615C"/>
    <w:rsid w:val="002B6A50"/>
    <w:rsid w:val="002B6D01"/>
    <w:rsid w:val="002B72F8"/>
    <w:rsid w:val="002C203B"/>
    <w:rsid w:val="002C2C5C"/>
    <w:rsid w:val="002C42BC"/>
    <w:rsid w:val="002C4F54"/>
    <w:rsid w:val="002C59F0"/>
    <w:rsid w:val="002C665C"/>
    <w:rsid w:val="002C7862"/>
    <w:rsid w:val="002D11BC"/>
    <w:rsid w:val="002D27B5"/>
    <w:rsid w:val="002D2880"/>
    <w:rsid w:val="002D3540"/>
    <w:rsid w:val="002D367B"/>
    <w:rsid w:val="002D3976"/>
    <w:rsid w:val="002D409B"/>
    <w:rsid w:val="002D65F4"/>
    <w:rsid w:val="002E3017"/>
    <w:rsid w:val="002E358E"/>
    <w:rsid w:val="002E4100"/>
    <w:rsid w:val="002E7C93"/>
    <w:rsid w:val="002F146A"/>
    <w:rsid w:val="002F2CBF"/>
    <w:rsid w:val="002F50D7"/>
    <w:rsid w:val="002F7515"/>
    <w:rsid w:val="003001BA"/>
    <w:rsid w:val="003002D9"/>
    <w:rsid w:val="003012A6"/>
    <w:rsid w:val="0030278A"/>
    <w:rsid w:val="00303F9B"/>
    <w:rsid w:val="003049CB"/>
    <w:rsid w:val="003059F9"/>
    <w:rsid w:val="00307759"/>
    <w:rsid w:val="00311FBE"/>
    <w:rsid w:val="0031319A"/>
    <w:rsid w:val="00317551"/>
    <w:rsid w:val="0032036B"/>
    <w:rsid w:val="003278E4"/>
    <w:rsid w:val="00327A15"/>
    <w:rsid w:val="00330C5A"/>
    <w:rsid w:val="003319F2"/>
    <w:rsid w:val="00331AED"/>
    <w:rsid w:val="00331E21"/>
    <w:rsid w:val="003320F2"/>
    <w:rsid w:val="00332871"/>
    <w:rsid w:val="00335229"/>
    <w:rsid w:val="003416FE"/>
    <w:rsid w:val="003436B7"/>
    <w:rsid w:val="00344668"/>
    <w:rsid w:val="0034640F"/>
    <w:rsid w:val="00347288"/>
    <w:rsid w:val="003476F7"/>
    <w:rsid w:val="00350312"/>
    <w:rsid w:val="003532BB"/>
    <w:rsid w:val="003543FE"/>
    <w:rsid w:val="00361A36"/>
    <w:rsid w:val="0036344C"/>
    <w:rsid w:val="00370F92"/>
    <w:rsid w:val="003711CB"/>
    <w:rsid w:val="003721FB"/>
    <w:rsid w:val="0037308E"/>
    <w:rsid w:val="003744C1"/>
    <w:rsid w:val="00374983"/>
    <w:rsid w:val="00375CEB"/>
    <w:rsid w:val="00380036"/>
    <w:rsid w:val="003800B0"/>
    <w:rsid w:val="00380CDA"/>
    <w:rsid w:val="003822B8"/>
    <w:rsid w:val="00383A08"/>
    <w:rsid w:val="00383A6E"/>
    <w:rsid w:val="003845DA"/>
    <w:rsid w:val="003848AF"/>
    <w:rsid w:val="0038576C"/>
    <w:rsid w:val="00385CC6"/>
    <w:rsid w:val="00394993"/>
    <w:rsid w:val="00395141"/>
    <w:rsid w:val="00395D5F"/>
    <w:rsid w:val="00396BDC"/>
    <w:rsid w:val="003A4311"/>
    <w:rsid w:val="003A45DD"/>
    <w:rsid w:val="003B040C"/>
    <w:rsid w:val="003B366A"/>
    <w:rsid w:val="003B5A0B"/>
    <w:rsid w:val="003B642B"/>
    <w:rsid w:val="003B6A1D"/>
    <w:rsid w:val="003B7CA9"/>
    <w:rsid w:val="003C245B"/>
    <w:rsid w:val="003C4220"/>
    <w:rsid w:val="003C4A51"/>
    <w:rsid w:val="003D0AE3"/>
    <w:rsid w:val="003D1F76"/>
    <w:rsid w:val="003D2639"/>
    <w:rsid w:val="003D2EB8"/>
    <w:rsid w:val="003D3CAF"/>
    <w:rsid w:val="003D4C5B"/>
    <w:rsid w:val="003D5976"/>
    <w:rsid w:val="003D72D2"/>
    <w:rsid w:val="003E32E7"/>
    <w:rsid w:val="003E4D08"/>
    <w:rsid w:val="003E58CA"/>
    <w:rsid w:val="003E7847"/>
    <w:rsid w:val="003F169D"/>
    <w:rsid w:val="003F1BBC"/>
    <w:rsid w:val="004009C1"/>
    <w:rsid w:val="00400DDC"/>
    <w:rsid w:val="004025F1"/>
    <w:rsid w:val="00402F79"/>
    <w:rsid w:val="00403040"/>
    <w:rsid w:val="00403316"/>
    <w:rsid w:val="00404121"/>
    <w:rsid w:val="00404725"/>
    <w:rsid w:val="004116DC"/>
    <w:rsid w:val="00411C0D"/>
    <w:rsid w:val="00412737"/>
    <w:rsid w:val="0041489E"/>
    <w:rsid w:val="004245A0"/>
    <w:rsid w:val="0042583A"/>
    <w:rsid w:val="00425A59"/>
    <w:rsid w:val="00431C12"/>
    <w:rsid w:val="004368D4"/>
    <w:rsid w:val="00440A8E"/>
    <w:rsid w:val="00440AA8"/>
    <w:rsid w:val="00443455"/>
    <w:rsid w:val="00444944"/>
    <w:rsid w:val="004505AD"/>
    <w:rsid w:val="00451043"/>
    <w:rsid w:val="00453185"/>
    <w:rsid w:val="00453288"/>
    <w:rsid w:val="00454B65"/>
    <w:rsid w:val="00455396"/>
    <w:rsid w:val="0045566B"/>
    <w:rsid w:val="004562AC"/>
    <w:rsid w:val="00456C26"/>
    <w:rsid w:val="00456E3F"/>
    <w:rsid w:val="004611A3"/>
    <w:rsid w:val="004629F9"/>
    <w:rsid w:val="00462B23"/>
    <w:rsid w:val="00464304"/>
    <w:rsid w:val="00467C12"/>
    <w:rsid w:val="00474BE5"/>
    <w:rsid w:val="004773B1"/>
    <w:rsid w:val="004801FC"/>
    <w:rsid w:val="00482A71"/>
    <w:rsid w:val="00482B63"/>
    <w:rsid w:val="00487B59"/>
    <w:rsid w:val="00491119"/>
    <w:rsid w:val="004921F2"/>
    <w:rsid w:val="00493E21"/>
    <w:rsid w:val="00495142"/>
    <w:rsid w:val="00496753"/>
    <w:rsid w:val="0049675B"/>
    <w:rsid w:val="00496B5B"/>
    <w:rsid w:val="00496D4F"/>
    <w:rsid w:val="00497056"/>
    <w:rsid w:val="004A4A65"/>
    <w:rsid w:val="004A5D48"/>
    <w:rsid w:val="004A60FC"/>
    <w:rsid w:val="004B043A"/>
    <w:rsid w:val="004B285E"/>
    <w:rsid w:val="004B30AC"/>
    <w:rsid w:val="004B4A24"/>
    <w:rsid w:val="004B4F04"/>
    <w:rsid w:val="004B50AF"/>
    <w:rsid w:val="004B665C"/>
    <w:rsid w:val="004B66E7"/>
    <w:rsid w:val="004B7728"/>
    <w:rsid w:val="004B7F1B"/>
    <w:rsid w:val="004C0B3E"/>
    <w:rsid w:val="004C1ED2"/>
    <w:rsid w:val="004C31CC"/>
    <w:rsid w:val="004C46A9"/>
    <w:rsid w:val="004C5D70"/>
    <w:rsid w:val="004C6504"/>
    <w:rsid w:val="004D055D"/>
    <w:rsid w:val="004D36B3"/>
    <w:rsid w:val="004D4F2D"/>
    <w:rsid w:val="004D5D01"/>
    <w:rsid w:val="004D5D6C"/>
    <w:rsid w:val="004D604E"/>
    <w:rsid w:val="004D6B9A"/>
    <w:rsid w:val="004E1851"/>
    <w:rsid w:val="004E3597"/>
    <w:rsid w:val="004E443F"/>
    <w:rsid w:val="004E4689"/>
    <w:rsid w:val="004E67BF"/>
    <w:rsid w:val="004F0672"/>
    <w:rsid w:val="004F1021"/>
    <w:rsid w:val="004F14CC"/>
    <w:rsid w:val="004F1B35"/>
    <w:rsid w:val="004F29EF"/>
    <w:rsid w:val="004F367F"/>
    <w:rsid w:val="004F4414"/>
    <w:rsid w:val="004F48B4"/>
    <w:rsid w:val="004F5620"/>
    <w:rsid w:val="004F71AE"/>
    <w:rsid w:val="004F788D"/>
    <w:rsid w:val="005000F5"/>
    <w:rsid w:val="005017F5"/>
    <w:rsid w:val="00503379"/>
    <w:rsid w:val="0050457E"/>
    <w:rsid w:val="00504F77"/>
    <w:rsid w:val="0051286D"/>
    <w:rsid w:val="00514871"/>
    <w:rsid w:val="00515846"/>
    <w:rsid w:val="00516606"/>
    <w:rsid w:val="005170E1"/>
    <w:rsid w:val="00520430"/>
    <w:rsid w:val="00522717"/>
    <w:rsid w:val="00523A92"/>
    <w:rsid w:val="0052489F"/>
    <w:rsid w:val="00525004"/>
    <w:rsid w:val="0052757C"/>
    <w:rsid w:val="00532BE6"/>
    <w:rsid w:val="00536322"/>
    <w:rsid w:val="00537529"/>
    <w:rsid w:val="00537AFC"/>
    <w:rsid w:val="00540890"/>
    <w:rsid w:val="0054202C"/>
    <w:rsid w:val="00544ABC"/>
    <w:rsid w:val="00545D82"/>
    <w:rsid w:val="00551108"/>
    <w:rsid w:val="005522BF"/>
    <w:rsid w:val="00552D74"/>
    <w:rsid w:val="00553882"/>
    <w:rsid w:val="0055459B"/>
    <w:rsid w:val="00554F6C"/>
    <w:rsid w:val="0055580D"/>
    <w:rsid w:val="005566F3"/>
    <w:rsid w:val="00556EF6"/>
    <w:rsid w:val="00560717"/>
    <w:rsid w:val="00561B06"/>
    <w:rsid w:val="0056439F"/>
    <w:rsid w:val="005656B8"/>
    <w:rsid w:val="00566ACB"/>
    <w:rsid w:val="00566EE2"/>
    <w:rsid w:val="005706C5"/>
    <w:rsid w:val="00571133"/>
    <w:rsid w:val="00573231"/>
    <w:rsid w:val="00580C46"/>
    <w:rsid w:val="005810CD"/>
    <w:rsid w:val="00586A0D"/>
    <w:rsid w:val="005872A3"/>
    <w:rsid w:val="005875AF"/>
    <w:rsid w:val="00590780"/>
    <w:rsid w:val="00590BC2"/>
    <w:rsid w:val="00592736"/>
    <w:rsid w:val="00594237"/>
    <w:rsid w:val="00595029"/>
    <w:rsid w:val="00595B0C"/>
    <w:rsid w:val="005969F6"/>
    <w:rsid w:val="005A0658"/>
    <w:rsid w:val="005A1768"/>
    <w:rsid w:val="005A2043"/>
    <w:rsid w:val="005A4455"/>
    <w:rsid w:val="005A5A98"/>
    <w:rsid w:val="005A5E20"/>
    <w:rsid w:val="005B06FB"/>
    <w:rsid w:val="005B0C3F"/>
    <w:rsid w:val="005B197D"/>
    <w:rsid w:val="005B37B1"/>
    <w:rsid w:val="005B452E"/>
    <w:rsid w:val="005B4602"/>
    <w:rsid w:val="005B602E"/>
    <w:rsid w:val="005B6D4E"/>
    <w:rsid w:val="005C0C90"/>
    <w:rsid w:val="005C2D75"/>
    <w:rsid w:val="005D5686"/>
    <w:rsid w:val="005D67D0"/>
    <w:rsid w:val="005E1478"/>
    <w:rsid w:val="005E1759"/>
    <w:rsid w:val="005E570F"/>
    <w:rsid w:val="005E6803"/>
    <w:rsid w:val="005E70D6"/>
    <w:rsid w:val="005F031E"/>
    <w:rsid w:val="005F29FD"/>
    <w:rsid w:val="005F74E0"/>
    <w:rsid w:val="006001F8"/>
    <w:rsid w:val="00601016"/>
    <w:rsid w:val="00602FD2"/>
    <w:rsid w:val="00603AEB"/>
    <w:rsid w:val="0060546B"/>
    <w:rsid w:val="00610B41"/>
    <w:rsid w:val="0061185E"/>
    <w:rsid w:val="0061412D"/>
    <w:rsid w:val="00615EF0"/>
    <w:rsid w:val="0061610B"/>
    <w:rsid w:val="006170DB"/>
    <w:rsid w:val="006201A4"/>
    <w:rsid w:val="00621070"/>
    <w:rsid w:val="00621354"/>
    <w:rsid w:val="006310A8"/>
    <w:rsid w:val="006334E7"/>
    <w:rsid w:val="00634C54"/>
    <w:rsid w:val="006353F4"/>
    <w:rsid w:val="00644CC8"/>
    <w:rsid w:val="00644DB0"/>
    <w:rsid w:val="00645905"/>
    <w:rsid w:val="00645C2C"/>
    <w:rsid w:val="00646788"/>
    <w:rsid w:val="00646F30"/>
    <w:rsid w:val="0065019E"/>
    <w:rsid w:val="0065334C"/>
    <w:rsid w:val="00653CB8"/>
    <w:rsid w:val="006546E7"/>
    <w:rsid w:val="006548C1"/>
    <w:rsid w:val="0065592F"/>
    <w:rsid w:val="0065741C"/>
    <w:rsid w:val="00661801"/>
    <w:rsid w:val="00661C73"/>
    <w:rsid w:val="00661EDE"/>
    <w:rsid w:val="00663BA5"/>
    <w:rsid w:val="006658B5"/>
    <w:rsid w:val="00665995"/>
    <w:rsid w:val="00666261"/>
    <w:rsid w:val="00666D97"/>
    <w:rsid w:val="006678F7"/>
    <w:rsid w:val="00670704"/>
    <w:rsid w:val="006711BC"/>
    <w:rsid w:val="00671343"/>
    <w:rsid w:val="006763F5"/>
    <w:rsid w:val="00676CA0"/>
    <w:rsid w:val="00677AF2"/>
    <w:rsid w:val="00682ADA"/>
    <w:rsid w:val="00683720"/>
    <w:rsid w:val="00683CC7"/>
    <w:rsid w:val="00684A2A"/>
    <w:rsid w:val="00684EB6"/>
    <w:rsid w:val="006851F7"/>
    <w:rsid w:val="00690BF8"/>
    <w:rsid w:val="00690C97"/>
    <w:rsid w:val="00692AC0"/>
    <w:rsid w:val="00692D15"/>
    <w:rsid w:val="00694FBA"/>
    <w:rsid w:val="006A2B3A"/>
    <w:rsid w:val="006A39A8"/>
    <w:rsid w:val="006A4576"/>
    <w:rsid w:val="006A4CA5"/>
    <w:rsid w:val="006A4D08"/>
    <w:rsid w:val="006A4EE1"/>
    <w:rsid w:val="006A57C8"/>
    <w:rsid w:val="006A5C81"/>
    <w:rsid w:val="006A6A45"/>
    <w:rsid w:val="006A6CEE"/>
    <w:rsid w:val="006B2A2F"/>
    <w:rsid w:val="006B2C08"/>
    <w:rsid w:val="006B3290"/>
    <w:rsid w:val="006B7994"/>
    <w:rsid w:val="006B7AF8"/>
    <w:rsid w:val="006C0CB0"/>
    <w:rsid w:val="006C1B4E"/>
    <w:rsid w:val="006C598C"/>
    <w:rsid w:val="006D0B0E"/>
    <w:rsid w:val="006D2D41"/>
    <w:rsid w:val="006D5A89"/>
    <w:rsid w:val="006D63BF"/>
    <w:rsid w:val="006D7EDC"/>
    <w:rsid w:val="006E00FB"/>
    <w:rsid w:val="006E236B"/>
    <w:rsid w:val="006E32C0"/>
    <w:rsid w:val="006E3F5D"/>
    <w:rsid w:val="006E4372"/>
    <w:rsid w:val="006F2054"/>
    <w:rsid w:val="006F6458"/>
    <w:rsid w:val="0070103D"/>
    <w:rsid w:val="0070131C"/>
    <w:rsid w:val="00701D99"/>
    <w:rsid w:val="0070731E"/>
    <w:rsid w:val="00712BFC"/>
    <w:rsid w:val="00713EEF"/>
    <w:rsid w:val="00714841"/>
    <w:rsid w:val="00715E9C"/>
    <w:rsid w:val="0071685A"/>
    <w:rsid w:val="007202F5"/>
    <w:rsid w:val="00720B3B"/>
    <w:rsid w:val="007214E7"/>
    <w:rsid w:val="00723939"/>
    <w:rsid w:val="00725DB0"/>
    <w:rsid w:val="00732B9C"/>
    <w:rsid w:val="00733A51"/>
    <w:rsid w:val="00734F72"/>
    <w:rsid w:val="0073690D"/>
    <w:rsid w:val="00740D06"/>
    <w:rsid w:val="00741839"/>
    <w:rsid w:val="007473D2"/>
    <w:rsid w:val="00751278"/>
    <w:rsid w:val="00751502"/>
    <w:rsid w:val="00752255"/>
    <w:rsid w:val="00752D2C"/>
    <w:rsid w:val="00752D59"/>
    <w:rsid w:val="0075393E"/>
    <w:rsid w:val="0075466F"/>
    <w:rsid w:val="0075493F"/>
    <w:rsid w:val="00756385"/>
    <w:rsid w:val="007620DD"/>
    <w:rsid w:val="00762F94"/>
    <w:rsid w:val="00764EF9"/>
    <w:rsid w:val="00766ED8"/>
    <w:rsid w:val="00767057"/>
    <w:rsid w:val="00775A01"/>
    <w:rsid w:val="00776310"/>
    <w:rsid w:val="00777AF6"/>
    <w:rsid w:val="00777C6E"/>
    <w:rsid w:val="00777E95"/>
    <w:rsid w:val="00780D6B"/>
    <w:rsid w:val="007838E3"/>
    <w:rsid w:val="007858B2"/>
    <w:rsid w:val="00793E66"/>
    <w:rsid w:val="0079461B"/>
    <w:rsid w:val="00796721"/>
    <w:rsid w:val="007976F7"/>
    <w:rsid w:val="007A0BCF"/>
    <w:rsid w:val="007A2068"/>
    <w:rsid w:val="007A2C62"/>
    <w:rsid w:val="007A7170"/>
    <w:rsid w:val="007B2340"/>
    <w:rsid w:val="007B26FB"/>
    <w:rsid w:val="007B2E9B"/>
    <w:rsid w:val="007B37AB"/>
    <w:rsid w:val="007B5B68"/>
    <w:rsid w:val="007B6B9B"/>
    <w:rsid w:val="007C449E"/>
    <w:rsid w:val="007C5249"/>
    <w:rsid w:val="007C6FF9"/>
    <w:rsid w:val="007D03C2"/>
    <w:rsid w:val="007D15A4"/>
    <w:rsid w:val="007D1FE3"/>
    <w:rsid w:val="007D36DB"/>
    <w:rsid w:val="007D42E5"/>
    <w:rsid w:val="007D4599"/>
    <w:rsid w:val="007E1F33"/>
    <w:rsid w:val="007E4B44"/>
    <w:rsid w:val="007E6941"/>
    <w:rsid w:val="007F0009"/>
    <w:rsid w:val="007F29E2"/>
    <w:rsid w:val="007F2C21"/>
    <w:rsid w:val="007F30DC"/>
    <w:rsid w:val="007F351D"/>
    <w:rsid w:val="007F435D"/>
    <w:rsid w:val="007F5490"/>
    <w:rsid w:val="007F6CC5"/>
    <w:rsid w:val="007F708D"/>
    <w:rsid w:val="007F75BD"/>
    <w:rsid w:val="007F79F6"/>
    <w:rsid w:val="007F7C1E"/>
    <w:rsid w:val="00803135"/>
    <w:rsid w:val="00810453"/>
    <w:rsid w:val="0081472B"/>
    <w:rsid w:val="00815673"/>
    <w:rsid w:val="00816264"/>
    <w:rsid w:val="008165A8"/>
    <w:rsid w:val="0081678B"/>
    <w:rsid w:val="00816B3F"/>
    <w:rsid w:val="008173D6"/>
    <w:rsid w:val="00817A38"/>
    <w:rsid w:val="0082009E"/>
    <w:rsid w:val="008205F8"/>
    <w:rsid w:val="00822C0A"/>
    <w:rsid w:val="008233C9"/>
    <w:rsid w:val="00824D82"/>
    <w:rsid w:val="00824F4D"/>
    <w:rsid w:val="0082631D"/>
    <w:rsid w:val="0082643D"/>
    <w:rsid w:val="0082664E"/>
    <w:rsid w:val="00827FF9"/>
    <w:rsid w:val="0083177D"/>
    <w:rsid w:val="008347BB"/>
    <w:rsid w:val="00834850"/>
    <w:rsid w:val="008358F8"/>
    <w:rsid w:val="00837683"/>
    <w:rsid w:val="00837A19"/>
    <w:rsid w:val="00837B6A"/>
    <w:rsid w:val="008402E6"/>
    <w:rsid w:val="00841994"/>
    <w:rsid w:val="0084427E"/>
    <w:rsid w:val="008450B7"/>
    <w:rsid w:val="00850866"/>
    <w:rsid w:val="008528B8"/>
    <w:rsid w:val="00854E17"/>
    <w:rsid w:val="008563C0"/>
    <w:rsid w:val="008622BB"/>
    <w:rsid w:val="00862E15"/>
    <w:rsid w:val="00863EF4"/>
    <w:rsid w:val="0086536F"/>
    <w:rsid w:val="008676DA"/>
    <w:rsid w:val="00870A69"/>
    <w:rsid w:val="00872BCC"/>
    <w:rsid w:val="00873D00"/>
    <w:rsid w:val="00873F68"/>
    <w:rsid w:val="00874691"/>
    <w:rsid w:val="00874BC3"/>
    <w:rsid w:val="008765BB"/>
    <w:rsid w:val="00881CAA"/>
    <w:rsid w:val="00883843"/>
    <w:rsid w:val="00885E38"/>
    <w:rsid w:val="00887451"/>
    <w:rsid w:val="00887A60"/>
    <w:rsid w:val="00893140"/>
    <w:rsid w:val="008931E7"/>
    <w:rsid w:val="00893F68"/>
    <w:rsid w:val="0089482A"/>
    <w:rsid w:val="008A2FD6"/>
    <w:rsid w:val="008A3B81"/>
    <w:rsid w:val="008A6761"/>
    <w:rsid w:val="008A6E88"/>
    <w:rsid w:val="008B0499"/>
    <w:rsid w:val="008B071E"/>
    <w:rsid w:val="008B4029"/>
    <w:rsid w:val="008B55B5"/>
    <w:rsid w:val="008B5BB0"/>
    <w:rsid w:val="008C09BD"/>
    <w:rsid w:val="008C3294"/>
    <w:rsid w:val="008C6DD3"/>
    <w:rsid w:val="008C6FBF"/>
    <w:rsid w:val="008C7AF3"/>
    <w:rsid w:val="008D01E6"/>
    <w:rsid w:val="008D23F9"/>
    <w:rsid w:val="008D2403"/>
    <w:rsid w:val="008D347D"/>
    <w:rsid w:val="008D3E6F"/>
    <w:rsid w:val="008D497D"/>
    <w:rsid w:val="008D5E57"/>
    <w:rsid w:val="008D6ED1"/>
    <w:rsid w:val="008D767E"/>
    <w:rsid w:val="008E0091"/>
    <w:rsid w:val="008E05D6"/>
    <w:rsid w:val="008E2F76"/>
    <w:rsid w:val="008E3AF1"/>
    <w:rsid w:val="008E4BC4"/>
    <w:rsid w:val="008E4BF1"/>
    <w:rsid w:val="008E5B7D"/>
    <w:rsid w:val="008E5FF0"/>
    <w:rsid w:val="008E7ACD"/>
    <w:rsid w:val="008F04C9"/>
    <w:rsid w:val="008F11E8"/>
    <w:rsid w:val="008F43B9"/>
    <w:rsid w:val="009007CC"/>
    <w:rsid w:val="00900E2C"/>
    <w:rsid w:val="0090242A"/>
    <w:rsid w:val="009032C4"/>
    <w:rsid w:val="00903C43"/>
    <w:rsid w:val="00904003"/>
    <w:rsid w:val="0090571D"/>
    <w:rsid w:val="00905E10"/>
    <w:rsid w:val="009069B4"/>
    <w:rsid w:val="009071A0"/>
    <w:rsid w:val="0090726C"/>
    <w:rsid w:val="00911679"/>
    <w:rsid w:val="00911D02"/>
    <w:rsid w:val="009153E5"/>
    <w:rsid w:val="00915F8D"/>
    <w:rsid w:val="00916F7A"/>
    <w:rsid w:val="009172AA"/>
    <w:rsid w:val="009207A2"/>
    <w:rsid w:val="00920CA2"/>
    <w:rsid w:val="009244C6"/>
    <w:rsid w:val="00926A50"/>
    <w:rsid w:val="00926C5B"/>
    <w:rsid w:val="00927AE8"/>
    <w:rsid w:val="009333E0"/>
    <w:rsid w:val="00940373"/>
    <w:rsid w:val="00940D51"/>
    <w:rsid w:val="0094131B"/>
    <w:rsid w:val="0094277D"/>
    <w:rsid w:val="00946D92"/>
    <w:rsid w:val="00951210"/>
    <w:rsid w:val="009530E8"/>
    <w:rsid w:val="00956A24"/>
    <w:rsid w:val="00956BA2"/>
    <w:rsid w:val="009619F6"/>
    <w:rsid w:val="00961A1B"/>
    <w:rsid w:val="00961FB2"/>
    <w:rsid w:val="00965FCF"/>
    <w:rsid w:val="009700E3"/>
    <w:rsid w:val="009708AA"/>
    <w:rsid w:val="00971ED1"/>
    <w:rsid w:val="009724AF"/>
    <w:rsid w:val="00973AE5"/>
    <w:rsid w:val="00977B38"/>
    <w:rsid w:val="00980850"/>
    <w:rsid w:val="00980D39"/>
    <w:rsid w:val="009833B8"/>
    <w:rsid w:val="009855D4"/>
    <w:rsid w:val="00987887"/>
    <w:rsid w:val="00990A0D"/>
    <w:rsid w:val="00991B9E"/>
    <w:rsid w:val="00993A76"/>
    <w:rsid w:val="00993C68"/>
    <w:rsid w:val="00995574"/>
    <w:rsid w:val="00997D2E"/>
    <w:rsid w:val="009A1205"/>
    <w:rsid w:val="009A1902"/>
    <w:rsid w:val="009A26DA"/>
    <w:rsid w:val="009A4285"/>
    <w:rsid w:val="009A6C20"/>
    <w:rsid w:val="009A7FC7"/>
    <w:rsid w:val="009B096E"/>
    <w:rsid w:val="009B38B9"/>
    <w:rsid w:val="009B64D3"/>
    <w:rsid w:val="009B6A08"/>
    <w:rsid w:val="009C02F6"/>
    <w:rsid w:val="009C10DF"/>
    <w:rsid w:val="009C2939"/>
    <w:rsid w:val="009C29A8"/>
    <w:rsid w:val="009C43DE"/>
    <w:rsid w:val="009C5D05"/>
    <w:rsid w:val="009D03B0"/>
    <w:rsid w:val="009D0E7A"/>
    <w:rsid w:val="009D1686"/>
    <w:rsid w:val="009D22D5"/>
    <w:rsid w:val="009D538A"/>
    <w:rsid w:val="009D7A06"/>
    <w:rsid w:val="009D7F0F"/>
    <w:rsid w:val="009E411B"/>
    <w:rsid w:val="009E44AD"/>
    <w:rsid w:val="009E5869"/>
    <w:rsid w:val="009F1E88"/>
    <w:rsid w:val="009F3358"/>
    <w:rsid w:val="009F3459"/>
    <w:rsid w:val="009F6CD1"/>
    <w:rsid w:val="009F6EC9"/>
    <w:rsid w:val="009F7024"/>
    <w:rsid w:val="009F72B3"/>
    <w:rsid w:val="00A02B5F"/>
    <w:rsid w:val="00A030E3"/>
    <w:rsid w:val="00A03F35"/>
    <w:rsid w:val="00A06371"/>
    <w:rsid w:val="00A12F00"/>
    <w:rsid w:val="00A1611C"/>
    <w:rsid w:val="00A2082F"/>
    <w:rsid w:val="00A21AD7"/>
    <w:rsid w:val="00A22C8E"/>
    <w:rsid w:val="00A23550"/>
    <w:rsid w:val="00A23C2C"/>
    <w:rsid w:val="00A253AE"/>
    <w:rsid w:val="00A27366"/>
    <w:rsid w:val="00A323BA"/>
    <w:rsid w:val="00A3402E"/>
    <w:rsid w:val="00A35E4D"/>
    <w:rsid w:val="00A37B64"/>
    <w:rsid w:val="00A40CD9"/>
    <w:rsid w:val="00A429DD"/>
    <w:rsid w:val="00A4327C"/>
    <w:rsid w:val="00A4564A"/>
    <w:rsid w:val="00A4613E"/>
    <w:rsid w:val="00A46A14"/>
    <w:rsid w:val="00A47E9F"/>
    <w:rsid w:val="00A50CA7"/>
    <w:rsid w:val="00A53225"/>
    <w:rsid w:val="00A54279"/>
    <w:rsid w:val="00A5701C"/>
    <w:rsid w:val="00A57A80"/>
    <w:rsid w:val="00A63380"/>
    <w:rsid w:val="00A6706F"/>
    <w:rsid w:val="00A70222"/>
    <w:rsid w:val="00A70A0F"/>
    <w:rsid w:val="00A70CB3"/>
    <w:rsid w:val="00A7320E"/>
    <w:rsid w:val="00A739FB"/>
    <w:rsid w:val="00A80F90"/>
    <w:rsid w:val="00A82D26"/>
    <w:rsid w:val="00A838A6"/>
    <w:rsid w:val="00A83ADD"/>
    <w:rsid w:val="00A8557C"/>
    <w:rsid w:val="00A855D2"/>
    <w:rsid w:val="00A87B94"/>
    <w:rsid w:val="00A90E05"/>
    <w:rsid w:val="00A910E5"/>
    <w:rsid w:val="00A9490C"/>
    <w:rsid w:val="00A94C6A"/>
    <w:rsid w:val="00A96119"/>
    <w:rsid w:val="00A97CA4"/>
    <w:rsid w:val="00A97D4B"/>
    <w:rsid w:val="00AA281D"/>
    <w:rsid w:val="00AA3C8E"/>
    <w:rsid w:val="00AA575C"/>
    <w:rsid w:val="00AA792E"/>
    <w:rsid w:val="00AB4987"/>
    <w:rsid w:val="00AB540E"/>
    <w:rsid w:val="00AC06B1"/>
    <w:rsid w:val="00AC3D6F"/>
    <w:rsid w:val="00AC3EC5"/>
    <w:rsid w:val="00AC606E"/>
    <w:rsid w:val="00AC612B"/>
    <w:rsid w:val="00AC77CD"/>
    <w:rsid w:val="00AD2A41"/>
    <w:rsid w:val="00AD2A6A"/>
    <w:rsid w:val="00AD3236"/>
    <w:rsid w:val="00AD6061"/>
    <w:rsid w:val="00AD6240"/>
    <w:rsid w:val="00AD66DE"/>
    <w:rsid w:val="00AD66F8"/>
    <w:rsid w:val="00AE0303"/>
    <w:rsid w:val="00AE0931"/>
    <w:rsid w:val="00AE165B"/>
    <w:rsid w:val="00AE404C"/>
    <w:rsid w:val="00AF121E"/>
    <w:rsid w:val="00AF1932"/>
    <w:rsid w:val="00AF2169"/>
    <w:rsid w:val="00AF281A"/>
    <w:rsid w:val="00AF4103"/>
    <w:rsid w:val="00AF507A"/>
    <w:rsid w:val="00AF5186"/>
    <w:rsid w:val="00AF5BA1"/>
    <w:rsid w:val="00B016B3"/>
    <w:rsid w:val="00B1013C"/>
    <w:rsid w:val="00B138D8"/>
    <w:rsid w:val="00B1411C"/>
    <w:rsid w:val="00B157F2"/>
    <w:rsid w:val="00B16AD3"/>
    <w:rsid w:val="00B17D05"/>
    <w:rsid w:val="00B20759"/>
    <w:rsid w:val="00B2146D"/>
    <w:rsid w:val="00B236AF"/>
    <w:rsid w:val="00B24461"/>
    <w:rsid w:val="00B27EAC"/>
    <w:rsid w:val="00B35703"/>
    <w:rsid w:val="00B35B3F"/>
    <w:rsid w:val="00B37AD1"/>
    <w:rsid w:val="00B37C77"/>
    <w:rsid w:val="00B41A46"/>
    <w:rsid w:val="00B442E6"/>
    <w:rsid w:val="00B44378"/>
    <w:rsid w:val="00B45CFE"/>
    <w:rsid w:val="00B50492"/>
    <w:rsid w:val="00B52AFE"/>
    <w:rsid w:val="00B52DD5"/>
    <w:rsid w:val="00B53219"/>
    <w:rsid w:val="00B54DD2"/>
    <w:rsid w:val="00B5502B"/>
    <w:rsid w:val="00B557C9"/>
    <w:rsid w:val="00B63015"/>
    <w:rsid w:val="00B63E3E"/>
    <w:rsid w:val="00B64F25"/>
    <w:rsid w:val="00B67FCD"/>
    <w:rsid w:val="00B720E8"/>
    <w:rsid w:val="00B72234"/>
    <w:rsid w:val="00B77238"/>
    <w:rsid w:val="00B80492"/>
    <w:rsid w:val="00B822D5"/>
    <w:rsid w:val="00B82922"/>
    <w:rsid w:val="00B83091"/>
    <w:rsid w:val="00B85F8C"/>
    <w:rsid w:val="00B9036D"/>
    <w:rsid w:val="00B911F0"/>
    <w:rsid w:val="00B9361E"/>
    <w:rsid w:val="00B94966"/>
    <w:rsid w:val="00BA0DF4"/>
    <w:rsid w:val="00BA129D"/>
    <w:rsid w:val="00BA7A3E"/>
    <w:rsid w:val="00BB2FCA"/>
    <w:rsid w:val="00BB5473"/>
    <w:rsid w:val="00BB5D3E"/>
    <w:rsid w:val="00BC1042"/>
    <w:rsid w:val="00BC32E3"/>
    <w:rsid w:val="00BC5B8C"/>
    <w:rsid w:val="00BC6BFB"/>
    <w:rsid w:val="00BC6F43"/>
    <w:rsid w:val="00BC736D"/>
    <w:rsid w:val="00BD2B25"/>
    <w:rsid w:val="00BD2B7B"/>
    <w:rsid w:val="00BD40D7"/>
    <w:rsid w:val="00BD6179"/>
    <w:rsid w:val="00BE038E"/>
    <w:rsid w:val="00BE2C49"/>
    <w:rsid w:val="00BE3B5B"/>
    <w:rsid w:val="00BE6A9F"/>
    <w:rsid w:val="00BE770A"/>
    <w:rsid w:val="00BF3C42"/>
    <w:rsid w:val="00BF5B19"/>
    <w:rsid w:val="00BF7285"/>
    <w:rsid w:val="00BF7311"/>
    <w:rsid w:val="00BF7527"/>
    <w:rsid w:val="00BF7886"/>
    <w:rsid w:val="00C001AD"/>
    <w:rsid w:val="00C00BB2"/>
    <w:rsid w:val="00C00C68"/>
    <w:rsid w:val="00C017D5"/>
    <w:rsid w:val="00C01A0D"/>
    <w:rsid w:val="00C02FA8"/>
    <w:rsid w:val="00C03B18"/>
    <w:rsid w:val="00C0447D"/>
    <w:rsid w:val="00C04D1F"/>
    <w:rsid w:val="00C134CC"/>
    <w:rsid w:val="00C20322"/>
    <w:rsid w:val="00C2323D"/>
    <w:rsid w:val="00C2346B"/>
    <w:rsid w:val="00C26038"/>
    <w:rsid w:val="00C26887"/>
    <w:rsid w:val="00C3200F"/>
    <w:rsid w:val="00C364A2"/>
    <w:rsid w:val="00C36E36"/>
    <w:rsid w:val="00C4166E"/>
    <w:rsid w:val="00C434D0"/>
    <w:rsid w:val="00C44379"/>
    <w:rsid w:val="00C44C52"/>
    <w:rsid w:val="00C4624F"/>
    <w:rsid w:val="00C51DCB"/>
    <w:rsid w:val="00C53436"/>
    <w:rsid w:val="00C5441C"/>
    <w:rsid w:val="00C579A6"/>
    <w:rsid w:val="00C638DB"/>
    <w:rsid w:val="00C63CF3"/>
    <w:rsid w:val="00C67089"/>
    <w:rsid w:val="00C72C0A"/>
    <w:rsid w:val="00C72D80"/>
    <w:rsid w:val="00C750FA"/>
    <w:rsid w:val="00C81BBC"/>
    <w:rsid w:val="00C820B3"/>
    <w:rsid w:val="00C824E9"/>
    <w:rsid w:val="00C82641"/>
    <w:rsid w:val="00C9132E"/>
    <w:rsid w:val="00C92C42"/>
    <w:rsid w:val="00C93077"/>
    <w:rsid w:val="00C94CBD"/>
    <w:rsid w:val="00C96DE2"/>
    <w:rsid w:val="00C9732C"/>
    <w:rsid w:val="00C974C3"/>
    <w:rsid w:val="00CA1CB2"/>
    <w:rsid w:val="00CA3144"/>
    <w:rsid w:val="00CA34C8"/>
    <w:rsid w:val="00CA39F1"/>
    <w:rsid w:val="00CA4387"/>
    <w:rsid w:val="00CA5721"/>
    <w:rsid w:val="00CB3FD1"/>
    <w:rsid w:val="00CB48EC"/>
    <w:rsid w:val="00CB4B10"/>
    <w:rsid w:val="00CB4C68"/>
    <w:rsid w:val="00CB607A"/>
    <w:rsid w:val="00CC1985"/>
    <w:rsid w:val="00CC455F"/>
    <w:rsid w:val="00CC474D"/>
    <w:rsid w:val="00CC598F"/>
    <w:rsid w:val="00CC59CE"/>
    <w:rsid w:val="00CC679B"/>
    <w:rsid w:val="00CD00C0"/>
    <w:rsid w:val="00CD265C"/>
    <w:rsid w:val="00CD292C"/>
    <w:rsid w:val="00CD2AD4"/>
    <w:rsid w:val="00CD5DEE"/>
    <w:rsid w:val="00CE2544"/>
    <w:rsid w:val="00CE2EDB"/>
    <w:rsid w:val="00CE3495"/>
    <w:rsid w:val="00CE640E"/>
    <w:rsid w:val="00CE6950"/>
    <w:rsid w:val="00CE6BCD"/>
    <w:rsid w:val="00CE7A71"/>
    <w:rsid w:val="00CF0547"/>
    <w:rsid w:val="00CF1858"/>
    <w:rsid w:val="00CF5841"/>
    <w:rsid w:val="00D00130"/>
    <w:rsid w:val="00D008AD"/>
    <w:rsid w:val="00D0273B"/>
    <w:rsid w:val="00D02776"/>
    <w:rsid w:val="00D03A35"/>
    <w:rsid w:val="00D11BC8"/>
    <w:rsid w:val="00D1391C"/>
    <w:rsid w:val="00D14A97"/>
    <w:rsid w:val="00D154B8"/>
    <w:rsid w:val="00D15846"/>
    <w:rsid w:val="00D16868"/>
    <w:rsid w:val="00D16E84"/>
    <w:rsid w:val="00D20215"/>
    <w:rsid w:val="00D207D4"/>
    <w:rsid w:val="00D20F63"/>
    <w:rsid w:val="00D24E7F"/>
    <w:rsid w:val="00D25296"/>
    <w:rsid w:val="00D25ED8"/>
    <w:rsid w:val="00D26A50"/>
    <w:rsid w:val="00D30EBF"/>
    <w:rsid w:val="00D3269C"/>
    <w:rsid w:val="00D351CD"/>
    <w:rsid w:val="00D365EF"/>
    <w:rsid w:val="00D40A92"/>
    <w:rsid w:val="00D41F81"/>
    <w:rsid w:val="00D43DEF"/>
    <w:rsid w:val="00D44FD2"/>
    <w:rsid w:val="00D45CF2"/>
    <w:rsid w:val="00D46505"/>
    <w:rsid w:val="00D54190"/>
    <w:rsid w:val="00D54B69"/>
    <w:rsid w:val="00D55E03"/>
    <w:rsid w:val="00D6055E"/>
    <w:rsid w:val="00D62355"/>
    <w:rsid w:val="00D62508"/>
    <w:rsid w:val="00D62CFC"/>
    <w:rsid w:val="00D64F88"/>
    <w:rsid w:val="00D65260"/>
    <w:rsid w:val="00D65C08"/>
    <w:rsid w:val="00D66A64"/>
    <w:rsid w:val="00D7380D"/>
    <w:rsid w:val="00D73DAD"/>
    <w:rsid w:val="00D74770"/>
    <w:rsid w:val="00D75E4B"/>
    <w:rsid w:val="00D777BE"/>
    <w:rsid w:val="00D83505"/>
    <w:rsid w:val="00D83603"/>
    <w:rsid w:val="00D913C9"/>
    <w:rsid w:val="00D94F1D"/>
    <w:rsid w:val="00D9511E"/>
    <w:rsid w:val="00D952FF"/>
    <w:rsid w:val="00D9696E"/>
    <w:rsid w:val="00D96B82"/>
    <w:rsid w:val="00D96F1F"/>
    <w:rsid w:val="00D97074"/>
    <w:rsid w:val="00D97CBC"/>
    <w:rsid w:val="00D97F8F"/>
    <w:rsid w:val="00DA1FE0"/>
    <w:rsid w:val="00DA3208"/>
    <w:rsid w:val="00DA3694"/>
    <w:rsid w:val="00DA4AE6"/>
    <w:rsid w:val="00DA4E52"/>
    <w:rsid w:val="00DA6A16"/>
    <w:rsid w:val="00DA6BAA"/>
    <w:rsid w:val="00DB08A4"/>
    <w:rsid w:val="00DB3936"/>
    <w:rsid w:val="00DB472C"/>
    <w:rsid w:val="00DB61AC"/>
    <w:rsid w:val="00DB65C5"/>
    <w:rsid w:val="00DC03DB"/>
    <w:rsid w:val="00DC0AB5"/>
    <w:rsid w:val="00DC192E"/>
    <w:rsid w:val="00DC27C4"/>
    <w:rsid w:val="00DC3280"/>
    <w:rsid w:val="00DD1143"/>
    <w:rsid w:val="00DD2953"/>
    <w:rsid w:val="00DD29DA"/>
    <w:rsid w:val="00DD5481"/>
    <w:rsid w:val="00DD5647"/>
    <w:rsid w:val="00DE35D6"/>
    <w:rsid w:val="00DF10F1"/>
    <w:rsid w:val="00DF3689"/>
    <w:rsid w:val="00DF3CDE"/>
    <w:rsid w:val="00DF3F72"/>
    <w:rsid w:val="00DF418F"/>
    <w:rsid w:val="00DF4F9A"/>
    <w:rsid w:val="00DF501A"/>
    <w:rsid w:val="00DF5E52"/>
    <w:rsid w:val="00DF5E79"/>
    <w:rsid w:val="00DF67C4"/>
    <w:rsid w:val="00DF7987"/>
    <w:rsid w:val="00DF7F67"/>
    <w:rsid w:val="00E00EE7"/>
    <w:rsid w:val="00E026CD"/>
    <w:rsid w:val="00E035E7"/>
    <w:rsid w:val="00E06312"/>
    <w:rsid w:val="00E1134C"/>
    <w:rsid w:val="00E12EE5"/>
    <w:rsid w:val="00E15761"/>
    <w:rsid w:val="00E15CB5"/>
    <w:rsid w:val="00E16FEB"/>
    <w:rsid w:val="00E211D7"/>
    <w:rsid w:val="00E23281"/>
    <w:rsid w:val="00E2375B"/>
    <w:rsid w:val="00E23A4A"/>
    <w:rsid w:val="00E24F57"/>
    <w:rsid w:val="00E258D4"/>
    <w:rsid w:val="00E26049"/>
    <w:rsid w:val="00E27E57"/>
    <w:rsid w:val="00E3496E"/>
    <w:rsid w:val="00E3513C"/>
    <w:rsid w:val="00E3517E"/>
    <w:rsid w:val="00E362D2"/>
    <w:rsid w:val="00E37318"/>
    <w:rsid w:val="00E37CB5"/>
    <w:rsid w:val="00E41391"/>
    <w:rsid w:val="00E41ABE"/>
    <w:rsid w:val="00E42799"/>
    <w:rsid w:val="00E42F33"/>
    <w:rsid w:val="00E43734"/>
    <w:rsid w:val="00E6024C"/>
    <w:rsid w:val="00E61231"/>
    <w:rsid w:val="00E61FDB"/>
    <w:rsid w:val="00E63B3B"/>
    <w:rsid w:val="00E6515D"/>
    <w:rsid w:val="00E66CB0"/>
    <w:rsid w:val="00E67424"/>
    <w:rsid w:val="00E678E9"/>
    <w:rsid w:val="00E70E7C"/>
    <w:rsid w:val="00E71043"/>
    <w:rsid w:val="00E713D3"/>
    <w:rsid w:val="00E717D3"/>
    <w:rsid w:val="00E71D66"/>
    <w:rsid w:val="00E720A3"/>
    <w:rsid w:val="00E73012"/>
    <w:rsid w:val="00E7312F"/>
    <w:rsid w:val="00E75F04"/>
    <w:rsid w:val="00E76E44"/>
    <w:rsid w:val="00E81E9E"/>
    <w:rsid w:val="00E81FAC"/>
    <w:rsid w:val="00E83222"/>
    <w:rsid w:val="00E83D83"/>
    <w:rsid w:val="00E843A9"/>
    <w:rsid w:val="00E84ADA"/>
    <w:rsid w:val="00E86534"/>
    <w:rsid w:val="00E8673D"/>
    <w:rsid w:val="00E867FC"/>
    <w:rsid w:val="00E868EE"/>
    <w:rsid w:val="00E9072A"/>
    <w:rsid w:val="00E90BE3"/>
    <w:rsid w:val="00E9395C"/>
    <w:rsid w:val="00E945C0"/>
    <w:rsid w:val="00E95EA1"/>
    <w:rsid w:val="00E9760C"/>
    <w:rsid w:val="00EA09D7"/>
    <w:rsid w:val="00EA0AD2"/>
    <w:rsid w:val="00EA1785"/>
    <w:rsid w:val="00EA1B8B"/>
    <w:rsid w:val="00EA2179"/>
    <w:rsid w:val="00EA3A3C"/>
    <w:rsid w:val="00EA4D6E"/>
    <w:rsid w:val="00EA6DA2"/>
    <w:rsid w:val="00EB43F6"/>
    <w:rsid w:val="00EB686C"/>
    <w:rsid w:val="00EB6D3D"/>
    <w:rsid w:val="00EC22C7"/>
    <w:rsid w:val="00EC4CDD"/>
    <w:rsid w:val="00EC50C2"/>
    <w:rsid w:val="00EC6AF7"/>
    <w:rsid w:val="00EC6C0F"/>
    <w:rsid w:val="00EC7097"/>
    <w:rsid w:val="00ED12F2"/>
    <w:rsid w:val="00ED2522"/>
    <w:rsid w:val="00ED3045"/>
    <w:rsid w:val="00ED6E63"/>
    <w:rsid w:val="00EE1100"/>
    <w:rsid w:val="00EE3461"/>
    <w:rsid w:val="00EE4C0A"/>
    <w:rsid w:val="00EE4C5C"/>
    <w:rsid w:val="00EE4C9A"/>
    <w:rsid w:val="00EE6323"/>
    <w:rsid w:val="00EE6538"/>
    <w:rsid w:val="00EF1E4B"/>
    <w:rsid w:val="00EF5BCA"/>
    <w:rsid w:val="00EF6FE3"/>
    <w:rsid w:val="00EF77D9"/>
    <w:rsid w:val="00EF793F"/>
    <w:rsid w:val="00F01878"/>
    <w:rsid w:val="00F023DC"/>
    <w:rsid w:val="00F02680"/>
    <w:rsid w:val="00F0284E"/>
    <w:rsid w:val="00F04323"/>
    <w:rsid w:val="00F04433"/>
    <w:rsid w:val="00F04B4B"/>
    <w:rsid w:val="00F0524E"/>
    <w:rsid w:val="00F0755E"/>
    <w:rsid w:val="00F125AE"/>
    <w:rsid w:val="00F143C9"/>
    <w:rsid w:val="00F14C84"/>
    <w:rsid w:val="00F21744"/>
    <w:rsid w:val="00F2311B"/>
    <w:rsid w:val="00F30433"/>
    <w:rsid w:val="00F32D5D"/>
    <w:rsid w:val="00F34688"/>
    <w:rsid w:val="00F3473C"/>
    <w:rsid w:val="00F36F8E"/>
    <w:rsid w:val="00F37413"/>
    <w:rsid w:val="00F376BA"/>
    <w:rsid w:val="00F40060"/>
    <w:rsid w:val="00F402B0"/>
    <w:rsid w:val="00F4067E"/>
    <w:rsid w:val="00F428BA"/>
    <w:rsid w:val="00F45A32"/>
    <w:rsid w:val="00F46938"/>
    <w:rsid w:val="00F50A2A"/>
    <w:rsid w:val="00F50E13"/>
    <w:rsid w:val="00F5106C"/>
    <w:rsid w:val="00F550BB"/>
    <w:rsid w:val="00F5534D"/>
    <w:rsid w:val="00F57443"/>
    <w:rsid w:val="00F577DF"/>
    <w:rsid w:val="00F6090C"/>
    <w:rsid w:val="00F60CC1"/>
    <w:rsid w:val="00F707F5"/>
    <w:rsid w:val="00F708AE"/>
    <w:rsid w:val="00F71D3B"/>
    <w:rsid w:val="00F75206"/>
    <w:rsid w:val="00F767B6"/>
    <w:rsid w:val="00F77F93"/>
    <w:rsid w:val="00F8136A"/>
    <w:rsid w:val="00F827B7"/>
    <w:rsid w:val="00F87930"/>
    <w:rsid w:val="00F91DCA"/>
    <w:rsid w:val="00F92FF4"/>
    <w:rsid w:val="00F93DEC"/>
    <w:rsid w:val="00F94A44"/>
    <w:rsid w:val="00F94BBC"/>
    <w:rsid w:val="00F9586C"/>
    <w:rsid w:val="00F966FA"/>
    <w:rsid w:val="00FA061A"/>
    <w:rsid w:val="00FA1AFA"/>
    <w:rsid w:val="00FA5944"/>
    <w:rsid w:val="00FA5974"/>
    <w:rsid w:val="00FB1D99"/>
    <w:rsid w:val="00FB2634"/>
    <w:rsid w:val="00FC3B3D"/>
    <w:rsid w:val="00FC4C30"/>
    <w:rsid w:val="00FC4E72"/>
    <w:rsid w:val="00FC6AA8"/>
    <w:rsid w:val="00FD0745"/>
    <w:rsid w:val="00FD3F29"/>
    <w:rsid w:val="00FD5692"/>
    <w:rsid w:val="00FD5ACD"/>
    <w:rsid w:val="00FE0296"/>
    <w:rsid w:val="00FE1AC6"/>
    <w:rsid w:val="00FE1BFA"/>
    <w:rsid w:val="00FE2D48"/>
    <w:rsid w:val="00FE3D1B"/>
    <w:rsid w:val="00FE5691"/>
    <w:rsid w:val="00FE5A85"/>
    <w:rsid w:val="00FF2719"/>
    <w:rsid w:val="00FF3A31"/>
    <w:rsid w:val="0127533C"/>
    <w:rsid w:val="01307B2A"/>
    <w:rsid w:val="02366674"/>
    <w:rsid w:val="024645A5"/>
    <w:rsid w:val="024A3130"/>
    <w:rsid w:val="02895B83"/>
    <w:rsid w:val="02D23086"/>
    <w:rsid w:val="03E21DBA"/>
    <w:rsid w:val="045B2C9E"/>
    <w:rsid w:val="05EF03F3"/>
    <w:rsid w:val="06035C4C"/>
    <w:rsid w:val="06AB3DD4"/>
    <w:rsid w:val="07F51244"/>
    <w:rsid w:val="0874074B"/>
    <w:rsid w:val="095F2A73"/>
    <w:rsid w:val="09686AB7"/>
    <w:rsid w:val="0C314165"/>
    <w:rsid w:val="0D48582B"/>
    <w:rsid w:val="0DA50C06"/>
    <w:rsid w:val="0E19425F"/>
    <w:rsid w:val="0E5403E6"/>
    <w:rsid w:val="0E651252"/>
    <w:rsid w:val="0EF05E5F"/>
    <w:rsid w:val="0F1B1F29"/>
    <w:rsid w:val="0FC20372"/>
    <w:rsid w:val="0FCE68CA"/>
    <w:rsid w:val="0FE03024"/>
    <w:rsid w:val="109828AF"/>
    <w:rsid w:val="10AA73F0"/>
    <w:rsid w:val="11313B1F"/>
    <w:rsid w:val="11A76639"/>
    <w:rsid w:val="11C15B89"/>
    <w:rsid w:val="11E3705D"/>
    <w:rsid w:val="123F361E"/>
    <w:rsid w:val="128D0E5D"/>
    <w:rsid w:val="12B502CE"/>
    <w:rsid w:val="13465AC5"/>
    <w:rsid w:val="1349683F"/>
    <w:rsid w:val="1445769C"/>
    <w:rsid w:val="148443FC"/>
    <w:rsid w:val="14A448DD"/>
    <w:rsid w:val="15C745A0"/>
    <w:rsid w:val="162958F5"/>
    <w:rsid w:val="163F008D"/>
    <w:rsid w:val="164142CF"/>
    <w:rsid w:val="16D50F3F"/>
    <w:rsid w:val="17FB41A6"/>
    <w:rsid w:val="181404CB"/>
    <w:rsid w:val="18C66AC5"/>
    <w:rsid w:val="19DD0CF1"/>
    <w:rsid w:val="19EE2A43"/>
    <w:rsid w:val="1A0F1779"/>
    <w:rsid w:val="1A147CCE"/>
    <w:rsid w:val="1A3279CF"/>
    <w:rsid w:val="1AF44089"/>
    <w:rsid w:val="1B0449D2"/>
    <w:rsid w:val="1B19589E"/>
    <w:rsid w:val="1C5867A4"/>
    <w:rsid w:val="1CE1238F"/>
    <w:rsid w:val="1E5949A4"/>
    <w:rsid w:val="1E7362E8"/>
    <w:rsid w:val="1F8F2D62"/>
    <w:rsid w:val="1FD617DD"/>
    <w:rsid w:val="2000527E"/>
    <w:rsid w:val="20143AC4"/>
    <w:rsid w:val="203D0B36"/>
    <w:rsid w:val="20506E56"/>
    <w:rsid w:val="20E1349C"/>
    <w:rsid w:val="21967AF2"/>
    <w:rsid w:val="222F3AE0"/>
    <w:rsid w:val="230227A2"/>
    <w:rsid w:val="23203542"/>
    <w:rsid w:val="233A2855"/>
    <w:rsid w:val="2397535D"/>
    <w:rsid w:val="244669C2"/>
    <w:rsid w:val="244945FE"/>
    <w:rsid w:val="24711796"/>
    <w:rsid w:val="24992662"/>
    <w:rsid w:val="251D242F"/>
    <w:rsid w:val="254C4686"/>
    <w:rsid w:val="256D3B90"/>
    <w:rsid w:val="2600485E"/>
    <w:rsid w:val="2610789E"/>
    <w:rsid w:val="264E2DA0"/>
    <w:rsid w:val="266748A5"/>
    <w:rsid w:val="2672726E"/>
    <w:rsid w:val="274E2D73"/>
    <w:rsid w:val="28612632"/>
    <w:rsid w:val="28B33A6C"/>
    <w:rsid w:val="28D252DE"/>
    <w:rsid w:val="292B5331"/>
    <w:rsid w:val="29453C4C"/>
    <w:rsid w:val="29681708"/>
    <w:rsid w:val="29793BE2"/>
    <w:rsid w:val="29915E31"/>
    <w:rsid w:val="2AAB228B"/>
    <w:rsid w:val="2AF21B36"/>
    <w:rsid w:val="2BE6722E"/>
    <w:rsid w:val="2C8433A1"/>
    <w:rsid w:val="2CC66F08"/>
    <w:rsid w:val="2DD9710F"/>
    <w:rsid w:val="2EBC6814"/>
    <w:rsid w:val="2ED26038"/>
    <w:rsid w:val="2EE92774"/>
    <w:rsid w:val="2F06784A"/>
    <w:rsid w:val="30215120"/>
    <w:rsid w:val="3023131C"/>
    <w:rsid w:val="306F5D9C"/>
    <w:rsid w:val="31050822"/>
    <w:rsid w:val="316550AE"/>
    <w:rsid w:val="31F34667"/>
    <w:rsid w:val="322F554F"/>
    <w:rsid w:val="323D1DC7"/>
    <w:rsid w:val="32601BAD"/>
    <w:rsid w:val="329F1BF4"/>
    <w:rsid w:val="32C61A89"/>
    <w:rsid w:val="32CE565F"/>
    <w:rsid w:val="33CD50B7"/>
    <w:rsid w:val="346C1965"/>
    <w:rsid w:val="34CD21C6"/>
    <w:rsid w:val="34F00E79"/>
    <w:rsid w:val="34FE1FA8"/>
    <w:rsid w:val="35863999"/>
    <w:rsid w:val="35921554"/>
    <w:rsid w:val="35AA3B59"/>
    <w:rsid w:val="35CE21AA"/>
    <w:rsid w:val="365F4212"/>
    <w:rsid w:val="391248D3"/>
    <w:rsid w:val="39584603"/>
    <w:rsid w:val="39791A25"/>
    <w:rsid w:val="3A104AA6"/>
    <w:rsid w:val="3A571AE7"/>
    <w:rsid w:val="3A611209"/>
    <w:rsid w:val="3B7312ED"/>
    <w:rsid w:val="3BCB0097"/>
    <w:rsid w:val="3C26425C"/>
    <w:rsid w:val="3C277E24"/>
    <w:rsid w:val="3C412820"/>
    <w:rsid w:val="3DAC4107"/>
    <w:rsid w:val="3DB46C29"/>
    <w:rsid w:val="3E522CF1"/>
    <w:rsid w:val="3EB366EF"/>
    <w:rsid w:val="3FBB1D4B"/>
    <w:rsid w:val="3FD339BE"/>
    <w:rsid w:val="3FD46591"/>
    <w:rsid w:val="407133B9"/>
    <w:rsid w:val="40C1415E"/>
    <w:rsid w:val="41686389"/>
    <w:rsid w:val="41B24535"/>
    <w:rsid w:val="430368A0"/>
    <w:rsid w:val="43842BC6"/>
    <w:rsid w:val="439E239B"/>
    <w:rsid w:val="449F47B6"/>
    <w:rsid w:val="45A57BAB"/>
    <w:rsid w:val="45EE07A2"/>
    <w:rsid w:val="47046B53"/>
    <w:rsid w:val="478926EA"/>
    <w:rsid w:val="4795772D"/>
    <w:rsid w:val="47F44CFC"/>
    <w:rsid w:val="48457423"/>
    <w:rsid w:val="490D1736"/>
    <w:rsid w:val="495E54E3"/>
    <w:rsid w:val="496B4908"/>
    <w:rsid w:val="49864A16"/>
    <w:rsid w:val="49DB003F"/>
    <w:rsid w:val="49DC7913"/>
    <w:rsid w:val="4A9D2B2E"/>
    <w:rsid w:val="4AB870E3"/>
    <w:rsid w:val="4ACC3710"/>
    <w:rsid w:val="4AD0517C"/>
    <w:rsid w:val="4B6978CC"/>
    <w:rsid w:val="4BD542BD"/>
    <w:rsid w:val="4C7D362F"/>
    <w:rsid w:val="4CA26BF2"/>
    <w:rsid w:val="4CCF28C8"/>
    <w:rsid w:val="4CE40662"/>
    <w:rsid w:val="4D4B2501"/>
    <w:rsid w:val="4EBB043F"/>
    <w:rsid w:val="4EC76DE4"/>
    <w:rsid w:val="4F38318D"/>
    <w:rsid w:val="4F4A5A26"/>
    <w:rsid w:val="5100482F"/>
    <w:rsid w:val="51937451"/>
    <w:rsid w:val="527559C0"/>
    <w:rsid w:val="527B4B3A"/>
    <w:rsid w:val="53591FD4"/>
    <w:rsid w:val="538B66A6"/>
    <w:rsid w:val="539D6365"/>
    <w:rsid w:val="53A13FAC"/>
    <w:rsid w:val="53CB2ED2"/>
    <w:rsid w:val="53F61A3A"/>
    <w:rsid w:val="53FE30ED"/>
    <w:rsid w:val="540D34EB"/>
    <w:rsid w:val="544810FA"/>
    <w:rsid w:val="54617393"/>
    <w:rsid w:val="556F4C33"/>
    <w:rsid w:val="559F75D1"/>
    <w:rsid w:val="55A973EF"/>
    <w:rsid w:val="563D798B"/>
    <w:rsid w:val="56492D88"/>
    <w:rsid w:val="57014E5D"/>
    <w:rsid w:val="570A1D7E"/>
    <w:rsid w:val="578515EA"/>
    <w:rsid w:val="581F1A3E"/>
    <w:rsid w:val="589D277F"/>
    <w:rsid w:val="59141CE7"/>
    <w:rsid w:val="595275BA"/>
    <w:rsid w:val="595E7374"/>
    <w:rsid w:val="59AA17DC"/>
    <w:rsid w:val="5B4D4DCB"/>
    <w:rsid w:val="5B657610"/>
    <w:rsid w:val="5C0761B3"/>
    <w:rsid w:val="5C9F7643"/>
    <w:rsid w:val="5CC0765F"/>
    <w:rsid w:val="5DCD1FA9"/>
    <w:rsid w:val="5DED0D31"/>
    <w:rsid w:val="5E435D5B"/>
    <w:rsid w:val="5EF332DD"/>
    <w:rsid w:val="604B44D1"/>
    <w:rsid w:val="60AC408B"/>
    <w:rsid w:val="60AE4D15"/>
    <w:rsid w:val="61675870"/>
    <w:rsid w:val="6186668A"/>
    <w:rsid w:val="625E13B5"/>
    <w:rsid w:val="629D3C8C"/>
    <w:rsid w:val="62B45479"/>
    <w:rsid w:val="62EB1054"/>
    <w:rsid w:val="635527B8"/>
    <w:rsid w:val="6360564E"/>
    <w:rsid w:val="636447A9"/>
    <w:rsid w:val="63945EB6"/>
    <w:rsid w:val="63E01C85"/>
    <w:rsid w:val="64132892"/>
    <w:rsid w:val="649329EE"/>
    <w:rsid w:val="64A66A16"/>
    <w:rsid w:val="65773024"/>
    <w:rsid w:val="65D27135"/>
    <w:rsid w:val="65E46075"/>
    <w:rsid w:val="664372CC"/>
    <w:rsid w:val="664B1C51"/>
    <w:rsid w:val="668243AC"/>
    <w:rsid w:val="66CD190D"/>
    <w:rsid w:val="67672F67"/>
    <w:rsid w:val="6779766D"/>
    <w:rsid w:val="67957194"/>
    <w:rsid w:val="68970107"/>
    <w:rsid w:val="68B73708"/>
    <w:rsid w:val="69BC74FD"/>
    <w:rsid w:val="69ED3696"/>
    <w:rsid w:val="6A03189F"/>
    <w:rsid w:val="6A1862EE"/>
    <w:rsid w:val="6A92105E"/>
    <w:rsid w:val="6ABE50E7"/>
    <w:rsid w:val="6BC740BF"/>
    <w:rsid w:val="6BDF6378"/>
    <w:rsid w:val="6C004D8F"/>
    <w:rsid w:val="6C4C141D"/>
    <w:rsid w:val="6C963C98"/>
    <w:rsid w:val="6CD04C5E"/>
    <w:rsid w:val="6CD7423E"/>
    <w:rsid w:val="6CFE17CB"/>
    <w:rsid w:val="6D8A7447"/>
    <w:rsid w:val="6DB66A68"/>
    <w:rsid w:val="6DEB3A2C"/>
    <w:rsid w:val="6DFC1492"/>
    <w:rsid w:val="6E810905"/>
    <w:rsid w:val="6EF43494"/>
    <w:rsid w:val="6F0D03EB"/>
    <w:rsid w:val="6FF34700"/>
    <w:rsid w:val="6FF84465"/>
    <w:rsid w:val="70661C5B"/>
    <w:rsid w:val="70F058CE"/>
    <w:rsid w:val="71111D6F"/>
    <w:rsid w:val="713F0604"/>
    <w:rsid w:val="71E509E0"/>
    <w:rsid w:val="71F36B05"/>
    <w:rsid w:val="72972F57"/>
    <w:rsid w:val="72CC5EC7"/>
    <w:rsid w:val="73A92263"/>
    <w:rsid w:val="741E6B8B"/>
    <w:rsid w:val="74A470FC"/>
    <w:rsid w:val="75B82733"/>
    <w:rsid w:val="75DE03EB"/>
    <w:rsid w:val="76FB4FCD"/>
    <w:rsid w:val="773109EF"/>
    <w:rsid w:val="779D6084"/>
    <w:rsid w:val="78167838"/>
    <w:rsid w:val="781E3916"/>
    <w:rsid w:val="784E7346"/>
    <w:rsid w:val="787B7B43"/>
    <w:rsid w:val="78AD452B"/>
    <w:rsid w:val="78B81984"/>
    <w:rsid w:val="79077C59"/>
    <w:rsid w:val="79817A0B"/>
    <w:rsid w:val="7ACE2AB8"/>
    <w:rsid w:val="7BE07062"/>
    <w:rsid w:val="7C6F51C6"/>
    <w:rsid w:val="7D250AED"/>
    <w:rsid w:val="7DB94F34"/>
    <w:rsid w:val="7E455DE2"/>
    <w:rsid w:val="7E9E0540"/>
    <w:rsid w:val="7EAA1510"/>
    <w:rsid w:val="7EB20667"/>
    <w:rsid w:val="7F58409B"/>
    <w:rsid w:val="7FA44AC2"/>
    <w:rsid w:val="7FD4544C"/>
    <w:rsid w:val="7FD76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41"/>
    <o:shapelayout v:ext="edit">
      <o:idmap v:ext="edit" data="2"/>
    </o:shapelayout>
  </w:shapeDefaults>
  <w:decimalSymbol w:val="."/>
  <w:listSeparator w:val=","/>
  <w14:docId w14:val="4827F41A"/>
  <w15:docId w15:val="{1E2370A8-A9FE-4110-B457-0F82826A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qFormat="1"/>
    <w:lsdException w:name="toc 4" w:qFormat="1"/>
    <w:lsdException w:name="Normal Indent" w:qFormat="1"/>
    <w:lsdException w:name="annotation text" w:qFormat="1"/>
    <w:lsdException w:name="header" w:uiPriority="99" w:unhideWhenUsed="1" w:qFormat="1"/>
    <w:lsdException w:name="footer" w:uiPriority="99" w:unhideWhenUsed="1" w:qFormat="1"/>
    <w:lsdException w:name="caption" w:uiPriority="35" w:unhideWhenUsed="1" w:qFormat="1"/>
    <w:lsdException w:name="annotation reference" w:uiPriority="99" w:unhideWhenUsed="1" w:qFormat="1"/>
    <w:lsdException w:name="page number" w:qFormat="1"/>
    <w:lsdException w:name="Title" w:qFormat="1"/>
    <w:lsdException w:name="Default Paragraph Font" w:uiPriority="1" w:unhideWhenUsed="1"/>
    <w:lsdException w:name="Body Text" w:qFormat="1"/>
    <w:lsdException w:name="Body Text Indent"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ind w:firstLineChars="200" w:firstLine="883"/>
      <w:jc w:val="both"/>
    </w:pPr>
    <w:rPr>
      <w:rFonts w:asciiTheme="minorHAnsi" w:hAnsiTheme="minorHAnsi" w:cstheme="minorBidi"/>
      <w:kern w:val="2"/>
      <w:sz w:val="24"/>
      <w:szCs w:val="24"/>
    </w:rPr>
  </w:style>
  <w:style w:type="paragraph" w:styleId="1">
    <w:name w:val="heading 1"/>
    <w:basedOn w:val="a0"/>
    <w:next w:val="a0"/>
    <w:link w:val="10"/>
    <w:uiPriority w:val="99"/>
    <w:qFormat/>
    <w:pPr>
      <w:keepNext/>
      <w:keepLines/>
      <w:tabs>
        <w:tab w:val="left" w:pos="420"/>
      </w:tabs>
      <w:spacing w:beforeLines="200" w:before="200" w:afterLines="200" w:after="200" w:line="240" w:lineRule="auto"/>
      <w:ind w:firstLineChars="0" w:firstLine="0"/>
      <w:jc w:val="center"/>
      <w:outlineLvl w:val="0"/>
    </w:pPr>
    <w:rPr>
      <w:rFonts w:eastAsia="黑体" w:cs="Times New Roman"/>
      <w:b/>
      <w:bCs/>
      <w:kern w:val="44"/>
      <w:sz w:val="32"/>
      <w:szCs w:val="44"/>
    </w:rPr>
  </w:style>
  <w:style w:type="paragraph" w:styleId="20">
    <w:name w:val="heading 2"/>
    <w:basedOn w:val="1"/>
    <w:next w:val="a0"/>
    <w:link w:val="21"/>
    <w:qFormat/>
    <w:pPr>
      <w:widowControl/>
      <w:spacing w:beforeLines="50" w:before="50" w:afterLines="50" w:after="50"/>
      <w:ind w:firstLineChars="200" w:firstLine="480"/>
      <w:jc w:val="left"/>
      <w:outlineLvl w:val="1"/>
    </w:pPr>
    <w:rPr>
      <w:b w:val="0"/>
      <w:kern w:val="0"/>
      <w:sz w:val="30"/>
      <w:szCs w:val="32"/>
    </w:rPr>
  </w:style>
  <w:style w:type="paragraph" w:styleId="30">
    <w:name w:val="heading 3"/>
    <w:basedOn w:val="a0"/>
    <w:next w:val="a0"/>
    <w:link w:val="31"/>
    <w:autoRedefine/>
    <w:unhideWhenUsed/>
    <w:qFormat/>
    <w:pPr>
      <w:spacing w:beforeLines="50" w:before="50" w:afterLines="50" w:after="50" w:line="240" w:lineRule="auto"/>
      <w:ind w:firstLine="200"/>
      <w:jc w:val="left"/>
      <w:outlineLvl w:val="2"/>
    </w:pPr>
    <w:rPr>
      <w:rFonts w:ascii="宋体" w:eastAsia="黑体" w:hAnsi="宋体" w:cs="Times New Roman" w:hint="eastAsia"/>
      <w:bCs/>
      <w:kern w:val="0"/>
      <w:sz w:val="28"/>
      <w:szCs w:val="27"/>
    </w:rPr>
  </w:style>
  <w:style w:type="paragraph" w:styleId="4">
    <w:name w:val="heading 4"/>
    <w:basedOn w:val="a0"/>
    <w:next w:val="a0"/>
    <w:uiPriority w:val="9"/>
    <w:unhideWhenUsed/>
    <w:qFormat/>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basedOn w:val="a0"/>
    <w:next w:val="a0"/>
    <w:uiPriority w:val="9"/>
    <w:unhideWhenUsed/>
    <w:qFormat/>
    <w:pPr>
      <w:keepNext/>
      <w:keepLines/>
      <w:spacing w:before="280" w:after="290" w:line="376" w:lineRule="auto"/>
      <w:outlineLvl w:val="4"/>
    </w:pPr>
    <w:rPr>
      <w:b/>
      <w:bCs/>
      <w:sz w:val="28"/>
      <w:szCs w:val="28"/>
    </w:rPr>
  </w:style>
  <w:style w:type="paragraph" w:styleId="6">
    <w:name w:val="heading 6"/>
    <w:basedOn w:val="a0"/>
    <w:next w:val="a0"/>
    <w:uiPriority w:val="9"/>
    <w:unhideWhenUsed/>
    <w:qFormat/>
    <w:pPr>
      <w:keepNext/>
      <w:keepLines/>
      <w:spacing w:before="240" w:after="64" w:line="320" w:lineRule="auto"/>
      <w:outlineLvl w:val="5"/>
    </w:pPr>
    <w:rPr>
      <w:rFonts w:asciiTheme="majorHAnsi" w:eastAsiaTheme="majorEastAsia" w:hAnsiTheme="majorHAnsi" w:cstheme="majorBidi"/>
      <w:b/>
      <w:bCs/>
    </w:rPr>
  </w:style>
  <w:style w:type="paragraph" w:styleId="7">
    <w:name w:val="heading 7"/>
    <w:basedOn w:val="a0"/>
    <w:next w:val="a0"/>
    <w:autoRedefine/>
    <w:uiPriority w:val="9"/>
    <w:unhideWhenUsed/>
    <w:qFormat/>
    <w:pPr>
      <w:keepNext/>
      <w:keepLines/>
      <w:spacing w:before="240" w:after="64" w:line="320" w:lineRule="auto"/>
      <w:outlineLvl w:val="6"/>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420"/>
    </w:pPr>
    <w:rPr>
      <w:sz w:val="21"/>
    </w:rPr>
  </w:style>
  <w:style w:type="paragraph" w:styleId="a5">
    <w:name w:val="caption"/>
    <w:basedOn w:val="a0"/>
    <w:next w:val="a0"/>
    <w:uiPriority w:val="35"/>
    <w:unhideWhenUsed/>
    <w:qFormat/>
    <w:rPr>
      <w:rFonts w:ascii="Cambria" w:eastAsia="黑体" w:hAnsi="Cambria"/>
      <w:sz w:val="20"/>
      <w:szCs w:val="20"/>
    </w:rPr>
  </w:style>
  <w:style w:type="paragraph" w:styleId="a6">
    <w:name w:val="annotation text"/>
    <w:basedOn w:val="a0"/>
    <w:link w:val="a7"/>
    <w:qFormat/>
    <w:pPr>
      <w:ind w:firstLineChars="0" w:firstLine="0"/>
      <w:jc w:val="left"/>
    </w:pPr>
  </w:style>
  <w:style w:type="paragraph" w:styleId="a8">
    <w:name w:val="Body Text"/>
    <w:basedOn w:val="a0"/>
    <w:qFormat/>
    <w:pPr>
      <w:spacing w:before="100" w:after="100" w:line="300" w:lineRule="auto"/>
      <w:ind w:firstLine="1124"/>
    </w:pPr>
    <w:rPr>
      <w:rFonts w:ascii="Times New Roman" w:hAnsi="Times New Roman"/>
    </w:rPr>
  </w:style>
  <w:style w:type="paragraph" w:styleId="a9">
    <w:name w:val="Body Text Indent"/>
    <w:basedOn w:val="a0"/>
    <w:unhideWhenUsed/>
    <w:qFormat/>
    <w:pPr>
      <w:ind w:firstLine="420"/>
    </w:pPr>
    <w:rPr>
      <w:rFonts w:cs="Times New Roman"/>
      <w:szCs w:val="20"/>
    </w:rPr>
  </w:style>
  <w:style w:type="paragraph" w:styleId="TOC3">
    <w:name w:val="toc 3"/>
    <w:basedOn w:val="a0"/>
    <w:next w:val="a0"/>
    <w:uiPriority w:val="39"/>
    <w:qFormat/>
    <w:pPr>
      <w:ind w:leftChars="400" w:left="840" w:firstLineChars="0" w:firstLine="0"/>
    </w:pPr>
  </w:style>
  <w:style w:type="paragraph" w:styleId="aa">
    <w:name w:val="footer"/>
    <w:basedOn w:val="a0"/>
    <w:link w:val="ab"/>
    <w:uiPriority w:val="99"/>
    <w:unhideWhenUsed/>
    <w:qFormat/>
    <w:pPr>
      <w:tabs>
        <w:tab w:val="center" w:pos="4153"/>
        <w:tab w:val="right" w:pos="8306"/>
      </w:tabs>
      <w:ind w:firstLineChars="0" w:firstLine="0"/>
      <w:jc w:val="left"/>
    </w:pPr>
    <w:rPr>
      <w:rFonts w:eastAsia="Times New Roman"/>
      <w:sz w:val="18"/>
      <w:szCs w:val="18"/>
    </w:rPr>
  </w:style>
  <w:style w:type="paragraph" w:styleId="ac">
    <w:name w:val="header"/>
    <w:basedOn w:val="a0"/>
    <w:link w:val="ad"/>
    <w:uiPriority w:val="99"/>
    <w:unhideWhenUsed/>
    <w:qFormat/>
    <w:pPr>
      <w:pBdr>
        <w:bottom w:val="single" w:sz="6" w:space="1" w:color="auto"/>
      </w:pBdr>
      <w:tabs>
        <w:tab w:val="center" w:pos="4153"/>
        <w:tab w:val="right" w:pos="8306"/>
      </w:tabs>
      <w:spacing w:line="240" w:lineRule="auto"/>
      <w:ind w:firstLineChars="0" w:firstLine="0"/>
      <w:jc w:val="center"/>
    </w:pPr>
    <w:rPr>
      <w:sz w:val="18"/>
      <w:szCs w:val="18"/>
    </w:rPr>
  </w:style>
  <w:style w:type="paragraph" w:styleId="TOC1">
    <w:name w:val="toc 1"/>
    <w:basedOn w:val="a0"/>
    <w:next w:val="a0"/>
    <w:uiPriority w:val="39"/>
    <w:unhideWhenUsed/>
    <w:qFormat/>
    <w:pPr>
      <w:ind w:firstLineChars="0" w:firstLine="0"/>
    </w:pPr>
    <w:rPr>
      <w:rFonts w:eastAsia="黑体"/>
    </w:rPr>
  </w:style>
  <w:style w:type="paragraph" w:styleId="TOC4">
    <w:name w:val="toc 4"/>
    <w:basedOn w:val="a0"/>
    <w:next w:val="a0"/>
    <w:qFormat/>
    <w:pPr>
      <w:ind w:leftChars="600" w:left="1260"/>
    </w:pPr>
  </w:style>
  <w:style w:type="paragraph" w:styleId="ae">
    <w:name w:val="Subtitle"/>
    <w:basedOn w:val="a0"/>
    <w:next w:val="a0"/>
    <w:link w:val="af"/>
    <w:qFormat/>
    <w:pPr>
      <w:spacing w:before="240" w:after="60" w:line="312" w:lineRule="auto"/>
      <w:jc w:val="center"/>
      <w:outlineLvl w:val="1"/>
    </w:pPr>
    <w:rPr>
      <w:rFonts w:eastAsiaTheme="minorEastAsia"/>
      <w:b/>
      <w:bCs/>
      <w:kern w:val="28"/>
      <w:sz w:val="32"/>
      <w:szCs w:val="32"/>
    </w:rPr>
  </w:style>
  <w:style w:type="paragraph" w:styleId="TOC2">
    <w:name w:val="toc 2"/>
    <w:basedOn w:val="a0"/>
    <w:next w:val="a0"/>
    <w:uiPriority w:val="39"/>
    <w:unhideWhenUsed/>
    <w:qFormat/>
    <w:pPr>
      <w:ind w:leftChars="200" w:left="420" w:firstLineChars="0" w:firstLine="0"/>
    </w:pPr>
  </w:style>
  <w:style w:type="paragraph" w:styleId="af0">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1">
    <w:name w:val="annotation subject"/>
    <w:basedOn w:val="a6"/>
    <w:next w:val="a6"/>
    <w:link w:val="af2"/>
    <w:qFormat/>
    <w:pPr>
      <w:ind w:firstLine="883"/>
    </w:pPr>
    <w:rPr>
      <w:b/>
      <w:bCs/>
    </w:rPr>
  </w:style>
  <w:style w:type="table" w:styleId="af3">
    <w:name w:val="Table Grid"/>
    <w:basedOn w:val="a2"/>
    <w:uiPriority w:val="99"/>
    <w:qFormat/>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page number"/>
    <w:qFormat/>
  </w:style>
  <w:style w:type="character" w:styleId="af6">
    <w:name w:val="Hyperlink"/>
    <w:basedOn w:val="a1"/>
    <w:uiPriority w:val="99"/>
    <w:unhideWhenUsed/>
    <w:qFormat/>
    <w:rPr>
      <w:color w:val="0563C1"/>
      <w:u w:val="single"/>
    </w:rPr>
  </w:style>
  <w:style w:type="character" w:styleId="af7">
    <w:name w:val="annotation reference"/>
    <w:uiPriority w:val="99"/>
    <w:unhideWhenUsed/>
    <w:qFormat/>
    <w:rPr>
      <w:sz w:val="21"/>
      <w:szCs w:val="21"/>
    </w:rPr>
  </w:style>
  <w:style w:type="character" w:customStyle="1" w:styleId="31">
    <w:name w:val="标题 3 字符"/>
    <w:basedOn w:val="a1"/>
    <w:link w:val="30"/>
    <w:qFormat/>
    <w:rPr>
      <w:rFonts w:ascii="宋体" w:eastAsia="黑体" w:hAnsi="宋体"/>
      <w:bCs/>
      <w:sz w:val="28"/>
      <w:szCs w:val="27"/>
    </w:rPr>
  </w:style>
  <w:style w:type="character" w:customStyle="1" w:styleId="21">
    <w:name w:val="标题 2 字符"/>
    <w:link w:val="20"/>
    <w:autoRedefine/>
    <w:qFormat/>
    <w:rPr>
      <w:rFonts w:asciiTheme="minorHAnsi" w:eastAsia="黑体" w:hAnsiTheme="minorHAnsi"/>
      <w:bCs/>
      <w:sz w:val="30"/>
      <w:szCs w:val="32"/>
    </w:rPr>
  </w:style>
  <w:style w:type="paragraph" w:customStyle="1" w:styleId="11">
    <w:name w:val="标1"/>
    <w:basedOn w:val="1"/>
    <w:link w:val="12"/>
    <w:qFormat/>
    <w:rPr>
      <w:szCs w:val="32"/>
    </w:rPr>
  </w:style>
  <w:style w:type="character" w:customStyle="1" w:styleId="10">
    <w:name w:val="标题 1 字符"/>
    <w:link w:val="1"/>
    <w:autoRedefine/>
    <w:uiPriority w:val="99"/>
    <w:qFormat/>
    <w:rPr>
      <w:rFonts w:asciiTheme="minorHAnsi" w:eastAsia="黑体" w:hAnsiTheme="minorHAnsi"/>
      <w:b/>
      <w:bCs/>
      <w:kern w:val="44"/>
      <w:sz w:val="32"/>
      <w:szCs w:val="44"/>
    </w:rPr>
  </w:style>
  <w:style w:type="paragraph" w:customStyle="1" w:styleId="af8">
    <w:name w:val="摘要"/>
    <w:basedOn w:val="1"/>
    <w:next w:val="a0"/>
    <w:autoRedefine/>
    <w:qFormat/>
  </w:style>
  <w:style w:type="paragraph" w:customStyle="1" w:styleId="af9">
    <w:name w:val="图表标题"/>
    <w:basedOn w:val="a0"/>
    <w:autoRedefine/>
    <w:qFormat/>
    <w:pPr>
      <w:widowControl/>
      <w:ind w:firstLineChars="0" w:firstLine="0"/>
      <w:jc w:val="center"/>
    </w:pPr>
    <w:rPr>
      <w:rFonts w:eastAsia="黑体" w:cs="黑体"/>
      <w:kern w:val="0"/>
      <w:szCs w:val="21"/>
    </w:rPr>
  </w:style>
  <w:style w:type="paragraph" w:customStyle="1" w:styleId="afa">
    <w:name w:val="公式制表位"/>
    <w:autoRedefine/>
    <w:qFormat/>
    <w:pPr>
      <w:tabs>
        <w:tab w:val="center" w:pos="4080"/>
        <w:tab w:val="right" w:pos="9120"/>
      </w:tabs>
      <w:spacing w:afterLines="100" w:after="100"/>
      <w:textAlignment w:val="center"/>
    </w:pPr>
    <w:rPr>
      <w:kern w:val="2"/>
      <w:sz w:val="24"/>
      <w:szCs w:val="22"/>
    </w:rPr>
  </w:style>
  <w:style w:type="paragraph" w:customStyle="1" w:styleId="Default">
    <w:name w:val="Default"/>
    <w:autoRedefine/>
    <w:qFormat/>
    <w:pPr>
      <w:widowControl w:val="0"/>
      <w:autoSpaceDE w:val="0"/>
      <w:autoSpaceDN w:val="0"/>
      <w:adjustRightInd w:val="0"/>
    </w:pPr>
    <w:rPr>
      <w:rFonts w:ascii="仿宋v吀" w:eastAsia="仿宋v吀" w:hAnsi="等线" w:cs="仿宋v吀"/>
      <w:color w:val="000000"/>
      <w:sz w:val="24"/>
      <w:szCs w:val="24"/>
    </w:rPr>
  </w:style>
  <w:style w:type="paragraph" w:customStyle="1" w:styleId="afb">
    <w:name w:val="@正文|段落文本"/>
    <w:link w:val="afc"/>
    <w:qFormat/>
    <w:pPr>
      <w:widowControl w:val="0"/>
      <w:ind w:firstLineChars="200" w:firstLine="200"/>
      <w:jc w:val="both"/>
      <w:textAlignment w:val="center"/>
    </w:pPr>
    <w:rPr>
      <w:kern w:val="2"/>
      <w:sz w:val="18"/>
    </w:rPr>
  </w:style>
  <w:style w:type="paragraph" w:customStyle="1" w:styleId="13">
    <w:name w:val="@正文|图表|1列"/>
    <w:next w:val="afb"/>
    <w:autoRedefine/>
    <w:qFormat/>
    <w:pPr>
      <w:widowControl w:val="0"/>
      <w:jc w:val="center"/>
      <w:textAlignment w:val="center"/>
    </w:pPr>
    <w:rPr>
      <w:rFonts w:ascii="黑体" w:eastAsia="黑体" w:hAnsi="黑体"/>
      <w:kern w:val="2"/>
      <w:sz w:val="21"/>
      <w:szCs w:val="21"/>
    </w:rPr>
  </w:style>
  <w:style w:type="paragraph" w:customStyle="1" w:styleId="afd">
    <w:name w:val="@正文|表格"/>
    <w:autoRedefine/>
    <w:qFormat/>
    <w:pPr>
      <w:widowControl w:val="0"/>
      <w:jc w:val="center"/>
      <w:textAlignment w:val="center"/>
    </w:pPr>
    <w:rPr>
      <w:rFonts w:eastAsia="黑体"/>
      <w:kern w:val="2"/>
      <w:sz w:val="21"/>
      <w:szCs w:val="21"/>
    </w:rPr>
  </w:style>
  <w:style w:type="paragraph" w:customStyle="1" w:styleId="2">
    <w:name w:val="@正文|标题2"/>
    <w:next w:val="a0"/>
    <w:qFormat/>
    <w:pPr>
      <w:keepNext/>
      <w:keepLines/>
      <w:widowControl w:val="0"/>
      <w:numPr>
        <w:ilvl w:val="1"/>
        <w:numId w:val="2"/>
      </w:numPr>
      <w:jc w:val="both"/>
      <w:textAlignment w:val="center"/>
      <w:outlineLvl w:val="1"/>
    </w:pPr>
    <w:rPr>
      <w:rFonts w:ascii="Arial" w:eastAsia="黑体" w:hAnsi="Arial"/>
      <w:kern w:val="2"/>
      <w:sz w:val="18"/>
      <w:szCs w:val="18"/>
    </w:rPr>
  </w:style>
  <w:style w:type="table" w:customStyle="1" w:styleId="TableNormal1">
    <w:name w:val="Table Normal1"/>
    <w:autoRedefine/>
    <w:qFormat/>
    <w:tblPr>
      <w:tblCellMar>
        <w:top w:w="0" w:type="dxa"/>
        <w:left w:w="0" w:type="dxa"/>
        <w:bottom w:w="0" w:type="dxa"/>
        <w:right w:w="0" w:type="dxa"/>
      </w:tblCellMar>
    </w:tblPr>
  </w:style>
  <w:style w:type="paragraph" w:customStyle="1" w:styleId="afe">
    <w:name w:val="@正文|独行公式"/>
    <w:next w:val="afb"/>
    <w:link w:val="aff"/>
    <w:autoRedefine/>
    <w:qFormat/>
    <w:pPr>
      <w:widowControl w:val="0"/>
      <w:tabs>
        <w:tab w:val="center" w:pos="2548"/>
        <w:tab w:val="right" w:pos="4914"/>
      </w:tabs>
      <w:jc w:val="both"/>
      <w:textAlignment w:val="center"/>
    </w:pPr>
    <w:rPr>
      <w:kern w:val="2"/>
      <w:sz w:val="18"/>
    </w:rPr>
  </w:style>
  <w:style w:type="character" w:customStyle="1" w:styleId="afc">
    <w:name w:val="@正文|段落文本 字符"/>
    <w:link w:val="afb"/>
    <w:autoRedefine/>
    <w:qFormat/>
    <w:rPr>
      <w:rFonts w:ascii="Times New Roman" w:eastAsia="宋体" w:hAnsi="Times New Roman" w:cs="Times New Roman"/>
      <w:kern w:val="2"/>
      <w:sz w:val="18"/>
      <w:lang w:val="en-US" w:eastAsia="zh-CN" w:bidi="ar-SA"/>
    </w:rPr>
  </w:style>
  <w:style w:type="paragraph" w:customStyle="1" w:styleId="3">
    <w:name w:val="@正文|标题3"/>
    <w:next w:val="a0"/>
    <w:autoRedefine/>
    <w:qFormat/>
    <w:pPr>
      <w:keepNext/>
      <w:keepLines/>
      <w:widowControl w:val="0"/>
      <w:numPr>
        <w:ilvl w:val="2"/>
        <w:numId w:val="2"/>
      </w:numPr>
      <w:jc w:val="both"/>
      <w:textAlignment w:val="center"/>
      <w:outlineLvl w:val="2"/>
    </w:pPr>
    <w:rPr>
      <w:rFonts w:eastAsia="楷体"/>
      <w:kern w:val="2"/>
      <w:sz w:val="18"/>
    </w:rPr>
  </w:style>
  <w:style w:type="paragraph" w:customStyle="1" w:styleId="Style25">
    <w:name w:val="_Style 25"/>
    <w:basedOn w:val="a0"/>
    <w:next w:val="a0"/>
    <w:autoRedefine/>
    <w:uiPriority w:val="39"/>
    <w:unhideWhenUsed/>
    <w:qFormat/>
    <w:pPr>
      <w:ind w:leftChars="400" w:left="840"/>
    </w:pPr>
  </w:style>
  <w:style w:type="character" w:styleId="aff0">
    <w:name w:val="Placeholder Text"/>
    <w:basedOn w:val="a1"/>
    <w:uiPriority w:val="99"/>
    <w:unhideWhenUsed/>
    <w:qFormat/>
    <w:rPr>
      <w:color w:val="666666"/>
    </w:rPr>
  </w:style>
  <w:style w:type="paragraph" w:customStyle="1" w:styleId="aff1">
    <w:name w:val="@正文|代码"/>
    <w:basedOn w:val="afb"/>
    <w:next w:val="a0"/>
    <w:qFormat/>
    <w:pPr>
      <w:ind w:leftChars="100" w:left="182" w:firstLineChars="0" w:firstLine="0"/>
    </w:pPr>
    <w:rPr>
      <w:rFonts w:ascii="Consolas" w:hAnsi="Consolas"/>
      <w:sz w:val="15"/>
    </w:rPr>
  </w:style>
  <w:style w:type="paragraph" w:customStyle="1" w:styleId="WPSOffice1">
    <w:name w:val="WPSOffice手动目录 1"/>
    <w:autoRedefine/>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
    <w:name w:val="@正文|参考文献"/>
    <w:qFormat/>
    <w:pPr>
      <w:widowControl w:val="0"/>
      <w:numPr>
        <w:numId w:val="3"/>
      </w:numPr>
      <w:ind w:left="304" w:hangingChars="200" w:hanging="304"/>
      <w:jc w:val="both"/>
      <w:textAlignment w:val="baseline"/>
    </w:pPr>
    <w:rPr>
      <w:rFonts w:eastAsia="楷体"/>
      <w:kern w:val="2"/>
      <w:sz w:val="15"/>
      <w:szCs w:val="15"/>
    </w:rPr>
  </w:style>
  <w:style w:type="paragraph" w:styleId="aff2">
    <w:name w:val="List Paragraph"/>
    <w:basedOn w:val="a0"/>
    <w:uiPriority w:val="99"/>
    <w:unhideWhenUsed/>
    <w:qFormat/>
    <w:pPr>
      <w:ind w:firstLine="420"/>
    </w:pPr>
  </w:style>
  <w:style w:type="paragraph" w:customStyle="1" w:styleId="TOC10">
    <w:name w:val="TOC 标题1"/>
    <w:basedOn w:val="1"/>
    <w:next w:val="a0"/>
    <w:autoRedefine/>
    <w:uiPriority w:val="39"/>
    <w:unhideWhenUsed/>
    <w:qFormat/>
    <w:pPr>
      <w:jc w:val="left"/>
      <w:outlineLvl w:val="9"/>
    </w:pPr>
    <w:rPr>
      <w:rFonts w:asciiTheme="majorHAnsi" w:eastAsiaTheme="majorEastAsia" w:hAnsiTheme="majorHAnsi" w:cstheme="majorBidi"/>
      <w:bCs w:val="0"/>
      <w:color w:val="2D53A0" w:themeColor="accent1" w:themeShade="BF"/>
      <w:kern w:val="0"/>
      <w:szCs w:val="32"/>
    </w:rPr>
  </w:style>
  <w:style w:type="paragraph" w:customStyle="1" w:styleId="22">
    <w:name w:val="标2"/>
    <w:basedOn w:val="a0"/>
    <w:autoRedefine/>
    <w:qFormat/>
    <w:pPr>
      <w:spacing w:beforeLines="50" w:before="50" w:afterLines="50" w:after="50"/>
      <w:ind w:firstLine="600"/>
      <w:outlineLvl w:val="1"/>
    </w:pPr>
    <w:rPr>
      <w:rFonts w:ascii="黑体" w:eastAsia="黑体" w:hAnsi="黑体"/>
      <w:sz w:val="30"/>
      <w:szCs w:val="30"/>
    </w:rPr>
  </w:style>
  <w:style w:type="character" w:customStyle="1" w:styleId="12">
    <w:name w:val="标1 字符"/>
    <w:basedOn w:val="a1"/>
    <w:link w:val="11"/>
    <w:autoRedefine/>
    <w:qFormat/>
    <w:rPr>
      <w:rFonts w:asciiTheme="minorHAnsi" w:eastAsia="黑体" w:hAnsiTheme="minorHAnsi"/>
      <w:bCs/>
      <w:kern w:val="44"/>
      <w:sz w:val="32"/>
      <w:szCs w:val="32"/>
    </w:rPr>
  </w:style>
  <w:style w:type="paragraph" w:customStyle="1" w:styleId="14">
    <w:name w:val="修订1"/>
    <w:autoRedefine/>
    <w:hidden/>
    <w:uiPriority w:val="99"/>
    <w:unhideWhenUsed/>
    <w:qFormat/>
    <w:rPr>
      <w:rFonts w:asciiTheme="minorHAnsi" w:eastAsiaTheme="minorEastAsia" w:hAnsiTheme="minorHAnsi" w:cstheme="minorBidi"/>
      <w:kern w:val="2"/>
      <w:sz w:val="24"/>
      <w:szCs w:val="24"/>
    </w:rPr>
  </w:style>
  <w:style w:type="character" w:customStyle="1" w:styleId="a7">
    <w:name w:val="批注文字 字符"/>
    <w:basedOn w:val="a1"/>
    <w:link w:val="a6"/>
    <w:autoRedefine/>
    <w:qFormat/>
    <w:rPr>
      <w:rFonts w:asciiTheme="minorHAnsi" w:hAnsiTheme="minorHAnsi" w:cstheme="minorBidi"/>
      <w:kern w:val="2"/>
      <w:sz w:val="24"/>
      <w:szCs w:val="24"/>
    </w:rPr>
  </w:style>
  <w:style w:type="character" w:customStyle="1" w:styleId="af2">
    <w:name w:val="批注主题 字符"/>
    <w:basedOn w:val="a7"/>
    <w:link w:val="af1"/>
    <w:autoRedefine/>
    <w:qFormat/>
    <w:rPr>
      <w:rFonts w:asciiTheme="minorHAnsi" w:eastAsiaTheme="minorEastAsia" w:hAnsiTheme="minorHAnsi" w:cstheme="minorBidi"/>
      <w:b/>
      <w:bCs/>
      <w:kern w:val="2"/>
      <w:sz w:val="24"/>
      <w:szCs w:val="24"/>
    </w:rPr>
  </w:style>
  <w:style w:type="paragraph" w:customStyle="1" w:styleId="23">
    <w:name w:val="修订2"/>
    <w:autoRedefine/>
    <w:hidden/>
    <w:uiPriority w:val="99"/>
    <w:unhideWhenUsed/>
    <w:qFormat/>
    <w:rPr>
      <w:rFonts w:asciiTheme="minorHAnsi" w:eastAsiaTheme="minorEastAsia" w:hAnsiTheme="minorHAnsi" w:cstheme="minorBidi"/>
      <w:kern w:val="2"/>
      <w:sz w:val="24"/>
      <w:szCs w:val="24"/>
    </w:rPr>
  </w:style>
  <w:style w:type="character" w:customStyle="1" w:styleId="ab">
    <w:name w:val="页脚 字符"/>
    <w:basedOn w:val="a1"/>
    <w:link w:val="aa"/>
    <w:autoRedefine/>
    <w:uiPriority w:val="99"/>
    <w:qFormat/>
    <w:rPr>
      <w:rFonts w:asciiTheme="minorHAnsi" w:eastAsia="Times New Roman" w:hAnsiTheme="minorHAnsi" w:cstheme="minorBidi"/>
      <w:kern w:val="2"/>
      <w:sz w:val="18"/>
      <w:szCs w:val="18"/>
    </w:rPr>
  </w:style>
  <w:style w:type="paragraph" w:customStyle="1" w:styleId="TOC20">
    <w:name w:val="TOC 标题2"/>
    <w:basedOn w:val="1"/>
    <w:next w:val="a0"/>
    <w:autoRedefine/>
    <w:uiPriority w:val="39"/>
    <w:unhideWhenUsed/>
    <w:qFormat/>
    <w:pPr>
      <w:widowControl/>
      <w:tabs>
        <w:tab w:val="clear" w:pos="420"/>
      </w:tabs>
      <w:spacing w:beforeLines="0" w:before="240" w:afterLines="0" w:after="0" w:line="259" w:lineRule="auto"/>
      <w:jc w:val="left"/>
      <w:outlineLvl w:val="9"/>
    </w:pPr>
    <w:rPr>
      <w:rFonts w:asciiTheme="majorHAnsi" w:eastAsiaTheme="majorEastAsia" w:hAnsiTheme="majorHAnsi" w:cstheme="majorBidi"/>
      <w:bCs w:val="0"/>
      <w:color w:val="2D53A0" w:themeColor="accent1" w:themeShade="BF"/>
      <w:kern w:val="0"/>
      <w:szCs w:val="32"/>
    </w:rPr>
  </w:style>
  <w:style w:type="paragraph" w:customStyle="1" w:styleId="32">
    <w:name w:val="修订3"/>
    <w:autoRedefine/>
    <w:hidden/>
    <w:uiPriority w:val="99"/>
    <w:unhideWhenUsed/>
    <w:qFormat/>
    <w:rPr>
      <w:rFonts w:asciiTheme="minorHAnsi" w:eastAsiaTheme="minorEastAsia" w:hAnsiTheme="minorHAnsi" w:cstheme="minorBidi"/>
      <w:kern w:val="2"/>
      <w:sz w:val="24"/>
      <w:szCs w:val="24"/>
    </w:rPr>
  </w:style>
  <w:style w:type="character" w:customStyle="1" w:styleId="MTEquationSection">
    <w:name w:val="MTEquationSection"/>
    <w:basedOn w:val="a1"/>
    <w:autoRedefine/>
    <w:qFormat/>
    <w:rPr>
      <w:rFonts w:ascii="Times New Roman" w:eastAsia="仿宋_GB2312" w:hAnsi="Times New Roman" w:cs="Times New Roman"/>
      <w:color w:val="FF0000"/>
      <w:kern w:val="0"/>
      <w:szCs w:val="20"/>
    </w:rPr>
  </w:style>
  <w:style w:type="paragraph" w:customStyle="1" w:styleId="MTDisplayEquation">
    <w:name w:val="MTDisplayEquation"/>
    <w:basedOn w:val="afe"/>
    <w:next w:val="a0"/>
    <w:link w:val="MTDisplayEquation0"/>
    <w:autoRedefine/>
    <w:qFormat/>
    <w:pPr>
      <w:tabs>
        <w:tab w:val="center" w:pos="4540"/>
        <w:tab w:val="right" w:pos="9080"/>
      </w:tabs>
      <w:spacing w:line="360" w:lineRule="auto"/>
      <w:ind w:right="960"/>
      <w:jc w:val="left"/>
    </w:pPr>
    <w:rPr>
      <w:rFonts w:ascii="Cambria Math"/>
      <w:color w:val="000000" w:themeColor="text1"/>
      <w:sz w:val="24"/>
      <w:szCs w:val="24"/>
    </w:rPr>
  </w:style>
  <w:style w:type="character" w:customStyle="1" w:styleId="aff">
    <w:name w:val="@正文|独行公式 字符"/>
    <w:basedOn w:val="a1"/>
    <w:link w:val="afe"/>
    <w:autoRedefine/>
    <w:qFormat/>
    <w:rPr>
      <w:kern w:val="2"/>
      <w:sz w:val="18"/>
    </w:rPr>
  </w:style>
  <w:style w:type="character" w:customStyle="1" w:styleId="MTDisplayEquation0">
    <w:name w:val="MTDisplayEquation 字符"/>
    <w:basedOn w:val="aff"/>
    <w:link w:val="MTDisplayEquation"/>
    <w:autoRedefine/>
    <w:qFormat/>
    <w:rPr>
      <w:rFonts w:ascii="Cambria Math"/>
      <w:color w:val="000000" w:themeColor="text1"/>
      <w:kern w:val="2"/>
      <w:sz w:val="24"/>
      <w:szCs w:val="24"/>
    </w:rPr>
  </w:style>
  <w:style w:type="character" w:customStyle="1" w:styleId="MTConvertedEquation">
    <w:name w:val="MTConvertedEquation"/>
    <w:basedOn w:val="a1"/>
    <w:autoRedefine/>
    <w:qFormat/>
    <w:rPr>
      <w:rFonts w:ascii="Cambria Math" w:hAnsi="Cambria Math" w:cs="Times New Roman"/>
      <w:i/>
      <w:color w:val="000000" w:themeColor="text1"/>
    </w:rPr>
  </w:style>
  <w:style w:type="paragraph" w:customStyle="1" w:styleId="TOC30">
    <w:name w:val="TOC 标题3"/>
    <w:basedOn w:val="1"/>
    <w:next w:val="a0"/>
    <w:autoRedefine/>
    <w:uiPriority w:val="39"/>
    <w:unhideWhenUsed/>
    <w:qFormat/>
    <w:pPr>
      <w:widowControl/>
      <w:tabs>
        <w:tab w:val="clear" w:pos="420"/>
      </w:tabs>
      <w:spacing w:beforeLines="0" w:before="240" w:afterLines="0" w:after="0" w:line="259" w:lineRule="auto"/>
      <w:jc w:val="left"/>
      <w:outlineLvl w:val="9"/>
    </w:pPr>
    <w:rPr>
      <w:rFonts w:asciiTheme="majorHAnsi" w:eastAsiaTheme="majorEastAsia" w:hAnsiTheme="majorHAnsi" w:cstheme="majorBidi"/>
      <w:bCs w:val="0"/>
      <w:color w:val="2D53A0" w:themeColor="accent1" w:themeShade="BF"/>
      <w:kern w:val="0"/>
      <w:szCs w:val="32"/>
    </w:rPr>
  </w:style>
  <w:style w:type="paragraph" w:customStyle="1" w:styleId="40">
    <w:name w:val="修订4"/>
    <w:autoRedefine/>
    <w:hidden/>
    <w:uiPriority w:val="99"/>
    <w:unhideWhenUsed/>
    <w:qFormat/>
    <w:rPr>
      <w:rFonts w:asciiTheme="minorHAnsi" w:hAnsiTheme="minorHAnsi" w:cstheme="minorBidi"/>
      <w:kern w:val="2"/>
      <w:sz w:val="24"/>
      <w:szCs w:val="24"/>
    </w:rPr>
  </w:style>
  <w:style w:type="character" w:customStyle="1" w:styleId="15">
    <w:name w:val="未处理的提及1"/>
    <w:basedOn w:val="a1"/>
    <w:uiPriority w:val="99"/>
    <w:semiHidden/>
    <w:unhideWhenUsed/>
    <w:qFormat/>
    <w:rPr>
      <w:color w:val="605E5C"/>
      <w:shd w:val="clear" w:color="auto" w:fill="E1DFDD"/>
    </w:rPr>
  </w:style>
  <w:style w:type="character" w:customStyle="1" w:styleId="ad">
    <w:name w:val="页眉 字符"/>
    <w:basedOn w:val="a1"/>
    <w:link w:val="ac"/>
    <w:uiPriority w:val="99"/>
    <w:qFormat/>
    <w:rPr>
      <w:rFonts w:asciiTheme="minorHAnsi" w:hAnsiTheme="minorHAnsi" w:cstheme="minorBidi"/>
      <w:kern w:val="2"/>
      <w:sz w:val="18"/>
      <w:szCs w:val="18"/>
    </w:rPr>
  </w:style>
  <w:style w:type="paragraph" w:customStyle="1" w:styleId="50">
    <w:name w:val="修订5"/>
    <w:hidden/>
    <w:uiPriority w:val="99"/>
    <w:unhideWhenUsed/>
    <w:qFormat/>
    <w:rPr>
      <w:rFonts w:asciiTheme="minorHAnsi" w:hAnsiTheme="minorHAnsi" w:cstheme="minorBidi"/>
      <w:kern w:val="2"/>
      <w:sz w:val="24"/>
      <w:szCs w:val="24"/>
    </w:rPr>
  </w:style>
  <w:style w:type="paragraph" w:customStyle="1" w:styleId="aff3">
    <w:name w:val="公式"/>
    <w:basedOn w:val="a0"/>
    <w:link w:val="aff4"/>
    <w:qFormat/>
    <w:pPr>
      <w:tabs>
        <w:tab w:val="center" w:pos="4536"/>
        <w:tab w:val="right" w:pos="9072"/>
      </w:tabs>
      <w:spacing w:line="300" w:lineRule="auto"/>
      <w:ind w:firstLineChars="0" w:firstLine="0"/>
    </w:pPr>
  </w:style>
  <w:style w:type="character" w:customStyle="1" w:styleId="aff4">
    <w:name w:val="公式 字符"/>
    <w:basedOn w:val="a1"/>
    <w:link w:val="aff3"/>
    <w:rPr>
      <w:rFonts w:asciiTheme="minorHAnsi" w:hAnsiTheme="minorHAnsi" w:cstheme="minorBidi"/>
      <w:kern w:val="2"/>
      <w:sz w:val="24"/>
      <w:szCs w:val="24"/>
    </w:rPr>
  </w:style>
  <w:style w:type="character" w:customStyle="1" w:styleId="af">
    <w:name w:val="副标题 字符"/>
    <w:basedOn w:val="a1"/>
    <w:link w:val="ae"/>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42788">
      <w:bodyDiv w:val="1"/>
      <w:marLeft w:val="0"/>
      <w:marRight w:val="0"/>
      <w:marTop w:val="0"/>
      <w:marBottom w:val="0"/>
      <w:divBdr>
        <w:top w:val="none" w:sz="0" w:space="0" w:color="auto"/>
        <w:left w:val="none" w:sz="0" w:space="0" w:color="auto"/>
        <w:bottom w:val="none" w:sz="0" w:space="0" w:color="auto"/>
        <w:right w:val="none" w:sz="0" w:space="0" w:color="auto"/>
      </w:divBdr>
    </w:div>
    <w:div w:id="597450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3.wmf"/><Relationship Id="rId671" Type="http://schemas.openxmlformats.org/officeDocument/2006/relationships/oleObject" Target="embeddings/oleObject295.bin"/><Relationship Id="rId769" Type="http://schemas.openxmlformats.org/officeDocument/2006/relationships/oleObject" Target="embeddings/oleObject345.bin"/><Relationship Id="rId21" Type="http://schemas.openxmlformats.org/officeDocument/2006/relationships/footer" Target="footer6.xml"/><Relationship Id="rId324" Type="http://schemas.openxmlformats.org/officeDocument/2006/relationships/oleObject" Target="embeddings/oleObject123.bin"/><Relationship Id="rId531" Type="http://schemas.openxmlformats.org/officeDocument/2006/relationships/image" Target="media/image271.png"/><Relationship Id="rId629" Type="http://schemas.openxmlformats.org/officeDocument/2006/relationships/oleObject" Target="embeddings/oleObject274.bin"/><Relationship Id="rId170" Type="http://schemas.openxmlformats.org/officeDocument/2006/relationships/image" Target="media/image89.wmf"/><Relationship Id="rId268" Type="http://schemas.openxmlformats.org/officeDocument/2006/relationships/oleObject" Target="embeddings/oleObject95.bin"/><Relationship Id="rId475" Type="http://schemas.openxmlformats.org/officeDocument/2006/relationships/image" Target="media/image242.wmf"/><Relationship Id="rId682" Type="http://schemas.openxmlformats.org/officeDocument/2006/relationships/image" Target="media/image344.wmf"/><Relationship Id="rId32" Type="http://schemas.openxmlformats.org/officeDocument/2006/relationships/footer" Target="footer14.xml"/><Relationship Id="rId128" Type="http://schemas.openxmlformats.org/officeDocument/2006/relationships/oleObject" Target="embeddings/oleObject25.bin"/><Relationship Id="rId335" Type="http://schemas.openxmlformats.org/officeDocument/2006/relationships/image" Target="media/image172.wmf"/><Relationship Id="rId542" Type="http://schemas.openxmlformats.org/officeDocument/2006/relationships/image" Target="media/image276.wmf"/><Relationship Id="rId181" Type="http://schemas.openxmlformats.org/officeDocument/2006/relationships/oleObject" Target="embeddings/oleObject52.bin"/><Relationship Id="rId402" Type="http://schemas.openxmlformats.org/officeDocument/2006/relationships/oleObject" Target="embeddings/oleObject162.bin"/><Relationship Id="rId279" Type="http://schemas.openxmlformats.org/officeDocument/2006/relationships/image" Target="media/image144.wmf"/><Relationship Id="rId486" Type="http://schemas.openxmlformats.org/officeDocument/2006/relationships/oleObject" Target="embeddings/oleObject204.bin"/><Relationship Id="rId693" Type="http://schemas.openxmlformats.org/officeDocument/2006/relationships/oleObject" Target="embeddings/oleObject307.bin"/><Relationship Id="rId707" Type="http://schemas.openxmlformats.org/officeDocument/2006/relationships/oleObject" Target="embeddings/oleObject314.bin"/><Relationship Id="rId43" Type="http://schemas.openxmlformats.org/officeDocument/2006/relationships/oleObject" Target="embeddings/oleObject3.bin"/><Relationship Id="rId139" Type="http://schemas.openxmlformats.org/officeDocument/2006/relationships/oleObject" Target="embeddings/oleObject31.bin"/><Relationship Id="rId346" Type="http://schemas.openxmlformats.org/officeDocument/2006/relationships/oleObject" Target="embeddings/oleObject134.bin"/><Relationship Id="rId553" Type="http://schemas.openxmlformats.org/officeDocument/2006/relationships/image" Target="media/image281.wmf"/><Relationship Id="rId760" Type="http://schemas.openxmlformats.org/officeDocument/2006/relationships/image" Target="media/image383.wmf"/><Relationship Id="rId192" Type="http://schemas.openxmlformats.org/officeDocument/2006/relationships/oleObject" Target="embeddings/oleObject57.bin"/><Relationship Id="rId206" Type="http://schemas.openxmlformats.org/officeDocument/2006/relationships/oleObject" Target="embeddings/oleObject64.bin"/><Relationship Id="rId413" Type="http://schemas.openxmlformats.org/officeDocument/2006/relationships/image" Target="media/image211.wmf"/><Relationship Id="rId497" Type="http://schemas.openxmlformats.org/officeDocument/2006/relationships/oleObject" Target="embeddings/oleObject211.bin"/><Relationship Id="rId620" Type="http://schemas.openxmlformats.org/officeDocument/2006/relationships/image" Target="media/image314.wmf"/><Relationship Id="rId718" Type="http://schemas.openxmlformats.org/officeDocument/2006/relationships/image" Target="media/image362.wmf"/><Relationship Id="rId357" Type="http://schemas.openxmlformats.org/officeDocument/2006/relationships/image" Target="media/image183.wmf"/><Relationship Id="rId54" Type="http://schemas.openxmlformats.org/officeDocument/2006/relationships/image" Target="media/image13.png"/><Relationship Id="rId217" Type="http://schemas.openxmlformats.org/officeDocument/2006/relationships/image" Target="media/image113.wmf"/><Relationship Id="rId564" Type="http://schemas.openxmlformats.org/officeDocument/2006/relationships/oleObject" Target="embeddings/oleObject241.bin"/><Relationship Id="rId771" Type="http://schemas.openxmlformats.org/officeDocument/2006/relationships/oleObject" Target="embeddings/oleObject346.bin"/><Relationship Id="rId424" Type="http://schemas.openxmlformats.org/officeDocument/2006/relationships/oleObject" Target="embeddings/oleObject173.bin"/><Relationship Id="rId631" Type="http://schemas.openxmlformats.org/officeDocument/2006/relationships/oleObject" Target="embeddings/oleObject275.bin"/><Relationship Id="rId729" Type="http://schemas.openxmlformats.org/officeDocument/2006/relationships/oleObject" Target="embeddings/oleObject325.bin"/><Relationship Id="rId270" Type="http://schemas.openxmlformats.org/officeDocument/2006/relationships/oleObject" Target="embeddings/oleObject96.bin"/><Relationship Id="rId65" Type="http://schemas.openxmlformats.org/officeDocument/2006/relationships/image" Target="media/image24.png"/><Relationship Id="rId130" Type="http://schemas.openxmlformats.org/officeDocument/2006/relationships/oleObject" Target="embeddings/oleObject26.bin"/><Relationship Id="rId368" Type="http://schemas.openxmlformats.org/officeDocument/2006/relationships/oleObject" Target="embeddings/oleObject145.bin"/><Relationship Id="rId575" Type="http://schemas.openxmlformats.org/officeDocument/2006/relationships/image" Target="media/image292.wmf"/><Relationship Id="rId782" Type="http://schemas.openxmlformats.org/officeDocument/2006/relationships/header" Target="header16.xml"/><Relationship Id="rId228" Type="http://schemas.openxmlformats.org/officeDocument/2006/relationships/oleObject" Target="embeddings/oleObject75.bin"/><Relationship Id="rId435" Type="http://schemas.openxmlformats.org/officeDocument/2006/relationships/image" Target="media/image222.wmf"/><Relationship Id="rId642" Type="http://schemas.openxmlformats.org/officeDocument/2006/relationships/oleObject" Target="embeddings/oleObject280.bin"/><Relationship Id="rId281" Type="http://schemas.openxmlformats.org/officeDocument/2006/relationships/image" Target="media/image145.wmf"/><Relationship Id="rId502" Type="http://schemas.openxmlformats.org/officeDocument/2006/relationships/image" Target="media/image254.wmf"/><Relationship Id="rId76" Type="http://schemas.openxmlformats.org/officeDocument/2006/relationships/image" Target="media/image35.png"/><Relationship Id="rId141" Type="http://schemas.openxmlformats.org/officeDocument/2006/relationships/oleObject" Target="embeddings/oleObject32.bin"/><Relationship Id="rId379" Type="http://schemas.openxmlformats.org/officeDocument/2006/relationships/image" Target="media/image194.wmf"/><Relationship Id="rId586" Type="http://schemas.openxmlformats.org/officeDocument/2006/relationships/oleObject" Target="embeddings/oleObject252.bin"/><Relationship Id="rId793" Type="http://schemas.openxmlformats.org/officeDocument/2006/relationships/footer" Target="footer24.xml"/><Relationship Id="rId7" Type="http://schemas.openxmlformats.org/officeDocument/2006/relationships/footnotes" Target="footnotes.xml"/><Relationship Id="rId239" Type="http://schemas.openxmlformats.org/officeDocument/2006/relationships/image" Target="media/image124.wmf"/><Relationship Id="rId446" Type="http://schemas.openxmlformats.org/officeDocument/2006/relationships/oleObject" Target="embeddings/oleObject184.bin"/><Relationship Id="rId653" Type="http://schemas.openxmlformats.org/officeDocument/2006/relationships/image" Target="media/image331.wmf"/><Relationship Id="rId292" Type="http://schemas.openxmlformats.org/officeDocument/2006/relationships/oleObject" Target="embeddings/oleObject107.bin"/><Relationship Id="rId306" Type="http://schemas.openxmlformats.org/officeDocument/2006/relationships/oleObject" Target="embeddings/oleObject114.bin"/><Relationship Id="rId87" Type="http://schemas.openxmlformats.org/officeDocument/2006/relationships/image" Target="media/image46.png"/><Relationship Id="rId513" Type="http://schemas.openxmlformats.org/officeDocument/2006/relationships/image" Target="media/image260.wmf"/><Relationship Id="rId597" Type="http://schemas.openxmlformats.org/officeDocument/2006/relationships/image" Target="media/image303.wmf"/><Relationship Id="rId720" Type="http://schemas.openxmlformats.org/officeDocument/2006/relationships/image" Target="media/image363.wmf"/><Relationship Id="rId152" Type="http://schemas.openxmlformats.org/officeDocument/2006/relationships/image" Target="media/image80.wmf"/><Relationship Id="rId457" Type="http://schemas.openxmlformats.org/officeDocument/2006/relationships/image" Target="media/image233.wmf"/><Relationship Id="rId664" Type="http://schemas.openxmlformats.org/officeDocument/2006/relationships/image" Target="media/image336.wmf"/><Relationship Id="rId14" Type="http://schemas.openxmlformats.org/officeDocument/2006/relationships/header" Target="header3.xml"/><Relationship Id="rId317" Type="http://schemas.openxmlformats.org/officeDocument/2006/relationships/image" Target="media/image163.wmf"/><Relationship Id="rId524" Type="http://schemas.openxmlformats.org/officeDocument/2006/relationships/oleObject" Target="embeddings/oleObject224.bin"/><Relationship Id="rId731" Type="http://schemas.openxmlformats.org/officeDocument/2006/relationships/oleObject" Target="embeddings/oleObject326.bin"/><Relationship Id="rId98" Type="http://schemas.openxmlformats.org/officeDocument/2006/relationships/oleObject" Target="embeddings/oleObject10.bin"/><Relationship Id="rId163" Type="http://schemas.openxmlformats.org/officeDocument/2006/relationships/oleObject" Target="embeddings/oleObject43.bin"/><Relationship Id="rId370" Type="http://schemas.openxmlformats.org/officeDocument/2006/relationships/oleObject" Target="embeddings/oleObject146.bin"/><Relationship Id="rId230" Type="http://schemas.openxmlformats.org/officeDocument/2006/relationships/oleObject" Target="embeddings/oleObject76.bin"/><Relationship Id="rId468" Type="http://schemas.openxmlformats.org/officeDocument/2006/relationships/oleObject" Target="embeddings/oleObject195.bin"/><Relationship Id="rId675" Type="http://schemas.openxmlformats.org/officeDocument/2006/relationships/oleObject" Target="embeddings/oleObject297.bin"/><Relationship Id="rId25" Type="http://schemas.openxmlformats.org/officeDocument/2006/relationships/footer" Target="footer8.xml"/><Relationship Id="rId328" Type="http://schemas.openxmlformats.org/officeDocument/2006/relationships/oleObject" Target="embeddings/oleObject125.bin"/><Relationship Id="rId535" Type="http://schemas.openxmlformats.org/officeDocument/2006/relationships/oleObject" Target="embeddings/oleObject226.bin"/><Relationship Id="rId742" Type="http://schemas.openxmlformats.org/officeDocument/2006/relationships/image" Target="media/image374.wmf"/><Relationship Id="rId174" Type="http://schemas.openxmlformats.org/officeDocument/2006/relationships/image" Target="media/image91.wmf"/><Relationship Id="rId381" Type="http://schemas.openxmlformats.org/officeDocument/2006/relationships/image" Target="media/image195.wmf"/><Relationship Id="rId602" Type="http://schemas.openxmlformats.org/officeDocument/2006/relationships/oleObject" Target="embeddings/oleObject260.bin"/><Relationship Id="rId241" Type="http://schemas.openxmlformats.org/officeDocument/2006/relationships/image" Target="media/image125.wmf"/><Relationship Id="rId479" Type="http://schemas.openxmlformats.org/officeDocument/2006/relationships/image" Target="media/image244.wmf"/><Relationship Id="rId686" Type="http://schemas.openxmlformats.org/officeDocument/2006/relationships/image" Target="media/image346.wmf"/><Relationship Id="rId36" Type="http://schemas.openxmlformats.org/officeDocument/2006/relationships/footer" Target="footer16.xml"/><Relationship Id="rId339" Type="http://schemas.openxmlformats.org/officeDocument/2006/relationships/image" Target="media/image174.wmf"/><Relationship Id="rId546" Type="http://schemas.openxmlformats.org/officeDocument/2006/relationships/oleObject" Target="embeddings/oleObject232.bin"/><Relationship Id="rId753" Type="http://schemas.openxmlformats.org/officeDocument/2006/relationships/oleObject" Target="embeddings/oleObject337.bin"/><Relationship Id="rId101" Type="http://schemas.openxmlformats.org/officeDocument/2006/relationships/image" Target="media/image55.wmf"/><Relationship Id="rId185" Type="http://schemas.openxmlformats.org/officeDocument/2006/relationships/oleObject" Target="embeddings/oleObject54.bin"/><Relationship Id="rId406" Type="http://schemas.openxmlformats.org/officeDocument/2006/relationships/oleObject" Target="embeddings/oleObject164.bin"/><Relationship Id="rId392" Type="http://schemas.openxmlformats.org/officeDocument/2006/relationships/oleObject" Target="embeddings/oleObject157.bin"/><Relationship Id="rId613" Type="http://schemas.openxmlformats.org/officeDocument/2006/relationships/image" Target="media/image311.wmf"/><Relationship Id="rId697" Type="http://schemas.openxmlformats.org/officeDocument/2006/relationships/oleObject" Target="embeddings/oleObject309.bin"/><Relationship Id="rId252" Type="http://schemas.openxmlformats.org/officeDocument/2006/relationships/oleObject" Target="embeddings/oleObject87.bin"/><Relationship Id="rId47" Type="http://schemas.openxmlformats.org/officeDocument/2006/relationships/oleObject" Target="embeddings/oleObject5.bin"/><Relationship Id="rId112" Type="http://schemas.openxmlformats.org/officeDocument/2006/relationships/oleObject" Target="embeddings/oleObject17.bin"/><Relationship Id="rId557" Type="http://schemas.openxmlformats.org/officeDocument/2006/relationships/image" Target="media/image283.wmf"/><Relationship Id="rId764" Type="http://schemas.openxmlformats.org/officeDocument/2006/relationships/image" Target="media/image385.wmf"/><Relationship Id="rId196" Type="http://schemas.openxmlformats.org/officeDocument/2006/relationships/oleObject" Target="embeddings/oleObject59.bin"/><Relationship Id="rId417" Type="http://schemas.openxmlformats.org/officeDocument/2006/relationships/image" Target="media/image213.wmf"/><Relationship Id="rId624" Type="http://schemas.openxmlformats.org/officeDocument/2006/relationships/image" Target="media/image316.wmf"/><Relationship Id="rId263" Type="http://schemas.openxmlformats.org/officeDocument/2006/relationships/image" Target="media/image136.wmf"/><Relationship Id="rId470" Type="http://schemas.openxmlformats.org/officeDocument/2006/relationships/oleObject" Target="embeddings/oleObject196.bin"/><Relationship Id="rId58" Type="http://schemas.openxmlformats.org/officeDocument/2006/relationships/image" Target="media/image17.png"/><Relationship Id="rId123" Type="http://schemas.openxmlformats.org/officeDocument/2006/relationships/image" Target="media/image66.wmf"/><Relationship Id="rId330" Type="http://schemas.openxmlformats.org/officeDocument/2006/relationships/oleObject" Target="embeddings/oleObject126.bin"/><Relationship Id="rId568" Type="http://schemas.openxmlformats.org/officeDocument/2006/relationships/oleObject" Target="embeddings/oleObject243.bin"/><Relationship Id="rId775" Type="http://schemas.openxmlformats.org/officeDocument/2006/relationships/oleObject" Target="embeddings/oleObject348.bin"/><Relationship Id="rId428" Type="http://schemas.openxmlformats.org/officeDocument/2006/relationships/oleObject" Target="embeddings/oleObject175.bin"/><Relationship Id="rId635" Type="http://schemas.openxmlformats.org/officeDocument/2006/relationships/image" Target="media/image322.wmf"/><Relationship Id="rId274" Type="http://schemas.openxmlformats.org/officeDocument/2006/relationships/oleObject" Target="embeddings/oleObject98.bin"/><Relationship Id="rId481" Type="http://schemas.openxmlformats.org/officeDocument/2006/relationships/image" Target="media/image245.wmf"/><Relationship Id="rId702" Type="http://schemas.openxmlformats.org/officeDocument/2006/relationships/image" Target="media/image354.wmf"/><Relationship Id="rId69" Type="http://schemas.openxmlformats.org/officeDocument/2006/relationships/image" Target="media/image28.png"/><Relationship Id="rId134" Type="http://schemas.openxmlformats.org/officeDocument/2006/relationships/image" Target="media/image71.wmf"/><Relationship Id="rId579" Type="http://schemas.openxmlformats.org/officeDocument/2006/relationships/image" Target="media/image294.wmf"/><Relationship Id="rId786" Type="http://schemas.openxmlformats.org/officeDocument/2006/relationships/header" Target="header18.xml"/><Relationship Id="rId341" Type="http://schemas.openxmlformats.org/officeDocument/2006/relationships/image" Target="media/image175.wmf"/><Relationship Id="rId439" Type="http://schemas.openxmlformats.org/officeDocument/2006/relationships/image" Target="media/image224.wmf"/><Relationship Id="rId646" Type="http://schemas.openxmlformats.org/officeDocument/2006/relationships/oleObject" Target="embeddings/oleObject282.bin"/><Relationship Id="rId201" Type="http://schemas.openxmlformats.org/officeDocument/2006/relationships/image" Target="media/image105.wmf"/><Relationship Id="rId285" Type="http://schemas.openxmlformats.org/officeDocument/2006/relationships/image" Target="media/image147.wmf"/><Relationship Id="rId506" Type="http://schemas.openxmlformats.org/officeDocument/2006/relationships/image" Target="media/image256.wmf"/><Relationship Id="rId492" Type="http://schemas.openxmlformats.org/officeDocument/2006/relationships/oleObject" Target="embeddings/oleObject208.bin"/><Relationship Id="rId713" Type="http://schemas.openxmlformats.org/officeDocument/2006/relationships/oleObject" Target="embeddings/oleObject317.bin"/><Relationship Id="rId797" Type="http://schemas.openxmlformats.org/officeDocument/2006/relationships/footer" Target="footer26.xml"/><Relationship Id="rId145" Type="http://schemas.openxmlformats.org/officeDocument/2006/relationships/oleObject" Target="embeddings/oleObject34.bin"/><Relationship Id="rId352" Type="http://schemas.openxmlformats.org/officeDocument/2006/relationships/oleObject" Target="embeddings/oleObject137.bin"/><Relationship Id="rId212" Type="http://schemas.openxmlformats.org/officeDocument/2006/relationships/oleObject" Target="embeddings/oleObject67.bin"/><Relationship Id="rId657" Type="http://schemas.openxmlformats.org/officeDocument/2006/relationships/image" Target="media/image333.wmf"/><Relationship Id="rId296" Type="http://schemas.openxmlformats.org/officeDocument/2006/relationships/oleObject" Target="embeddings/oleObject109.bin"/><Relationship Id="rId517" Type="http://schemas.openxmlformats.org/officeDocument/2006/relationships/image" Target="media/image262.wmf"/><Relationship Id="rId724" Type="http://schemas.openxmlformats.org/officeDocument/2006/relationships/image" Target="media/image365.wmf"/><Relationship Id="rId60" Type="http://schemas.openxmlformats.org/officeDocument/2006/relationships/image" Target="media/image19.png"/><Relationship Id="rId156" Type="http://schemas.openxmlformats.org/officeDocument/2006/relationships/image" Target="media/image82.wmf"/><Relationship Id="rId363" Type="http://schemas.openxmlformats.org/officeDocument/2006/relationships/image" Target="media/image186.wmf"/><Relationship Id="rId570" Type="http://schemas.openxmlformats.org/officeDocument/2006/relationships/oleObject" Target="embeddings/oleObject244.bin"/><Relationship Id="rId223" Type="http://schemas.openxmlformats.org/officeDocument/2006/relationships/image" Target="media/image116.wmf"/><Relationship Id="rId430" Type="http://schemas.openxmlformats.org/officeDocument/2006/relationships/oleObject" Target="embeddings/oleObject176.bin"/><Relationship Id="rId668" Type="http://schemas.openxmlformats.org/officeDocument/2006/relationships/image" Target="media/image338.wmf"/><Relationship Id="rId18" Type="http://schemas.openxmlformats.org/officeDocument/2006/relationships/footer" Target="footer4.xml"/><Relationship Id="rId528" Type="http://schemas.openxmlformats.org/officeDocument/2006/relationships/oleObject" Target="embeddings/oleObject225.bin"/><Relationship Id="rId735" Type="http://schemas.openxmlformats.org/officeDocument/2006/relationships/oleObject" Target="embeddings/oleObject328.bin"/><Relationship Id="rId167" Type="http://schemas.openxmlformats.org/officeDocument/2006/relationships/oleObject" Target="embeddings/oleObject45.bin"/><Relationship Id="rId374" Type="http://schemas.openxmlformats.org/officeDocument/2006/relationships/oleObject" Target="embeddings/oleObject148.bin"/><Relationship Id="rId581" Type="http://schemas.openxmlformats.org/officeDocument/2006/relationships/image" Target="media/image295.wmf"/><Relationship Id="rId71" Type="http://schemas.openxmlformats.org/officeDocument/2006/relationships/image" Target="media/image30.png"/><Relationship Id="rId234" Type="http://schemas.openxmlformats.org/officeDocument/2006/relationships/oleObject" Target="embeddings/oleObject78.bin"/><Relationship Id="rId679" Type="http://schemas.openxmlformats.org/officeDocument/2006/relationships/oleObject" Target="embeddings/oleObject299.bin"/><Relationship Id="rId2" Type="http://schemas.openxmlformats.org/officeDocument/2006/relationships/customXml" Target="../customXml/item2.xml"/><Relationship Id="rId29" Type="http://schemas.openxmlformats.org/officeDocument/2006/relationships/footer" Target="footer11.xml"/><Relationship Id="rId441" Type="http://schemas.openxmlformats.org/officeDocument/2006/relationships/image" Target="media/image225.wmf"/><Relationship Id="rId539" Type="http://schemas.openxmlformats.org/officeDocument/2006/relationships/oleObject" Target="embeddings/oleObject228.bin"/><Relationship Id="rId746" Type="http://schemas.openxmlformats.org/officeDocument/2006/relationships/image" Target="media/image376.wmf"/><Relationship Id="rId178" Type="http://schemas.openxmlformats.org/officeDocument/2006/relationships/image" Target="media/image93.wmf"/><Relationship Id="rId301" Type="http://schemas.openxmlformats.org/officeDocument/2006/relationships/image" Target="media/image155.wmf"/><Relationship Id="rId82" Type="http://schemas.openxmlformats.org/officeDocument/2006/relationships/image" Target="media/image41.png"/><Relationship Id="rId385" Type="http://schemas.openxmlformats.org/officeDocument/2006/relationships/image" Target="media/image197.wmf"/><Relationship Id="rId592" Type="http://schemas.openxmlformats.org/officeDocument/2006/relationships/oleObject" Target="embeddings/oleObject255.bin"/><Relationship Id="rId606" Type="http://schemas.openxmlformats.org/officeDocument/2006/relationships/oleObject" Target="embeddings/oleObject262.bin"/><Relationship Id="rId245" Type="http://schemas.openxmlformats.org/officeDocument/2006/relationships/image" Target="media/image127.wmf"/><Relationship Id="rId452" Type="http://schemas.openxmlformats.org/officeDocument/2006/relationships/oleObject" Target="embeddings/oleObject187.bin"/><Relationship Id="rId105" Type="http://schemas.openxmlformats.org/officeDocument/2006/relationships/image" Target="media/image57.wmf"/><Relationship Id="rId312" Type="http://schemas.openxmlformats.org/officeDocument/2006/relationships/oleObject" Target="embeddings/oleObject117.bin"/><Relationship Id="rId757" Type="http://schemas.openxmlformats.org/officeDocument/2006/relationships/oleObject" Target="embeddings/oleObject339.bin"/><Relationship Id="rId93" Type="http://schemas.openxmlformats.org/officeDocument/2006/relationships/image" Target="media/image51.wmf"/><Relationship Id="rId189" Type="http://schemas.openxmlformats.org/officeDocument/2006/relationships/image" Target="media/image99.wmf"/><Relationship Id="rId396" Type="http://schemas.openxmlformats.org/officeDocument/2006/relationships/oleObject" Target="embeddings/oleObject159.bin"/><Relationship Id="rId617" Type="http://schemas.openxmlformats.org/officeDocument/2006/relationships/image" Target="media/image313.wmf"/><Relationship Id="rId256" Type="http://schemas.openxmlformats.org/officeDocument/2006/relationships/oleObject" Target="embeddings/oleObject89.bin"/><Relationship Id="rId463" Type="http://schemas.openxmlformats.org/officeDocument/2006/relationships/image" Target="media/image236.wmf"/><Relationship Id="rId670" Type="http://schemas.openxmlformats.org/officeDocument/2006/relationships/image" Target="media/image339.wmf"/><Relationship Id="rId116" Type="http://schemas.openxmlformats.org/officeDocument/2006/relationships/oleObject" Target="embeddings/oleObject19.bin"/><Relationship Id="rId323" Type="http://schemas.openxmlformats.org/officeDocument/2006/relationships/image" Target="media/image166.wmf"/><Relationship Id="rId530" Type="http://schemas.openxmlformats.org/officeDocument/2006/relationships/image" Target="media/image270.png"/><Relationship Id="rId768" Type="http://schemas.openxmlformats.org/officeDocument/2006/relationships/image" Target="media/image387.wmf"/><Relationship Id="rId20" Type="http://schemas.openxmlformats.org/officeDocument/2006/relationships/header" Target="header6.xml"/><Relationship Id="rId628" Type="http://schemas.openxmlformats.org/officeDocument/2006/relationships/image" Target="media/image318.wmf"/><Relationship Id="rId267" Type="http://schemas.openxmlformats.org/officeDocument/2006/relationships/image" Target="media/image138.wmf"/><Relationship Id="rId474" Type="http://schemas.openxmlformats.org/officeDocument/2006/relationships/oleObject" Target="embeddings/oleObject198.bin"/><Relationship Id="rId127" Type="http://schemas.openxmlformats.org/officeDocument/2006/relationships/image" Target="media/image68.wmf"/><Relationship Id="rId681" Type="http://schemas.openxmlformats.org/officeDocument/2006/relationships/oleObject" Target="embeddings/oleObject301.bin"/><Relationship Id="rId779" Type="http://schemas.openxmlformats.org/officeDocument/2006/relationships/header" Target="header15.xml"/><Relationship Id="rId31" Type="http://schemas.openxmlformats.org/officeDocument/2006/relationships/footer" Target="footer13.xml"/><Relationship Id="rId334" Type="http://schemas.openxmlformats.org/officeDocument/2006/relationships/oleObject" Target="embeddings/oleObject128.bin"/><Relationship Id="rId541" Type="http://schemas.openxmlformats.org/officeDocument/2006/relationships/oleObject" Target="embeddings/oleObject229.bin"/><Relationship Id="rId639" Type="http://schemas.openxmlformats.org/officeDocument/2006/relationships/image" Target="media/image324.wmf"/><Relationship Id="rId180" Type="http://schemas.openxmlformats.org/officeDocument/2006/relationships/image" Target="media/image94.wmf"/><Relationship Id="rId278" Type="http://schemas.openxmlformats.org/officeDocument/2006/relationships/oleObject" Target="embeddings/oleObject100.bin"/><Relationship Id="rId401" Type="http://schemas.openxmlformats.org/officeDocument/2006/relationships/image" Target="media/image205.wmf"/><Relationship Id="rId485" Type="http://schemas.openxmlformats.org/officeDocument/2006/relationships/image" Target="media/image247.wmf"/><Relationship Id="rId692" Type="http://schemas.openxmlformats.org/officeDocument/2006/relationships/image" Target="media/image349.wmf"/><Relationship Id="rId706" Type="http://schemas.openxmlformats.org/officeDocument/2006/relationships/image" Target="media/image356.wmf"/><Relationship Id="rId42" Type="http://schemas.openxmlformats.org/officeDocument/2006/relationships/image" Target="media/image5.wmf"/><Relationship Id="rId138" Type="http://schemas.openxmlformats.org/officeDocument/2006/relationships/image" Target="media/image73.wmf"/><Relationship Id="rId345" Type="http://schemas.openxmlformats.org/officeDocument/2006/relationships/image" Target="media/image177.wmf"/><Relationship Id="rId552" Type="http://schemas.openxmlformats.org/officeDocument/2006/relationships/oleObject" Target="embeddings/oleObject235.bin"/><Relationship Id="rId191" Type="http://schemas.openxmlformats.org/officeDocument/2006/relationships/image" Target="media/image100.wmf"/><Relationship Id="rId205" Type="http://schemas.openxmlformats.org/officeDocument/2006/relationships/image" Target="media/image107.wmf"/><Relationship Id="rId412" Type="http://schemas.openxmlformats.org/officeDocument/2006/relationships/oleObject" Target="embeddings/oleObject167.bin"/><Relationship Id="rId289" Type="http://schemas.openxmlformats.org/officeDocument/2006/relationships/image" Target="media/image149.wmf"/><Relationship Id="rId496" Type="http://schemas.openxmlformats.org/officeDocument/2006/relationships/oleObject" Target="embeddings/oleObject210.bin"/><Relationship Id="rId717" Type="http://schemas.openxmlformats.org/officeDocument/2006/relationships/oleObject" Target="embeddings/oleObject319.bin"/><Relationship Id="rId53" Type="http://schemas.openxmlformats.org/officeDocument/2006/relationships/image" Target="media/image12.png"/><Relationship Id="rId149" Type="http://schemas.openxmlformats.org/officeDocument/2006/relationships/oleObject" Target="embeddings/oleObject36.bin"/><Relationship Id="rId356" Type="http://schemas.openxmlformats.org/officeDocument/2006/relationships/oleObject" Target="embeddings/oleObject139.bin"/><Relationship Id="rId563" Type="http://schemas.openxmlformats.org/officeDocument/2006/relationships/image" Target="media/image286.wmf"/><Relationship Id="rId770" Type="http://schemas.openxmlformats.org/officeDocument/2006/relationships/image" Target="media/image388.wmf"/><Relationship Id="rId216" Type="http://schemas.openxmlformats.org/officeDocument/2006/relationships/oleObject" Target="embeddings/oleObject69.bin"/><Relationship Id="rId423" Type="http://schemas.openxmlformats.org/officeDocument/2006/relationships/image" Target="media/image216.wmf"/><Relationship Id="rId630" Type="http://schemas.openxmlformats.org/officeDocument/2006/relationships/image" Target="media/image319.wmf"/><Relationship Id="rId728" Type="http://schemas.openxmlformats.org/officeDocument/2006/relationships/image" Target="media/image367.wmf"/><Relationship Id="rId64" Type="http://schemas.openxmlformats.org/officeDocument/2006/relationships/image" Target="media/image23.png"/><Relationship Id="rId367" Type="http://schemas.openxmlformats.org/officeDocument/2006/relationships/image" Target="media/image188.wmf"/><Relationship Id="rId574" Type="http://schemas.openxmlformats.org/officeDocument/2006/relationships/oleObject" Target="embeddings/oleObject246.bin"/><Relationship Id="rId171" Type="http://schemas.openxmlformats.org/officeDocument/2006/relationships/oleObject" Target="embeddings/oleObject47.bin"/><Relationship Id="rId227" Type="http://schemas.openxmlformats.org/officeDocument/2006/relationships/image" Target="media/image118.wmf"/><Relationship Id="rId781" Type="http://schemas.openxmlformats.org/officeDocument/2006/relationships/footer" Target="footer18.xml"/><Relationship Id="rId269" Type="http://schemas.openxmlformats.org/officeDocument/2006/relationships/image" Target="media/image139.wmf"/><Relationship Id="rId434" Type="http://schemas.openxmlformats.org/officeDocument/2006/relationships/oleObject" Target="embeddings/oleObject178.bin"/><Relationship Id="rId476" Type="http://schemas.openxmlformats.org/officeDocument/2006/relationships/oleObject" Target="embeddings/oleObject199.bin"/><Relationship Id="rId641" Type="http://schemas.openxmlformats.org/officeDocument/2006/relationships/image" Target="media/image325.wmf"/><Relationship Id="rId683" Type="http://schemas.openxmlformats.org/officeDocument/2006/relationships/oleObject" Target="embeddings/oleObject302.bin"/><Relationship Id="rId739" Type="http://schemas.openxmlformats.org/officeDocument/2006/relationships/oleObject" Target="embeddings/oleObject330.bin"/><Relationship Id="rId33" Type="http://schemas.openxmlformats.org/officeDocument/2006/relationships/header" Target="header10.xml"/><Relationship Id="rId129" Type="http://schemas.openxmlformats.org/officeDocument/2006/relationships/image" Target="media/image69.wmf"/><Relationship Id="rId280" Type="http://schemas.openxmlformats.org/officeDocument/2006/relationships/oleObject" Target="embeddings/oleObject101.bin"/><Relationship Id="rId336" Type="http://schemas.openxmlformats.org/officeDocument/2006/relationships/oleObject" Target="embeddings/oleObject129.bin"/><Relationship Id="rId501" Type="http://schemas.openxmlformats.org/officeDocument/2006/relationships/oleObject" Target="embeddings/oleObject213.bin"/><Relationship Id="rId543" Type="http://schemas.openxmlformats.org/officeDocument/2006/relationships/oleObject" Target="embeddings/oleObject230.bin"/><Relationship Id="rId75" Type="http://schemas.openxmlformats.org/officeDocument/2006/relationships/image" Target="media/image34.png"/><Relationship Id="rId140" Type="http://schemas.openxmlformats.org/officeDocument/2006/relationships/image" Target="media/image74.wmf"/><Relationship Id="rId182" Type="http://schemas.openxmlformats.org/officeDocument/2006/relationships/image" Target="media/image95.wmf"/><Relationship Id="rId378" Type="http://schemas.openxmlformats.org/officeDocument/2006/relationships/oleObject" Target="embeddings/oleObject150.bin"/><Relationship Id="rId403" Type="http://schemas.openxmlformats.org/officeDocument/2006/relationships/image" Target="media/image206.wmf"/><Relationship Id="rId585" Type="http://schemas.openxmlformats.org/officeDocument/2006/relationships/image" Target="media/image297.wmf"/><Relationship Id="rId750" Type="http://schemas.openxmlformats.org/officeDocument/2006/relationships/image" Target="media/image378.wmf"/><Relationship Id="rId792" Type="http://schemas.openxmlformats.org/officeDocument/2006/relationships/footer" Target="footer23.xml"/><Relationship Id="rId6" Type="http://schemas.openxmlformats.org/officeDocument/2006/relationships/webSettings" Target="webSettings.xml"/><Relationship Id="rId238" Type="http://schemas.openxmlformats.org/officeDocument/2006/relationships/oleObject" Target="embeddings/oleObject80.bin"/><Relationship Id="rId445" Type="http://schemas.openxmlformats.org/officeDocument/2006/relationships/image" Target="media/image227.wmf"/><Relationship Id="rId487" Type="http://schemas.openxmlformats.org/officeDocument/2006/relationships/image" Target="media/image248.wmf"/><Relationship Id="rId610" Type="http://schemas.openxmlformats.org/officeDocument/2006/relationships/oleObject" Target="embeddings/oleObject264.bin"/><Relationship Id="rId652" Type="http://schemas.openxmlformats.org/officeDocument/2006/relationships/oleObject" Target="embeddings/oleObject285.bin"/><Relationship Id="rId694" Type="http://schemas.openxmlformats.org/officeDocument/2006/relationships/image" Target="media/image350.wmf"/><Relationship Id="rId708" Type="http://schemas.openxmlformats.org/officeDocument/2006/relationships/image" Target="media/image357.wmf"/><Relationship Id="rId291" Type="http://schemas.openxmlformats.org/officeDocument/2006/relationships/image" Target="media/image150.wmf"/><Relationship Id="rId305" Type="http://schemas.openxmlformats.org/officeDocument/2006/relationships/image" Target="media/image157.wmf"/><Relationship Id="rId347" Type="http://schemas.openxmlformats.org/officeDocument/2006/relationships/image" Target="media/image178.wmf"/><Relationship Id="rId512" Type="http://schemas.openxmlformats.org/officeDocument/2006/relationships/oleObject" Target="embeddings/oleObject218.bin"/><Relationship Id="rId44" Type="http://schemas.openxmlformats.org/officeDocument/2006/relationships/image" Target="media/image6.wmf"/><Relationship Id="rId86" Type="http://schemas.openxmlformats.org/officeDocument/2006/relationships/image" Target="media/image45.png"/><Relationship Id="rId151" Type="http://schemas.openxmlformats.org/officeDocument/2006/relationships/oleObject" Target="embeddings/oleObject37.bin"/><Relationship Id="rId389" Type="http://schemas.openxmlformats.org/officeDocument/2006/relationships/image" Target="media/image199.wmf"/><Relationship Id="rId554" Type="http://schemas.openxmlformats.org/officeDocument/2006/relationships/oleObject" Target="embeddings/oleObject236.bin"/><Relationship Id="rId596" Type="http://schemas.openxmlformats.org/officeDocument/2006/relationships/oleObject" Target="embeddings/oleObject257.bin"/><Relationship Id="rId761" Type="http://schemas.openxmlformats.org/officeDocument/2006/relationships/oleObject" Target="embeddings/oleObject341.bin"/><Relationship Id="rId193" Type="http://schemas.openxmlformats.org/officeDocument/2006/relationships/image" Target="media/image101.wmf"/><Relationship Id="rId207" Type="http://schemas.openxmlformats.org/officeDocument/2006/relationships/image" Target="media/image108.wmf"/><Relationship Id="rId249" Type="http://schemas.openxmlformats.org/officeDocument/2006/relationships/image" Target="media/image129.wmf"/><Relationship Id="rId414" Type="http://schemas.openxmlformats.org/officeDocument/2006/relationships/oleObject" Target="embeddings/oleObject168.bin"/><Relationship Id="rId456" Type="http://schemas.openxmlformats.org/officeDocument/2006/relationships/oleObject" Target="embeddings/oleObject189.bin"/><Relationship Id="rId498" Type="http://schemas.openxmlformats.org/officeDocument/2006/relationships/image" Target="media/image252.wmf"/><Relationship Id="rId621" Type="http://schemas.openxmlformats.org/officeDocument/2006/relationships/oleObject" Target="embeddings/oleObject270.bin"/><Relationship Id="rId663" Type="http://schemas.openxmlformats.org/officeDocument/2006/relationships/oleObject" Target="embeddings/oleObject291.bin"/><Relationship Id="rId13" Type="http://schemas.openxmlformats.org/officeDocument/2006/relationships/footer" Target="footer2.xml"/><Relationship Id="rId109" Type="http://schemas.openxmlformats.org/officeDocument/2006/relationships/image" Target="media/image59.wmf"/><Relationship Id="rId260" Type="http://schemas.openxmlformats.org/officeDocument/2006/relationships/oleObject" Target="embeddings/oleObject91.bin"/><Relationship Id="rId316" Type="http://schemas.openxmlformats.org/officeDocument/2006/relationships/oleObject" Target="embeddings/oleObject119.bin"/><Relationship Id="rId523" Type="http://schemas.openxmlformats.org/officeDocument/2006/relationships/image" Target="media/image265.wmf"/><Relationship Id="rId719" Type="http://schemas.openxmlformats.org/officeDocument/2006/relationships/oleObject" Target="embeddings/oleObject320.bin"/><Relationship Id="rId55" Type="http://schemas.openxmlformats.org/officeDocument/2006/relationships/image" Target="media/image14.png"/><Relationship Id="rId97" Type="http://schemas.openxmlformats.org/officeDocument/2006/relationships/image" Target="media/image53.wmf"/><Relationship Id="rId120" Type="http://schemas.openxmlformats.org/officeDocument/2006/relationships/oleObject" Target="embeddings/oleObject21.bin"/><Relationship Id="rId358" Type="http://schemas.openxmlformats.org/officeDocument/2006/relationships/oleObject" Target="embeddings/oleObject140.bin"/><Relationship Id="rId565" Type="http://schemas.openxmlformats.org/officeDocument/2006/relationships/image" Target="media/image287.wmf"/><Relationship Id="rId730" Type="http://schemas.openxmlformats.org/officeDocument/2006/relationships/image" Target="media/image368.wmf"/><Relationship Id="rId772" Type="http://schemas.openxmlformats.org/officeDocument/2006/relationships/image" Target="media/image389.wmf"/><Relationship Id="rId162" Type="http://schemas.openxmlformats.org/officeDocument/2006/relationships/image" Target="media/image85.wmf"/><Relationship Id="rId218" Type="http://schemas.openxmlformats.org/officeDocument/2006/relationships/oleObject" Target="embeddings/oleObject70.bin"/><Relationship Id="rId425" Type="http://schemas.openxmlformats.org/officeDocument/2006/relationships/image" Target="media/image217.wmf"/><Relationship Id="rId467" Type="http://schemas.openxmlformats.org/officeDocument/2006/relationships/image" Target="media/image238.wmf"/><Relationship Id="rId632" Type="http://schemas.openxmlformats.org/officeDocument/2006/relationships/image" Target="media/image320.wmf"/><Relationship Id="rId271" Type="http://schemas.openxmlformats.org/officeDocument/2006/relationships/image" Target="media/image140.wmf"/><Relationship Id="rId674" Type="http://schemas.openxmlformats.org/officeDocument/2006/relationships/image" Target="media/image341.wmf"/><Relationship Id="rId24" Type="http://schemas.openxmlformats.org/officeDocument/2006/relationships/footer" Target="footer7.xml"/><Relationship Id="rId66" Type="http://schemas.openxmlformats.org/officeDocument/2006/relationships/image" Target="media/image25.png"/><Relationship Id="rId131" Type="http://schemas.openxmlformats.org/officeDocument/2006/relationships/image" Target="media/image70.wmf"/><Relationship Id="rId327" Type="http://schemas.openxmlformats.org/officeDocument/2006/relationships/image" Target="media/image168.wmf"/><Relationship Id="rId369" Type="http://schemas.openxmlformats.org/officeDocument/2006/relationships/image" Target="media/image189.wmf"/><Relationship Id="rId534" Type="http://schemas.openxmlformats.org/officeDocument/2006/relationships/image" Target="media/image272.wmf"/><Relationship Id="rId576" Type="http://schemas.openxmlformats.org/officeDocument/2006/relationships/oleObject" Target="embeddings/oleObject247.bin"/><Relationship Id="rId741" Type="http://schemas.openxmlformats.org/officeDocument/2006/relationships/oleObject" Target="embeddings/oleObject331.bin"/><Relationship Id="rId783" Type="http://schemas.openxmlformats.org/officeDocument/2006/relationships/header" Target="header17.xml"/><Relationship Id="rId173" Type="http://schemas.openxmlformats.org/officeDocument/2006/relationships/oleObject" Target="embeddings/oleObject48.bin"/><Relationship Id="rId229" Type="http://schemas.openxmlformats.org/officeDocument/2006/relationships/image" Target="media/image119.wmf"/><Relationship Id="rId380" Type="http://schemas.openxmlformats.org/officeDocument/2006/relationships/oleObject" Target="embeddings/oleObject151.bin"/><Relationship Id="rId436" Type="http://schemas.openxmlformats.org/officeDocument/2006/relationships/oleObject" Target="embeddings/oleObject179.bin"/><Relationship Id="rId601" Type="http://schemas.openxmlformats.org/officeDocument/2006/relationships/image" Target="media/image305.wmf"/><Relationship Id="rId643" Type="http://schemas.openxmlformats.org/officeDocument/2006/relationships/image" Target="media/image326.wmf"/><Relationship Id="rId240" Type="http://schemas.openxmlformats.org/officeDocument/2006/relationships/oleObject" Target="embeddings/oleObject81.bin"/><Relationship Id="rId478" Type="http://schemas.openxmlformats.org/officeDocument/2006/relationships/oleObject" Target="embeddings/oleObject200.bin"/><Relationship Id="rId685" Type="http://schemas.openxmlformats.org/officeDocument/2006/relationships/oleObject" Target="embeddings/oleObject303.bin"/><Relationship Id="rId35" Type="http://schemas.openxmlformats.org/officeDocument/2006/relationships/footer" Target="footer15.xml"/><Relationship Id="rId77" Type="http://schemas.openxmlformats.org/officeDocument/2006/relationships/image" Target="media/image36.png"/><Relationship Id="rId100" Type="http://schemas.openxmlformats.org/officeDocument/2006/relationships/oleObject" Target="embeddings/oleObject11.bin"/><Relationship Id="rId282" Type="http://schemas.openxmlformats.org/officeDocument/2006/relationships/oleObject" Target="embeddings/oleObject102.bin"/><Relationship Id="rId338" Type="http://schemas.openxmlformats.org/officeDocument/2006/relationships/oleObject" Target="embeddings/oleObject130.bin"/><Relationship Id="rId503" Type="http://schemas.openxmlformats.org/officeDocument/2006/relationships/oleObject" Target="embeddings/oleObject214.bin"/><Relationship Id="rId545" Type="http://schemas.openxmlformats.org/officeDocument/2006/relationships/image" Target="media/image277.wmf"/><Relationship Id="rId587" Type="http://schemas.openxmlformats.org/officeDocument/2006/relationships/image" Target="media/image298.wmf"/><Relationship Id="rId710" Type="http://schemas.openxmlformats.org/officeDocument/2006/relationships/image" Target="media/image358.wmf"/><Relationship Id="rId752" Type="http://schemas.openxmlformats.org/officeDocument/2006/relationships/image" Target="media/image379.wmf"/><Relationship Id="rId8" Type="http://schemas.openxmlformats.org/officeDocument/2006/relationships/endnotes" Target="endnotes.xml"/><Relationship Id="rId142" Type="http://schemas.openxmlformats.org/officeDocument/2006/relationships/image" Target="media/image75.wmf"/><Relationship Id="rId184" Type="http://schemas.openxmlformats.org/officeDocument/2006/relationships/image" Target="media/image96.wmf"/><Relationship Id="rId391" Type="http://schemas.openxmlformats.org/officeDocument/2006/relationships/image" Target="media/image200.wmf"/><Relationship Id="rId405" Type="http://schemas.openxmlformats.org/officeDocument/2006/relationships/image" Target="media/image207.wmf"/><Relationship Id="rId447" Type="http://schemas.openxmlformats.org/officeDocument/2006/relationships/image" Target="media/image228.wmf"/><Relationship Id="rId612" Type="http://schemas.openxmlformats.org/officeDocument/2006/relationships/oleObject" Target="embeddings/oleObject265.bin"/><Relationship Id="rId794" Type="http://schemas.openxmlformats.org/officeDocument/2006/relationships/header" Target="header22.xml"/><Relationship Id="rId251" Type="http://schemas.openxmlformats.org/officeDocument/2006/relationships/image" Target="media/image130.wmf"/><Relationship Id="rId489" Type="http://schemas.openxmlformats.org/officeDocument/2006/relationships/image" Target="media/image249.wmf"/><Relationship Id="rId654" Type="http://schemas.openxmlformats.org/officeDocument/2006/relationships/oleObject" Target="embeddings/oleObject286.bin"/><Relationship Id="rId696" Type="http://schemas.openxmlformats.org/officeDocument/2006/relationships/image" Target="media/image351.wmf"/><Relationship Id="rId46" Type="http://schemas.openxmlformats.org/officeDocument/2006/relationships/image" Target="media/image7.wmf"/><Relationship Id="rId293" Type="http://schemas.openxmlformats.org/officeDocument/2006/relationships/image" Target="media/image151.wmf"/><Relationship Id="rId307" Type="http://schemas.openxmlformats.org/officeDocument/2006/relationships/image" Target="media/image158.wmf"/><Relationship Id="rId349" Type="http://schemas.openxmlformats.org/officeDocument/2006/relationships/image" Target="media/image179.wmf"/><Relationship Id="rId514" Type="http://schemas.openxmlformats.org/officeDocument/2006/relationships/oleObject" Target="embeddings/oleObject219.bin"/><Relationship Id="rId556" Type="http://schemas.openxmlformats.org/officeDocument/2006/relationships/oleObject" Target="embeddings/oleObject237.bin"/><Relationship Id="rId721" Type="http://schemas.openxmlformats.org/officeDocument/2006/relationships/oleObject" Target="embeddings/oleObject321.bin"/><Relationship Id="rId763" Type="http://schemas.openxmlformats.org/officeDocument/2006/relationships/oleObject" Target="embeddings/oleObject342.bin"/><Relationship Id="rId88" Type="http://schemas.openxmlformats.org/officeDocument/2006/relationships/image" Target="media/image47.png"/><Relationship Id="rId111" Type="http://schemas.openxmlformats.org/officeDocument/2006/relationships/image" Target="media/image60.wmf"/><Relationship Id="rId153" Type="http://schemas.openxmlformats.org/officeDocument/2006/relationships/oleObject" Target="embeddings/oleObject38.bin"/><Relationship Id="rId195" Type="http://schemas.openxmlformats.org/officeDocument/2006/relationships/image" Target="media/image102.wmf"/><Relationship Id="rId209" Type="http://schemas.openxmlformats.org/officeDocument/2006/relationships/image" Target="media/image109.wmf"/><Relationship Id="rId360" Type="http://schemas.openxmlformats.org/officeDocument/2006/relationships/oleObject" Target="embeddings/oleObject141.bin"/><Relationship Id="rId416" Type="http://schemas.openxmlformats.org/officeDocument/2006/relationships/oleObject" Target="embeddings/oleObject169.bin"/><Relationship Id="rId598" Type="http://schemas.openxmlformats.org/officeDocument/2006/relationships/oleObject" Target="embeddings/oleObject258.bin"/><Relationship Id="rId220" Type="http://schemas.openxmlformats.org/officeDocument/2006/relationships/oleObject" Target="embeddings/oleObject71.bin"/><Relationship Id="rId458" Type="http://schemas.openxmlformats.org/officeDocument/2006/relationships/oleObject" Target="embeddings/oleObject190.bin"/><Relationship Id="rId623" Type="http://schemas.openxmlformats.org/officeDocument/2006/relationships/oleObject" Target="embeddings/oleObject271.bin"/><Relationship Id="rId665" Type="http://schemas.openxmlformats.org/officeDocument/2006/relationships/oleObject" Target="embeddings/oleObject292.bin"/><Relationship Id="rId15" Type="http://schemas.openxmlformats.org/officeDocument/2006/relationships/footer" Target="footer3.xml"/><Relationship Id="rId57" Type="http://schemas.openxmlformats.org/officeDocument/2006/relationships/image" Target="media/image16.png"/><Relationship Id="rId262" Type="http://schemas.openxmlformats.org/officeDocument/2006/relationships/oleObject" Target="embeddings/oleObject92.bin"/><Relationship Id="rId318" Type="http://schemas.openxmlformats.org/officeDocument/2006/relationships/oleObject" Target="embeddings/oleObject120.bin"/><Relationship Id="rId525" Type="http://schemas.openxmlformats.org/officeDocument/2006/relationships/image" Target="media/image266.png"/><Relationship Id="rId567" Type="http://schemas.openxmlformats.org/officeDocument/2006/relationships/image" Target="media/image288.wmf"/><Relationship Id="rId732" Type="http://schemas.openxmlformats.org/officeDocument/2006/relationships/image" Target="media/image369.wmf"/><Relationship Id="rId99" Type="http://schemas.openxmlformats.org/officeDocument/2006/relationships/image" Target="media/image54.wmf"/><Relationship Id="rId122" Type="http://schemas.openxmlformats.org/officeDocument/2006/relationships/oleObject" Target="embeddings/oleObject22.bin"/><Relationship Id="rId164" Type="http://schemas.openxmlformats.org/officeDocument/2006/relationships/image" Target="media/image86.wmf"/><Relationship Id="rId371" Type="http://schemas.openxmlformats.org/officeDocument/2006/relationships/image" Target="media/image190.wmf"/><Relationship Id="rId774" Type="http://schemas.openxmlformats.org/officeDocument/2006/relationships/image" Target="media/image390.wmf"/><Relationship Id="rId427" Type="http://schemas.openxmlformats.org/officeDocument/2006/relationships/image" Target="media/image218.wmf"/><Relationship Id="rId469" Type="http://schemas.openxmlformats.org/officeDocument/2006/relationships/image" Target="media/image239.wmf"/><Relationship Id="rId634" Type="http://schemas.openxmlformats.org/officeDocument/2006/relationships/image" Target="media/image321.png"/><Relationship Id="rId676" Type="http://schemas.openxmlformats.org/officeDocument/2006/relationships/image" Target="media/image342.wmf"/><Relationship Id="rId26" Type="http://schemas.openxmlformats.org/officeDocument/2006/relationships/header" Target="header9.xml"/><Relationship Id="rId231" Type="http://schemas.openxmlformats.org/officeDocument/2006/relationships/image" Target="media/image120.wmf"/><Relationship Id="rId273" Type="http://schemas.openxmlformats.org/officeDocument/2006/relationships/image" Target="media/image141.wmf"/><Relationship Id="rId329" Type="http://schemas.openxmlformats.org/officeDocument/2006/relationships/image" Target="media/image169.wmf"/><Relationship Id="rId480" Type="http://schemas.openxmlformats.org/officeDocument/2006/relationships/oleObject" Target="embeddings/oleObject201.bin"/><Relationship Id="rId536" Type="http://schemas.openxmlformats.org/officeDocument/2006/relationships/image" Target="media/image273.wmf"/><Relationship Id="rId701" Type="http://schemas.openxmlformats.org/officeDocument/2006/relationships/oleObject" Target="embeddings/oleObject311.bin"/><Relationship Id="rId68" Type="http://schemas.openxmlformats.org/officeDocument/2006/relationships/image" Target="media/image27.png"/><Relationship Id="rId133" Type="http://schemas.openxmlformats.org/officeDocument/2006/relationships/oleObject" Target="embeddings/oleObject28.bin"/><Relationship Id="rId175" Type="http://schemas.openxmlformats.org/officeDocument/2006/relationships/oleObject" Target="embeddings/oleObject49.bin"/><Relationship Id="rId340" Type="http://schemas.openxmlformats.org/officeDocument/2006/relationships/oleObject" Target="embeddings/oleObject131.bin"/><Relationship Id="rId578" Type="http://schemas.openxmlformats.org/officeDocument/2006/relationships/oleObject" Target="embeddings/oleObject248.bin"/><Relationship Id="rId743" Type="http://schemas.openxmlformats.org/officeDocument/2006/relationships/oleObject" Target="embeddings/oleObject332.bin"/><Relationship Id="rId785" Type="http://schemas.openxmlformats.org/officeDocument/2006/relationships/footer" Target="footer20.xml"/><Relationship Id="rId200" Type="http://schemas.openxmlformats.org/officeDocument/2006/relationships/oleObject" Target="embeddings/oleObject61.bin"/><Relationship Id="rId382" Type="http://schemas.openxmlformats.org/officeDocument/2006/relationships/oleObject" Target="embeddings/oleObject152.bin"/><Relationship Id="rId438" Type="http://schemas.openxmlformats.org/officeDocument/2006/relationships/oleObject" Target="embeddings/oleObject180.bin"/><Relationship Id="rId603" Type="http://schemas.openxmlformats.org/officeDocument/2006/relationships/image" Target="media/image306.wmf"/><Relationship Id="rId645" Type="http://schemas.openxmlformats.org/officeDocument/2006/relationships/image" Target="media/image327.wmf"/><Relationship Id="rId687" Type="http://schemas.openxmlformats.org/officeDocument/2006/relationships/oleObject" Target="embeddings/oleObject304.bin"/><Relationship Id="rId242" Type="http://schemas.openxmlformats.org/officeDocument/2006/relationships/oleObject" Target="embeddings/oleObject82.bin"/><Relationship Id="rId284" Type="http://schemas.openxmlformats.org/officeDocument/2006/relationships/oleObject" Target="embeddings/oleObject103.bin"/><Relationship Id="rId491" Type="http://schemas.openxmlformats.org/officeDocument/2006/relationships/oleObject" Target="embeddings/oleObject207.bin"/><Relationship Id="rId505" Type="http://schemas.openxmlformats.org/officeDocument/2006/relationships/oleObject" Target="embeddings/oleObject215.bin"/><Relationship Id="rId712" Type="http://schemas.openxmlformats.org/officeDocument/2006/relationships/image" Target="media/image359.wmf"/><Relationship Id="rId37" Type="http://schemas.openxmlformats.org/officeDocument/2006/relationships/image" Target="media/image2.png"/><Relationship Id="rId79" Type="http://schemas.openxmlformats.org/officeDocument/2006/relationships/image" Target="media/image38.png"/><Relationship Id="rId102" Type="http://schemas.openxmlformats.org/officeDocument/2006/relationships/oleObject" Target="embeddings/oleObject12.bin"/><Relationship Id="rId144" Type="http://schemas.openxmlformats.org/officeDocument/2006/relationships/image" Target="media/image76.wmf"/><Relationship Id="rId547" Type="http://schemas.openxmlformats.org/officeDocument/2006/relationships/image" Target="media/image278.wmf"/><Relationship Id="rId589" Type="http://schemas.openxmlformats.org/officeDocument/2006/relationships/image" Target="media/image299.wmf"/><Relationship Id="rId754" Type="http://schemas.openxmlformats.org/officeDocument/2006/relationships/image" Target="media/image380.wmf"/><Relationship Id="rId796" Type="http://schemas.openxmlformats.org/officeDocument/2006/relationships/footer" Target="footer25.xml"/><Relationship Id="rId90" Type="http://schemas.openxmlformats.org/officeDocument/2006/relationships/image" Target="media/image49.png"/><Relationship Id="rId186" Type="http://schemas.openxmlformats.org/officeDocument/2006/relationships/image" Target="media/image97.wmf"/><Relationship Id="rId351" Type="http://schemas.openxmlformats.org/officeDocument/2006/relationships/image" Target="media/image180.wmf"/><Relationship Id="rId393" Type="http://schemas.openxmlformats.org/officeDocument/2006/relationships/image" Target="media/image201.wmf"/><Relationship Id="rId407" Type="http://schemas.openxmlformats.org/officeDocument/2006/relationships/image" Target="media/image208.wmf"/><Relationship Id="rId449" Type="http://schemas.openxmlformats.org/officeDocument/2006/relationships/image" Target="media/image229.wmf"/><Relationship Id="rId614" Type="http://schemas.openxmlformats.org/officeDocument/2006/relationships/oleObject" Target="embeddings/oleObject266.bin"/><Relationship Id="rId656" Type="http://schemas.openxmlformats.org/officeDocument/2006/relationships/oleObject" Target="embeddings/oleObject287.bin"/><Relationship Id="rId211" Type="http://schemas.openxmlformats.org/officeDocument/2006/relationships/image" Target="media/image110.wmf"/><Relationship Id="rId253" Type="http://schemas.openxmlformats.org/officeDocument/2006/relationships/image" Target="media/image131.wmf"/><Relationship Id="rId295" Type="http://schemas.openxmlformats.org/officeDocument/2006/relationships/image" Target="media/image152.wmf"/><Relationship Id="rId309" Type="http://schemas.openxmlformats.org/officeDocument/2006/relationships/image" Target="media/image159.wmf"/><Relationship Id="rId460" Type="http://schemas.openxmlformats.org/officeDocument/2006/relationships/oleObject" Target="embeddings/oleObject191.bin"/><Relationship Id="rId516" Type="http://schemas.openxmlformats.org/officeDocument/2006/relationships/oleObject" Target="embeddings/oleObject220.bin"/><Relationship Id="rId698" Type="http://schemas.openxmlformats.org/officeDocument/2006/relationships/image" Target="media/image352.wmf"/><Relationship Id="rId48" Type="http://schemas.openxmlformats.org/officeDocument/2006/relationships/image" Target="media/image8.wmf"/><Relationship Id="rId113" Type="http://schemas.openxmlformats.org/officeDocument/2006/relationships/image" Target="media/image61.wmf"/><Relationship Id="rId320" Type="http://schemas.openxmlformats.org/officeDocument/2006/relationships/oleObject" Target="embeddings/oleObject121.bin"/><Relationship Id="rId558" Type="http://schemas.openxmlformats.org/officeDocument/2006/relationships/oleObject" Target="embeddings/oleObject238.bin"/><Relationship Id="rId723" Type="http://schemas.openxmlformats.org/officeDocument/2006/relationships/oleObject" Target="embeddings/oleObject322.bin"/><Relationship Id="rId765" Type="http://schemas.openxmlformats.org/officeDocument/2006/relationships/oleObject" Target="embeddings/oleObject343.bin"/><Relationship Id="rId155" Type="http://schemas.openxmlformats.org/officeDocument/2006/relationships/oleObject" Target="embeddings/oleObject39.bin"/><Relationship Id="rId197" Type="http://schemas.openxmlformats.org/officeDocument/2006/relationships/image" Target="media/image103.wmf"/><Relationship Id="rId362" Type="http://schemas.openxmlformats.org/officeDocument/2006/relationships/oleObject" Target="embeddings/oleObject142.bin"/><Relationship Id="rId418" Type="http://schemas.openxmlformats.org/officeDocument/2006/relationships/oleObject" Target="embeddings/oleObject170.bin"/><Relationship Id="rId625" Type="http://schemas.openxmlformats.org/officeDocument/2006/relationships/oleObject" Target="embeddings/oleObject272.bin"/><Relationship Id="rId222" Type="http://schemas.openxmlformats.org/officeDocument/2006/relationships/oleObject" Target="embeddings/oleObject72.bin"/><Relationship Id="rId264" Type="http://schemas.openxmlformats.org/officeDocument/2006/relationships/oleObject" Target="embeddings/oleObject93.bin"/><Relationship Id="rId471" Type="http://schemas.openxmlformats.org/officeDocument/2006/relationships/image" Target="media/image240.wmf"/><Relationship Id="rId667" Type="http://schemas.openxmlformats.org/officeDocument/2006/relationships/oleObject" Target="embeddings/oleObject293.bin"/><Relationship Id="rId17" Type="http://schemas.openxmlformats.org/officeDocument/2006/relationships/header" Target="header5.xml"/><Relationship Id="rId59" Type="http://schemas.openxmlformats.org/officeDocument/2006/relationships/image" Target="media/image18.png"/><Relationship Id="rId124" Type="http://schemas.openxmlformats.org/officeDocument/2006/relationships/oleObject" Target="embeddings/oleObject23.bin"/><Relationship Id="rId527" Type="http://schemas.openxmlformats.org/officeDocument/2006/relationships/image" Target="media/image268.wmf"/><Relationship Id="rId569" Type="http://schemas.openxmlformats.org/officeDocument/2006/relationships/image" Target="media/image289.wmf"/><Relationship Id="rId734" Type="http://schemas.openxmlformats.org/officeDocument/2006/relationships/image" Target="media/image370.wmf"/><Relationship Id="rId776" Type="http://schemas.openxmlformats.org/officeDocument/2006/relationships/image" Target="media/image391.wmf"/><Relationship Id="rId70" Type="http://schemas.openxmlformats.org/officeDocument/2006/relationships/image" Target="media/image29.png"/><Relationship Id="rId166" Type="http://schemas.openxmlformats.org/officeDocument/2006/relationships/image" Target="media/image87.wmf"/><Relationship Id="rId331" Type="http://schemas.openxmlformats.org/officeDocument/2006/relationships/image" Target="media/image170.wmf"/><Relationship Id="rId373" Type="http://schemas.openxmlformats.org/officeDocument/2006/relationships/image" Target="media/image191.wmf"/><Relationship Id="rId429" Type="http://schemas.openxmlformats.org/officeDocument/2006/relationships/image" Target="media/image219.wmf"/><Relationship Id="rId580" Type="http://schemas.openxmlformats.org/officeDocument/2006/relationships/oleObject" Target="embeddings/oleObject249.bin"/><Relationship Id="rId636" Type="http://schemas.openxmlformats.org/officeDocument/2006/relationships/oleObject" Target="embeddings/oleObject277.bin"/><Relationship Id="rId1" Type="http://schemas.openxmlformats.org/officeDocument/2006/relationships/customXml" Target="../customXml/item1.xml"/><Relationship Id="rId233" Type="http://schemas.openxmlformats.org/officeDocument/2006/relationships/image" Target="media/image121.wmf"/><Relationship Id="rId440" Type="http://schemas.openxmlformats.org/officeDocument/2006/relationships/oleObject" Target="embeddings/oleObject181.bin"/><Relationship Id="rId678" Type="http://schemas.openxmlformats.org/officeDocument/2006/relationships/image" Target="media/image343.wmf"/><Relationship Id="rId28" Type="http://schemas.openxmlformats.org/officeDocument/2006/relationships/footer" Target="footer10.xml"/><Relationship Id="rId275" Type="http://schemas.openxmlformats.org/officeDocument/2006/relationships/image" Target="media/image142.wmf"/><Relationship Id="rId300" Type="http://schemas.openxmlformats.org/officeDocument/2006/relationships/oleObject" Target="embeddings/oleObject111.bin"/><Relationship Id="rId482" Type="http://schemas.openxmlformats.org/officeDocument/2006/relationships/oleObject" Target="embeddings/oleObject202.bin"/><Relationship Id="rId538" Type="http://schemas.openxmlformats.org/officeDocument/2006/relationships/image" Target="media/image274.wmf"/><Relationship Id="rId703" Type="http://schemas.openxmlformats.org/officeDocument/2006/relationships/oleObject" Target="embeddings/oleObject312.bin"/><Relationship Id="rId745" Type="http://schemas.openxmlformats.org/officeDocument/2006/relationships/oleObject" Target="embeddings/oleObject333.bin"/><Relationship Id="rId81" Type="http://schemas.openxmlformats.org/officeDocument/2006/relationships/image" Target="media/image40.png"/><Relationship Id="rId135" Type="http://schemas.openxmlformats.org/officeDocument/2006/relationships/oleObject" Target="embeddings/oleObject29.bin"/><Relationship Id="rId177" Type="http://schemas.openxmlformats.org/officeDocument/2006/relationships/oleObject" Target="embeddings/oleObject50.bin"/><Relationship Id="rId342" Type="http://schemas.openxmlformats.org/officeDocument/2006/relationships/oleObject" Target="embeddings/oleObject132.bin"/><Relationship Id="rId384" Type="http://schemas.openxmlformats.org/officeDocument/2006/relationships/oleObject" Target="embeddings/oleObject153.bin"/><Relationship Id="rId591" Type="http://schemas.openxmlformats.org/officeDocument/2006/relationships/image" Target="media/image300.wmf"/><Relationship Id="rId605" Type="http://schemas.openxmlformats.org/officeDocument/2006/relationships/image" Target="media/image307.wmf"/><Relationship Id="rId787" Type="http://schemas.openxmlformats.org/officeDocument/2006/relationships/header" Target="header19.xml"/><Relationship Id="rId202" Type="http://schemas.openxmlformats.org/officeDocument/2006/relationships/oleObject" Target="embeddings/oleObject62.bin"/><Relationship Id="rId244" Type="http://schemas.openxmlformats.org/officeDocument/2006/relationships/oleObject" Target="embeddings/oleObject83.bin"/><Relationship Id="rId647" Type="http://schemas.openxmlformats.org/officeDocument/2006/relationships/image" Target="media/image328.wmf"/><Relationship Id="rId689" Type="http://schemas.openxmlformats.org/officeDocument/2006/relationships/oleObject" Target="embeddings/oleObject305.bin"/><Relationship Id="rId39" Type="http://schemas.openxmlformats.org/officeDocument/2006/relationships/oleObject" Target="embeddings/oleObject1.bin"/><Relationship Id="rId286" Type="http://schemas.openxmlformats.org/officeDocument/2006/relationships/oleObject" Target="embeddings/oleObject104.bin"/><Relationship Id="rId451" Type="http://schemas.openxmlformats.org/officeDocument/2006/relationships/image" Target="media/image230.wmf"/><Relationship Id="rId493" Type="http://schemas.openxmlformats.org/officeDocument/2006/relationships/image" Target="media/image250.wmf"/><Relationship Id="rId507" Type="http://schemas.openxmlformats.org/officeDocument/2006/relationships/oleObject" Target="embeddings/oleObject216.bin"/><Relationship Id="rId549" Type="http://schemas.openxmlformats.org/officeDocument/2006/relationships/image" Target="media/image279.wmf"/><Relationship Id="rId714" Type="http://schemas.openxmlformats.org/officeDocument/2006/relationships/image" Target="media/image360.wmf"/><Relationship Id="rId756" Type="http://schemas.openxmlformats.org/officeDocument/2006/relationships/image" Target="media/image381.wmf"/><Relationship Id="rId50" Type="http://schemas.openxmlformats.org/officeDocument/2006/relationships/image" Target="media/image9.png"/><Relationship Id="rId104" Type="http://schemas.openxmlformats.org/officeDocument/2006/relationships/oleObject" Target="embeddings/oleObject13.bin"/><Relationship Id="rId146" Type="http://schemas.openxmlformats.org/officeDocument/2006/relationships/image" Target="media/image77.wmf"/><Relationship Id="rId188" Type="http://schemas.openxmlformats.org/officeDocument/2006/relationships/image" Target="media/image98.png"/><Relationship Id="rId311" Type="http://schemas.openxmlformats.org/officeDocument/2006/relationships/image" Target="media/image160.wmf"/><Relationship Id="rId353" Type="http://schemas.openxmlformats.org/officeDocument/2006/relationships/image" Target="media/image181.wmf"/><Relationship Id="rId395" Type="http://schemas.openxmlformats.org/officeDocument/2006/relationships/image" Target="media/image202.wmf"/><Relationship Id="rId409" Type="http://schemas.openxmlformats.org/officeDocument/2006/relationships/image" Target="media/image209.wmf"/><Relationship Id="rId560" Type="http://schemas.openxmlformats.org/officeDocument/2006/relationships/oleObject" Target="embeddings/oleObject239.bin"/><Relationship Id="rId798" Type="http://schemas.openxmlformats.org/officeDocument/2006/relationships/fontTable" Target="fontTable.xml"/><Relationship Id="rId92" Type="http://schemas.openxmlformats.org/officeDocument/2006/relationships/oleObject" Target="embeddings/oleObject7.bin"/><Relationship Id="rId213" Type="http://schemas.openxmlformats.org/officeDocument/2006/relationships/image" Target="media/image111.wmf"/><Relationship Id="rId420" Type="http://schemas.openxmlformats.org/officeDocument/2006/relationships/oleObject" Target="embeddings/oleObject171.bin"/><Relationship Id="rId616" Type="http://schemas.openxmlformats.org/officeDocument/2006/relationships/oleObject" Target="embeddings/oleObject267.bin"/><Relationship Id="rId658" Type="http://schemas.openxmlformats.org/officeDocument/2006/relationships/oleObject" Target="embeddings/oleObject288.bin"/><Relationship Id="rId255" Type="http://schemas.openxmlformats.org/officeDocument/2006/relationships/image" Target="media/image132.wmf"/><Relationship Id="rId297" Type="http://schemas.openxmlformats.org/officeDocument/2006/relationships/image" Target="media/image153.wmf"/><Relationship Id="rId462" Type="http://schemas.openxmlformats.org/officeDocument/2006/relationships/oleObject" Target="embeddings/oleObject192.bin"/><Relationship Id="rId518" Type="http://schemas.openxmlformats.org/officeDocument/2006/relationships/oleObject" Target="embeddings/oleObject221.bin"/><Relationship Id="rId725" Type="http://schemas.openxmlformats.org/officeDocument/2006/relationships/oleObject" Target="embeddings/oleObject323.bin"/><Relationship Id="rId115" Type="http://schemas.openxmlformats.org/officeDocument/2006/relationships/image" Target="media/image62.wmf"/><Relationship Id="rId157" Type="http://schemas.openxmlformats.org/officeDocument/2006/relationships/oleObject" Target="embeddings/oleObject40.bin"/><Relationship Id="rId322" Type="http://schemas.openxmlformats.org/officeDocument/2006/relationships/oleObject" Target="embeddings/oleObject122.bin"/><Relationship Id="rId364" Type="http://schemas.openxmlformats.org/officeDocument/2006/relationships/oleObject" Target="embeddings/oleObject143.bin"/><Relationship Id="rId767" Type="http://schemas.openxmlformats.org/officeDocument/2006/relationships/oleObject" Target="embeddings/oleObject344.bin"/><Relationship Id="rId61" Type="http://schemas.openxmlformats.org/officeDocument/2006/relationships/image" Target="media/image20.png"/><Relationship Id="rId199" Type="http://schemas.openxmlformats.org/officeDocument/2006/relationships/image" Target="media/image104.wmf"/><Relationship Id="rId571" Type="http://schemas.openxmlformats.org/officeDocument/2006/relationships/image" Target="media/image290.wmf"/><Relationship Id="rId627" Type="http://schemas.openxmlformats.org/officeDocument/2006/relationships/oleObject" Target="embeddings/oleObject273.bin"/><Relationship Id="rId669" Type="http://schemas.openxmlformats.org/officeDocument/2006/relationships/oleObject" Target="embeddings/oleObject294.bin"/><Relationship Id="rId19" Type="http://schemas.openxmlformats.org/officeDocument/2006/relationships/footer" Target="footer5.xml"/><Relationship Id="rId224" Type="http://schemas.openxmlformats.org/officeDocument/2006/relationships/oleObject" Target="embeddings/oleObject73.bin"/><Relationship Id="rId266" Type="http://schemas.openxmlformats.org/officeDocument/2006/relationships/oleObject" Target="embeddings/oleObject94.bin"/><Relationship Id="rId431" Type="http://schemas.openxmlformats.org/officeDocument/2006/relationships/image" Target="media/image220.wmf"/><Relationship Id="rId473" Type="http://schemas.openxmlformats.org/officeDocument/2006/relationships/image" Target="media/image241.wmf"/><Relationship Id="rId529" Type="http://schemas.openxmlformats.org/officeDocument/2006/relationships/image" Target="media/image269.png"/><Relationship Id="rId680" Type="http://schemas.openxmlformats.org/officeDocument/2006/relationships/oleObject" Target="embeddings/oleObject300.bin"/><Relationship Id="rId736" Type="http://schemas.openxmlformats.org/officeDocument/2006/relationships/image" Target="media/image371.wmf"/><Relationship Id="rId30" Type="http://schemas.openxmlformats.org/officeDocument/2006/relationships/footer" Target="footer12.xml"/><Relationship Id="rId126" Type="http://schemas.openxmlformats.org/officeDocument/2006/relationships/oleObject" Target="embeddings/oleObject24.bin"/><Relationship Id="rId168" Type="http://schemas.openxmlformats.org/officeDocument/2006/relationships/image" Target="media/image88.wmf"/><Relationship Id="rId333" Type="http://schemas.openxmlformats.org/officeDocument/2006/relationships/image" Target="media/image171.wmf"/><Relationship Id="rId540" Type="http://schemas.openxmlformats.org/officeDocument/2006/relationships/image" Target="media/image275.wmf"/><Relationship Id="rId778" Type="http://schemas.openxmlformats.org/officeDocument/2006/relationships/header" Target="header14.xml"/><Relationship Id="rId72" Type="http://schemas.openxmlformats.org/officeDocument/2006/relationships/image" Target="media/image31.png"/><Relationship Id="rId375" Type="http://schemas.openxmlformats.org/officeDocument/2006/relationships/image" Target="media/image192.wmf"/><Relationship Id="rId582" Type="http://schemas.openxmlformats.org/officeDocument/2006/relationships/oleObject" Target="embeddings/oleObject250.bin"/><Relationship Id="rId638" Type="http://schemas.openxmlformats.org/officeDocument/2006/relationships/oleObject" Target="embeddings/oleObject278.bin"/><Relationship Id="rId3" Type="http://schemas.openxmlformats.org/officeDocument/2006/relationships/numbering" Target="numbering.xml"/><Relationship Id="rId235" Type="http://schemas.openxmlformats.org/officeDocument/2006/relationships/image" Target="media/image122.wmf"/><Relationship Id="rId277" Type="http://schemas.openxmlformats.org/officeDocument/2006/relationships/image" Target="media/image143.wmf"/><Relationship Id="rId400" Type="http://schemas.openxmlformats.org/officeDocument/2006/relationships/oleObject" Target="embeddings/oleObject161.bin"/><Relationship Id="rId442" Type="http://schemas.openxmlformats.org/officeDocument/2006/relationships/oleObject" Target="embeddings/oleObject182.bin"/><Relationship Id="rId484" Type="http://schemas.openxmlformats.org/officeDocument/2006/relationships/oleObject" Target="embeddings/oleObject203.bin"/><Relationship Id="rId705" Type="http://schemas.openxmlformats.org/officeDocument/2006/relationships/oleObject" Target="embeddings/oleObject313.bin"/><Relationship Id="rId137" Type="http://schemas.openxmlformats.org/officeDocument/2006/relationships/oleObject" Target="embeddings/oleObject30.bin"/><Relationship Id="rId302" Type="http://schemas.openxmlformats.org/officeDocument/2006/relationships/oleObject" Target="embeddings/oleObject112.bin"/><Relationship Id="rId344" Type="http://schemas.openxmlformats.org/officeDocument/2006/relationships/oleObject" Target="embeddings/oleObject133.bin"/><Relationship Id="rId691" Type="http://schemas.openxmlformats.org/officeDocument/2006/relationships/oleObject" Target="embeddings/oleObject306.bin"/><Relationship Id="rId747" Type="http://schemas.openxmlformats.org/officeDocument/2006/relationships/oleObject" Target="embeddings/oleObject334.bin"/><Relationship Id="rId789" Type="http://schemas.openxmlformats.org/officeDocument/2006/relationships/footer" Target="footer22.xml"/><Relationship Id="rId41" Type="http://schemas.openxmlformats.org/officeDocument/2006/relationships/oleObject" Target="embeddings/oleObject2.bin"/><Relationship Id="rId83" Type="http://schemas.openxmlformats.org/officeDocument/2006/relationships/image" Target="media/image42.png"/><Relationship Id="rId179" Type="http://schemas.openxmlformats.org/officeDocument/2006/relationships/oleObject" Target="embeddings/oleObject51.bin"/><Relationship Id="rId386" Type="http://schemas.openxmlformats.org/officeDocument/2006/relationships/oleObject" Target="embeddings/oleObject154.bin"/><Relationship Id="rId551" Type="http://schemas.openxmlformats.org/officeDocument/2006/relationships/image" Target="media/image280.wmf"/><Relationship Id="rId593" Type="http://schemas.openxmlformats.org/officeDocument/2006/relationships/image" Target="media/image301.wmf"/><Relationship Id="rId607" Type="http://schemas.openxmlformats.org/officeDocument/2006/relationships/image" Target="media/image308.wmf"/><Relationship Id="rId649" Type="http://schemas.openxmlformats.org/officeDocument/2006/relationships/image" Target="media/image329.wmf"/><Relationship Id="rId190" Type="http://schemas.openxmlformats.org/officeDocument/2006/relationships/oleObject" Target="embeddings/oleObject56.bin"/><Relationship Id="rId204" Type="http://schemas.openxmlformats.org/officeDocument/2006/relationships/oleObject" Target="embeddings/oleObject63.bin"/><Relationship Id="rId246" Type="http://schemas.openxmlformats.org/officeDocument/2006/relationships/oleObject" Target="embeddings/oleObject84.bin"/><Relationship Id="rId288" Type="http://schemas.openxmlformats.org/officeDocument/2006/relationships/oleObject" Target="embeddings/oleObject105.bin"/><Relationship Id="rId411" Type="http://schemas.openxmlformats.org/officeDocument/2006/relationships/image" Target="media/image210.wmf"/><Relationship Id="rId453" Type="http://schemas.openxmlformats.org/officeDocument/2006/relationships/image" Target="media/image231.wmf"/><Relationship Id="rId509" Type="http://schemas.openxmlformats.org/officeDocument/2006/relationships/oleObject" Target="embeddings/oleObject217.bin"/><Relationship Id="rId660" Type="http://schemas.openxmlformats.org/officeDocument/2006/relationships/oleObject" Target="embeddings/oleObject289.bin"/><Relationship Id="rId106" Type="http://schemas.openxmlformats.org/officeDocument/2006/relationships/oleObject" Target="embeddings/oleObject14.bin"/><Relationship Id="rId313" Type="http://schemas.openxmlformats.org/officeDocument/2006/relationships/image" Target="media/image161.wmf"/><Relationship Id="rId495" Type="http://schemas.openxmlformats.org/officeDocument/2006/relationships/image" Target="media/image251.wmf"/><Relationship Id="rId716" Type="http://schemas.openxmlformats.org/officeDocument/2006/relationships/image" Target="media/image361.wmf"/><Relationship Id="rId758" Type="http://schemas.openxmlformats.org/officeDocument/2006/relationships/image" Target="media/image382.wmf"/><Relationship Id="rId10" Type="http://schemas.openxmlformats.org/officeDocument/2006/relationships/header" Target="header1.xml"/><Relationship Id="rId52" Type="http://schemas.openxmlformats.org/officeDocument/2006/relationships/image" Target="media/image11.png"/><Relationship Id="rId94" Type="http://schemas.openxmlformats.org/officeDocument/2006/relationships/oleObject" Target="embeddings/oleObject8.bin"/><Relationship Id="rId148" Type="http://schemas.openxmlformats.org/officeDocument/2006/relationships/image" Target="media/image78.wmf"/><Relationship Id="rId355" Type="http://schemas.openxmlformats.org/officeDocument/2006/relationships/image" Target="media/image182.wmf"/><Relationship Id="rId397" Type="http://schemas.openxmlformats.org/officeDocument/2006/relationships/image" Target="media/image203.wmf"/><Relationship Id="rId520" Type="http://schemas.openxmlformats.org/officeDocument/2006/relationships/oleObject" Target="embeddings/oleObject222.bin"/><Relationship Id="rId562" Type="http://schemas.openxmlformats.org/officeDocument/2006/relationships/oleObject" Target="embeddings/oleObject240.bin"/><Relationship Id="rId618" Type="http://schemas.openxmlformats.org/officeDocument/2006/relationships/oleObject" Target="embeddings/oleObject268.bin"/><Relationship Id="rId215" Type="http://schemas.openxmlformats.org/officeDocument/2006/relationships/image" Target="media/image112.wmf"/><Relationship Id="rId257" Type="http://schemas.openxmlformats.org/officeDocument/2006/relationships/image" Target="media/image133.wmf"/><Relationship Id="rId422" Type="http://schemas.openxmlformats.org/officeDocument/2006/relationships/oleObject" Target="embeddings/oleObject172.bin"/><Relationship Id="rId464" Type="http://schemas.openxmlformats.org/officeDocument/2006/relationships/oleObject" Target="embeddings/oleObject193.bin"/><Relationship Id="rId299" Type="http://schemas.openxmlformats.org/officeDocument/2006/relationships/image" Target="media/image154.wmf"/><Relationship Id="rId727" Type="http://schemas.openxmlformats.org/officeDocument/2006/relationships/oleObject" Target="embeddings/oleObject324.bin"/><Relationship Id="rId63" Type="http://schemas.openxmlformats.org/officeDocument/2006/relationships/image" Target="media/image22.png"/><Relationship Id="rId159" Type="http://schemas.openxmlformats.org/officeDocument/2006/relationships/oleObject" Target="embeddings/oleObject41.bin"/><Relationship Id="rId366" Type="http://schemas.openxmlformats.org/officeDocument/2006/relationships/oleObject" Target="embeddings/oleObject144.bin"/><Relationship Id="rId573" Type="http://schemas.openxmlformats.org/officeDocument/2006/relationships/image" Target="media/image291.wmf"/><Relationship Id="rId780" Type="http://schemas.openxmlformats.org/officeDocument/2006/relationships/footer" Target="footer17.xml"/><Relationship Id="rId226" Type="http://schemas.openxmlformats.org/officeDocument/2006/relationships/oleObject" Target="embeddings/oleObject74.bin"/><Relationship Id="rId433" Type="http://schemas.openxmlformats.org/officeDocument/2006/relationships/image" Target="media/image221.wmf"/><Relationship Id="rId640" Type="http://schemas.openxmlformats.org/officeDocument/2006/relationships/oleObject" Target="embeddings/oleObject279.bin"/><Relationship Id="rId738" Type="http://schemas.openxmlformats.org/officeDocument/2006/relationships/image" Target="media/image372.wmf"/><Relationship Id="rId74" Type="http://schemas.openxmlformats.org/officeDocument/2006/relationships/image" Target="media/image33.png"/><Relationship Id="rId377" Type="http://schemas.openxmlformats.org/officeDocument/2006/relationships/image" Target="media/image193.wmf"/><Relationship Id="rId500" Type="http://schemas.openxmlformats.org/officeDocument/2006/relationships/image" Target="media/image253.wmf"/><Relationship Id="rId584" Type="http://schemas.openxmlformats.org/officeDocument/2006/relationships/oleObject" Target="embeddings/oleObject251.bin"/><Relationship Id="rId5" Type="http://schemas.openxmlformats.org/officeDocument/2006/relationships/settings" Target="settings.xml"/><Relationship Id="rId237" Type="http://schemas.openxmlformats.org/officeDocument/2006/relationships/image" Target="media/image123.wmf"/><Relationship Id="rId791" Type="http://schemas.openxmlformats.org/officeDocument/2006/relationships/header" Target="header21.xml"/><Relationship Id="rId444" Type="http://schemas.openxmlformats.org/officeDocument/2006/relationships/oleObject" Target="embeddings/oleObject183.bin"/><Relationship Id="rId651" Type="http://schemas.openxmlformats.org/officeDocument/2006/relationships/image" Target="media/image330.wmf"/><Relationship Id="rId749" Type="http://schemas.openxmlformats.org/officeDocument/2006/relationships/oleObject" Target="embeddings/oleObject335.bin"/><Relationship Id="rId290" Type="http://schemas.openxmlformats.org/officeDocument/2006/relationships/oleObject" Target="embeddings/oleObject106.bin"/><Relationship Id="rId304" Type="http://schemas.openxmlformats.org/officeDocument/2006/relationships/oleObject" Target="embeddings/oleObject113.bin"/><Relationship Id="rId388" Type="http://schemas.openxmlformats.org/officeDocument/2006/relationships/oleObject" Target="embeddings/oleObject155.bin"/><Relationship Id="rId511" Type="http://schemas.openxmlformats.org/officeDocument/2006/relationships/image" Target="media/image259.wmf"/><Relationship Id="rId609" Type="http://schemas.openxmlformats.org/officeDocument/2006/relationships/image" Target="media/image309.wmf"/><Relationship Id="rId85" Type="http://schemas.openxmlformats.org/officeDocument/2006/relationships/image" Target="media/image44.png"/><Relationship Id="rId150" Type="http://schemas.openxmlformats.org/officeDocument/2006/relationships/image" Target="media/image79.wmf"/><Relationship Id="rId595" Type="http://schemas.openxmlformats.org/officeDocument/2006/relationships/image" Target="media/image302.wmf"/><Relationship Id="rId248" Type="http://schemas.openxmlformats.org/officeDocument/2006/relationships/oleObject" Target="embeddings/oleObject85.bin"/><Relationship Id="rId455" Type="http://schemas.openxmlformats.org/officeDocument/2006/relationships/image" Target="media/image232.wmf"/><Relationship Id="rId662" Type="http://schemas.openxmlformats.org/officeDocument/2006/relationships/image" Target="media/image335.wmf"/><Relationship Id="rId12" Type="http://schemas.openxmlformats.org/officeDocument/2006/relationships/footer" Target="footer1.xml"/><Relationship Id="rId108" Type="http://schemas.openxmlformats.org/officeDocument/2006/relationships/oleObject" Target="embeddings/oleObject15.bin"/><Relationship Id="rId315" Type="http://schemas.openxmlformats.org/officeDocument/2006/relationships/image" Target="media/image162.wmf"/><Relationship Id="rId522" Type="http://schemas.openxmlformats.org/officeDocument/2006/relationships/oleObject" Target="embeddings/oleObject223.bin"/><Relationship Id="rId96" Type="http://schemas.openxmlformats.org/officeDocument/2006/relationships/oleObject" Target="embeddings/oleObject9.bin"/><Relationship Id="rId161" Type="http://schemas.openxmlformats.org/officeDocument/2006/relationships/oleObject" Target="embeddings/oleObject42.bin"/><Relationship Id="rId399" Type="http://schemas.openxmlformats.org/officeDocument/2006/relationships/image" Target="media/image204.wmf"/><Relationship Id="rId259" Type="http://schemas.openxmlformats.org/officeDocument/2006/relationships/image" Target="media/image134.wmf"/><Relationship Id="rId466" Type="http://schemas.openxmlformats.org/officeDocument/2006/relationships/oleObject" Target="embeddings/oleObject194.bin"/><Relationship Id="rId673" Type="http://schemas.openxmlformats.org/officeDocument/2006/relationships/oleObject" Target="embeddings/oleObject296.bin"/><Relationship Id="rId23" Type="http://schemas.openxmlformats.org/officeDocument/2006/relationships/header" Target="header8.xml"/><Relationship Id="rId119" Type="http://schemas.openxmlformats.org/officeDocument/2006/relationships/image" Target="media/image64.wmf"/><Relationship Id="rId326" Type="http://schemas.openxmlformats.org/officeDocument/2006/relationships/oleObject" Target="embeddings/oleObject124.bin"/><Relationship Id="rId533" Type="http://schemas.openxmlformats.org/officeDocument/2006/relationships/header" Target="header13.xml"/><Relationship Id="rId740" Type="http://schemas.openxmlformats.org/officeDocument/2006/relationships/image" Target="media/image373.wmf"/><Relationship Id="rId172" Type="http://schemas.openxmlformats.org/officeDocument/2006/relationships/image" Target="media/image90.wmf"/><Relationship Id="rId477" Type="http://schemas.openxmlformats.org/officeDocument/2006/relationships/image" Target="media/image243.wmf"/><Relationship Id="rId600" Type="http://schemas.openxmlformats.org/officeDocument/2006/relationships/oleObject" Target="embeddings/oleObject259.bin"/><Relationship Id="rId684" Type="http://schemas.openxmlformats.org/officeDocument/2006/relationships/image" Target="media/image345.wmf"/><Relationship Id="rId337" Type="http://schemas.openxmlformats.org/officeDocument/2006/relationships/image" Target="media/image173.wmf"/><Relationship Id="rId34" Type="http://schemas.openxmlformats.org/officeDocument/2006/relationships/header" Target="header11.xml"/><Relationship Id="rId544" Type="http://schemas.openxmlformats.org/officeDocument/2006/relationships/oleObject" Target="embeddings/oleObject231.bin"/><Relationship Id="rId751" Type="http://schemas.openxmlformats.org/officeDocument/2006/relationships/oleObject" Target="embeddings/oleObject336.bin"/><Relationship Id="rId183" Type="http://schemas.openxmlformats.org/officeDocument/2006/relationships/oleObject" Target="embeddings/oleObject53.bin"/><Relationship Id="rId390" Type="http://schemas.openxmlformats.org/officeDocument/2006/relationships/oleObject" Target="embeddings/oleObject156.bin"/><Relationship Id="rId404" Type="http://schemas.openxmlformats.org/officeDocument/2006/relationships/oleObject" Target="embeddings/oleObject163.bin"/><Relationship Id="rId611" Type="http://schemas.openxmlformats.org/officeDocument/2006/relationships/image" Target="media/image310.wmf"/><Relationship Id="rId250" Type="http://schemas.openxmlformats.org/officeDocument/2006/relationships/oleObject" Target="embeddings/oleObject86.bin"/><Relationship Id="rId488" Type="http://schemas.openxmlformats.org/officeDocument/2006/relationships/oleObject" Target="embeddings/oleObject205.bin"/><Relationship Id="rId695" Type="http://schemas.openxmlformats.org/officeDocument/2006/relationships/oleObject" Target="embeddings/oleObject308.bin"/><Relationship Id="rId709" Type="http://schemas.openxmlformats.org/officeDocument/2006/relationships/oleObject" Target="embeddings/oleObject315.bin"/><Relationship Id="rId45" Type="http://schemas.openxmlformats.org/officeDocument/2006/relationships/oleObject" Target="embeddings/oleObject4.bin"/><Relationship Id="rId110" Type="http://schemas.openxmlformats.org/officeDocument/2006/relationships/oleObject" Target="embeddings/oleObject16.bin"/><Relationship Id="rId348" Type="http://schemas.openxmlformats.org/officeDocument/2006/relationships/oleObject" Target="embeddings/oleObject135.bin"/><Relationship Id="rId555" Type="http://schemas.openxmlformats.org/officeDocument/2006/relationships/image" Target="media/image282.wmf"/><Relationship Id="rId762" Type="http://schemas.openxmlformats.org/officeDocument/2006/relationships/image" Target="media/image384.wmf"/><Relationship Id="rId194" Type="http://schemas.openxmlformats.org/officeDocument/2006/relationships/oleObject" Target="embeddings/oleObject58.bin"/><Relationship Id="rId208" Type="http://schemas.openxmlformats.org/officeDocument/2006/relationships/oleObject" Target="embeddings/oleObject65.bin"/><Relationship Id="rId415" Type="http://schemas.openxmlformats.org/officeDocument/2006/relationships/image" Target="media/image212.wmf"/><Relationship Id="rId622" Type="http://schemas.openxmlformats.org/officeDocument/2006/relationships/image" Target="media/image315.wmf"/><Relationship Id="rId261" Type="http://schemas.openxmlformats.org/officeDocument/2006/relationships/image" Target="media/image135.wmf"/><Relationship Id="rId499" Type="http://schemas.openxmlformats.org/officeDocument/2006/relationships/oleObject" Target="embeddings/oleObject212.bin"/><Relationship Id="rId56" Type="http://schemas.openxmlformats.org/officeDocument/2006/relationships/image" Target="media/image15.png"/><Relationship Id="rId359" Type="http://schemas.openxmlformats.org/officeDocument/2006/relationships/image" Target="media/image184.wmf"/><Relationship Id="rId566" Type="http://schemas.openxmlformats.org/officeDocument/2006/relationships/oleObject" Target="embeddings/oleObject242.bin"/><Relationship Id="rId773" Type="http://schemas.openxmlformats.org/officeDocument/2006/relationships/oleObject" Target="embeddings/oleObject347.bin"/><Relationship Id="rId121" Type="http://schemas.openxmlformats.org/officeDocument/2006/relationships/image" Target="media/image65.wmf"/><Relationship Id="rId219" Type="http://schemas.openxmlformats.org/officeDocument/2006/relationships/image" Target="media/image114.wmf"/><Relationship Id="rId426" Type="http://schemas.openxmlformats.org/officeDocument/2006/relationships/oleObject" Target="embeddings/oleObject174.bin"/><Relationship Id="rId633" Type="http://schemas.openxmlformats.org/officeDocument/2006/relationships/oleObject" Target="embeddings/oleObject276.bin"/><Relationship Id="rId67" Type="http://schemas.openxmlformats.org/officeDocument/2006/relationships/image" Target="media/image26.png"/><Relationship Id="rId272" Type="http://schemas.openxmlformats.org/officeDocument/2006/relationships/oleObject" Target="embeddings/oleObject97.bin"/><Relationship Id="rId577" Type="http://schemas.openxmlformats.org/officeDocument/2006/relationships/image" Target="media/image293.wmf"/><Relationship Id="rId700" Type="http://schemas.openxmlformats.org/officeDocument/2006/relationships/image" Target="media/image353.wmf"/><Relationship Id="rId132" Type="http://schemas.openxmlformats.org/officeDocument/2006/relationships/oleObject" Target="embeddings/oleObject27.bin"/><Relationship Id="rId784" Type="http://schemas.openxmlformats.org/officeDocument/2006/relationships/footer" Target="footer19.xml"/><Relationship Id="rId437" Type="http://schemas.openxmlformats.org/officeDocument/2006/relationships/image" Target="media/image223.wmf"/><Relationship Id="rId644" Type="http://schemas.openxmlformats.org/officeDocument/2006/relationships/oleObject" Target="embeddings/oleObject281.bin"/><Relationship Id="rId283" Type="http://schemas.openxmlformats.org/officeDocument/2006/relationships/image" Target="media/image146.wmf"/><Relationship Id="rId490" Type="http://schemas.openxmlformats.org/officeDocument/2006/relationships/oleObject" Target="embeddings/oleObject206.bin"/><Relationship Id="rId504" Type="http://schemas.openxmlformats.org/officeDocument/2006/relationships/image" Target="media/image255.wmf"/><Relationship Id="rId711" Type="http://schemas.openxmlformats.org/officeDocument/2006/relationships/oleObject" Target="embeddings/oleObject316.bin"/><Relationship Id="rId78" Type="http://schemas.openxmlformats.org/officeDocument/2006/relationships/image" Target="media/image37.png"/><Relationship Id="rId143" Type="http://schemas.openxmlformats.org/officeDocument/2006/relationships/oleObject" Target="embeddings/oleObject33.bin"/><Relationship Id="rId350" Type="http://schemas.openxmlformats.org/officeDocument/2006/relationships/oleObject" Target="embeddings/oleObject136.bin"/><Relationship Id="rId588" Type="http://schemas.openxmlformats.org/officeDocument/2006/relationships/oleObject" Target="embeddings/oleObject253.bin"/><Relationship Id="rId795" Type="http://schemas.openxmlformats.org/officeDocument/2006/relationships/header" Target="header23.xml"/><Relationship Id="rId9" Type="http://schemas.openxmlformats.org/officeDocument/2006/relationships/image" Target="media/image1.jpeg"/><Relationship Id="rId210" Type="http://schemas.openxmlformats.org/officeDocument/2006/relationships/oleObject" Target="embeddings/oleObject66.bin"/><Relationship Id="rId448" Type="http://schemas.openxmlformats.org/officeDocument/2006/relationships/oleObject" Target="embeddings/oleObject185.bin"/><Relationship Id="rId655" Type="http://schemas.openxmlformats.org/officeDocument/2006/relationships/image" Target="media/image332.wmf"/><Relationship Id="rId294" Type="http://schemas.openxmlformats.org/officeDocument/2006/relationships/oleObject" Target="embeddings/oleObject108.bin"/><Relationship Id="rId308" Type="http://schemas.openxmlformats.org/officeDocument/2006/relationships/oleObject" Target="embeddings/oleObject115.bin"/><Relationship Id="rId515" Type="http://schemas.openxmlformats.org/officeDocument/2006/relationships/image" Target="media/image261.wmf"/><Relationship Id="rId722" Type="http://schemas.openxmlformats.org/officeDocument/2006/relationships/image" Target="media/image364.wmf"/><Relationship Id="rId89" Type="http://schemas.openxmlformats.org/officeDocument/2006/relationships/image" Target="media/image48.png"/><Relationship Id="rId154" Type="http://schemas.openxmlformats.org/officeDocument/2006/relationships/image" Target="media/image81.wmf"/><Relationship Id="rId361" Type="http://schemas.openxmlformats.org/officeDocument/2006/relationships/image" Target="media/image185.wmf"/><Relationship Id="rId599" Type="http://schemas.openxmlformats.org/officeDocument/2006/relationships/image" Target="media/image304.wmf"/><Relationship Id="rId459" Type="http://schemas.openxmlformats.org/officeDocument/2006/relationships/image" Target="media/image234.wmf"/><Relationship Id="rId666" Type="http://schemas.openxmlformats.org/officeDocument/2006/relationships/image" Target="media/image337.wmf"/><Relationship Id="rId16" Type="http://schemas.openxmlformats.org/officeDocument/2006/relationships/header" Target="header4.xml"/><Relationship Id="rId221" Type="http://schemas.openxmlformats.org/officeDocument/2006/relationships/image" Target="media/image115.wmf"/><Relationship Id="rId319" Type="http://schemas.openxmlformats.org/officeDocument/2006/relationships/image" Target="media/image164.wmf"/><Relationship Id="rId526" Type="http://schemas.openxmlformats.org/officeDocument/2006/relationships/image" Target="media/image267.png"/><Relationship Id="rId733" Type="http://schemas.openxmlformats.org/officeDocument/2006/relationships/oleObject" Target="embeddings/oleObject327.bin"/><Relationship Id="rId165" Type="http://schemas.openxmlformats.org/officeDocument/2006/relationships/oleObject" Target="embeddings/oleObject44.bin"/><Relationship Id="rId372" Type="http://schemas.openxmlformats.org/officeDocument/2006/relationships/oleObject" Target="embeddings/oleObject147.bin"/><Relationship Id="rId677" Type="http://schemas.openxmlformats.org/officeDocument/2006/relationships/oleObject" Target="embeddings/oleObject298.bin"/><Relationship Id="rId232" Type="http://schemas.openxmlformats.org/officeDocument/2006/relationships/oleObject" Target="embeddings/oleObject77.bin"/><Relationship Id="rId27" Type="http://schemas.openxmlformats.org/officeDocument/2006/relationships/footer" Target="footer9.xml"/><Relationship Id="rId537" Type="http://schemas.openxmlformats.org/officeDocument/2006/relationships/oleObject" Target="embeddings/oleObject227.bin"/><Relationship Id="rId744" Type="http://schemas.openxmlformats.org/officeDocument/2006/relationships/image" Target="media/image375.wmf"/><Relationship Id="rId80" Type="http://schemas.openxmlformats.org/officeDocument/2006/relationships/image" Target="media/image39.png"/><Relationship Id="rId176" Type="http://schemas.openxmlformats.org/officeDocument/2006/relationships/image" Target="media/image92.wmf"/><Relationship Id="rId383" Type="http://schemas.openxmlformats.org/officeDocument/2006/relationships/image" Target="media/image196.wmf"/><Relationship Id="rId590" Type="http://schemas.openxmlformats.org/officeDocument/2006/relationships/oleObject" Target="embeddings/oleObject254.bin"/><Relationship Id="rId604" Type="http://schemas.openxmlformats.org/officeDocument/2006/relationships/oleObject" Target="embeddings/oleObject261.bin"/><Relationship Id="rId243" Type="http://schemas.openxmlformats.org/officeDocument/2006/relationships/image" Target="media/image126.wmf"/><Relationship Id="rId450" Type="http://schemas.openxmlformats.org/officeDocument/2006/relationships/oleObject" Target="embeddings/oleObject186.bin"/><Relationship Id="rId688" Type="http://schemas.openxmlformats.org/officeDocument/2006/relationships/image" Target="media/image347.wmf"/><Relationship Id="rId38" Type="http://schemas.openxmlformats.org/officeDocument/2006/relationships/image" Target="media/image3.wmf"/><Relationship Id="rId103" Type="http://schemas.openxmlformats.org/officeDocument/2006/relationships/image" Target="media/image56.wmf"/><Relationship Id="rId310" Type="http://schemas.openxmlformats.org/officeDocument/2006/relationships/oleObject" Target="embeddings/oleObject116.bin"/><Relationship Id="rId548" Type="http://schemas.openxmlformats.org/officeDocument/2006/relationships/oleObject" Target="embeddings/oleObject233.bin"/><Relationship Id="rId755" Type="http://schemas.openxmlformats.org/officeDocument/2006/relationships/oleObject" Target="embeddings/oleObject338.bin"/><Relationship Id="rId91" Type="http://schemas.openxmlformats.org/officeDocument/2006/relationships/image" Target="media/image50.wmf"/><Relationship Id="rId187" Type="http://schemas.openxmlformats.org/officeDocument/2006/relationships/oleObject" Target="embeddings/oleObject55.bin"/><Relationship Id="rId394" Type="http://schemas.openxmlformats.org/officeDocument/2006/relationships/oleObject" Target="embeddings/oleObject158.bin"/><Relationship Id="rId408" Type="http://schemas.openxmlformats.org/officeDocument/2006/relationships/oleObject" Target="embeddings/oleObject165.bin"/><Relationship Id="rId615" Type="http://schemas.openxmlformats.org/officeDocument/2006/relationships/image" Target="media/image312.wmf"/><Relationship Id="rId254" Type="http://schemas.openxmlformats.org/officeDocument/2006/relationships/oleObject" Target="embeddings/oleObject88.bin"/><Relationship Id="rId699" Type="http://schemas.openxmlformats.org/officeDocument/2006/relationships/oleObject" Target="embeddings/oleObject310.bin"/><Relationship Id="rId49" Type="http://schemas.openxmlformats.org/officeDocument/2006/relationships/oleObject" Target="embeddings/oleObject6.bin"/><Relationship Id="rId114" Type="http://schemas.openxmlformats.org/officeDocument/2006/relationships/oleObject" Target="embeddings/oleObject18.bin"/><Relationship Id="rId461" Type="http://schemas.openxmlformats.org/officeDocument/2006/relationships/image" Target="media/image235.wmf"/><Relationship Id="rId559" Type="http://schemas.openxmlformats.org/officeDocument/2006/relationships/image" Target="media/image284.wmf"/><Relationship Id="rId766" Type="http://schemas.openxmlformats.org/officeDocument/2006/relationships/image" Target="media/image386.wmf"/><Relationship Id="rId198" Type="http://schemas.openxmlformats.org/officeDocument/2006/relationships/oleObject" Target="embeddings/oleObject60.bin"/><Relationship Id="rId321" Type="http://schemas.openxmlformats.org/officeDocument/2006/relationships/image" Target="media/image165.wmf"/><Relationship Id="rId419" Type="http://schemas.openxmlformats.org/officeDocument/2006/relationships/image" Target="media/image214.wmf"/><Relationship Id="rId626" Type="http://schemas.openxmlformats.org/officeDocument/2006/relationships/image" Target="media/image317.wmf"/><Relationship Id="rId265" Type="http://schemas.openxmlformats.org/officeDocument/2006/relationships/image" Target="media/image137.wmf"/><Relationship Id="rId472" Type="http://schemas.openxmlformats.org/officeDocument/2006/relationships/oleObject" Target="embeddings/oleObject197.bin"/><Relationship Id="rId125" Type="http://schemas.openxmlformats.org/officeDocument/2006/relationships/image" Target="media/image67.wmf"/><Relationship Id="rId332" Type="http://schemas.openxmlformats.org/officeDocument/2006/relationships/oleObject" Target="embeddings/oleObject127.bin"/><Relationship Id="rId777" Type="http://schemas.openxmlformats.org/officeDocument/2006/relationships/oleObject" Target="embeddings/oleObject349.bin"/><Relationship Id="rId637" Type="http://schemas.openxmlformats.org/officeDocument/2006/relationships/image" Target="media/image323.wmf"/><Relationship Id="rId276" Type="http://schemas.openxmlformats.org/officeDocument/2006/relationships/oleObject" Target="embeddings/oleObject99.bin"/><Relationship Id="rId483" Type="http://schemas.openxmlformats.org/officeDocument/2006/relationships/image" Target="media/image246.wmf"/><Relationship Id="rId690" Type="http://schemas.openxmlformats.org/officeDocument/2006/relationships/image" Target="media/image348.wmf"/><Relationship Id="rId704" Type="http://schemas.openxmlformats.org/officeDocument/2006/relationships/image" Target="media/image355.wmf"/><Relationship Id="rId40" Type="http://schemas.openxmlformats.org/officeDocument/2006/relationships/image" Target="media/image4.wmf"/><Relationship Id="rId136" Type="http://schemas.openxmlformats.org/officeDocument/2006/relationships/image" Target="media/image72.wmf"/><Relationship Id="rId343" Type="http://schemas.openxmlformats.org/officeDocument/2006/relationships/image" Target="media/image176.wmf"/><Relationship Id="rId550" Type="http://schemas.openxmlformats.org/officeDocument/2006/relationships/oleObject" Target="embeddings/oleObject234.bin"/><Relationship Id="rId788" Type="http://schemas.openxmlformats.org/officeDocument/2006/relationships/footer" Target="footer21.xml"/><Relationship Id="rId203" Type="http://schemas.openxmlformats.org/officeDocument/2006/relationships/image" Target="media/image106.wmf"/><Relationship Id="rId648" Type="http://schemas.openxmlformats.org/officeDocument/2006/relationships/oleObject" Target="embeddings/oleObject283.bin"/><Relationship Id="rId287" Type="http://schemas.openxmlformats.org/officeDocument/2006/relationships/image" Target="media/image148.wmf"/><Relationship Id="rId410" Type="http://schemas.openxmlformats.org/officeDocument/2006/relationships/oleObject" Target="embeddings/oleObject166.bin"/><Relationship Id="rId494" Type="http://schemas.openxmlformats.org/officeDocument/2006/relationships/oleObject" Target="embeddings/oleObject209.bin"/><Relationship Id="rId508" Type="http://schemas.openxmlformats.org/officeDocument/2006/relationships/image" Target="media/image257.wmf"/><Relationship Id="rId715" Type="http://schemas.openxmlformats.org/officeDocument/2006/relationships/oleObject" Target="embeddings/oleObject318.bin"/><Relationship Id="rId147" Type="http://schemas.openxmlformats.org/officeDocument/2006/relationships/oleObject" Target="embeddings/oleObject35.bin"/><Relationship Id="rId354" Type="http://schemas.openxmlformats.org/officeDocument/2006/relationships/oleObject" Target="embeddings/oleObject138.bin"/><Relationship Id="rId799" Type="http://schemas.openxmlformats.org/officeDocument/2006/relationships/theme" Target="theme/theme1.xml"/><Relationship Id="rId51" Type="http://schemas.openxmlformats.org/officeDocument/2006/relationships/image" Target="media/image10.png"/><Relationship Id="rId561" Type="http://schemas.openxmlformats.org/officeDocument/2006/relationships/image" Target="media/image285.wmf"/><Relationship Id="rId659" Type="http://schemas.openxmlformats.org/officeDocument/2006/relationships/image" Target="media/image334.wmf"/><Relationship Id="rId214" Type="http://schemas.openxmlformats.org/officeDocument/2006/relationships/oleObject" Target="embeddings/oleObject68.bin"/><Relationship Id="rId298" Type="http://schemas.openxmlformats.org/officeDocument/2006/relationships/oleObject" Target="embeddings/oleObject110.bin"/><Relationship Id="rId421" Type="http://schemas.openxmlformats.org/officeDocument/2006/relationships/image" Target="media/image215.wmf"/><Relationship Id="rId519" Type="http://schemas.openxmlformats.org/officeDocument/2006/relationships/image" Target="media/image263.wmf"/><Relationship Id="rId158" Type="http://schemas.openxmlformats.org/officeDocument/2006/relationships/image" Target="media/image83.wmf"/><Relationship Id="rId726" Type="http://schemas.openxmlformats.org/officeDocument/2006/relationships/image" Target="media/image366.wmf"/><Relationship Id="rId62" Type="http://schemas.openxmlformats.org/officeDocument/2006/relationships/image" Target="media/image21.png"/><Relationship Id="rId365" Type="http://schemas.openxmlformats.org/officeDocument/2006/relationships/image" Target="media/image187.wmf"/><Relationship Id="rId572" Type="http://schemas.openxmlformats.org/officeDocument/2006/relationships/oleObject" Target="embeddings/oleObject245.bin"/><Relationship Id="rId225" Type="http://schemas.openxmlformats.org/officeDocument/2006/relationships/image" Target="media/image117.wmf"/><Relationship Id="rId432" Type="http://schemas.openxmlformats.org/officeDocument/2006/relationships/oleObject" Target="embeddings/oleObject177.bin"/><Relationship Id="rId737" Type="http://schemas.openxmlformats.org/officeDocument/2006/relationships/oleObject" Target="embeddings/oleObject329.bin"/><Relationship Id="rId73" Type="http://schemas.openxmlformats.org/officeDocument/2006/relationships/image" Target="media/image32.png"/><Relationship Id="rId169" Type="http://schemas.openxmlformats.org/officeDocument/2006/relationships/oleObject" Target="embeddings/oleObject46.bin"/><Relationship Id="rId376" Type="http://schemas.openxmlformats.org/officeDocument/2006/relationships/oleObject" Target="embeddings/oleObject149.bin"/><Relationship Id="rId583" Type="http://schemas.openxmlformats.org/officeDocument/2006/relationships/image" Target="media/image296.wmf"/><Relationship Id="rId790" Type="http://schemas.openxmlformats.org/officeDocument/2006/relationships/header" Target="header20.xml"/><Relationship Id="rId4" Type="http://schemas.openxmlformats.org/officeDocument/2006/relationships/styles" Target="styles.xml"/><Relationship Id="rId236" Type="http://schemas.openxmlformats.org/officeDocument/2006/relationships/oleObject" Target="embeddings/oleObject79.bin"/><Relationship Id="rId443" Type="http://schemas.openxmlformats.org/officeDocument/2006/relationships/image" Target="media/image226.wmf"/><Relationship Id="rId650" Type="http://schemas.openxmlformats.org/officeDocument/2006/relationships/oleObject" Target="embeddings/oleObject284.bin"/><Relationship Id="rId303" Type="http://schemas.openxmlformats.org/officeDocument/2006/relationships/image" Target="media/image156.wmf"/><Relationship Id="rId748" Type="http://schemas.openxmlformats.org/officeDocument/2006/relationships/image" Target="media/image377.wmf"/><Relationship Id="rId84" Type="http://schemas.openxmlformats.org/officeDocument/2006/relationships/image" Target="media/image43.png"/><Relationship Id="rId387" Type="http://schemas.openxmlformats.org/officeDocument/2006/relationships/image" Target="media/image198.wmf"/><Relationship Id="rId510" Type="http://schemas.openxmlformats.org/officeDocument/2006/relationships/image" Target="media/image258.png"/><Relationship Id="rId594" Type="http://schemas.openxmlformats.org/officeDocument/2006/relationships/oleObject" Target="embeddings/oleObject256.bin"/><Relationship Id="rId608" Type="http://schemas.openxmlformats.org/officeDocument/2006/relationships/oleObject" Target="embeddings/oleObject263.bin"/><Relationship Id="rId247" Type="http://schemas.openxmlformats.org/officeDocument/2006/relationships/image" Target="media/image128.wmf"/><Relationship Id="rId107" Type="http://schemas.openxmlformats.org/officeDocument/2006/relationships/image" Target="media/image58.wmf"/><Relationship Id="rId454" Type="http://schemas.openxmlformats.org/officeDocument/2006/relationships/oleObject" Target="embeddings/oleObject188.bin"/><Relationship Id="rId661" Type="http://schemas.openxmlformats.org/officeDocument/2006/relationships/oleObject" Target="embeddings/oleObject290.bin"/><Relationship Id="rId759" Type="http://schemas.openxmlformats.org/officeDocument/2006/relationships/oleObject" Target="embeddings/oleObject340.bin"/><Relationship Id="rId11" Type="http://schemas.openxmlformats.org/officeDocument/2006/relationships/header" Target="header2.xml"/><Relationship Id="rId314" Type="http://schemas.openxmlformats.org/officeDocument/2006/relationships/oleObject" Target="embeddings/oleObject118.bin"/><Relationship Id="rId398" Type="http://schemas.openxmlformats.org/officeDocument/2006/relationships/oleObject" Target="embeddings/oleObject160.bin"/><Relationship Id="rId521" Type="http://schemas.openxmlformats.org/officeDocument/2006/relationships/image" Target="media/image264.wmf"/><Relationship Id="rId619" Type="http://schemas.openxmlformats.org/officeDocument/2006/relationships/oleObject" Target="embeddings/oleObject269.bin"/><Relationship Id="rId95" Type="http://schemas.openxmlformats.org/officeDocument/2006/relationships/image" Target="media/image52.wmf"/><Relationship Id="rId160" Type="http://schemas.openxmlformats.org/officeDocument/2006/relationships/image" Target="media/image84.wmf"/><Relationship Id="rId258" Type="http://schemas.openxmlformats.org/officeDocument/2006/relationships/oleObject" Target="embeddings/oleObject90.bin"/><Relationship Id="rId465" Type="http://schemas.openxmlformats.org/officeDocument/2006/relationships/image" Target="media/image237.wmf"/><Relationship Id="rId672" Type="http://schemas.openxmlformats.org/officeDocument/2006/relationships/image" Target="media/image340.wmf"/><Relationship Id="rId22" Type="http://schemas.openxmlformats.org/officeDocument/2006/relationships/header" Target="header7.xml"/><Relationship Id="rId118" Type="http://schemas.openxmlformats.org/officeDocument/2006/relationships/oleObject" Target="embeddings/oleObject20.bin"/><Relationship Id="rId325" Type="http://schemas.openxmlformats.org/officeDocument/2006/relationships/image" Target="media/image167.wmf"/><Relationship Id="rId532" Type="http://schemas.openxmlformats.org/officeDocument/2006/relationships/header" Target="header1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3118"/>
    <customShpInfo spid="_x0000_s3140"/>
    <customShpInfo spid="_x0000_s3075"/>
    <customShpInfo spid="_x0000_s3076"/>
    <customShpInfo spid="_x0000_s3077"/>
    <customShpInfo spid="_x0000_s3078"/>
    <customShpInfo spid="_x0000_s3079"/>
    <customShpInfo spid="_x0000_s3082"/>
    <customShpInfo spid="_x0000_s3083"/>
    <customShpInfo spid="_x0000_s3084"/>
    <customShpInfo spid="_x0000_s3085"/>
    <customShpInfo spid="_x0000_s3094"/>
    <customShpInfo spid="_x0000_s3095"/>
    <customShpInfo spid="_x0000_s3090"/>
    <customShpInfo spid="_x0000_s3091"/>
    <customShpInfo spid="_x0000_s3092"/>
    <customShpInfo spid="_x0000_s3093"/>
  </customShpExts>
</s:customData>
</file>

<file path=customXml/itemProps1.xml><?xml version="1.0" encoding="utf-8"?>
<ds:datastoreItem xmlns:ds="http://schemas.openxmlformats.org/officeDocument/2006/customXml" ds:itemID="{04A418FC-3608-44CE-9108-065A4DDEF2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5241</TotalTime>
  <Pages>56</Pages>
  <Words>7112</Words>
  <Characters>40543</Characters>
  <Application>Microsoft Office Word</Application>
  <DocSecurity>0</DocSecurity>
  <Lines>337</Lines>
  <Paragraphs>95</Paragraphs>
  <ScaleCrop>false</ScaleCrop>
  <Company/>
  <LinksUpToDate>false</LinksUpToDate>
  <CharactersWithSpaces>47560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勿忘心安</dc:creator>
  <cp:lastModifiedBy>yh zhang</cp:lastModifiedBy>
  <cp:revision>529</cp:revision>
  <cp:lastPrinted>2024-06-15T04:05:00Z</cp:lastPrinted>
  <dcterms:created xsi:type="dcterms:W3CDTF">2024-05-20T09:35:00Z</dcterms:created>
  <dcterms:modified xsi:type="dcterms:W3CDTF">2026-02-08T13:33:00Z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BE60FF8572BD4706A1023B34470A019D_13</vt:lpwstr>
  </property>
  <property fmtid="{D5CDD505-2E9C-101B-9397-08002B2CF9AE}" pid="4" name="GrammarlyDocumentId">
    <vt:lpwstr>2fc349b494258b4a41e6455d35802ccec13709fd7797e91f570b07fb2410c187</vt:lpwstr>
  </property>
  <property fmtid="{D5CDD505-2E9C-101B-9397-08002B2CF9AE}" pid="5" name="MTEquationNumber2">
    <vt:lpwstr>(#C1-#E1)</vt:lpwstr>
  </property>
  <property fmtid="{D5CDD505-2E9C-101B-9397-08002B2CF9AE}" pid="6" name="KSOTemplateDocerSaveRecord">
    <vt:lpwstr>eyJoZGlkIjoiNWI4ZTFmYjVmNzdmYTZjNTM1MWY4NDg4NGYxOGI4OGEiLCJ1c2VySWQiOiIzOTI2MjA4MDAifQ==</vt:lpwstr>
  </property>
  <property fmtid="{D5CDD505-2E9C-101B-9397-08002B2CF9AE}" pid="7" name="MTWinEqns">
    <vt:bool>true</vt:bool>
  </property>
  <property fmtid="{D5CDD505-2E9C-101B-9397-08002B2CF9AE}" pid="8" name="MTEquationSection">
    <vt:lpwstr>1</vt:lpwstr>
  </property>
</Properties>
</file>