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2F6" w:rsidRDefault="00DB42F6" w:rsidP="00DB42F6">
      <w:pPr>
        <w:ind w:firstLine="480"/>
        <w:rPr>
          <w:lang w:val="el-GR"/>
        </w:rPr>
      </w:pPr>
      <w:r>
        <w:rPr>
          <w:rFonts w:hint="eastAsia"/>
          <w:lang w:val="el-GR"/>
        </w:rPr>
        <w:t>由于配电网中的负荷与分布式电源出力在不断变化，因此系统中的无功调节设备需要不断动作以调节系统中的无功分布，来保证系统运行的经济性。通常将考虑负荷及分布式电源出力变化，并满足离散无功调节设备动作次数约束的优化问题定义为动态无功优化</w:t>
      </w:r>
      <w:r w:rsidR="003D4C97">
        <w:rPr>
          <w:lang w:val="el-GR"/>
        </w:rPr>
        <w:fldChar w:fldCharType="begin"/>
      </w:r>
      <w:r w:rsidR="003D4C97">
        <w:rPr>
          <w:lang w:val="el-GR"/>
        </w:rPr>
        <w:instrText xml:space="preserve"> ADDIN NE.Ref.{95AA3EB0-7E20-40FE-9600-27338A54A754}</w:instrText>
      </w:r>
      <w:r w:rsidR="003D4C97">
        <w:rPr>
          <w:lang w:val="el-GR"/>
        </w:rPr>
        <w:fldChar w:fldCharType="separate"/>
      </w:r>
      <w:r w:rsidR="0073708E">
        <w:rPr>
          <w:rFonts w:eastAsiaTheme="minorEastAsia"/>
          <w:color w:val="080000"/>
          <w:szCs w:val="24"/>
          <w:vertAlign w:val="superscript"/>
        </w:rPr>
        <w:t>[1, 2]</w:t>
      </w:r>
      <w:r w:rsidR="003D4C97">
        <w:rPr>
          <w:lang w:val="el-GR"/>
        </w:rPr>
        <w:fldChar w:fldCharType="end"/>
      </w:r>
      <w:r>
        <w:rPr>
          <w:rFonts w:hint="eastAsia"/>
          <w:lang w:val="el-GR"/>
        </w:rPr>
        <w:t>。</w:t>
      </w:r>
    </w:p>
    <w:p w:rsidR="00DB42F6" w:rsidRDefault="00DB42F6" w:rsidP="00DB42F6">
      <w:pPr>
        <w:ind w:firstLine="480"/>
        <w:rPr>
          <w:lang w:val="el-GR"/>
        </w:rPr>
      </w:pPr>
      <w:r>
        <w:rPr>
          <w:rFonts w:hint="eastAsia"/>
          <w:lang w:val="el-GR"/>
        </w:rPr>
        <w:t>传统的动态无功优化问题常以系统网损作为优化目标，以并联电容器、有载调压变压器等离散调节设备的动作序列作为控制变量，约束条件主要考虑系统的节点电压约束，调节设备的档位约束，系统潮流方程约束，以及设备动作次数约束。设备动作次数约束使得动态无功优化成了一个复杂的多时空耦合优化问题，时间维度上需要决定设备在哪些时候动作，空间维度上又要决定哪些设备进行动作。从数学定义上来说，配电网的动态无功优化属于高维非线性混合整数规划，很难直接进行求解，目前的研究主要分为以下几种求解思路——负荷分段法</w:t>
      </w:r>
      <w:r w:rsidR="00B7569A">
        <w:rPr>
          <w:lang w:val="el-GR"/>
        </w:rPr>
        <w:fldChar w:fldCharType="begin"/>
      </w:r>
      <w:r w:rsidR="00B7569A">
        <w:rPr>
          <w:lang w:val="el-GR"/>
        </w:rPr>
        <w:instrText xml:space="preserve"> ADDIN NE.Ref.{DEAAF4C9-8569-46A7-9003-A2C6E96F3832}</w:instrText>
      </w:r>
      <w:r w:rsidR="00B7569A">
        <w:rPr>
          <w:lang w:val="el-GR"/>
        </w:rPr>
        <w:fldChar w:fldCharType="separate"/>
      </w:r>
      <w:r w:rsidR="0073708E">
        <w:rPr>
          <w:rFonts w:eastAsiaTheme="minorEastAsia"/>
          <w:color w:val="080000"/>
          <w:szCs w:val="24"/>
          <w:vertAlign w:val="superscript"/>
        </w:rPr>
        <w:t>[3-5]</w:t>
      </w:r>
      <w:r w:rsidR="00B7569A">
        <w:rPr>
          <w:lang w:val="el-GR"/>
        </w:rPr>
        <w:fldChar w:fldCharType="end"/>
      </w:r>
      <w:r>
        <w:rPr>
          <w:rFonts w:hint="eastAsia"/>
          <w:lang w:val="el-GR"/>
        </w:rPr>
        <w:t>、模型简化法</w:t>
      </w:r>
      <w:r w:rsidR="002E3034">
        <w:rPr>
          <w:lang w:val="el-GR"/>
        </w:rPr>
        <w:fldChar w:fldCharType="begin"/>
      </w:r>
      <w:r w:rsidR="002E3034">
        <w:rPr>
          <w:lang w:val="el-GR"/>
        </w:rPr>
        <w:instrText xml:space="preserve"> ADDIN NE.Ref.{605E5C75-2D5F-47FB-A5C5-84E4A7604003}</w:instrText>
      </w:r>
      <w:r w:rsidR="002E3034">
        <w:rPr>
          <w:lang w:val="el-GR"/>
        </w:rPr>
        <w:fldChar w:fldCharType="separate"/>
      </w:r>
      <w:r w:rsidR="0073708E">
        <w:rPr>
          <w:rFonts w:eastAsiaTheme="minorEastAsia"/>
          <w:color w:val="080000"/>
          <w:szCs w:val="24"/>
          <w:vertAlign w:val="superscript"/>
        </w:rPr>
        <w:t>[6-8]</w:t>
      </w:r>
      <w:r w:rsidR="002E3034">
        <w:rPr>
          <w:lang w:val="el-GR"/>
        </w:rPr>
        <w:fldChar w:fldCharType="end"/>
      </w:r>
      <w:r>
        <w:rPr>
          <w:rFonts w:hint="eastAsia"/>
          <w:lang w:val="el-GR"/>
        </w:rPr>
        <w:t>、成本函数法</w:t>
      </w:r>
      <w:r>
        <w:rPr>
          <w:lang w:val="el-GR"/>
        </w:rPr>
        <w:fldChar w:fldCharType="begin"/>
      </w:r>
      <w:r>
        <w:rPr>
          <w:lang w:val="el-GR"/>
        </w:rPr>
        <w:instrText xml:space="preserve"> ADDIN NE.Ref.{73F8F13E-5CD0-4819-9BF9-D9EAE8B51C30}</w:instrText>
      </w:r>
      <w:r>
        <w:rPr>
          <w:lang w:val="el-GR"/>
        </w:rPr>
        <w:fldChar w:fldCharType="separate"/>
      </w:r>
      <w:r w:rsidR="0073708E">
        <w:rPr>
          <w:rFonts w:eastAsiaTheme="minorEastAsia"/>
          <w:color w:val="080000"/>
          <w:szCs w:val="24"/>
          <w:vertAlign w:val="superscript"/>
        </w:rPr>
        <w:t>[9-11]</w:t>
      </w:r>
      <w:r>
        <w:rPr>
          <w:lang w:val="el-GR"/>
        </w:rPr>
        <w:fldChar w:fldCharType="end"/>
      </w:r>
      <w:r>
        <w:rPr>
          <w:rFonts w:hint="eastAsia"/>
          <w:lang w:val="el-GR"/>
        </w:rPr>
        <w:t>以及智能算法。</w:t>
      </w:r>
    </w:p>
    <w:p w:rsidR="00DB42F6" w:rsidRDefault="00DB42F6" w:rsidP="00DB42F6">
      <w:pPr>
        <w:ind w:firstLine="480"/>
        <w:rPr>
          <w:lang w:val="el-GR"/>
        </w:rPr>
      </w:pPr>
      <w:r>
        <w:rPr>
          <w:rFonts w:hint="eastAsia"/>
          <w:lang w:val="el-GR"/>
        </w:rPr>
        <w:t>负荷分段法通常是按照设备动作次数约束将一天划分为固定时段，并假设只有各时段之间离散无功调节设备可以发生动作，因此可以天然满足设备的动作次数约束，从而实现时间上的解耦。并且在时间段内部，负荷分段法假设负荷不发生变化，并用预测均值进行代替，从而将动态优化问题转化为了静态问题。负荷分段法的求解精度与分段数目相关，分段数目越多，每个时间段的长度就越短，对系统状态的拟合越精确，同时问题规模越大，求解越复杂。负荷分段法可以将动态优化转化为静态优化问题，求解相对简单，是目前应用最为广泛的方法。然而，分布式电源的出力波动性远高于负荷，在短时间内便可发生出力的大范围波动，分段法很难能够精确描述其出力特性。</w:t>
      </w:r>
    </w:p>
    <w:p w:rsidR="00DB42F6" w:rsidRDefault="00DB42F6" w:rsidP="00DB42F6">
      <w:pPr>
        <w:ind w:firstLine="480"/>
        <w:rPr>
          <w:lang w:val="el-GR"/>
        </w:rPr>
      </w:pPr>
      <w:r>
        <w:rPr>
          <w:rFonts w:hint="eastAsia"/>
          <w:lang w:val="el-GR"/>
        </w:rPr>
        <w:t>模型简化法的思路是将动作空间进行简化从而降低模型的求解难度。文献</w:t>
      </w:r>
      <w:r>
        <w:rPr>
          <w:lang w:val="el-GR"/>
        </w:rPr>
        <w:t>[]</w:t>
      </w:r>
      <w:r>
        <w:rPr>
          <w:rFonts w:hint="eastAsia"/>
          <w:lang w:val="el-GR"/>
        </w:rPr>
        <w:t>将设备的动作空间简化为</w:t>
      </w:r>
      <w:r>
        <w:rPr>
          <w:lang w:val="el-GR"/>
        </w:rPr>
        <w:t>0-1</w:t>
      </w:r>
      <w:r>
        <w:rPr>
          <w:rFonts w:hint="eastAsia"/>
          <w:lang w:val="el-GR"/>
        </w:rPr>
        <w:t>变量从而实现了对问题的简化，但是与系统的实际运行过程略有不符。文献</w:t>
      </w:r>
      <w:r w:rsidR="003D4C97">
        <w:rPr>
          <w:lang w:val="el-GR"/>
        </w:rPr>
        <w:fldChar w:fldCharType="begin"/>
      </w:r>
      <w:r w:rsidR="00B7569A">
        <w:rPr>
          <w:lang w:val="el-GR"/>
        </w:rPr>
        <w:instrText xml:space="preserve"> ADDIN NE.Ref.{AD4C1B8B-A6E8-4DD5-96ED-ABF8EB4C01B0}</w:instrText>
      </w:r>
      <w:r w:rsidR="003D4C97">
        <w:rPr>
          <w:lang w:val="el-GR"/>
        </w:rPr>
        <w:fldChar w:fldCharType="separate"/>
      </w:r>
      <w:r w:rsidR="0073708E">
        <w:rPr>
          <w:rFonts w:eastAsiaTheme="minorEastAsia"/>
          <w:color w:val="080000"/>
          <w:szCs w:val="24"/>
          <w:vertAlign w:val="superscript"/>
        </w:rPr>
        <w:t>[12, 13]</w:t>
      </w:r>
      <w:r w:rsidR="003D4C97">
        <w:rPr>
          <w:lang w:val="el-GR"/>
        </w:rPr>
        <w:fldChar w:fldCharType="end"/>
      </w:r>
      <w:r>
        <w:rPr>
          <w:rFonts w:hint="eastAsia"/>
          <w:lang w:val="el-GR"/>
        </w:rPr>
        <w:t>采用多阶段的求解方法，将动态优化问题转化成了非线性规划和混合整数规划的两阶段优化问题，实现了对模型的简化。</w:t>
      </w:r>
      <w:r w:rsidR="006B2C71">
        <w:rPr>
          <w:rFonts w:hint="eastAsia"/>
          <w:lang w:val="el-GR"/>
        </w:rPr>
        <w:t>文献</w:t>
      </w:r>
      <w:r w:rsidR="00150FC7">
        <w:rPr>
          <w:lang w:val="el-GR"/>
        </w:rPr>
        <w:fldChar w:fldCharType="begin"/>
      </w:r>
      <w:r w:rsidR="00150FC7">
        <w:rPr>
          <w:lang w:val="el-GR"/>
        </w:rPr>
        <w:instrText xml:space="preserve"> ADDIN NE.Ref.{3C325FAA-E887-483D-9ED8-D2CEAF02743A}</w:instrText>
      </w:r>
      <w:r w:rsidR="00150FC7">
        <w:rPr>
          <w:lang w:val="el-GR"/>
        </w:rPr>
        <w:fldChar w:fldCharType="separate"/>
      </w:r>
      <w:r w:rsidR="0073708E">
        <w:rPr>
          <w:rFonts w:eastAsiaTheme="minorEastAsia"/>
          <w:color w:val="080000"/>
          <w:szCs w:val="24"/>
          <w:vertAlign w:val="superscript"/>
        </w:rPr>
        <w:t>[14]</w:t>
      </w:r>
      <w:r w:rsidR="00150FC7">
        <w:rPr>
          <w:lang w:val="el-GR"/>
        </w:rPr>
        <w:fldChar w:fldCharType="end"/>
      </w:r>
      <w:r w:rsidR="00150FC7">
        <w:rPr>
          <w:rFonts w:hint="eastAsia"/>
          <w:lang w:val="el-GR"/>
        </w:rPr>
        <w:t>通过对投切序列进行聚类从而模型的简化。</w:t>
      </w:r>
      <w:r w:rsidR="00D13251">
        <w:rPr>
          <w:rFonts w:hint="eastAsia"/>
          <w:lang w:val="el-GR"/>
        </w:rPr>
        <w:t>文献</w:t>
      </w:r>
      <w:r w:rsidR="00D13251">
        <w:rPr>
          <w:lang w:val="el-GR"/>
        </w:rPr>
        <w:fldChar w:fldCharType="begin"/>
      </w:r>
      <w:r w:rsidR="00D13251">
        <w:rPr>
          <w:lang w:val="el-GR"/>
        </w:rPr>
        <w:instrText xml:space="preserve"> ADDIN NE.Ref.{32D649B9-C0F3-4DD2-9264-6B9370181DB2}</w:instrText>
      </w:r>
      <w:r w:rsidR="00D13251">
        <w:rPr>
          <w:lang w:val="el-GR"/>
        </w:rPr>
        <w:fldChar w:fldCharType="separate"/>
      </w:r>
      <w:r w:rsidR="0073708E">
        <w:rPr>
          <w:rFonts w:eastAsiaTheme="minorEastAsia"/>
          <w:color w:val="080000"/>
          <w:szCs w:val="24"/>
          <w:vertAlign w:val="superscript"/>
        </w:rPr>
        <w:t>[15]</w:t>
      </w:r>
      <w:r w:rsidR="00D13251">
        <w:rPr>
          <w:lang w:val="el-GR"/>
        </w:rPr>
        <w:fldChar w:fldCharType="end"/>
      </w:r>
      <w:r w:rsidR="00BD7A2D">
        <w:rPr>
          <w:rFonts w:hint="eastAsia"/>
          <w:lang w:val="el-GR"/>
        </w:rPr>
        <w:t>将模型中的潮流方程转化为二阶锥约束，从而将非凸优化问题转化为了近似</w:t>
      </w:r>
      <w:r w:rsidR="00FC4793">
        <w:rPr>
          <w:rFonts w:hint="eastAsia"/>
          <w:lang w:val="el-GR"/>
        </w:rPr>
        <w:t>的</w:t>
      </w:r>
      <w:r w:rsidR="00BD7A2D">
        <w:rPr>
          <w:rFonts w:hint="eastAsia"/>
          <w:lang w:val="el-GR"/>
        </w:rPr>
        <w:t>凸优化问题。</w:t>
      </w:r>
      <w:r>
        <w:rPr>
          <w:rFonts w:hint="eastAsia"/>
          <w:lang w:val="el-GR"/>
        </w:rPr>
        <w:t>然而模型简化法通常需要对动作空间或状态空间做出一定假设，与系统实际运行过程有一定差异。并且随着问题规模的增大，模型复杂度也会随之增加，造成求解困难。</w:t>
      </w:r>
    </w:p>
    <w:p w:rsidR="00DB42F6" w:rsidRDefault="00DB42F6" w:rsidP="00DB42F6">
      <w:pPr>
        <w:ind w:firstLine="480"/>
        <w:rPr>
          <w:lang w:val="el-GR"/>
        </w:rPr>
      </w:pPr>
      <w:r>
        <w:rPr>
          <w:rFonts w:hint="eastAsia"/>
          <w:lang w:val="el-GR"/>
        </w:rPr>
        <w:t>成本函数法的主要思想是在优化目标中加入动作成本项来代替动作次数约束，将动作次数的硬约束转化为动作成本的软约束，从而实现时间上的解耦。然而针对实际系统，离散动作设备的动作成本通常难以准确建模，给这一方法的应用带来困难。</w:t>
      </w:r>
    </w:p>
    <w:p w:rsidR="00DB42F6" w:rsidRDefault="00DB42F6" w:rsidP="00DB42F6">
      <w:pPr>
        <w:ind w:firstLine="480"/>
        <w:rPr>
          <w:lang w:val="el-GR"/>
        </w:rPr>
      </w:pPr>
      <w:r>
        <w:rPr>
          <w:rFonts w:hint="eastAsia"/>
          <w:lang w:val="el-GR"/>
        </w:rPr>
        <w:t>由于配电网的动态无功优化属于非线性混合整数规划问题，传统优化方法难</w:t>
      </w:r>
      <w:r>
        <w:rPr>
          <w:rFonts w:hint="eastAsia"/>
          <w:lang w:val="el-GR"/>
        </w:rPr>
        <w:lastRenderedPageBreak/>
        <w:t>以直接求解，因此很多研究采用如遗传算法</w:t>
      </w:r>
      <w:r w:rsidR="0073708E">
        <w:rPr>
          <w:lang w:val="el-GR"/>
        </w:rPr>
        <w:fldChar w:fldCharType="begin"/>
      </w:r>
      <w:r w:rsidR="0073708E">
        <w:rPr>
          <w:lang w:val="el-GR"/>
        </w:rPr>
        <w:instrText xml:space="preserve"> ADDIN NE.Ref.{A1F8FBA5-EF9C-41EB-9654-505FAD77EF76}</w:instrText>
      </w:r>
      <w:r w:rsidR="0073708E">
        <w:rPr>
          <w:lang w:val="el-GR"/>
        </w:rPr>
        <w:fldChar w:fldCharType="separate"/>
      </w:r>
      <w:r w:rsidR="0073708E">
        <w:rPr>
          <w:rFonts w:eastAsiaTheme="minorEastAsia"/>
          <w:color w:val="080000"/>
          <w:szCs w:val="24"/>
          <w:vertAlign w:val="superscript"/>
        </w:rPr>
        <w:t>[5]</w:t>
      </w:r>
      <w:r w:rsidR="0073708E">
        <w:rPr>
          <w:lang w:val="el-GR"/>
        </w:rPr>
        <w:fldChar w:fldCharType="end"/>
      </w:r>
      <w:r>
        <w:rPr>
          <w:rFonts w:hint="eastAsia"/>
          <w:lang w:val="el-GR"/>
        </w:rPr>
        <w:t>、粒子群算法</w:t>
      </w:r>
      <w:r w:rsidR="00150FC7">
        <w:rPr>
          <w:lang w:val="el-GR"/>
        </w:rPr>
        <w:fldChar w:fldCharType="begin"/>
      </w:r>
      <w:r w:rsidR="00150FC7">
        <w:rPr>
          <w:lang w:val="el-GR"/>
        </w:rPr>
        <w:instrText xml:space="preserve"> ADDIN NE.Ref.{BAC9FACD-86B0-4D49-89D9-DD23E1FB45FC}</w:instrText>
      </w:r>
      <w:r w:rsidR="00150FC7">
        <w:rPr>
          <w:lang w:val="el-GR"/>
        </w:rPr>
        <w:fldChar w:fldCharType="separate"/>
      </w:r>
      <w:r w:rsidR="0073708E">
        <w:rPr>
          <w:rFonts w:eastAsiaTheme="minorEastAsia"/>
          <w:color w:val="080000"/>
          <w:szCs w:val="24"/>
          <w:vertAlign w:val="superscript"/>
        </w:rPr>
        <w:t>[16]</w:t>
      </w:r>
      <w:r w:rsidR="00150FC7">
        <w:rPr>
          <w:lang w:val="el-GR"/>
        </w:rPr>
        <w:fldChar w:fldCharType="end"/>
      </w:r>
      <w:r>
        <w:rPr>
          <w:rFonts w:hint="eastAsia"/>
          <w:lang w:val="el-GR"/>
        </w:rPr>
        <w:t>、</w:t>
      </w:r>
      <w:r w:rsidR="006B2C71">
        <w:rPr>
          <w:rFonts w:hint="eastAsia"/>
          <w:lang w:val="el-GR"/>
        </w:rPr>
        <w:t>退火算法</w:t>
      </w:r>
      <w:r w:rsidR="006B2C71">
        <w:rPr>
          <w:lang w:val="el-GR"/>
        </w:rPr>
        <w:fldChar w:fldCharType="begin"/>
      </w:r>
      <w:r w:rsidR="006B2C71">
        <w:rPr>
          <w:lang w:val="el-GR"/>
        </w:rPr>
        <w:instrText xml:space="preserve"> ADDIN NE.Ref.{DAB338BB-6ACD-429C-986D-32A1260C1C38}</w:instrText>
      </w:r>
      <w:r w:rsidR="006B2C71">
        <w:rPr>
          <w:lang w:val="el-GR"/>
        </w:rPr>
        <w:fldChar w:fldCharType="separate"/>
      </w:r>
      <w:r w:rsidR="00D13251">
        <w:rPr>
          <w:rFonts w:eastAsiaTheme="minorEastAsia"/>
          <w:color w:val="080000"/>
          <w:szCs w:val="24"/>
          <w:vertAlign w:val="superscript"/>
        </w:rPr>
        <w:t>[17]</w:t>
      </w:r>
      <w:r w:rsidR="006B2C71">
        <w:rPr>
          <w:lang w:val="el-GR"/>
        </w:rPr>
        <w:fldChar w:fldCharType="end"/>
      </w:r>
      <w:r>
        <w:rPr>
          <w:rFonts w:hint="eastAsia"/>
          <w:lang w:val="el-GR"/>
        </w:rPr>
        <w:t>等智能算法对模型进行求解。也有一些研究将智能优化算法与负荷分段法或模型简化法相结合，先对模型进行化简，然后采用智能算法进行求解。然而，智能算法计算效率较低，收敛时间长，且无法保证所得结果的最优性。</w:t>
      </w:r>
    </w:p>
    <w:p w:rsidR="002E3034" w:rsidRDefault="00DB42F6" w:rsidP="0073708E">
      <w:pPr>
        <w:autoSpaceDE w:val="0"/>
        <w:autoSpaceDN w:val="0"/>
        <w:adjustRightInd w:val="0"/>
        <w:spacing w:line="240" w:lineRule="auto"/>
        <w:ind w:firstLineChars="0" w:firstLine="420"/>
        <w:jc w:val="left"/>
        <w:rPr>
          <w:lang w:val="el-GR"/>
        </w:rPr>
      </w:pPr>
      <w:r>
        <w:rPr>
          <w:rFonts w:hint="eastAsia"/>
          <w:lang w:val="el-GR"/>
        </w:rPr>
        <w:t>以上所述研究中常用的动态无功优化算法均依赖于系统精确的潮流模型，且没有考虑到通信系统的约束，很难直接应用于低感知度配电网中，因此需要以传统无功优化模型与求解方法为基础，针对配电网的低感知度条件探究新的建模与求解方法。</w:t>
      </w:r>
    </w:p>
    <w:p w:rsidR="002E3034" w:rsidRDefault="002E3034" w:rsidP="00150FC7">
      <w:pPr>
        <w:autoSpaceDE w:val="0"/>
        <w:autoSpaceDN w:val="0"/>
        <w:adjustRightInd w:val="0"/>
        <w:spacing w:line="240" w:lineRule="auto"/>
        <w:ind w:firstLineChars="0" w:firstLine="0"/>
        <w:jc w:val="left"/>
        <w:rPr>
          <w:lang w:val="el-GR"/>
        </w:rPr>
      </w:pPr>
    </w:p>
    <w:p w:rsidR="002E3034" w:rsidRDefault="002E3034" w:rsidP="00150FC7">
      <w:pPr>
        <w:autoSpaceDE w:val="0"/>
        <w:autoSpaceDN w:val="0"/>
        <w:adjustRightInd w:val="0"/>
        <w:spacing w:line="240" w:lineRule="auto"/>
        <w:ind w:firstLineChars="0" w:firstLine="0"/>
        <w:jc w:val="left"/>
        <w:rPr>
          <w:lang w:val="el-GR"/>
        </w:rPr>
      </w:pPr>
      <w:r>
        <w:rPr>
          <w:rFonts w:hint="eastAsia"/>
          <w:lang w:val="el-GR"/>
        </w:rPr>
        <w:t>动态规划法</w:t>
      </w:r>
      <w:r>
        <w:rPr>
          <w:lang w:val="el-GR"/>
        </w:rPr>
        <w:fldChar w:fldCharType="begin"/>
      </w:r>
      <w:r w:rsidR="00D13251">
        <w:rPr>
          <w:lang w:val="el-GR"/>
        </w:rPr>
        <w:instrText xml:space="preserve"> ADDIN NE.Ref.{F289CA1B-A4A2-48F8-9511-1FFE84156B4D}</w:instrText>
      </w:r>
      <w:r>
        <w:rPr>
          <w:lang w:val="el-GR"/>
        </w:rPr>
        <w:fldChar w:fldCharType="separate"/>
      </w:r>
      <w:r w:rsidR="0073708E">
        <w:rPr>
          <w:rFonts w:eastAsiaTheme="minorEastAsia"/>
          <w:color w:val="080000"/>
          <w:szCs w:val="24"/>
          <w:vertAlign w:val="superscript"/>
        </w:rPr>
        <w:t>[7, 8, 18]</w:t>
      </w:r>
      <w:r>
        <w:rPr>
          <w:lang w:val="el-GR"/>
        </w:rPr>
        <w:fldChar w:fldCharType="end"/>
      </w:r>
    </w:p>
    <w:p w:rsidR="002E3034" w:rsidRDefault="002E3034" w:rsidP="00150FC7">
      <w:pPr>
        <w:autoSpaceDE w:val="0"/>
        <w:autoSpaceDN w:val="0"/>
        <w:adjustRightInd w:val="0"/>
        <w:spacing w:line="240" w:lineRule="auto"/>
        <w:ind w:firstLineChars="0" w:firstLine="0"/>
        <w:jc w:val="left"/>
        <w:rPr>
          <w:lang w:val="el-GR"/>
        </w:rPr>
      </w:pPr>
    </w:p>
    <w:p w:rsidR="0073708E" w:rsidRDefault="00DB42F6" w:rsidP="0073708E">
      <w:pPr>
        <w:autoSpaceDE w:val="0"/>
        <w:autoSpaceDN w:val="0"/>
        <w:adjustRightInd w:val="0"/>
        <w:spacing w:line="240" w:lineRule="auto"/>
        <w:ind w:firstLineChars="0" w:firstLine="0"/>
        <w:jc w:val="left"/>
        <w:rPr>
          <w:rFonts w:ascii="宋体" w:hAnsiTheme="minorHAnsi" w:cstheme="minorBidi"/>
          <w:color w:val="auto"/>
          <w:szCs w:val="24"/>
        </w:rPr>
      </w:pPr>
      <w:r>
        <w:fldChar w:fldCharType="begin"/>
      </w:r>
      <w:r>
        <w:instrText xml:space="preserve"> ADDIN NE.Bib</w:instrText>
      </w:r>
      <w:r>
        <w:fldChar w:fldCharType="separate"/>
      </w:r>
    </w:p>
    <w:p w:rsidR="0073708E" w:rsidRDefault="0073708E" w:rsidP="0073708E">
      <w:pPr>
        <w:autoSpaceDE w:val="0"/>
        <w:autoSpaceDN w:val="0"/>
        <w:adjustRightInd w:val="0"/>
        <w:spacing w:line="240" w:lineRule="auto"/>
        <w:ind w:firstLineChars="0" w:firstLine="0"/>
        <w:jc w:val="center"/>
        <w:rPr>
          <w:rFonts w:ascii="宋体" w:hAnsiTheme="minorHAnsi" w:cstheme="minorBidi"/>
          <w:color w:val="auto"/>
          <w:szCs w:val="24"/>
        </w:rPr>
      </w:pPr>
      <w:r>
        <w:rPr>
          <w:rFonts w:ascii="宋体" w:hAnsiTheme="minorHAnsi" w:cs="宋体" w:hint="eastAsia"/>
          <w:b/>
          <w:bCs/>
          <w:sz w:val="40"/>
          <w:szCs w:val="40"/>
        </w:rPr>
        <w:t>参考文献</w:t>
      </w:r>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 [1] </w:t>
      </w:r>
      <w:r>
        <w:rPr>
          <w:rFonts w:ascii="宋体" w:hAnsiTheme="minorHAnsi" w:cs="宋体" w:hint="eastAsia"/>
          <w:sz w:val="20"/>
        </w:rPr>
        <w:t>郭康</w:t>
      </w:r>
      <w:r>
        <w:rPr>
          <w:sz w:val="20"/>
        </w:rPr>
        <w:t xml:space="preserve">. </w:t>
      </w:r>
      <w:r>
        <w:rPr>
          <w:rFonts w:ascii="宋体" w:hAnsiTheme="minorHAnsi" w:cs="宋体" w:hint="eastAsia"/>
          <w:sz w:val="20"/>
        </w:rPr>
        <w:t>含光伏电站配电网无功优化的研究</w:t>
      </w:r>
      <w:r>
        <w:rPr>
          <w:sz w:val="20"/>
        </w:rPr>
        <w:t>: [</w:t>
      </w:r>
      <w:r>
        <w:rPr>
          <w:rFonts w:ascii="宋体" w:hAnsiTheme="minorHAnsi" w:cs="宋体" w:hint="eastAsia"/>
          <w:sz w:val="20"/>
        </w:rPr>
        <w:t>华北电力大学</w:t>
      </w:r>
      <w:r>
        <w:rPr>
          <w:sz w:val="20"/>
        </w:rPr>
        <w:t>, 2012</w:t>
      </w:r>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 [2] </w:t>
      </w:r>
      <w:r>
        <w:rPr>
          <w:rFonts w:ascii="宋体" w:hAnsiTheme="minorHAnsi" w:cs="宋体" w:hint="eastAsia"/>
          <w:sz w:val="20"/>
        </w:rPr>
        <w:t>蔡昌春</w:t>
      </w:r>
      <w:r>
        <w:rPr>
          <w:sz w:val="20"/>
        </w:rPr>
        <w:t xml:space="preserve">. </w:t>
      </w:r>
      <w:r>
        <w:rPr>
          <w:rFonts w:ascii="宋体" w:hAnsiTheme="minorHAnsi" w:cs="宋体" w:hint="eastAsia"/>
          <w:sz w:val="20"/>
        </w:rPr>
        <w:t>电力系统动态无功优化方法研究及其实现</w:t>
      </w:r>
      <w:r>
        <w:rPr>
          <w:sz w:val="20"/>
        </w:rPr>
        <w:t>: [</w:t>
      </w:r>
      <w:r>
        <w:rPr>
          <w:rFonts w:ascii="宋体" w:hAnsiTheme="minorHAnsi" w:cs="宋体" w:hint="eastAsia"/>
          <w:sz w:val="20"/>
        </w:rPr>
        <w:t>河海大学</w:t>
      </w:r>
      <w:r>
        <w:rPr>
          <w:sz w:val="20"/>
        </w:rPr>
        <w:t>, 2007</w:t>
      </w:r>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 [3] </w:t>
      </w:r>
      <w:r>
        <w:rPr>
          <w:rFonts w:ascii="宋体" w:hAnsiTheme="minorHAnsi" w:cs="宋体" w:hint="eastAsia"/>
          <w:sz w:val="20"/>
        </w:rPr>
        <w:t>胡泽春</w:t>
      </w:r>
      <w:r>
        <w:rPr>
          <w:sz w:val="20"/>
        </w:rPr>
        <w:t xml:space="preserve">, </w:t>
      </w:r>
      <w:r>
        <w:rPr>
          <w:rFonts w:ascii="宋体" w:hAnsiTheme="minorHAnsi" w:cs="宋体" w:hint="eastAsia"/>
          <w:sz w:val="20"/>
        </w:rPr>
        <w:t>王锡凡</w:t>
      </w:r>
      <w:r>
        <w:rPr>
          <w:sz w:val="20"/>
        </w:rPr>
        <w:t xml:space="preserve">. </w:t>
      </w:r>
      <w:r>
        <w:rPr>
          <w:rFonts w:ascii="宋体" w:hAnsiTheme="minorHAnsi" w:cs="宋体" w:hint="eastAsia"/>
          <w:sz w:val="20"/>
        </w:rPr>
        <w:t>配电网无功优化的分时段控制策略</w:t>
      </w:r>
      <w:r>
        <w:rPr>
          <w:sz w:val="20"/>
        </w:rPr>
        <w:t xml:space="preserve">. </w:t>
      </w:r>
      <w:r>
        <w:rPr>
          <w:rFonts w:ascii="宋体" w:hAnsiTheme="minorHAnsi" w:cs="宋体" w:hint="eastAsia"/>
          <w:sz w:val="20"/>
        </w:rPr>
        <w:t>电力系统自动化</w:t>
      </w:r>
      <w:r>
        <w:rPr>
          <w:sz w:val="20"/>
        </w:rPr>
        <w:t>, 2002, 26(6): 45</w:t>
      </w:r>
      <w:r>
        <w:rPr>
          <w:rFonts w:ascii="宋体" w:hAnsiTheme="minorHAnsi" w:cs="宋体" w:hint="eastAsia"/>
          <w:sz w:val="20"/>
        </w:rPr>
        <w:t>～</w:t>
      </w:r>
      <w:r>
        <w:rPr>
          <w:sz w:val="20"/>
        </w:rPr>
        <w:t>49</w:t>
      </w:r>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 [4] </w:t>
      </w:r>
      <w:r>
        <w:rPr>
          <w:rFonts w:ascii="宋体" w:hAnsiTheme="minorHAnsi" w:cs="宋体" w:hint="eastAsia"/>
          <w:sz w:val="20"/>
        </w:rPr>
        <w:t>任晓娟</w:t>
      </w:r>
      <w:r>
        <w:rPr>
          <w:sz w:val="20"/>
        </w:rPr>
        <w:t xml:space="preserve">, </w:t>
      </w:r>
      <w:r>
        <w:rPr>
          <w:rFonts w:ascii="宋体" w:hAnsiTheme="minorHAnsi" w:cs="宋体" w:hint="eastAsia"/>
          <w:sz w:val="20"/>
        </w:rPr>
        <w:t>邓佑满</w:t>
      </w:r>
      <w:r>
        <w:rPr>
          <w:sz w:val="20"/>
        </w:rPr>
        <w:t xml:space="preserve">, </w:t>
      </w:r>
      <w:r>
        <w:rPr>
          <w:rFonts w:ascii="宋体" w:hAnsiTheme="minorHAnsi" w:cs="宋体" w:hint="eastAsia"/>
          <w:sz w:val="20"/>
        </w:rPr>
        <w:t>赵长城</w:t>
      </w:r>
      <w:r>
        <w:rPr>
          <w:sz w:val="20"/>
        </w:rPr>
        <w:t xml:space="preserve">, </w:t>
      </w:r>
      <w:r>
        <w:rPr>
          <w:rFonts w:ascii="宋体" w:hAnsiTheme="minorHAnsi" w:cs="宋体" w:hint="eastAsia"/>
          <w:sz w:val="20"/>
        </w:rPr>
        <w:t>等</w:t>
      </w:r>
      <w:r>
        <w:rPr>
          <w:sz w:val="20"/>
        </w:rPr>
        <w:t xml:space="preserve">. </w:t>
      </w:r>
      <w:r>
        <w:rPr>
          <w:rFonts w:ascii="宋体" w:hAnsiTheme="minorHAnsi" w:cs="宋体" w:hint="eastAsia"/>
          <w:sz w:val="20"/>
        </w:rPr>
        <w:t>高中压配电网动态无功优化算法的研究</w:t>
      </w:r>
      <w:r>
        <w:rPr>
          <w:sz w:val="20"/>
        </w:rPr>
        <w:t xml:space="preserve">. </w:t>
      </w:r>
      <w:r>
        <w:rPr>
          <w:rFonts w:ascii="宋体" w:hAnsiTheme="minorHAnsi" w:cs="宋体" w:hint="eastAsia"/>
          <w:sz w:val="20"/>
        </w:rPr>
        <w:t>中国电机工程学报</w:t>
      </w:r>
      <w:r>
        <w:rPr>
          <w:sz w:val="20"/>
        </w:rPr>
        <w:t>, 2003, (01): 32</w:t>
      </w:r>
      <w:r>
        <w:rPr>
          <w:rFonts w:ascii="宋体" w:hAnsiTheme="minorHAnsi" w:cs="宋体" w:hint="eastAsia"/>
          <w:sz w:val="20"/>
        </w:rPr>
        <w:t>～</w:t>
      </w:r>
      <w:r>
        <w:rPr>
          <w:sz w:val="20"/>
        </w:rPr>
        <w:t>37</w:t>
      </w:r>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 [5] </w:t>
      </w:r>
      <w:r>
        <w:rPr>
          <w:rFonts w:ascii="宋体" w:hAnsiTheme="minorHAnsi" w:cs="宋体" w:hint="eastAsia"/>
          <w:sz w:val="20"/>
        </w:rPr>
        <w:t>蔡昌春</w:t>
      </w:r>
      <w:r>
        <w:rPr>
          <w:sz w:val="20"/>
        </w:rPr>
        <w:t xml:space="preserve">, </w:t>
      </w:r>
      <w:r>
        <w:rPr>
          <w:rFonts w:ascii="宋体" w:hAnsiTheme="minorHAnsi" w:cs="宋体" w:hint="eastAsia"/>
          <w:sz w:val="20"/>
        </w:rPr>
        <w:t>丁晓群</w:t>
      </w:r>
      <w:r>
        <w:rPr>
          <w:sz w:val="20"/>
        </w:rPr>
        <w:t xml:space="preserve">, </w:t>
      </w:r>
      <w:r>
        <w:rPr>
          <w:rFonts w:ascii="宋体" w:hAnsiTheme="minorHAnsi" w:cs="宋体" w:hint="eastAsia"/>
          <w:sz w:val="20"/>
        </w:rPr>
        <w:t>王宽</w:t>
      </w:r>
      <w:r>
        <w:rPr>
          <w:sz w:val="20"/>
        </w:rPr>
        <w:t xml:space="preserve">, </w:t>
      </w:r>
      <w:r>
        <w:rPr>
          <w:rFonts w:ascii="宋体" w:hAnsiTheme="minorHAnsi" w:cs="宋体" w:hint="eastAsia"/>
          <w:sz w:val="20"/>
        </w:rPr>
        <w:t>等</w:t>
      </w:r>
      <w:r>
        <w:rPr>
          <w:sz w:val="20"/>
        </w:rPr>
        <w:t xml:space="preserve">. </w:t>
      </w:r>
      <w:r>
        <w:rPr>
          <w:rFonts w:ascii="宋体" w:hAnsiTheme="minorHAnsi" w:cs="宋体" w:hint="eastAsia"/>
          <w:sz w:val="20"/>
        </w:rPr>
        <w:t>动态无功优化的简化方法及实现</w:t>
      </w:r>
      <w:r>
        <w:rPr>
          <w:sz w:val="20"/>
        </w:rPr>
        <w:t xml:space="preserve">. </w:t>
      </w:r>
      <w:r>
        <w:rPr>
          <w:rFonts w:ascii="宋体" w:hAnsiTheme="minorHAnsi" w:cs="宋体" w:hint="eastAsia"/>
          <w:sz w:val="20"/>
        </w:rPr>
        <w:t>电力系统自动化</w:t>
      </w:r>
      <w:r>
        <w:rPr>
          <w:sz w:val="20"/>
        </w:rPr>
        <w:t>, 2008, 32(5): 43</w:t>
      </w:r>
      <w:r>
        <w:rPr>
          <w:rFonts w:ascii="宋体" w:hAnsiTheme="minorHAnsi" w:cs="宋体" w:hint="eastAsia"/>
          <w:sz w:val="20"/>
        </w:rPr>
        <w:t>～</w:t>
      </w:r>
      <w:r>
        <w:rPr>
          <w:sz w:val="20"/>
        </w:rPr>
        <w:t>46</w:t>
      </w:r>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 [6] </w:t>
      </w:r>
      <w:bookmarkStart w:id="0" w:name="_nebDD618E8D_4C91_442C_A330_C1CE10520E6D"/>
      <w:r>
        <w:rPr>
          <w:rFonts w:ascii="宋体" w:hAnsiTheme="minorHAnsi" w:cs="宋体" w:hint="eastAsia"/>
          <w:sz w:val="20"/>
        </w:rPr>
        <w:t>刘明波</w:t>
      </w:r>
      <w:r>
        <w:rPr>
          <w:sz w:val="20"/>
        </w:rPr>
        <w:t xml:space="preserve">, </w:t>
      </w:r>
      <w:r>
        <w:rPr>
          <w:rFonts w:ascii="宋体" w:hAnsiTheme="minorHAnsi" w:cs="宋体" w:hint="eastAsia"/>
          <w:sz w:val="20"/>
        </w:rPr>
        <w:t>朱春明</w:t>
      </w:r>
      <w:r>
        <w:rPr>
          <w:sz w:val="20"/>
        </w:rPr>
        <w:t xml:space="preserve">, </w:t>
      </w:r>
      <w:r>
        <w:rPr>
          <w:rFonts w:ascii="宋体" w:hAnsiTheme="minorHAnsi" w:cs="宋体" w:hint="eastAsia"/>
          <w:sz w:val="20"/>
        </w:rPr>
        <w:t>钱康龄</w:t>
      </w:r>
      <w:r>
        <w:rPr>
          <w:sz w:val="20"/>
        </w:rPr>
        <w:t xml:space="preserve">, </w:t>
      </w:r>
      <w:r>
        <w:rPr>
          <w:rFonts w:ascii="宋体" w:hAnsiTheme="minorHAnsi" w:cs="宋体" w:hint="eastAsia"/>
          <w:sz w:val="20"/>
        </w:rPr>
        <w:t>等</w:t>
      </w:r>
      <w:r>
        <w:rPr>
          <w:sz w:val="20"/>
        </w:rPr>
        <w:t xml:space="preserve">. </w:t>
      </w:r>
      <w:r>
        <w:rPr>
          <w:rFonts w:ascii="宋体" w:hAnsiTheme="minorHAnsi" w:cs="宋体" w:hint="eastAsia"/>
          <w:sz w:val="20"/>
        </w:rPr>
        <w:t>计及控制设备动作次数约束的动态无功优化算法</w:t>
      </w:r>
      <w:r>
        <w:rPr>
          <w:sz w:val="20"/>
        </w:rPr>
        <w:t xml:space="preserve">. </w:t>
      </w:r>
      <w:r>
        <w:rPr>
          <w:rFonts w:ascii="宋体" w:hAnsiTheme="minorHAnsi" w:cs="宋体" w:hint="eastAsia"/>
          <w:sz w:val="20"/>
        </w:rPr>
        <w:t>中国电机工程学报</w:t>
      </w:r>
      <w:r>
        <w:rPr>
          <w:sz w:val="20"/>
        </w:rPr>
        <w:t>, 2004, (03): 39</w:t>
      </w:r>
      <w:r>
        <w:rPr>
          <w:rFonts w:ascii="宋体" w:hAnsiTheme="minorHAnsi" w:cs="宋体" w:hint="eastAsia"/>
          <w:sz w:val="20"/>
        </w:rPr>
        <w:t>～</w:t>
      </w:r>
      <w:r>
        <w:rPr>
          <w:sz w:val="20"/>
        </w:rPr>
        <w:t>45</w:t>
      </w:r>
      <w:bookmarkEnd w:id="0"/>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 [7] </w:t>
      </w:r>
      <w:bookmarkStart w:id="1" w:name="_nebC570D788_BFFC_4951_B8B3_950B5DAA26CB"/>
      <w:r>
        <w:rPr>
          <w:sz w:val="20"/>
        </w:rPr>
        <w:t>Hsu Y Y, Kuo H C. Dispatch of capacitors on distribution system using dynamic programming. Generation Transmission &amp; Distribution Iee Proceedings C, 2002, 140(6): 433</w:t>
      </w:r>
      <w:r>
        <w:rPr>
          <w:rFonts w:ascii="宋体" w:hAnsiTheme="minorHAnsi" w:cs="宋体" w:hint="eastAsia"/>
          <w:sz w:val="20"/>
        </w:rPr>
        <w:t>～</w:t>
      </w:r>
      <w:r>
        <w:rPr>
          <w:sz w:val="20"/>
        </w:rPr>
        <w:t>438</w:t>
      </w:r>
      <w:bookmarkEnd w:id="1"/>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 [8] </w:t>
      </w:r>
      <w:bookmarkStart w:id="2" w:name="_neb0748901A_4803_4842_B819_2F3E7CA58019"/>
      <w:r>
        <w:rPr>
          <w:sz w:val="20"/>
        </w:rPr>
        <w:t>Lu F C, Hsu Y Y. Fuzzy Dynamic Programming Approach To Reactive Power/Voltage Control In A Distribution Substation. IEEE Transactions on Power Systems Pwrs, 1997, 12(2): 681</w:t>
      </w:r>
      <w:r>
        <w:rPr>
          <w:rFonts w:ascii="宋体" w:hAnsiTheme="minorHAnsi" w:cs="宋体" w:hint="eastAsia"/>
          <w:sz w:val="20"/>
        </w:rPr>
        <w:t>～</w:t>
      </w:r>
      <w:r>
        <w:rPr>
          <w:sz w:val="20"/>
        </w:rPr>
        <w:t>688</w:t>
      </w:r>
      <w:bookmarkEnd w:id="2"/>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 [9] </w:t>
      </w:r>
      <w:bookmarkStart w:id="3" w:name="_nebCC599ED8_DBDD_4623_80B3_2AD04B7757F2"/>
      <w:r>
        <w:rPr>
          <w:rFonts w:ascii="宋体" w:hAnsiTheme="minorHAnsi" w:cs="宋体" w:hint="eastAsia"/>
          <w:sz w:val="20"/>
        </w:rPr>
        <w:t>张勇军</w:t>
      </w:r>
      <w:r>
        <w:rPr>
          <w:sz w:val="20"/>
        </w:rPr>
        <w:t xml:space="preserve">, </w:t>
      </w:r>
      <w:r>
        <w:rPr>
          <w:rFonts w:ascii="宋体" w:hAnsiTheme="minorHAnsi" w:cs="宋体" w:hint="eastAsia"/>
          <w:sz w:val="20"/>
        </w:rPr>
        <w:t>任震</w:t>
      </w:r>
      <w:r>
        <w:rPr>
          <w:sz w:val="20"/>
        </w:rPr>
        <w:t xml:space="preserve">. </w:t>
      </w:r>
      <w:r>
        <w:rPr>
          <w:rFonts w:ascii="宋体" w:hAnsiTheme="minorHAnsi" w:cs="宋体" w:hint="eastAsia"/>
          <w:sz w:val="20"/>
        </w:rPr>
        <w:t>电力系统动态无功优化调度的调节代价</w:t>
      </w:r>
      <w:r>
        <w:rPr>
          <w:sz w:val="20"/>
        </w:rPr>
        <w:t xml:space="preserve">. </w:t>
      </w:r>
      <w:r>
        <w:rPr>
          <w:rFonts w:ascii="宋体" w:hAnsiTheme="minorHAnsi" w:cs="宋体" w:hint="eastAsia"/>
          <w:sz w:val="20"/>
        </w:rPr>
        <w:t>电力系统自动化</w:t>
      </w:r>
      <w:r>
        <w:rPr>
          <w:sz w:val="20"/>
        </w:rPr>
        <w:t>, 2005, (02): 34</w:t>
      </w:r>
      <w:r>
        <w:rPr>
          <w:rFonts w:ascii="宋体" w:hAnsiTheme="minorHAnsi" w:cs="宋体" w:hint="eastAsia"/>
          <w:sz w:val="20"/>
        </w:rPr>
        <w:t>～</w:t>
      </w:r>
      <w:r>
        <w:rPr>
          <w:sz w:val="20"/>
        </w:rPr>
        <w:t>38</w:t>
      </w:r>
      <w:bookmarkEnd w:id="3"/>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[10] </w:t>
      </w:r>
      <w:bookmarkStart w:id="4" w:name="_nebD182F02D_18E1_4CC1_B87E_D56DD4FB129B"/>
      <w:r>
        <w:rPr>
          <w:rFonts w:ascii="宋体" w:hAnsiTheme="minorHAnsi" w:cs="宋体" w:hint="eastAsia"/>
          <w:sz w:val="20"/>
        </w:rPr>
        <w:t>周任军</w:t>
      </w:r>
      <w:r>
        <w:rPr>
          <w:sz w:val="20"/>
        </w:rPr>
        <w:t xml:space="preserve">, </w:t>
      </w:r>
      <w:r>
        <w:rPr>
          <w:rFonts w:ascii="宋体" w:hAnsiTheme="minorHAnsi" w:cs="宋体" w:hint="eastAsia"/>
          <w:sz w:val="20"/>
        </w:rPr>
        <w:t>段献忠</w:t>
      </w:r>
      <w:r>
        <w:rPr>
          <w:sz w:val="20"/>
        </w:rPr>
        <w:t xml:space="preserve">, </w:t>
      </w:r>
      <w:r>
        <w:rPr>
          <w:rFonts w:ascii="宋体" w:hAnsiTheme="minorHAnsi" w:cs="宋体" w:hint="eastAsia"/>
          <w:sz w:val="20"/>
        </w:rPr>
        <w:t>周晖</w:t>
      </w:r>
      <w:r>
        <w:rPr>
          <w:sz w:val="20"/>
        </w:rPr>
        <w:t xml:space="preserve">. </w:t>
      </w:r>
      <w:r>
        <w:rPr>
          <w:rFonts w:ascii="宋体" w:hAnsiTheme="minorHAnsi" w:cs="宋体" w:hint="eastAsia"/>
          <w:sz w:val="20"/>
        </w:rPr>
        <w:t>计及调控成本和次数的配电网无功优化策略</w:t>
      </w:r>
      <w:r>
        <w:rPr>
          <w:sz w:val="20"/>
        </w:rPr>
        <w:t xml:space="preserve">. </w:t>
      </w:r>
      <w:r>
        <w:rPr>
          <w:rFonts w:ascii="宋体" w:hAnsiTheme="minorHAnsi" w:cs="宋体" w:hint="eastAsia"/>
          <w:sz w:val="20"/>
        </w:rPr>
        <w:t>中国电机工程学报</w:t>
      </w:r>
      <w:r>
        <w:rPr>
          <w:sz w:val="20"/>
        </w:rPr>
        <w:t>, 2005, 25(9): 23</w:t>
      </w:r>
      <w:r>
        <w:rPr>
          <w:rFonts w:ascii="宋体" w:hAnsiTheme="minorHAnsi" w:cs="宋体" w:hint="eastAsia"/>
          <w:sz w:val="20"/>
        </w:rPr>
        <w:t>～</w:t>
      </w:r>
      <w:r>
        <w:rPr>
          <w:sz w:val="20"/>
        </w:rPr>
        <w:t>28</w:t>
      </w:r>
      <w:bookmarkEnd w:id="4"/>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[11] </w:t>
      </w:r>
      <w:bookmarkStart w:id="5" w:name="_nebD26AFDA4_545F_4DC4_9DD1_3D534E1442B7"/>
      <w:r>
        <w:rPr>
          <w:rFonts w:ascii="宋体" w:hAnsiTheme="minorHAnsi" w:cs="宋体" w:hint="eastAsia"/>
          <w:sz w:val="20"/>
        </w:rPr>
        <w:t>张勇军</w:t>
      </w:r>
      <w:r>
        <w:rPr>
          <w:sz w:val="20"/>
        </w:rPr>
        <w:t xml:space="preserve">, </w:t>
      </w:r>
      <w:r>
        <w:rPr>
          <w:rFonts w:ascii="宋体" w:hAnsiTheme="minorHAnsi" w:cs="宋体" w:hint="eastAsia"/>
          <w:sz w:val="20"/>
        </w:rPr>
        <w:t>俞悦</w:t>
      </w:r>
      <w:r>
        <w:rPr>
          <w:sz w:val="20"/>
        </w:rPr>
        <w:t xml:space="preserve">, </w:t>
      </w:r>
      <w:r>
        <w:rPr>
          <w:rFonts w:ascii="宋体" w:hAnsiTheme="minorHAnsi" w:cs="宋体" w:hint="eastAsia"/>
          <w:sz w:val="20"/>
        </w:rPr>
        <w:t>任震</w:t>
      </w:r>
      <w:r>
        <w:rPr>
          <w:sz w:val="20"/>
        </w:rPr>
        <w:t xml:space="preserve">, </w:t>
      </w:r>
      <w:r>
        <w:rPr>
          <w:rFonts w:ascii="宋体" w:hAnsiTheme="minorHAnsi" w:cs="宋体" w:hint="eastAsia"/>
          <w:sz w:val="20"/>
        </w:rPr>
        <w:t>等</w:t>
      </w:r>
      <w:r>
        <w:rPr>
          <w:sz w:val="20"/>
        </w:rPr>
        <w:t xml:space="preserve">. </w:t>
      </w:r>
      <w:r>
        <w:rPr>
          <w:rFonts w:ascii="宋体" w:hAnsiTheme="minorHAnsi" w:cs="宋体" w:hint="eastAsia"/>
          <w:sz w:val="20"/>
        </w:rPr>
        <w:t>实时环境下动态无功优化建模研究</w:t>
      </w:r>
      <w:r>
        <w:rPr>
          <w:sz w:val="20"/>
        </w:rPr>
        <w:t xml:space="preserve">. </w:t>
      </w:r>
      <w:r>
        <w:rPr>
          <w:rFonts w:ascii="宋体" w:hAnsiTheme="minorHAnsi" w:cs="宋体" w:hint="eastAsia"/>
          <w:sz w:val="20"/>
        </w:rPr>
        <w:t>电网技术</w:t>
      </w:r>
      <w:r>
        <w:rPr>
          <w:sz w:val="20"/>
        </w:rPr>
        <w:t>, 2004, 28(12): 12</w:t>
      </w:r>
      <w:r>
        <w:rPr>
          <w:rFonts w:ascii="宋体" w:hAnsiTheme="minorHAnsi" w:cs="宋体" w:hint="eastAsia"/>
          <w:sz w:val="20"/>
        </w:rPr>
        <w:t>～</w:t>
      </w:r>
      <w:r>
        <w:rPr>
          <w:sz w:val="20"/>
        </w:rPr>
        <w:t>15</w:t>
      </w:r>
      <w:bookmarkEnd w:id="5"/>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[12] </w:t>
      </w:r>
      <w:bookmarkStart w:id="6" w:name="_nebDC0A0B5C_5C01_4DE7_8E4D_1ABD3D2042DC"/>
      <w:r>
        <w:rPr>
          <w:rFonts w:ascii="宋体" w:hAnsiTheme="minorHAnsi" w:cs="宋体" w:hint="eastAsia"/>
          <w:sz w:val="20"/>
        </w:rPr>
        <w:t>孙田</w:t>
      </w:r>
      <w:r>
        <w:rPr>
          <w:sz w:val="20"/>
        </w:rPr>
        <w:t xml:space="preserve">, </w:t>
      </w:r>
      <w:r>
        <w:rPr>
          <w:rFonts w:ascii="宋体" w:hAnsiTheme="minorHAnsi" w:cs="宋体" w:hint="eastAsia"/>
          <w:sz w:val="20"/>
        </w:rPr>
        <w:t>邹鹏</w:t>
      </w:r>
      <w:r>
        <w:rPr>
          <w:sz w:val="20"/>
        </w:rPr>
        <w:t xml:space="preserve">, </w:t>
      </w:r>
      <w:r>
        <w:rPr>
          <w:rFonts w:ascii="宋体" w:hAnsiTheme="minorHAnsi" w:cs="宋体" w:hint="eastAsia"/>
          <w:sz w:val="20"/>
        </w:rPr>
        <w:t>杨知方</w:t>
      </w:r>
      <w:r>
        <w:rPr>
          <w:sz w:val="20"/>
        </w:rPr>
        <w:t xml:space="preserve">, </w:t>
      </w:r>
      <w:r>
        <w:rPr>
          <w:rFonts w:ascii="宋体" w:hAnsiTheme="minorHAnsi" w:cs="宋体" w:hint="eastAsia"/>
          <w:sz w:val="20"/>
        </w:rPr>
        <w:t>等</w:t>
      </w:r>
      <w:r>
        <w:rPr>
          <w:sz w:val="20"/>
        </w:rPr>
        <w:t xml:space="preserve">. </w:t>
      </w:r>
      <w:r>
        <w:rPr>
          <w:rFonts w:ascii="宋体" w:hAnsiTheme="minorHAnsi" w:cs="宋体" w:hint="eastAsia"/>
          <w:sz w:val="20"/>
        </w:rPr>
        <w:t>动态无功优化的多阶段求解方法</w:t>
      </w:r>
      <w:r>
        <w:rPr>
          <w:sz w:val="20"/>
        </w:rPr>
        <w:t xml:space="preserve">. </w:t>
      </w:r>
      <w:r>
        <w:rPr>
          <w:rFonts w:ascii="宋体" w:hAnsiTheme="minorHAnsi" w:cs="宋体" w:hint="eastAsia"/>
          <w:sz w:val="20"/>
        </w:rPr>
        <w:t>电网技术</w:t>
      </w:r>
      <w:r>
        <w:rPr>
          <w:sz w:val="20"/>
        </w:rPr>
        <w:t>, 2016, 40(6): 1804</w:t>
      </w:r>
      <w:r>
        <w:rPr>
          <w:rFonts w:ascii="宋体" w:hAnsiTheme="minorHAnsi" w:cs="宋体" w:hint="eastAsia"/>
          <w:sz w:val="20"/>
        </w:rPr>
        <w:t>～</w:t>
      </w:r>
      <w:r>
        <w:rPr>
          <w:sz w:val="20"/>
        </w:rPr>
        <w:t>1810</w:t>
      </w:r>
      <w:bookmarkEnd w:id="6"/>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[13] </w:t>
      </w:r>
      <w:bookmarkStart w:id="7" w:name="_nebA8D803AC_DB01_442B_9887_0704D65C29FE"/>
      <w:r>
        <w:rPr>
          <w:rFonts w:ascii="宋体" w:hAnsiTheme="minorHAnsi" w:cs="宋体" w:hint="eastAsia"/>
          <w:sz w:val="20"/>
        </w:rPr>
        <w:t>覃海</w:t>
      </w:r>
      <w:r>
        <w:rPr>
          <w:sz w:val="20"/>
        </w:rPr>
        <w:t xml:space="preserve">, </w:t>
      </w:r>
      <w:r>
        <w:rPr>
          <w:rFonts w:ascii="宋体" w:hAnsiTheme="minorHAnsi" w:cs="宋体" w:hint="eastAsia"/>
          <w:sz w:val="20"/>
        </w:rPr>
        <w:t>姬源</w:t>
      </w:r>
      <w:r>
        <w:rPr>
          <w:sz w:val="20"/>
        </w:rPr>
        <w:t xml:space="preserve">, </w:t>
      </w:r>
      <w:r>
        <w:rPr>
          <w:rFonts w:ascii="宋体" w:hAnsiTheme="minorHAnsi" w:cs="宋体" w:hint="eastAsia"/>
          <w:sz w:val="20"/>
        </w:rPr>
        <w:t>周川梅</w:t>
      </w:r>
      <w:r>
        <w:rPr>
          <w:sz w:val="20"/>
        </w:rPr>
        <w:t xml:space="preserve">, </w:t>
      </w:r>
      <w:r>
        <w:rPr>
          <w:rFonts w:ascii="宋体" w:hAnsiTheme="minorHAnsi" w:cs="宋体" w:hint="eastAsia"/>
          <w:sz w:val="20"/>
        </w:rPr>
        <w:t>等</w:t>
      </w:r>
      <w:r>
        <w:rPr>
          <w:sz w:val="20"/>
        </w:rPr>
        <w:t xml:space="preserve">. </w:t>
      </w:r>
      <w:r>
        <w:rPr>
          <w:rFonts w:ascii="宋体" w:hAnsiTheme="minorHAnsi" w:cs="宋体" w:hint="eastAsia"/>
          <w:sz w:val="20"/>
        </w:rPr>
        <w:t>计及控制设备动作次数约束的三阶段动态无功优化算法</w:t>
      </w:r>
      <w:r>
        <w:rPr>
          <w:sz w:val="20"/>
        </w:rPr>
        <w:t xml:space="preserve">. </w:t>
      </w:r>
      <w:r>
        <w:rPr>
          <w:rFonts w:ascii="宋体" w:hAnsiTheme="minorHAnsi" w:cs="宋体" w:hint="eastAsia"/>
          <w:sz w:val="20"/>
        </w:rPr>
        <w:t>电力自动化设备</w:t>
      </w:r>
      <w:r>
        <w:rPr>
          <w:sz w:val="20"/>
        </w:rPr>
        <w:t>, 2018, 38(09): 179</w:t>
      </w:r>
      <w:r>
        <w:rPr>
          <w:rFonts w:ascii="宋体" w:hAnsiTheme="minorHAnsi" w:cs="宋体" w:hint="eastAsia"/>
          <w:sz w:val="20"/>
        </w:rPr>
        <w:t>～</w:t>
      </w:r>
      <w:r>
        <w:rPr>
          <w:sz w:val="20"/>
        </w:rPr>
        <w:t>186</w:t>
      </w:r>
      <w:bookmarkEnd w:id="7"/>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[14] </w:t>
      </w:r>
      <w:r>
        <w:rPr>
          <w:rFonts w:ascii="宋体" w:hAnsiTheme="minorHAnsi" w:cs="宋体" w:hint="eastAsia"/>
          <w:sz w:val="20"/>
        </w:rPr>
        <w:t>季玉琦</w:t>
      </w:r>
      <w:r>
        <w:rPr>
          <w:sz w:val="20"/>
        </w:rPr>
        <w:t xml:space="preserve">, </w:t>
      </w:r>
      <w:r>
        <w:rPr>
          <w:rFonts w:ascii="宋体" w:hAnsiTheme="minorHAnsi" w:cs="宋体" w:hint="eastAsia"/>
          <w:sz w:val="20"/>
        </w:rPr>
        <w:t>耿光飞</w:t>
      </w:r>
      <w:r>
        <w:rPr>
          <w:sz w:val="20"/>
        </w:rPr>
        <w:t xml:space="preserve">, </w:t>
      </w:r>
      <w:r>
        <w:rPr>
          <w:rFonts w:ascii="宋体" w:hAnsiTheme="minorHAnsi" w:cs="宋体" w:hint="eastAsia"/>
          <w:sz w:val="20"/>
        </w:rPr>
        <w:t>温渤婴</w:t>
      </w:r>
      <w:r>
        <w:rPr>
          <w:sz w:val="20"/>
        </w:rPr>
        <w:t xml:space="preserve">, </w:t>
      </w:r>
      <w:r>
        <w:rPr>
          <w:rFonts w:ascii="宋体" w:hAnsiTheme="minorHAnsi" w:cs="宋体" w:hint="eastAsia"/>
          <w:sz w:val="20"/>
        </w:rPr>
        <w:t>等</w:t>
      </w:r>
      <w:r>
        <w:rPr>
          <w:sz w:val="20"/>
        </w:rPr>
        <w:t xml:space="preserve">. </w:t>
      </w:r>
      <w:r>
        <w:rPr>
          <w:rFonts w:ascii="宋体" w:hAnsiTheme="minorHAnsi" w:cs="宋体" w:hint="eastAsia"/>
          <w:sz w:val="20"/>
        </w:rPr>
        <w:t>基于最优分割法的含</w:t>
      </w:r>
      <w:r>
        <w:rPr>
          <w:sz w:val="20"/>
        </w:rPr>
        <w:t>DG</w:t>
      </w:r>
      <w:r>
        <w:rPr>
          <w:rFonts w:ascii="宋体" w:hAnsiTheme="minorHAnsi" w:cs="宋体" w:hint="eastAsia"/>
          <w:sz w:val="20"/>
        </w:rPr>
        <w:t>配电网动态无功优化</w:t>
      </w:r>
      <w:r>
        <w:rPr>
          <w:sz w:val="20"/>
        </w:rPr>
        <w:t xml:space="preserve">. </w:t>
      </w:r>
      <w:r>
        <w:rPr>
          <w:rFonts w:ascii="宋体" w:hAnsiTheme="minorHAnsi" w:cs="宋体" w:hint="eastAsia"/>
          <w:sz w:val="20"/>
        </w:rPr>
        <w:t>电网技术</w:t>
      </w:r>
      <w:r>
        <w:rPr>
          <w:sz w:val="20"/>
        </w:rPr>
        <w:t>, 2017, 41(08): 2585</w:t>
      </w:r>
      <w:r>
        <w:rPr>
          <w:rFonts w:ascii="宋体" w:hAnsiTheme="minorHAnsi" w:cs="宋体" w:hint="eastAsia"/>
          <w:sz w:val="20"/>
        </w:rPr>
        <w:t>～</w:t>
      </w:r>
      <w:r>
        <w:rPr>
          <w:sz w:val="20"/>
        </w:rPr>
        <w:t>2593</w:t>
      </w:r>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[15] </w:t>
      </w:r>
      <w:r>
        <w:rPr>
          <w:rFonts w:ascii="宋体" w:hAnsiTheme="minorHAnsi" w:cs="宋体" w:hint="eastAsia"/>
          <w:sz w:val="20"/>
        </w:rPr>
        <w:t>赖晓文</w:t>
      </w:r>
      <w:r>
        <w:rPr>
          <w:sz w:val="20"/>
        </w:rPr>
        <w:t xml:space="preserve">, </w:t>
      </w:r>
      <w:r>
        <w:rPr>
          <w:rFonts w:ascii="宋体" w:hAnsiTheme="minorHAnsi" w:cs="宋体" w:hint="eastAsia"/>
          <w:sz w:val="20"/>
        </w:rPr>
        <w:t>马晓伟</w:t>
      </w:r>
      <w:r>
        <w:rPr>
          <w:sz w:val="20"/>
        </w:rPr>
        <w:t xml:space="preserve">, </w:t>
      </w:r>
      <w:r>
        <w:rPr>
          <w:rFonts w:ascii="宋体" w:hAnsiTheme="minorHAnsi" w:cs="宋体" w:hint="eastAsia"/>
          <w:sz w:val="20"/>
        </w:rPr>
        <w:t>白杨</w:t>
      </w:r>
      <w:r>
        <w:rPr>
          <w:sz w:val="20"/>
        </w:rPr>
        <w:t xml:space="preserve">, </w:t>
      </w:r>
      <w:r>
        <w:rPr>
          <w:rFonts w:ascii="宋体" w:hAnsiTheme="minorHAnsi" w:cs="宋体" w:hint="eastAsia"/>
          <w:sz w:val="20"/>
        </w:rPr>
        <w:t>等</w:t>
      </w:r>
      <w:r>
        <w:rPr>
          <w:sz w:val="20"/>
        </w:rPr>
        <w:t xml:space="preserve">. </w:t>
      </w:r>
      <w:r>
        <w:rPr>
          <w:rFonts w:ascii="宋体" w:hAnsiTheme="minorHAnsi" w:cs="宋体" w:hint="eastAsia"/>
          <w:sz w:val="20"/>
        </w:rPr>
        <w:t>基于混合整数二阶锥规划的动态无功优化方法</w:t>
      </w:r>
      <w:r>
        <w:rPr>
          <w:sz w:val="20"/>
        </w:rPr>
        <w:t xml:space="preserve">. </w:t>
      </w:r>
      <w:r>
        <w:rPr>
          <w:rFonts w:ascii="宋体" w:hAnsiTheme="minorHAnsi" w:cs="宋体" w:hint="eastAsia"/>
          <w:sz w:val="20"/>
        </w:rPr>
        <w:t>电力系统自动化</w:t>
      </w:r>
      <w:r>
        <w:rPr>
          <w:sz w:val="20"/>
        </w:rPr>
        <w:t>, 2017, 41(17): 37</w:t>
      </w:r>
      <w:r>
        <w:rPr>
          <w:rFonts w:ascii="宋体" w:hAnsiTheme="minorHAnsi" w:cs="宋体" w:hint="eastAsia"/>
          <w:sz w:val="20"/>
        </w:rPr>
        <w:t>～</w:t>
      </w:r>
      <w:r>
        <w:rPr>
          <w:sz w:val="20"/>
        </w:rPr>
        <w:t>42</w:t>
      </w:r>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[16] </w:t>
      </w:r>
      <w:bookmarkStart w:id="8" w:name="_neb4074A931_BD40_4065_85CB_E1F3EDD4D101"/>
      <w:r>
        <w:rPr>
          <w:rFonts w:ascii="宋体" w:hAnsiTheme="minorHAnsi" w:cs="宋体" w:hint="eastAsia"/>
          <w:sz w:val="20"/>
        </w:rPr>
        <w:t>肖军</w:t>
      </w:r>
      <w:r>
        <w:rPr>
          <w:sz w:val="20"/>
        </w:rPr>
        <w:t xml:space="preserve">, </w:t>
      </w:r>
      <w:r>
        <w:rPr>
          <w:rFonts w:ascii="宋体" w:hAnsiTheme="minorHAnsi" w:cs="宋体" w:hint="eastAsia"/>
          <w:sz w:val="20"/>
        </w:rPr>
        <w:t>刘天琪</w:t>
      </w:r>
      <w:r>
        <w:rPr>
          <w:sz w:val="20"/>
        </w:rPr>
        <w:t xml:space="preserve">, </w:t>
      </w:r>
      <w:r>
        <w:rPr>
          <w:rFonts w:ascii="宋体" w:hAnsiTheme="minorHAnsi" w:cs="宋体" w:hint="eastAsia"/>
          <w:sz w:val="20"/>
        </w:rPr>
        <w:t>苏鹏</w:t>
      </w:r>
      <w:r>
        <w:rPr>
          <w:sz w:val="20"/>
        </w:rPr>
        <w:t xml:space="preserve">. </w:t>
      </w:r>
      <w:r>
        <w:rPr>
          <w:rFonts w:ascii="宋体" w:hAnsiTheme="minorHAnsi" w:cs="宋体" w:hint="eastAsia"/>
          <w:sz w:val="20"/>
        </w:rPr>
        <w:t>基于双种群粒子群算法的分时段电力系统无功优化</w:t>
      </w:r>
      <w:r>
        <w:rPr>
          <w:sz w:val="20"/>
        </w:rPr>
        <w:t xml:space="preserve">. </w:t>
      </w:r>
      <w:r>
        <w:rPr>
          <w:rFonts w:ascii="宋体" w:hAnsiTheme="minorHAnsi" w:cs="宋体" w:hint="eastAsia"/>
          <w:sz w:val="20"/>
        </w:rPr>
        <w:t>电网技术</w:t>
      </w:r>
      <w:r>
        <w:rPr>
          <w:sz w:val="20"/>
        </w:rPr>
        <w:t>, 2009, 33(08): 72</w:t>
      </w:r>
      <w:r>
        <w:rPr>
          <w:rFonts w:ascii="宋体" w:hAnsiTheme="minorHAnsi" w:cs="宋体" w:hint="eastAsia"/>
          <w:sz w:val="20"/>
        </w:rPr>
        <w:t>～</w:t>
      </w:r>
      <w:r>
        <w:rPr>
          <w:sz w:val="20"/>
        </w:rPr>
        <w:t>77</w:t>
      </w:r>
      <w:bookmarkEnd w:id="8"/>
    </w:p>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t xml:space="preserve">[17] </w:t>
      </w:r>
      <w:bookmarkStart w:id="9" w:name="_neb6B0536D1_45C5_4B2A_81EB_8041625FB25A"/>
      <w:bookmarkStart w:id="10" w:name="_GoBack"/>
      <w:r>
        <w:rPr>
          <w:rFonts w:ascii="宋体" w:hAnsiTheme="minorHAnsi" w:cs="宋体" w:hint="eastAsia"/>
          <w:sz w:val="20"/>
        </w:rPr>
        <w:t>李芝荣</w:t>
      </w:r>
      <w:r>
        <w:rPr>
          <w:sz w:val="20"/>
        </w:rPr>
        <w:t xml:space="preserve">. </w:t>
      </w:r>
      <w:r>
        <w:rPr>
          <w:rFonts w:ascii="宋体" w:hAnsiTheme="minorHAnsi" w:cs="宋体" w:hint="eastAsia"/>
          <w:sz w:val="20"/>
        </w:rPr>
        <w:t>基于差分退火算法的电力系统动态无功优化研究</w:t>
      </w:r>
      <w:r>
        <w:rPr>
          <w:sz w:val="20"/>
        </w:rPr>
        <w:t>: [</w:t>
      </w:r>
      <w:r>
        <w:rPr>
          <w:rFonts w:ascii="宋体" w:hAnsiTheme="minorHAnsi" w:cs="宋体" w:hint="eastAsia"/>
          <w:sz w:val="20"/>
        </w:rPr>
        <w:t>广西大学</w:t>
      </w:r>
      <w:r>
        <w:rPr>
          <w:sz w:val="20"/>
        </w:rPr>
        <w:t>, 2013</w:t>
      </w:r>
      <w:bookmarkEnd w:id="9"/>
    </w:p>
    <w:bookmarkEnd w:id="10"/>
    <w:p w:rsidR="0073708E" w:rsidRDefault="0073708E" w:rsidP="0073708E">
      <w:pPr>
        <w:autoSpaceDE w:val="0"/>
        <w:autoSpaceDN w:val="0"/>
        <w:adjustRightInd w:val="0"/>
        <w:spacing w:line="240" w:lineRule="auto"/>
        <w:ind w:firstLineChars="0" w:firstLine="0"/>
        <w:rPr>
          <w:rFonts w:ascii="宋体" w:hAnsiTheme="minorHAnsi" w:cstheme="minorBidi"/>
          <w:color w:val="auto"/>
          <w:szCs w:val="24"/>
        </w:rPr>
      </w:pPr>
      <w:r>
        <w:rPr>
          <w:sz w:val="20"/>
        </w:rPr>
        <w:lastRenderedPageBreak/>
        <w:t xml:space="preserve">[18] </w:t>
      </w:r>
      <w:r>
        <w:rPr>
          <w:rFonts w:ascii="宋体" w:hAnsiTheme="minorHAnsi" w:cs="宋体" w:hint="eastAsia"/>
          <w:sz w:val="20"/>
        </w:rPr>
        <w:t>陈星莺</w:t>
      </w:r>
      <w:r>
        <w:rPr>
          <w:sz w:val="20"/>
        </w:rPr>
        <w:t xml:space="preserve">, </w:t>
      </w:r>
      <w:r>
        <w:rPr>
          <w:rFonts w:ascii="宋体" w:hAnsiTheme="minorHAnsi" w:cs="宋体" w:hint="eastAsia"/>
          <w:sz w:val="20"/>
        </w:rPr>
        <w:t>钱锋</w:t>
      </w:r>
      <w:r>
        <w:rPr>
          <w:sz w:val="20"/>
        </w:rPr>
        <w:t xml:space="preserve">, </w:t>
      </w:r>
      <w:r>
        <w:rPr>
          <w:rFonts w:ascii="宋体" w:hAnsiTheme="minorHAnsi" w:cs="宋体" w:hint="eastAsia"/>
          <w:sz w:val="20"/>
        </w:rPr>
        <w:t>杨素琴</w:t>
      </w:r>
      <w:r>
        <w:rPr>
          <w:sz w:val="20"/>
        </w:rPr>
        <w:t xml:space="preserve">. </w:t>
      </w:r>
      <w:r>
        <w:rPr>
          <w:rFonts w:ascii="宋体" w:hAnsiTheme="minorHAnsi" w:cs="宋体" w:hint="eastAsia"/>
          <w:sz w:val="20"/>
        </w:rPr>
        <w:t>模糊动态规划法在配电网无功优化控制中的应用</w:t>
      </w:r>
      <w:r>
        <w:rPr>
          <w:sz w:val="20"/>
        </w:rPr>
        <w:t xml:space="preserve">. </w:t>
      </w:r>
      <w:r>
        <w:rPr>
          <w:rFonts w:ascii="宋体" w:hAnsiTheme="minorHAnsi" w:cs="宋体" w:hint="eastAsia"/>
          <w:sz w:val="20"/>
        </w:rPr>
        <w:t>电网技术</w:t>
      </w:r>
      <w:r>
        <w:rPr>
          <w:sz w:val="20"/>
        </w:rPr>
        <w:t>, 2003, (02): 68</w:t>
      </w:r>
      <w:r>
        <w:rPr>
          <w:rFonts w:ascii="宋体" w:hAnsiTheme="minorHAnsi" w:cs="宋体" w:hint="eastAsia"/>
          <w:sz w:val="20"/>
        </w:rPr>
        <w:t>～</w:t>
      </w:r>
      <w:r>
        <w:rPr>
          <w:sz w:val="20"/>
        </w:rPr>
        <w:t>71</w:t>
      </w:r>
    </w:p>
    <w:p w:rsidR="003D4C97" w:rsidRPr="00DB42F6" w:rsidRDefault="00DB42F6" w:rsidP="003D4C97">
      <w:pPr>
        <w:autoSpaceDE w:val="0"/>
        <w:autoSpaceDN w:val="0"/>
        <w:adjustRightInd w:val="0"/>
        <w:spacing w:line="240" w:lineRule="auto"/>
        <w:ind w:firstLineChars="0" w:firstLine="0"/>
        <w:jc w:val="left"/>
      </w:pPr>
      <w:r>
        <w:fldChar w:fldCharType="end"/>
      </w:r>
      <w:r w:rsidR="003D4C97" w:rsidRPr="00DB42F6">
        <w:t xml:space="preserve"> </w:t>
      </w:r>
    </w:p>
    <w:p w:rsidR="0073708E" w:rsidRDefault="00D13251" w:rsidP="0073708E">
      <w:pPr>
        <w:autoSpaceDE w:val="0"/>
        <w:autoSpaceDN w:val="0"/>
        <w:adjustRightInd w:val="0"/>
        <w:spacing w:line="240" w:lineRule="auto"/>
        <w:ind w:firstLineChars="0" w:firstLine="0"/>
        <w:jc w:val="left"/>
        <w:rPr>
          <w:rFonts w:eastAsiaTheme="minorEastAsia"/>
          <w:color w:val="auto"/>
          <w:szCs w:val="24"/>
        </w:rPr>
      </w:pPr>
      <w:r>
        <w:fldChar w:fldCharType="begin"/>
      </w:r>
      <w:r>
        <w:instrText xml:space="preserve"> ADDIN NE.Rep</w:instrText>
      </w:r>
      <w:r>
        <w:fldChar w:fldCharType="separate"/>
      </w:r>
    </w:p>
    <w:p w:rsidR="0073708E" w:rsidRDefault="0073708E" w:rsidP="0073708E">
      <w:pPr>
        <w:autoSpaceDE w:val="0"/>
        <w:autoSpaceDN w:val="0"/>
        <w:adjustRightInd w:val="0"/>
        <w:spacing w:line="240" w:lineRule="auto"/>
        <w:ind w:firstLineChars="0" w:firstLine="0"/>
        <w:jc w:val="center"/>
        <w:rPr>
          <w:rFonts w:eastAsiaTheme="minorEastAsia"/>
          <w:szCs w:val="24"/>
        </w:rPr>
      </w:pPr>
      <w:r>
        <w:rPr>
          <w:rFonts w:eastAsiaTheme="minorEastAsia"/>
          <w:b/>
          <w:bCs/>
          <w:color w:val="FF0000"/>
          <w:szCs w:val="24"/>
        </w:rPr>
        <w:t>校对报告</w:t>
      </w:r>
    </w:p>
    <w:p w:rsidR="0073708E" w:rsidRDefault="0073708E" w:rsidP="0073708E">
      <w:pPr>
        <w:autoSpaceDE w:val="0"/>
        <w:autoSpaceDN w:val="0"/>
        <w:adjustRightInd w:val="0"/>
        <w:spacing w:line="240" w:lineRule="auto"/>
        <w:ind w:firstLineChars="0" w:firstLine="0"/>
        <w:jc w:val="center"/>
        <w:rPr>
          <w:rFonts w:eastAsiaTheme="minorEastAsia"/>
          <w:color w:val="auto"/>
          <w:szCs w:val="24"/>
        </w:rPr>
      </w:pPr>
    </w:p>
    <w:p w:rsidR="0073708E" w:rsidRDefault="0073708E" w:rsidP="0073708E">
      <w:pPr>
        <w:autoSpaceDE w:val="0"/>
        <w:autoSpaceDN w:val="0"/>
        <w:adjustRightInd w:val="0"/>
        <w:spacing w:line="240" w:lineRule="auto"/>
        <w:ind w:firstLineChars="0" w:firstLine="0"/>
        <w:jc w:val="left"/>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73708E" w:rsidRDefault="0073708E" w:rsidP="0073708E">
      <w:pPr>
        <w:autoSpaceDE w:val="0"/>
        <w:autoSpaceDN w:val="0"/>
        <w:adjustRightInd w:val="0"/>
        <w:spacing w:line="240" w:lineRule="auto"/>
        <w:ind w:firstLineChars="0" w:firstLine="0"/>
        <w:jc w:val="left"/>
        <w:rPr>
          <w:rFonts w:eastAsiaTheme="minorEastAsia"/>
          <w:szCs w:val="24"/>
        </w:rPr>
      </w:pPr>
      <w:r>
        <w:rPr>
          <w:rFonts w:eastAsiaTheme="minorEastAsia"/>
          <w:szCs w:val="24"/>
        </w:rPr>
        <w:t>当前文档包含的题录共</w:t>
      </w:r>
      <w:r>
        <w:rPr>
          <w:rFonts w:eastAsiaTheme="minorEastAsia"/>
          <w:szCs w:val="24"/>
        </w:rPr>
        <w:t>21</w:t>
      </w:r>
      <w:r>
        <w:rPr>
          <w:rFonts w:eastAsiaTheme="minorEastAsia"/>
          <w:szCs w:val="24"/>
        </w:rPr>
        <w:t>条</w:t>
      </w:r>
    </w:p>
    <w:p w:rsidR="0073708E" w:rsidRDefault="0073708E" w:rsidP="0073708E">
      <w:pPr>
        <w:autoSpaceDE w:val="0"/>
        <w:autoSpaceDN w:val="0"/>
        <w:adjustRightInd w:val="0"/>
        <w:spacing w:line="240" w:lineRule="auto"/>
        <w:ind w:firstLineChars="0" w:firstLine="0"/>
        <w:jc w:val="left"/>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D13251" w:rsidRDefault="0073708E" w:rsidP="00D13251">
      <w:pPr>
        <w:autoSpaceDE w:val="0"/>
        <w:autoSpaceDN w:val="0"/>
        <w:adjustRightInd w:val="0"/>
        <w:spacing w:line="240" w:lineRule="auto"/>
        <w:ind w:firstLineChars="0" w:firstLine="0"/>
        <w:jc w:val="left"/>
        <w:rPr>
          <w:rFonts w:eastAsiaTheme="minorEastAsia"/>
          <w:color w:val="auto"/>
          <w:szCs w:val="24"/>
        </w:rPr>
      </w:pPr>
      <w:r>
        <w:rPr>
          <w:rFonts w:eastAsiaTheme="minorEastAsia"/>
          <w:szCs w:val="24"/>
        </w:rPr>
        <w:t>所有题录的数据正常</w:t>
      </w:r>
      <w:r w:rsidR="00D13251">
        <w:fldChar w:fldCharType="end"/>
      </w:r>
      <w:r w:rsidR="00D13251">
        <w:fldChar w:fldCharType="begin"/>
      </w:r>
      <w:r w:rsidR="00D13251">
        <w:instrText xml:space="preserve"> ADDIN NE.Rep</w:instrText>
      </w:r>
      <w:r w:rsidR="00D13251">
        <w:fldChar w:fldCharType="separate"/>
      </w:r>
    </w:p>
    <w:p w:rsidR="00D13251" w:rsidRDefault="00D13251" w:rsidP="00D13251">
      <w:pPr>
        <w:autoSpaceDE w:val="0"/>
        <w:autoSpaceDN w:val="0"/>
        <w:adjustRightInd w:val="0"/>
        <w:spacing w:line="240" w:lineRule="auto"/>
        <w:ind w:firstLineChars="0" w:firstLine="0"/>
        <w:jc w:val="center"/>
        <w:rPr>
          <w:rFonts w:eastAsiaTheme="minorEastAsia"/>
          <w:szCs w:val="24"/>
        </w:rPr>
      </w:pPr>
      <w:r>
        <w:rPr>
          <w:rFonts w:eastAsiaTheme="minorEastAsia"/>
          <w:b/>
          <w:bCs/>
          <w:color w:val="FF0000"/>
          <w:szCs w:val="24"/>
        </w:rPr>
        <w:t>校对报告</w:t>
      </w:r>
    </w:p>
    <w:p w:rsidR="00D13251" w:rsidRDefault="00D13251" w:rsidP="00D13251">
      <w:pPr>
        <w:autoSpaceDE w:val="0"/>
        <w:autoSpaceDN w:val="0"/>
        <w:adjustRightInd w:val="0"/>
        <w:spacing w:line="240" w:lineRule="auto"/>
        <w:ind w:firstLineChars="0" w:firstLine="0"/>
        <w:jc w:val="center"/>
        <w:rPr>
          <w:rFonts w:eastAsiaTheme="minorEastAsia"/>
          <w:color w:val="auto"/>
          <w:szCs w:val="24"/>
        </w:rPr>
      </w:pPr>
    </w:p>
    <w:p w:rsidR="00D13251" w:rsidRDefault="00D13251" w:rsidP="00D13251">
      <w:pPr>
        <w:autoSpaceDE w:val="0"/>
        <w:autoSpaceDN w:val="0"/>
        <w:adjustRightInd w:val="0"/>
        <w:spacing w:line="240" w:lineRule="auto"/>
        <w:ind w:firstLineChars="0" w:firstLine="0"/>
        <w:jc w:val="left"/>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D13251" w:rsidRDefault="00D13251" w:rsidP="00D13251">
      <w:pPr>
        <w:autoSpaceDE w:val="0"/>
        <w:autoSpaceDN w:val="0"/>
        <w:adjustRightInd w:val="0"/>
        <w:spacing w:line="240" w:lineRule="auto"/>
        <w:ind w:firstLineChars="0" w:firstLine="0"/>
        <w:jc w:val="left"/>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D13251" w:rsidRDefault="00D13251" w:rsidP="00D13251">
      <w:pPr>
        <w:autoSpaceDE w:val="0"/>
        <w:autoSpaceDN w:val="0"/>
        <w:adjustRightInd w:val="0"/>
        <w:spacing w:line="240" w:lineRule="auto"/>
        <w:ind w:firstLineChars="0" w:firstLine="0"/>
        <w:jc w:val="left"/>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D13251" w:rsidRDefault="00D13251" w:rsidP="00D13251">
      <w:pPr>
        <w:autoSpaceDE w:val="0"/>
        <w:autoSpaceDN w:val="0"/>
        <w:adjustRightInd w:val="0"/>
        <w:spacing w:line="240" w:lineRule="auto"/>
        <w:ind w:firstLineChars="0" w:firstLine="0"/>
        <w:jc w:val="left"/>
        <w:rPr>
          <w:rFonts w:eastAsiaTheme="minorEastAsia"/>
          <w:color w:val="auto"/>
          <w:szCs w:val="24"/>
        </w:rPr>
      </w:pPr>
      <w:r>
        <w:rPr>
          <w:rFonts w:eastAsiaTheme="minorEastAsia"/>
          <w:szCs w:val="24"/>
        </w:rPr>
        <w:t>所有题录的数据正常</w:t>
      </w:r>
      <w:r>
        <w:fldChar w:fldCharType="end"/>
      </w:r>
      <w:r>
        <w:fldChar w:fldCharType="begin"/>
      </w:r>
      <w:r>
        <w:instrText xml:space="preserve"> ADDIN NE.Rep</w:instrText>
      </w:r>
      <w:r>
        <w:fldChar w:fldCharType="separate"/>
      </w:r>
    </w:p>
    <w:p w:rsidR="00D13251" w:rsidRDefault="00D13251" w:rsidP="00D13251">
      <w:pPr>
        <w:autoSpaceDE w:val="0"/>
        <w:autoSpaceDN w:val="0"/>
        <w:adjustRightInd w:val="0"/>
        <w:spacing w:line="240" w:lineRule="auto"/>
        <w:ind w:firstLineChars="0" w:firstLine="0"/>
        <w:jc w:val="center"/>
        <w:rPr>
          <w:rFonts w:eastAsiaTheme="minorEastAsia"/>
          <w:szCs w:val="24"/>
        </w:rPr>
      </w:pPr>
      <w:r>
        <w:rPr>
          <w:rFonts w:eastAsiaTheme="minorEastAsia"/>
          <w:b/>
          <w:bCs/>
          <w:color w:val="FF0000"/>
          <w:szCs w:val="24"/>
        </w:rPr>
        <w:t>校对报告</w:t>
      </w:r>
    </w:p>
    <w:p w:rsidR="00D13251" w:rsidRDefault="00D13251" w:rsidP="00D13251">
      <w:pPr>
        <w:autoSpaceDE w:val="0"/>
        <w:autoSpaceDN w:val="0"/>
        <w:adjustRightInd w:val="0"/>
        <w:spacing w:line="240" w:lineRule="auto"/>
        <w:ind w:firstLineChars="0" w:firstLine="0"/>
        <w:jc w:val="center"/>
        <w:rPr>
          <w:rFonts w:eastAsiaTheme="minorEastAsia"/>
          <w:color w:val="auto"/>
          <w:szCs w:val="24"/>
        </w:rPr>
      </w:pPr>
    </w:p>
    <w:p w:rsidR="00D13251" w:rsidRDefault="00D13251" w:rsidP="00D13251">
      <w:pPr>
        <w:autoSpaceDE w:val="0"/>
        <w:autoSpaceDN w:val="0"/>
        <w:adjustRightInd w:val="0"/>
        <w:spacing w:line="240" w:lineRule="auto"/>
        <w:ind w:firstLineChars="0" w:firstLine="0"/>
        <w:jc w:val="left"/>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D13251" w:rsidRDefault="00D13251" w:rsidP="00D13251">
      <w:pPr>
        <w:autoSpaceDE w:val="0"/>
        <w:autoSpaceDN w:val="0"/>
        <w:adjustRightInd w:val="0"/>
        <w:spacing w:line="240" w:lineRule="auto"/>
        <w:ind w:firstLineChars="0" w:firstLine="0"/>
        <w:jc w:val="left"/>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D13251" w:rsidRDefault="00D13251" w:rsidP="00D13251">
      <w:pPr>
        <w:autoSpaceDE w:val="0"/>
        <w:autoSpaceDN w:val="0"/>
        <w:adjustRightInd w:val="0"/>
        <w:spacing w:line="240" w:lineRule="auto"/>
        <w:ind w:firstLineChars="0" w:firstLine="0"/>
        <w:jc w:val="left"/>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73708E" w:rsidRDefault="00D13251" w:rsidP="0073708E">
      <w:pPr>
        <w:autoSpaceDE w:val="0"/>
        <w:autoSpaceDN w:val="0"/>
        <w:adjustRightInd w:val="0"/>
        <w:spacing w:line="240" w:lineRule="auto"/>
        <w:ind w:firstLineChars="0" w:firstLine="0"/>
        <w:jc w:val="left"/>
        <w:rPr>
          <w:rFonts w:eastAsiaTheme="minorEastAsia"/>
          <w:color w:val="auto"/>
          <w:szCs w:val="24"/>
        </w:rPr>
      </w:pPr>
      <w:r>
        <w:rPr>
          <w:rFonts w:eastAsiaTheme="minorEastAsia"/>
          <w:szCs w:val="24"/>
        </w:rPr>
        <w:t>所有题录的数据正常</w:t>
      </w:r>
      <w:r>
        <w:fldChar w:fldCharType="end"/>
      </w:r>
      <w:r w:rsidR="0073708E">
        <w:fldChar w:fldCharType="begin"/>
      </w:r>
      <w:r w:rsidR="0073708E">
        <w:instrText xml:space="preserve"> ADDIN NE.Rep</w:instrText>
      </w:r>
      <w:r w:rsidR="0073708E">
        <w:fldChar w:fldCharType="separate"/>
      </w:r>
    </w:p>
    <w:p w:rsidR="0073708E" w:rsidRDefault="0073708E" w:rsidP="0073708E">
      <w:pPr>
        <w:autoSpaceDE w:val="0"/>
        <w:autoSpaceDN w:val="0"/>
        <w:adjustRightInd w:val="0"/>
        <w:spacing w:line="240" w:lineRule="auto"/>
        <w:ind w:firstLineChars="0" w:firstLine="0"/>
        <w:jc w:val="center"/>
        <w:rPr>
          <w:rFonts w:eastAsiaTheme="minorEastAsia"/>
          <w:szCs w:val="24"/>
        </w:rPr>
      </w:pPr>
      <w:r>
        <w:rPr>
          <w:rFonts w:eastAsiaTheme="minorEastAsia"/>
          <w:b/>
          <w:bCs/>
          <w:color w:val="FF0000"/>
          <w:szCs w:val="24"/>
        </w:rPr>
        <w:t>校对报告</w:t>
      </w:r>
    </w:p>
    <w:p w:rsidR="0073708E" w:rsidRDefault="0073708E" w:rsidP="0073708E">
      <w:pPr>
        <w:autoSpaceDE w:val="0"/>
        <w:autoSpaceDN w:val="0"/>
        <w:adjustRightInd w:val="0"/>
        <w:spacing w:line="240" w:lineRule="auto"/>
        <w:ind w:firstLineChars="0" w:firstLine="0"/>
        <w:jc w:val="center"/>
        <w:rPr>
          <w:rFonts w:eastAsiaTheme="minorEastAsia"/>
          <w:color w:val="auto"/>
          <w:szCs w:val="24"/>
        </w:rPr>
      </w:pPr>
    </w:p>
    <w:p w:rsidR="0073708E" w:rsidRDefault="0073708E" w:rsidP="0073708E">
      <w:pPr>
        <w:autoSpaceDE w:val="0"/>
        <w:autoSpaceDN w:val="0"/>
        <w:adjustRightInd w:val="0"/>
        <w:spacing w:line="240" w:lineRule="auto"/>
        <w:ind w:firstLineChars="0" w:firstLine="0"/>
        <w:jc w:val="left"/>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73708E" w:rsidRDefault="0073708E" w:rsidP="0073708E">
      <w:pPr>
        <w:autoSpaceDE w:val="0"/>
        <w:autoSpaceDN w:val="0"/>
        <w:adjustRightInd w:val="0"/>
        <w:spacing w:line="240" w:lineRule="auto"/>
        <w:ind w:firstLineChars="0" w:firstLine="0"/>
        <w:jc w:val="left"/>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73708E" w:rsidRDefault="0073708E" w:rsidP="0073708E">
      <w:pPr>
        <w:autoSpaceDE w:val="0"/>
        <w:autoSpaceDN w:val="0"/>
        <w:adjustRightInd w:val="0"/>
        <w:spacing w:line="240" w:lineRule="auto"/>
        <w:ind w:firstLineChars="0" w:firstLine="0"/>
        <w:jc w:val="left"/>
        <w:rPr>
          <w:rFonts w:eastAsiaTheme="minorEastAsia"/>
          <w:szCs w:val="24"/>
        </w:rPr>
      </w:pPr>
      <w:r>
        <w:rPr>
          <w:rFonts w:eastAsiaTheme="minorEastAsia"/>
          <w:szCs w:val="24"/>
        </w:rPr>
        <w:lastRenderedPageBreak/>
        <w:t>有</w:t>
      </w:r>
      <w:r>
        <w:rPr>
          <w:rFonts w:eastAsiaTheme="minorEastAsia"/>
          <w:szCs w:val="24"/>
        </w:rPr>
        <w:t>0</w:t>
      </w:r>
      <w:r>
        <w:rPr>
          <w:rFonts w:eastAsiaTheme="minorEastAsia"/>
          <w:szCs w:val="24"/>
        </w:rPr>
        <w:t>条题录存在必填字段内容缺失的问题</w:t>
      </w:r>
    </w:p>
    <w:p w:rsidR="00CD7607" w:rsidRPr="00DB42F6" w:rsidRDefault="0073708E" w:rsidP="00D13251">
      <w:pPr>
        <w:ind w:firstLine="480"/>
      </w:pPr>
      <w:r>
        <w:rPr>
          <w:rFonts w:eastAsiaTheme="minorEastAsia"/>
          <w:szCs w:val="24"/>
        </w:rPr>
        <w:t>所有题录的数据正常</w:t>
      </w:r>
      <w:r>
        <w:fldChar w:fldCharType="end"/>
      </w:r>
    </w:p>
    <w:sectPr w:rsidR="00CD7607" w:rsidRPr="00DB42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A83" w:rsidRDefault="00262A83" w:rsidP="0048614A">
      <w:pPr>
        <w:ind w:firstLine="480"/>
      </w:pPr>
      <w:r>
        <w:separator/>
      </w:r>
    </w:p>
  </w:endnote>
  <w:endnote w:type="continuationSeparator" w:id="0">
    <w:p w:rsidR="00262A83" w:rsidRDefault="00262A83" w:rsidP="0048614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A83" w:rsidRDefault="00262A83" w:rsidP="0048614A">
      <w:pPr>
        <w:ind w:firstLine="480"/>
      </w:pPr>
      <w:r>
        <w:separator/>
      </w:r>
    </w:p>
  </w:footnote>
  <w:footnote w:type="continuationSeparator" w:id="0">
    <w:p w:rsidR="00262A83" w:rsidRDefault="00262A83" w:rsidP="0048614A">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32D649B9-C0F3-4DD2-9264-6B9370181DB2}" w:val=" ADDIN NE.Ref.{32D649B9-C0F3-4DD2-9264-6B9370181DB2}&lt;Citation&gt;&lt;Group&gt;&lt;References&gt;&lt;Item&gt;&lt;ID&gt;568&lt;/ID&gt;&lt;UID&gt;{DC607217-BB96-4542-AC64-9575EC3B0840}&lt;/UID&gt;&lt;Title&gt;基于混合整数二阶锥规划的动态无功优化方法&lt;/Title&gt;&lt;Template&gt;Journal Article&lt;/Template&gt;&lt;Star&gt;0&lt;/Star&gt;&lt;Tag&gt;0&lt;/Tag&gt;&lt;Author&gt;赖晓文; 马晓伟; 白杨; 汪洋; 张小东; 任景&lt;/Author&gt;&lt;Year&gt;2017&lt;/Year&gt;&lt;Details&gt;&lt;_author_adr&gt;清华大学电机工程与应用电子技术系;电力系统及发电设备控制和仿真国家重点实验室清华大学;国家电网公司西北分部调控分中心;&lt;/_author_adr&gt;&lt;_collection_scope&gt;CSCD;PKU;EI&lt;/_collection_scope&gt;&lt;_created&gt;62732823&lt;/_created&gt;&lt;_db_provider&gt;CNKI&lt;/_db_provider&gt;&lt;_isbn&gt;1000-1026&lt;/_isbn&gt;&lt;_issue&gt;17&lt;/_issue&gt;&lt;_journal&gt;电力系统自动化&lt;/_journal&gt;&lt;_keywords&gt;无功优化;混合整数二阶锥规划;交流潮流&lt;/_keywords&gt;&lt;_modified&gt;62733086&lt;/_modified&gt;&lt;_pages&gt;37-42&lt;/_pages&gt;&lt;_volume&gt;41&lt;/_volume&gt;&lt;_translated_author&gt;Lai, Xiaowen;Ma, Xiaowei;Bai, Yang;Wang, Yang;Zhang, Xiaodong;Ren, Jing&lt;/_translated_author&gt;&lt;/Details&gt;&lt;Extra&gt;&lt;DBUID&gt;{F96A950B-833F-4880-A151-76DA2D6A2879}&lt;/DBUID&gt;&lt;/Extra&gt;&lt;/Item&gt;&lt;/References&gt;&lt;/Group&gt;&lt;/Citation&gt;_x000a_"/>
    <w:docVar w:name="NE.Ref{3C325FAA-E887-483D-9ED8-D2CEAF02743A}" w:val=" ADDIN NE.Ref.{3C325FAA-E887-483D-9ED8-D2CEAF02743A}&lt;Citation&gt;&lt;Group&gt;&lt;References&gt;&lt;Item&gt;&lt;ID&gt;564&lt;/ID&gt;&lt;UID&gt;{AF61A36F-501A-41B9-9CA9-3E4636A795B1}&lt;/UID&gt;&lt;Title&gt;基于最优分割法的含DG配电网动态无功优化&lt;/Title&gt;&lt;Template&gt;Journal Article&lt;/Template&gt;&lt;Star&gt;0&lt;/Star&gt;&lt;Tag&gt;0&lt;/Tag&gt;&lt;Author&gt;季玉琦; 耿光飞; 温渤婴; 李秀磊; 陆凌芝; 魏子睿&lt;/Author&gt;&lt;Year&gt;2017&lt;/Year&gt;&lt;Details&gt;&lt;_author_adr&gt;中国农业大学信息与电气工程学院;&lt;/_author_adr&gt;&lt;_collection_scope&gt;CSCD;PKU;EI&lt;/_collection_scope&gt;&lt;_created&gt;62732807&lt;/_created&gt;&lt;_db_provider&gt;CNKI&lt;/_db_provider&gt;&lt;_isbn&gt;1000-3673&lt;/_isbn&gt;&lt;_issue&gt;08&lt;/_issue&gt;&lt;_journal&gt;电网技术&lt;/_journal&gt;&lt;_keywords&gt;配电网动态无功优化;DG无功出力极限;最优分割法;协调优化&lt;/_keywords&gt;&lt;_modified&gt;62733056&lt;/_modified&gt;&lt;_pages&gt;2585-2593&lt;/_pages&gt;&lt;_volume&gt;41&lt;/_volume&gt;&lt;_translated_author&gt;Ji, Yuqi;Geng, Guangfei;Wen, Boying;Li, Xiulei;Lu, Lingzhi;Wei, Zirui&lt;/_translated_author&gt;&lt;/Details&gt;&lt;Extra&gt;&lt;DBUID&gt;{F96A950B-833F-4880-A151-76DA2D6A2879}&lt;/DBUID&gt;&lt;/Extra&gt;&lt;/Item&gt;&lt;/References&gt;&lt;/Group&gt;&lt;/Citation&gt;_x000a_"/>
    <w:docVar w:name="NE.Ref{605E5C75-2D5F-47FB-A5C5-84E4A7604003}" w:val=" ADDIN NE.Ref.{605E5C75-2D5F-47FB-A5C5-84E4A7604003}&lt;Citation&gt;&lt;Group&gt;&lt;References&gt;&lt;Item&gt;&lt;ID&gt;567&lt;/ID&gt;&lt;UID&gt;{DD618E8D-4C91-442C-A330-C1CE10520E6D}&lt;/UID&gt;&lt;Title&gt;计及控制设备动作次数约束的动态无功优化算法&lt;/Title&gt;&lt;Template&gt;Journal Article&lt;/Template&gt;&lt;Star&gt;0&lt;/Star&gt;&lt;Tag&gt;0&lt;/Tag&gt;&lt;Author&gt;刘明波; 朱春明; 钱康龄; 李芳红&lt;/Author&gt;&lt;Year&gt;2004&lt;/Year&gt;&lt;Details&gt;&lt;_author_adr&gt;华南理工大学电力学院,江苏省电力设计院,广东省广电集团有限公司广州供电分公司,广东省广电集团有限公司广州供电分公司 广东广州510640 ,江苏南京210024 ,广东广州510600 ,广东广州510600&lt;/_author_adr&gt;&lt;_collection_scope&gt;CSCD;PKU;EI&lt;/_collection_scope&gt;&lt;_created&gt;62732813&lt;/_created&gt;&lt;_db_provider&gt;CNKI&lt;/_db_provider&gt;&lt;_isbn&gt;0258-8013&lt;/_isbn&gt;&lt;_issue&gt;03&lt;/_issue&gt;&lt;_journal&gt;中国电机工程学报&lt;/_journal&gt;&lt;_keywords&gt;电力系统;动态无功优化;原对偶内点法;动作次数约束;变量离散化&lt;/_keywords&gt;&lt;_modified&gt;62732813&lt;/_modified&gt;&lt;_pages&gt;39-45&lt;/_pages&gt;&lt;_translated_author&gt;Liu, Mingbo;Zhu, Chunming;Qian, Kangling;Li, Fanghong&lt;/_translated_author&gt;&lt;/Details&gt;&lt;Extra&gt;&lt;DBUID&gt;{F96A950B-833F-4880-A151-76DA2D6A2879}&lt;/DBUID&gt;&lt;/Extra&gt;&lt;/Item&gt;&lt;/References&gt;&lt;/Group&gt;&lt;Group&gt;&lt;References&gt;&lt;Item&gt;&lt;ID&gt;580&lt;/ID&gt;&lt;UID&gt;{C570D788-BFFC-4951-B8B3-950B5DAA26CB}&lt;/UID&gt;&lt;Title&gt;Dispatch of capacitors on distribution system using dynamic programming&lt;/Title&gt;&lt;Template&gt;Journal Article&lt;/Template&gt;&lt;Star&gt;0&lt;/Star&gt;&lt;Tag&gt;0&lt;/Tag&gt;&lt;Author&gt;Hsu, Y Y; Kuo, H C&lt;/Author&gt;&lt;Year&gt;2002&lt;/Year&gt;&lt;Details&gt;&lt;_issue&gt;6&lt;/_issue&gt;&lt;_journal&gt;Generation Transmission &amp;amp; Distribution Iee Proceedings C&lt;/_journal&gt;&lt;_pages&gt;433-438&lt;/_pages&gt;&lt;_volume&gt;140&lt;/_volume&gt;&lt;_created&gt;62733076&lt;/_created&gt;&lt;_modified&gt;62733076&lt;/_modified&gt;&lt;/Details&gt;&lt;Extra&gt;&lt;DBUID&gt;{F96A950B-833F-4880-A151-76DA2D6A2879}&lt;/DBUID&gt;&lt;/Extra&gt;&lt;/Item&gt;&lt;/References&gt;&lt;/Group&gt;&lt;Group&gt;&lt;References&gt;&lt;Item&gt;&lt;ID&gt;581&lt;/ID&gt;&lt;UID&gt;{0748901A-4803-4842-B819-2F3E7CA58019}&lt;/UID&gt;&lt;Title&gt;Fuzzy Dynamic Programming Approach To Reactive Power/Voltage Control In A Distribution Substation&lt;/Title&gt;&lt;Template&gt;Journal Article&lt;/Template&gt;&lt;Star&gt;0&lt;/Star&gt;&lt;Tag&gt;0&lt;/Tag&gt;&lt;Author&gt;Lu, Feng Chang; Hsu, Yuan Yih&lt;/Author&gt;&lt;Year&gt;1997&lt;/Year&gt;&lt;Details&gt;&lt;_issue&gt;2&lt;/_issue&gt;&lt;_journal&gt;IEEE Transactions on Power Systems Pwrs&lt;/_journal&gt;&lt;_pages&gt;681 - 688&lt;/_pages&gt;&lt;_volume&gt;12&lt;/_volume&gt;&lt;_created&gt;62733077&lt;/_created&gt;&lt;_modified&gt;62733077&lt;/_modified&gt;&lt;/Details&gt;&lt;Extra&gt;&lt;DBUID&gt;{F96A950B-833F-4880-A151-76DA2D6A2879}&lt;/DBUID&gt;&lt;/Extra&gt;&lt;/Item&gt;&lt;/References&gt;&lt;/Group&gt;&lt;/Citation&gt;_x000a_"/>
    <w:docVar w:name="NE.Ref{73F8F13E-5CD0-4819-9BF9-D9EAE8B51C30}" w:val=" ADDIN NE.Ref.{73F8F13E-5CD0-4819-9BF9-D9EAE8B51C30}&lt;Citation&gt;&lt;Group&gt;&lt;References&gt;&lt;Item&gt;&lt;ID&gt;573&lt;/ID&gt;&lt;UID&gt;{CC599ED8-DBDD-4623-80B3-2AD04B7757F2}&lt;/UID&gt;&lt;Title&gt;电力系统动态无功优化调度的调节代价&lt;/Title&gt;&lt;Template&gt;Journal Article&lt;/Template&gt;&lt;Star&gt;0&lt;/Star&gt;&lt;Tag&gt;0&lt;/Tag&gt;&lt;Author&gt;张勇军; 任震&lt;/Author&gt;&lt;Year&gt;2005&lt;/Year&gt;&lt;Details&gt;&lt;_author_adr&gt;华南理工大学电力学院,华南理工大学电力学院 广东省广州市510640 ,广东省广州市510640&lt;/_author_adr&gt;&lt;_collection_scope&gt;CSCD;PKU;EI&lt;/_collection_scope&gt;&lt;_created&gt;62732823&lt;/_created&gt;&lt;_db_provider&gt;CNKI&lt;/_db_provider&gt;&lt;_isbn&gt;1000-1026&lt;/_isbn&gt;&lt;_issue&gt;02&lt;/_issue&gt;&lt;_journal&gt;电力系统自动化&lt;/_journal&gt;&lt;_keywords&gt;电力系统;无功优化调度;控制设备;调节代价&lt;/_keywords&gt;&lt;_modified&gt;62732823&lt;/_modified&gt;&lt;_pages&gt;34-38+60&lt;/_pages&gt;&lt;_translated_author&gt;Zhang, Yongjun;Ren, Zhen&lt;/_translated_author&gt;&lt;/Details&gt;&lt;Extra&gt;&lt;DBUID&gt;{F96A950B-833F-4880-A151-76DA2D6A2879}&lt;/DBUID&gt;&lt;/Extra&gt;&lt;/Item&gt;&lt;/References&gt;&lt;/Group&gt;&lt;Group&gt;&lt;References&gt;&lt;Item&gt;&lt;ID&gt;577&lt;/ID&gt;&lt;UID&gt;{D182F02D-18E1-4CC1-B87E-D56DD4FB129B}&lt;/UID&gt;&lt;Title&gt;计及调控成本和次数的配电网无功优化策略&lt;/Title&gt;&lt;Template&gt;Journal Article&lt;/Template&gt;&lt;Star&gt;0&lt;/Star&gt;&lt;Tag&gt;0&lt;/Tag&gt;&lt;Author&gt;周任军; 段献忠; 周晖&lt;/Author&gt;&lt;Year&gt;2005&lt;/Year&gt;&lt;Details&gt;&lt;_issue&gt;9&lt;/_issue&gt;&lt;_journal&gt;中国电机工程学报&lt;/_journal&gt;&lt;_pages&gt;23-28&lt;/_pages&gt;&lt;_volume&gt;25&lt;/_volume&gt;&lt;_created&gt;62733033&lt;/_created&gt;&lt;_modified&gt;62733033&lt;/_modified&gt;&lt;_collection_scope&gt;CSCD;PKU;EI&lt;/_collection_scope&gt;&lt;_translated_author&gt;Zhou, Renjun;Duan, Xianzhong;Zhou, Hui&lt;/_translated_author&gt;&lt;/Details&gt;&lt;Extra&gt;&lt;DBUID&gt;{F96A950B-833F-4880-A151-76DA2D6A2879}&lt;/DBUID&gt;&lt;/Extra&gt;&lt;/Item&gt;&lt;/References&gt;&lt;/Group&gt;&lt;Group&gt;&lt;References&gt;&lt;Item&gt;&lt;ID&gt;578&lt;/ID&gt;&lt;UID&gt;{D26AFDA4-545F-4DC4-9DD1-3D534E1442B7}&lt;/UID&gt;&lt;Title&gt;实时环境下动态无功优化建模研究&lt;/Title&gt;&lt;Template&gt;Journal Article&lt;/Template&gt;&lt;Star&gt;0&lt;/Star&gt;&lt;Tag&gt;0&lt;/Tag&gt;&lt;Author&gt;张勇军; 俞悦; 任震; 李邦峰&lt;/Author&gt;&lt;Year&gt;2004&lt;/Year&gt;&lt;Details&gt;&lt;_issue&gt;12&lt;/_issue&gt;&lt;_journal&gt;电网技术&lt;/_journal&gt;&lt;_pages&gt;12-15&lt;/_pages&gt;&lt;_volume&gt;28&lt;/_volume&gt;&lt;_created&gt;62733033&lt;/_created&gt;&lt;_modified&gt;62733033&lt;/_modified&gt;&lt;_collection_scope&gt;CSCD;PKU;EI&lt;/_collection_scope&gt;&lt;_translated_author&gt;Zhang, Yongjun;Yu, Yue;Ren, Zhen;Li, Bangfeng&lt;/_translated_author&gt;&lt;/Details&gt;&lt;Extra&gt;&lt;DBUID&gt;{F96A950B-833F-4880-A151-76DA2D6A2879}&lt;/DBUID&gt;&lt;/Extra&gt;&lt;/Item&gt;&lt;/References&gt;&lt;/Group&gt;&lt;/Citation&gt;_x000a_"/>
    <w:docVar w:name="NE.Ref{95AA3EB0-7E20-40FE-9600-27338A54A754}" w:val=" ADDIN NE.Ref.{95AA3EB0-7E20-40FE-9600-27338A54A754}&lt;Citation&gt;&lt;Group&gt;&lt;References&gt;&lt;Item&gt;&lt;ID&gt;570&lt;/ID&gt;&lt;UID&gt;{4B4E4487-75DD-4B11-A035-594DBAE7DDA1}&lt;/UID&gt;&lt;Title&gt;含光伏电站配电网无功优化的研究&lt;/Title&gt;&lt;Template&gt;Thesis&lt;/Template&gt;&lt;Star&gt;0&lt;/Star&gt;&lt;Tag&gt;0&lt;/Tag&gt;&lt;Author&gt;郭康&lt;/Author&gt;&lt;Year&gt;2012&lt;/Year&gt;&lt;Details&gt;&lt;_created&gt;62732823&lt;/_created&gt;&lt;_db_provider&gt;CNKI&lt;/_db_provider&gt;&lt;_keywords&gt;光伏电站;粒子群;随机性;动态无功优化&lt;/_keywords&gt;&lt;_modified&gt;62732823&lt;/_modified&gt;&lt;_publisher&gt;华北电力大学&lt;/_publisher&gt;&lt;_tertiary_author&gt;徐玉琴&lt;/_tertiary_author&gt;&lt;_type_work&gt;硕士&lt;/_type_work&gt;&lt;_translated_author&gt;Guo, Kang&lt;/_translated_author&gt;&lt;_translated_tertiary_author&gt;Xu, Yuqin&lt;/_translated_tertiary_author&gt;&lt;/Details&gt;&lt;Extra&gt;&lt;DBUID&gt;{F96A950B-833F-4880-A151-76DA2D6A2879}&lt;/DBUID&gt;&lt;/Extra&gt;&lt;/Item&gt;&lt;/References&gt;&lt;/Group&gt;&lt;Group&gt;&lt;References&gt;&lt;Item&gt;&lt;ID&gt;572&lt;/ID&gt;&lt;UID&gt;{601BA055-8EC4-4DD8-A82B-357F0934CC3B}&lt;/UID&gt;&lt;Title&gt;电力系统动态无功优化方法研究及其实现&lt;/Title&gt;&lt;Template&gt;Thesis&lt;/Template&gt;&lt;Star&gt;0&lt;/Star&gt;&lt;Tag&gt;0&lt;/Tag&gt;&lt;Author&gt;蔡昌春&lt;/Author&gt;&lt;Year&gt;2007&lt;/Year&gt;&lt;Details&gt;&lt;_accessed&gt;62733013&lt;/_accessed&gt;&lt;_created&gt;62732823&lt;/_created&gt;&lt;_db_provider&gt;CNKI&lt;/_db_provider&gt;&lt;_keywords&gt;动态无功优化;改进遗传算法;负荷预测;控制相关性;电力系统&lt;/_keywords&gt;&lt;_modified&gt;62733013&lt;/_modified&gt;&lt;_publisher&gt;河海大学&lt;/_publisher&gt;&lt;_tertiary_author&gt;丁晓群&lt;/_tertiary_author&gt;&lt;_type_work&gt;硕士&lt;/_type_work&gt;&lt;_translated_author&gt;Cai, Changchun&lt;/_translated_author&gt;&lt;_translated_tertiary_author&gt;Ding, Xiaoqun&lt;/_translated_tertiary_author&gt;&lt;/Details&gt;&lt;Extra&gt;&lt;DBUID&gt;{F96A950B-833F-4880-A151-76DA2D6A2879}&lt;/DBUID&gt;&lt;/Extra&gt;&lt;/Item&gt;&lt;/References&gt;&lt;/Group&gt;&lt;/Citation&gt;_x000a_"/>
    <w:docVar w:name="NE.Ref{A1F8FBA5-EF9C-41EB-9654-505FAD77EF76}" w:val=" ADDIN NE.Ref.{A1F8FBA5-EF9C-41EB-9654-505FAD77EF76}&lt;Citation&gt;&lt;Group&gt;&lt;References&gt;&lt;Item&gt;&lt;ID&gt;576&lt;/ID&gt;&lt;UID&gt;{D0936B6F-77FC-45C1-85BE-5AF025AD5DD7}&lt;/UID&gt;&lt;Title&gt;动态无功优化的简化方法及实现&lt;/Title&gt;&lt;Template&gt;Journal Article&lt;/Template&gt;&lt;Star&gt;0&lt;/Star&gt;&lt;Tag&gt;0&lt;/Tag&gt;&lt;Author&gt;蔡昌春; 丁晓群; 王宽; 沈茂亚; 吴祯&lt;/Author&gt;&lt;Year&gt;2008&lt;/Year&gt;&lt;Details&gt;&lt;_issue&gt;5&lt;/_issue&gt;&lt;_journal&gt;电力系统自动化&lt;/_journal&gt;&lt;_pages&gt;43-46&lt;/_pages&gt;&lt;_volume&gt;32&lt;/_volume&gt;&lt;_created&gt;62733031&lt;/_created&gt;&lt;_modified&gt;62733048&lt;/_modified&gt;&lt;_collection_scope&gt;CSCD;PKU;EI&lt;/_collection_scope&gt;&lt;_translated_author&gt;Cai, Changchun;Ding, Xiaoqun;Wang, Kuan;Shen, Maoya;Wu, Zhen&lt;/_translated_author&gt;&lt;/Details&gt;&lt;Extra&gt;&lt;DBUID&gt;{F96A950B-833F-4880-A151-76DA2D6A2879}&lt;/DBUID&gt;&lt;/Extra&gt;&lt;/Item&gt;&lt;/References&gt;&lt;/Group&gt;&lt;/Citation&gt;_x000a_"/>
    <w:docVar w:name="NE.Ref{AD4C1B8B-A6E8-4DD5-96ED-ABF8EB4C01B0}" w:val=" ADDIN NE.Ref.{AD4C1B8B-A6E8-4DD5-96ED-ABF8EB4C01B0}&lt;Citation&gt;&lt;Group&gt;&lt;References&gt;&lt;Item&gt;&lt;ID&gt;527&lt;/ID&gt;&lt;UID&gt;{DC0A0B5C-5C01-4DE7-8E4D-1ABD3D2042DC}&lt;/UID&gt;&lt;Title&gt;动态无功优化的多阶段求解方法&lt;/Title&gt;&lt;Template&gt;Journal Article&lt;/Template&gt;&lt;Star&gt;0&lt;/Star&gt;&lt;Tag&gt;0&lt;/Tag&gt;&lt;Author&gt;孙田; 邹鹏; 杨知方; 钟海旺; 戴国华; 夏清&lt;/Author&gt;&lt;Year&gt;2016&lt;/Year&gt;&lt;Details&gt;&lt;_collection_scope&gt;CSCD;PKU;EI&lt;/_collection_scope&gt;&lt;_created&gt;62730669&lt;/_created&gt;&lt;_issue&gt;6&lt;/_issue&gt;&lt;_journal&gt;电网技术&lt;/_journal&gt;&lt;_modified&gt;62732782&lt;/_modified&gt;&lt;_pages&gt;1804-1810&lt;/_pages&gt;&lt;_volume&gt;40&lt;/_volume&gt;&lt;_translated_author&gt;Sun, Tian;Zou, Peng;Yang, Zhifang;Zhong, Haiwang;Dai, Guohua;Xia, Qing&lt;/_translated_author&gt;&lt;/Details&gt;&lt;Extra&gt;&lt;DBUID&gt;{F96A950B-833F-4880-A151-76DA2D6A2879}&lt;/DBUID&gt;&lt;/Extra&gt;&lt;/Item&gt;&lt;/References&gt;&lt;/Group&gt;&lt;Group&gt;&lt;References&gt;&lt;Item&gt;&lt;ID&gt;566&lt;/ID&gt;&lt;UID&gt;{A8D803AC-DB01-442B-9887-0704D65C29FE}&lt;/UID&gt;&lt;Title&gt;计及控制设备动作次数约束的三阶段动态无功优化算法&lt;/Title&gt;&lt;Template&gt;Journal Article&lt;/Template&gt;&lt;Star&gt;0&lt;/Star&gt;&lt;Tag&gt;0&lt;/Tag&gt;&lt;Author&gt;覃海; 姬源; 周川梅; 陈胜; 黄锦波; 郑杰辉; 李志刚&lt;/Author&gt;&lt;Year&gt;2018&lt;/Year&gt;&lt;Details&gt;&lt;_author_adr&gt;贵州电网有限责任公司电力调度控制中心;华南理工大学电力学院;&lt;/_author_adr&gt;&lt;_collection_scope&gt;CSCD;PKU;EI&lt;/_collection_scope&gt;&lt;_created&gt;62732813&lt;/_created&gt;&lt;_db_provider&gt;CNKI&lt;/_db_provider&gt;&lt;_isbn&gt;1006-6047&lt;/_isbn&gt;&lt;_issue&gt;09&lt;/_issue&gt;&lt;_journal&gt;电力自动化设备&lt;/_journal&gt;&lt;_keywords&gt;动态无功优化;动作次数约束;三阶段算法;离散化;混合整数非线性规划;模型&lt;/_keywords&gt;&lt;_modified&gt;62733044&lt;/_modified&gt;&lt;_pages&gt;179-186&lt;/_pages&gt;&lt;_volume&gt;38&lt;/_volume&gt;&lt;_translated_author&gt;Tan, Hai;Ji, Yuan;Zhou, Chuanmei;Chen, Sheng;Huang, Jinbo;Zheng, Jiehui;Li, Zhigang&lt;/_translated_author&gt;&lt;/Details&gt;&lt;Extra&gt;&lt;DBUID&gt;{F96A950B-833F-4880-A151-76DA2D6A2879}&lt;/DBUID&gt;&lt;/Extra&gt;&lt;/Item&gt;&lt;/References&gt;&lt;/Group&gt;&lt;/Citation&gt;_x000a_"/>
    <w:docVar w:name="NE.Ref{BAC9FACD-86B0-4D49-89D9-DD23E1FB45FC}" w:val=" ADDIN NE.Ref.{BAC9FACD-86B0-4D49-89D9-DD23E1FB45FC}&lt;Citation&gt;&lt;Group&gt;&lt;References&gt;&lt;Item&gt;&lt;ID&gt;571&lt;/ID&gt;&lt;UID&gt;{4074A931-BD40-4065-85CB-E1F3EDD4D101}&lt;/UID&gt;&lt;Title&gt;基于双种群粒子群算法的分时段电力系统无功优化&lt;/Title&gt;&lt;Template&gt;Journal Article&lt;/Template&gt;&lt;Star&gt;0&lt;/Star&gt;&lt;Tag&gt;0&lt;/Tag&gt;&lt;Author&gt;肖军; 刘天琪; 苏鹏&lt;/Author&gt;&lt;Year&gt;2009&lt;/Year&gt;&lt;Details&gt;&lt;_author_adr&gt;四川大学电气信息学院;&lt;/_author_adr&gt;&lt;_collection_scope&gt;CSCD;PKU;EI&lt;/_collection_scope&gt;&lt;_created&gt;62732823&lt;/_created&gt;&lt;_db_provider&gt;CNKI&lt;/_db_provider&gt;&lt;_isbn&gt;1000-3673&lt;/_isbn&gt;&lt;_issue&gt;08&lt;/_issue&gt;&lt;_journal&gt;电网技术&lt;/_journal&gt;&lt;_keywords&gt;聚类;分时段无功优化;调节代价;双种群粒子群算法&lt;/_keywords&gt;&lt;_modified&gt;62733060&lt;/_modified&gt;&lt;_pages&gt;72-77&lt;/_pages&gt;&lt;_volume&gt;33&lt;/_volume&gt;&lt;_translated_author&gt;Xiao, Jun;Liu, Tianqi;Su, Peng&lt;/_translated_author&gt;&lt;/Details&gt;&lt;Extra&gt;&lt;DBUID&gt;{F96A950B-833F-4880-A151-76DA2D6A2879}&lt;/DBUID&gt;&lt;/Extra&gt;&lt;/Item&gt;&lt;/References&gt;&lt;/Group&gt;&lt;/Citation&gt;_x000a_"/>
    <w:docVar w:name="NE.Ref{DAB338BB-6ACD-429C-986D-32A1260C1C38}" w:val=" ADDIN NE.Ref.{DAB338BB-6ACD-429C-986D-32A1260C1C38}&lt;Citation&gt;&lt;Group&gt;&lt;References&gt;&lt;Item&gt;&lt;ID&gt;579&lt;/ID&gt;&lt;UID&gt;{6B0536D1-45C5-4B2A-81EB-8041625FB25A}&lt;/UID&gt;&lt;Title&gt;基于差分退火算法的电力系统动态无功优化研究&lt;/Title&gt;&lt;Template&gt;Thesis&lt;/Template&gt;&lt;Star&gt;0&lt;/Star&gt;&lt;Tag&gt;0&lt;/Tag&gt;&lt;Author&gt;李芝荣&lt;/Author&gt;&lt;Year&gt;2013&lt;/Year&gt;&lt;Details&gt;&lt;_db_provider&gt;CNKI&lt;/_db_provider&gt;&lt;_keywords&gt;电力系统;动态无功优化;差分退火算法;启发式解耦;灵敏度分析&lt;/_keywords&gt;&lt;_publisher&gt;广西大学&lt;/_publisher&gt;&lt;_tertiary_author&gt;李如琦&lt;/_tertiary_author&gt;&lt;_type_work&gt;硕士&lt;/_type_work&gt;&lt;_created&gt;62733056&lt;/_created&gt;&lt;_modified&gt;62733056&lt;/_modified&gt;&lt;_translated_author&gt;Li, Zhirong&lt;/_translated_author&gt;&lt;_translated_tertiary_author&gt;Li, Ruqi&lt;/_translated_tertiary_author&gt;&lt;/Details&gt;&lt;Extra&gt;&lt;DBUID&gt;{F96A950B-833F-4880-A151-76DA2D6A2879}&lt;/DBUID&gt;&lt;/Extra&gt;&lt;/Item&gt;&lt;/References&gt;&lt;/Group&gt;&lt;/Citation&gt;_x000a_"/>
    <w:docVar w:name="NE.Ref{DEAAF4C9-8569-46A7-9003-A2C6E96F3832}" w:val=" ADDIN NE.Ref.{DEAAF4C9-8569-46A7-9003-A2C6E96F3832}&lt;Citation&gt;&lt;Group&gt;&lt;References&gt;&lt;Item&gt;&lt;ID&gt;526&lt;/ID&gt;&lt;UID&gt;{FAC4FA16-3E86-4A2A-8735-0DB1BE837A1D}&lt;/UID&gt;&lt;Title&gt;配电网无功优化的分时段控制策略&lt;/Title&gt;&lt;Template&gt;Journal Article&lt;/Template&gt;&lt;Star&gt;0&lt;/Star&gt;&lt;Tag&gt;0&lt;/Tag&gt;&lt;Author&gt;胡泽春; 王锡凡&lt;/Author&gt;&lt;Year&gt;2002&lt;/Year&gt;&lt;Details&gt;&lt;_accessed&gt;62730624&lt;/_accessed&gt;&lt;_collection_scope&gt;中国科技核心期刊;中文核心期刊;CSCD;EI;&lt;/_collection_scope&gt;&lt;_created&gt;62730624&lt;/_created&gt;&lt;_issue&gt;6&lt;/_issue&gt;&lt;_journal&gt;电力系统自动化&lt;/_journal&gt;&lt;_modified&gt;62730624&lt;/_modified&gt;&lt;_pages&gt;45-49&lt;/_pages&gt;&lt;_volume&gt;26&lt;/_volume&gt;&lt;_translated_author&gt;Hu, Zechun;Wang, Xifan&lt;/_translated_author&gt;&lt;/Details&gt;&lt;Extra&gt;&lt;DBUID&gt;{F96A950B-833F-4880-A151-76DA2D6A2879}&lt;/DBUID&gt;&lt;/Extra&gt;&lt;/Item&gt;&lt;/References&gt;&lt;/Group&gt;&lt;Group&gt;&lt;References&gt;&lt;Item&gt;&lt;ID&gt;575&lt;/ID&gt;&lt;UID&gt;{9CD05599-3178-4125-B942-C6E3ACF2EE42}&lt;/UID&gt;&lt;Title&gt;高中压配电网动态无功优化算法的研究&lt;/Title&gt;&lt;Template&gt;Journal Article&lt;/Template&gt;&lt;Star&gt;0&lt;/Star&gt;&lt;Tag&gt;0&lt;/Tag&gt;&lt;Author&gt;任晓娟; 邓佑满; 赵长城; 赵大溥&lt;/Author&gt;&lt;Year&gt;2003&lt;/Year&gt;&lt;Details&gt;&lt;_author_adr&gt;清华大学电机系,清华大学电机系,清华大学电机系,清华大学电机系 北京100084 ,北京100084 ,北京100084 ,北京100084&lt;/_author_adr&gt;&lt;_collection_scope&gt;CSCD;PKU;EI&lt;/_collection_scope&gt;&lt;_created&gt;62732823&lt;/_created&gt;&lt;_db_provider&gt;CNKI&lt;/_db_provider&gt;&lt;_isbn&gt;0258-8013&lt;/_isbn&gt;&lt;_issue&gt;01&lt;/_issue&gt;&lt;_journal&gt;中国电机工程学报&lt;/_journal&gt;&lt;_keywords&gt;电力系统;配电网络;无功优化;动态优化&lt;/_keywords&gt;&lt;_modified&gt;62732824&lt;/_modified&gt;&lt;_pages&gt;32-37&lt;/_pages&gt;&lt;_translated_author&gt;Ren, Xiaojuan;Deng, Youman;Zhao, Zhangcheng;Zhao, Dapu&lt;/_translated_author&gt;&lt;/Details&gt;&lt;Extra&gt;&lt;DBUID&gt;{F96A950B-833F-4880-A151-76DA2D6A2879}&lt;/DBUID&gt;&lt;/Extra&gt;&lt;/Item&gt;&lt;/References&gt;&lt;/Group&gt;&lt;Group&gt;&lt;References&gt;&lt;Item&gt;&lt;ID&gt;576&lt;/ID&gt;&lt;UID&gt;{D0936B6F-77FC-45C1-85BE-5AF025AD5DD7}&lt;/UID&gt;&lt;Title&gt;动态无功优化的简化方法及实现&lt;/Title&gt;&lt;Template&gt;Journal Article&lt;/Template&gt;&lt;Star&gt;0&lt;/Star&gt;&lt;Tag&gt;0&lt;/Tag&gt;&lt;Author&gt;蔡昌春; 丁晓群; 王宽; 沈茂亚; 吴祯&lt;/Author&gt;&lt;Year&gt;2008&lt;/Year&gt;&lt;Details&gt;&lt;_issue&gt;5&lt;/_issue&gt;&lt;_journal&gt;电力系统自动化&lt;/_journal&gt;&lt;_pages&gt;43-46&lt;/_pages&gt;&lt;_volume&gt;32&lt;/_volume&gt;&lt;_created&gt;62733031&lt;/_created&gt;&lt;_modified&gt;62733048&lt;/_modified&gt;&lt;_collection_scope&gt;CSCD;PKU;EI&lt;/_collection_scope&gt;&lt;_translated_author&gt;Cai, Changchun;Ding, Xiaoqun;Wang, Kuan;Shen, Maoya;Wu, Zhen&lt;/_translated_author&gt;&lt;/Details&gt;&lt;Extra&gt;&lt;DBUID&gt;{F96A950B-833F-4880-A151-76DA2D6A2879}&lt;/DBUID&gt;&lt;/Extra&gt;&lt;/Item&gt;&lt;/References&gt;&lt;/Group&gt;&lt;/Citation&gt;_x000a_"/>
    <w:docVar w:name="NE.Ref{F289CA1B-A4A2-48F8-9511-1FFE84156B4D}" w:val=" ADDIN NE.Ref.{F289CA1B-A4A2-48F8-9511-1FFE84156B4D}&lt;Citation&gt;&lt;Group&gt;&lt;References&gt;&lt;Item&gt;&lt;ID&gt;574&lt;/ID&gt;&lt;UID&gt;{85F1179D-136F-43F5-A89D-0AD4E955539E}&lt;/UID&gt;&lt;Title&gt;模糊动态规划法在配电网无功优化控制中的应用&lt;/Title&gt;&lt;Template&gt;Journal Article&lt;/Template&gt;&lt;Star&gt;0&lt;/Star&gt;&lt;Tag&gt;0&lt;/Tag&gt;&lt;Author&gt;陈星莺; 钱锋; 杨素琴&lt;/Author&gt;&lt;Year&gt;2003&lt;/Year&gt;&lt;Details&gt;&lt;_author_adr&gt;河海大学电气工程学院,河海大学电气工程学院,河海大学电气工程学院 江苏省南京市210098 ,江苏省南京市210098 ,江苏省南京市210098&lt;/_author_adr&gt;&lt;_collection_scope&gt;CSCD;PKU;EI&lt;/_collection_scope&gt;&lt;_created&gt;62732823&lt;/_created&gt;&lt;_db_provider&gt;CNKI&lt;/_db_provider&gt;&lt;_isbn&gt;1000-3673&lt;/_isbn&gt;&lt;_issue&gt;02&lt;/_issue&gt;&lt;_journal&gt;电网技术&lt;/_journal&gt;&lt;_keywords&gt;配电网;无功优化控制;电容器;模糊动态规划法&lt;/_keywords&gt;&lt;_modified&gt;62733074&lt;/_modified&gt;&lt;_pages&gt;68-71&lt;/_pages&gt;&lt;_translated_author&gt;Chen, Xingying;Qian, Feng;Yang, Suqin&lt;/_translated_author&gt;&lt;/Details&gt;&lt;Extra&gt;&lt;DBUID&gt;{F96A950B-833F-4880-A151-76DA2D6A2879}&lt;/DBUID&gt;&lt;/Extra&gt;&lt;/Item&gt;&lt;/References&gt;&lt;/Group&gt;&lt;Group&gt;&lt;References&gt;&lt;Item&gt;&lt;ID&gt;580&lt;/ID&gt;&lt;UID&gt;{C570D788-BFFC-4951-B8B3-950B5DAA26CB}&lt;/UID&gt;&lt;Title&gt;Dispatch of capacitors on distribution system using dynamic programming&lt;/Title&gt;&lt;Template&gt;Journal Article&lt;/Template&gt;&lt;Star&gt;0&lt;/Star&gt;&lt;Tag&gt;0&lt;/Tag&gt;&lt;Author&gt;Hsu, Y Y; Kuo, H C&lt;/Author&gt;&lt;Year&gt;2002&lt;/Year&gt;&lt;Details&gt;&lt;_issue&gt;6&lt;/_issue&gt;&lt;_journal&gt;Generation Transmission &amp;amp; Distribution Iee Proceedings C&lt;/_journal&gt;&lt;_pages&gt;433-438&lt;/_pages&gt;&lt;_volume&gt;140&lt;/_volume&gt;&lt;_created&gt;62733076&lt;/_created&gt;&lt;_modified&gt;62733076&lt;/_modified&gt;&lt;/Details&gt;&lt;Extra&gt;&lt;DBUID&gt;{F96A950B-833F-4880-A151-76DA2D6A2879}&lt;/DBUID&gt;&lt;/Extra&gt;&lt;/Item&gt;&lt;/References&gt;&lt;/Group&gt;&lt;Group&gt;&lt;References&gt;&lt;Item&gt;&lt;ID&gt;581&lt;/ID&gt;&lt;UID&gt;{0748901A-4803-4842-B819-2F3E7CA58019}&lt;/UID&gt;&lt;Title&gt;Fuzzy Dynamic Programming Approach To Reactive Power/Voltage Control In A Distribution Substation&lt;/Title&gt;&lt;Template&gt;Journal Article&lt;/Template&gt;&lt;Star&gt;0&lt;/Star&gt;&lt;Tag&gt;0&lt;/Tag&gt;&lt;Author&gt;Lu, Feng Chang; Hsu, Yuan Yih&lt;/Author&gt;&lt;Year&gt;1997&lt;/Year&gt;&lt;Details&gt;&lt;_issue&gt;2&lt;/_issue&gt;&lt;_journal&gt;IEEE Transactions on Power Systems Pwrs&lt;/_journal&gt;&lt;_pages&gt;681 - 688&lt;/_pages&gt;&lt;_volume&gt;12&lt;/_volume&gt;&lt;_created&gt;62733077&lt;/_created&gt;&lt;_modified&gt;62733077&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6B1F70"/>
    <w:rsid w:val="00036754"/>
    <w:rsid w:val="000742FD"/>
    <w:rsid w:val="00150FC7"/>
    <w:rsid w:val="00262A83"/>
    <w:rsid w:val="00266000"/>
    <w:rsid w:val="002E3034"/>
    <w:rsid w:val="002F544B"/>
    <w:rsid w:val="00333F33"/>
    <w:rsid w:val="0038431E"/>
    <w:rsid w:val="003D4C97"/>
    <w:rsid w:val="00462142"/>
    <w:rsid w:val="00483303"/>
    <w:rsid w:val="0048614A"/>
    <w:rsid w:val="005704E5"/>
    <w:rsid w:val="005E2ACE"/>
    <w:rsid w:val="006B1F70"/>
    <w:rsid w:val="006B2C71"/>
    <w:rsid w:val="00716BC9"/>
    <w:rsid w:val="0073708E"/>
    <w:rsid w:val="009A3470"/>
    <w:rsid w:val="00A66E6B"/>
    <w:rsid w:val="00B01C36"/>
    <w:rsid w:val="00B7569A"/>
    <w:rsid w:val="00B92998"/>
    <w:rsid w:val="00BC054B"/>
    <w:rsid w:val="00BD7A2D"/>
    <w:rsid w:val="00BE08CA"/>
    <w:rsid w:val="00BF4840"/>
    <w:rsid w:val="00C20269"/>
    <w:rsid w:val="00CD7607"/>
    <w:rsid w:val="00CF44CA"/>
    <w:rsid w:val="00D13251"/>
    <w:rsid w:val="00D439E0"/>
    <w:rsid w:val="00DB42F6"/>
    <w:rsid w:val="00DC70D0"/>
    <w:rsid w:val="00E9597B"/>
    <w:rsid w:val="00F27931"/>
    <w:rsid w:val="00F43AD0"/>
    <w:rsid w:val="00F701EA"/>
    <w:rsid w:val="00F764A3"/>
    <w:rsid w:val="00FC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344D4"/>
  <w15:chartTrackingRefBased/>
  <w15:docId w15:val="{8B376403-48F8-4285-9D1B-77E2676C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42F6"/>
    <w:pPr>
      <w:widowControl w:val="0"/>
      <w:spacing w:line="400" w:lineRule="exact"/>
      <w:ind w:firstLineChars="200" w:firstLine="200"/>
      <w:jc w:val="both"/>
    </w:pPr>
    <w:rPr>
      <w:rFonts w:ascii="Times New Roman" w:eastAsia="宋体" w:hAnsi="Times New Roman" w:cs="Times New Roman"/>
      <w:color w:val="000000"/>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14A"/>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color w:val="auto"/>
      <w:kern w:val="2"/>
      <w:sz w:val="18"/>
      <w:szCs w:val="18"/>
    </w:rPr>
  </w:style>
  <w:style w:type="character" w:customStyle="1" w:styleId="a4">
    <w:name w:val="页眉 字符"/>
    <w:basedOn w:val="a0"/>
    <w:link w:val="a3"/>
    <w:uiPriority w:val="99"/>
    <w:rsid w:val="0048614A"/>
    <w:rPr>
      <w:sz w:val="18"/>
      <w:szCs w:val="18"/>
    </w:rPr>
  </w:style>
  <w:style w:type="paragraph" w:styleId="a5">
    <w:name w:val="footer"/>
    <w:basedOn w:val="a"/>
    <w:link w:val="a6"/>
    <w:uiPriority w:val="99"/>
    <w:unhideWhenUsed/>
    <w:rsid w:val="0048614A"/>
    <w:pPr>
      <w:tabs>
        <w:tab w:val="center" w:pos="4153"/>
        <w:tab w:val="right" w:pos="8306"/>
      </w:tabs>
      <w:snapToGrid w:val="0"/>
      <w:spacing w:line="240" w:lineRule="auto"/>
      <w:ind w:firstLineChars="0" w:firstLine="0"/>
      <w:jc w:val="left"/>
    </w:pPr>
    <w:rPr>
      <w:rFonts w:asciiTheme="minorHAnsi" w:eastAsiaTheme="minorEastAsia" w:hAnsiTheme="minorHAnsi" w:cstheme="minorBidi"/>
      <w:color w:val="auto"/>
      <w:kern w:val="2"/>
      <w:sz w:val="18"/>
      <w:szCs w:val="18"/>
    </w:rPr>
  </w:style>
  <w:style w:type="character" w:customStyle="1" w:styleId="a6">
    <w:name w:val="页脚 字符"/>
    <w:basedOn w:val="a0"/>
    <w:link w:val="a5"/>
    <w:uiPriority w:val="99"/>
    <w:rsid w:val="0048614A"/>
    <w:rPr>
      <w:sz w:val="18"/>
      <w:szCs w:val="18"/>
    </w:rPr>
  </w:style>
  <w:style w:type="paragraph" w:styleId="a7">
    <w:name w:val="footnote text"/>
    <w:basedOn w:val="a"/>
    <w:link w:val="a8"/>
    <w:uiPriority w:val="99"/>
    <w:semiHidden/>
    <w:unhideWhenUsed/>
    <w:rsid w:val="003D4C97"/>
    <w:pPr>
      <w:snapToGrid w:val="0"/>
      <w:jc w:val="left"/>
    </w:pPr>
    <w:rPr>
      <w:sz w:val="18"/>
      <w:szCs w:val="18"/>
    </w:rPr>
  </w:style>
  <w:style w:type="character" w:customStyle="1" w:styleId="a8">
    <w:name w:val="脚注文本 字符"/>
    <w:basedOn w:val="a0"/>
    <w:link w:val="a7"/>
    <w:uiPriority w:val="99"/>
    <w:semiHidden/>
    <w:rsid w:val="003D4C97"/>
    <w:rPr>
      <w:rFonts w:ascii="Times New Roman" w:eastAsia="宋体" w:hAnsi="Times New Roman" w:cs="Times New Roman"/>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5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宇精</dc:creator>
  <cp:keywords/>
  <dc:description>NE.Rep</dc:description>
  <cp:lastModifiedBy>张 宇精</cp:lastModifiedBy>
  <cp:revision>7</cp:revision>
  <dcterms:created xsi:type="dcterms:W3CDTF">2019-04-11T02:15:00Z</dcterms:created>
  <dcterms:modified xsi:type="dcterms:W3CDTF">2019-04-11T08:12:00Z</dcterms:modified>
</cp:coreProperties>
</file>