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72C85" w:rsidRDefault="00572C85" w:rsidP="00572C85">
      <w:pPr>
        <w:jc w:val="center"/>
        <w:rPr>
          <w:rFonts w:hint="eastAsia"/>
          <w:sz w:val="32"/>
          <w:szCs w:val="32"/>
        </w:rPr>
      </w:pPr>
      <w:r w:rsidRPr="00572C85">
        <w:rPr>
          <w:rFonts w:hint="eastAsia"/>
          <w:sz w:val="32"/>
          <w:szCs w:val="32"/>
        </w:rPr>
        <w:t>目前</w:t>
      </w:r>
      <w:r w:rsidRPr="00572C85">
        <w:rPr>
          <w:rFonts w:hint="eastAsia"/>
          <w:sz w:val="32"/>
          <w:szCs w:val="32"/>
        </w:rPr>
        <w:t>scada</w:t>
      </w:r>
      <w:r w:rsidRPr="00572C85">
        <w:rPr>
          <w:rFonts w:hint="eastAsia"/>
          <w:sz w:val="32"/>
          <w:szCs w:val="32"/>
        </w:rPr>
        <w:t>应用在山峡</w:t>
      </w:r>
      <w:r w:rsidRPr="00572C85">
        <w:rPr>
          <w:rFonts w:hint="eastAsia"/>
          <w:sz w:val="32"/>
          <w:szCs w:val="32"/>
        </w:rPr>
        <w:t>5MW</w:t>
      </w:r>
      <w:r w:rsidRPr="00572C85">
        <w:rPr>
          <w:rFonts w:hint="eastAsia"/>
          <w:sz w:val="32"/>
          <w:szCs w:val="32"/>
        </w:rPr>
        <w:t>项目上有疑问的地方</w:t>
      </w:r>
    </w:p>
    <w:p w:rsidR="00572C85" w:rsidRPr="00572C85" w:rsidRDefault="00572C85" w:rsidP="00572C85">
      <w:pPr>
        <w:pStyle w:val="a5"/>
        <w:numPr>
          <w:ilvl w:val="0"/>
          <w:numId w:val="1"/>
        </w:numPr>
        <w:ind w:firstLineChars="0"/>
        <w:rPr>
          <w:rFonts w:hint="eastAsia"/>
          <w:sz w:val="28"/>
          <w:szCs w:val="28"/>
        </w:rPr>
      </w:pPr>
      <w:r w:rsidRPr="00572C85">
        <w:rPr>
          <w:rFonts w:hint="eastAsia"/>
          <w:sz w:val="28"/>
          <w:szCs w:val="28"/>
        </w:rPr>
        <w:t>业主要求</w:t>
      </w:r>
      <w:r w:rsidRPr="00572C85">
        <w:rPr>
          <w:rFonts w:hint="eastAsia"/>
          <w:sz w:val="28"/>
          <w:szCs w:val="28"/>
        </w:rPr>
        <w:t>scada</w:t>
      </w:r>
      <w:r w:rsidRPr="00572C85">
        <w:rPr>
          <w:rFonts w:hint="eastAsia"/>
          <w:sz w:val="28"/>
          <w:szCs w:val="28"/>
        </w:rPr>
        <w:t>能够提供五个以上独立的</w:t>
      </w:r>
      <w:r w:rsidRPr="00572C85">
        <w:rPr>
          <w:rFonts w:hint="eastAsia"/>
          <w:sz w:val="28"/>
          <w:szCs w:val="28"/>
        </w:rPr>
        <w:t>OPC/MODBUS</w:t>
      </w:r>
      <w:r w:rsidRPr="00572C85">
        <w:rPr>
          <w:rFonts w:hint="eastAsia"/>
          <w:sz w:val="28"/>
          <w:szCs w:val="28"/>
        </w:rPr>
        <w:t>通讯接口，目前是否能够满足？</w:t>
      </w:r>
    </w:p>
    <w:p w:rsidR="00572C85" w:rsidRDefault="00572C85" w:rsidP="00572C85">
      <w:pPr>
        <w:pStyle w:val="a5"/>
        <w:numPr>
          <w:ilvl w:val="0"/>
          <w:numId w:val="1"/>
        </w:numPr>
        <w:ind w:firstLineChars="0"/>
        <w:rPr>
          <w:rFonts w:hint="eastAsia"/>
          <w:sz w:val="28"/>
          <w:szCs w:val="28"/>
        </w:rPr>
      </w:pPr>
      <w:r>
        <w:rPr>
          <w:sz w:val="28"/>
          <w:szCs w:val="28"/>
        </w:rPr>
        <w:t>S</w:t>
      </w:r>
      <w:r>
        <w:rPr>
          <w:rFonts w:hint="eastAsia"/>
          <w:sz w:val="28"/>
          <w:szCs w:val="28"/>
        </w:rPr>
        <w:t>cada</w:t>
      </w:r>
      <w:r>
        <w:rPr>
          <w:rFonts w:hint="eastAsia"/>
          <w:sz w:val="28"/>
          <w:szCs w:val="28"/>
        </w:rPr>
        <w:t>应具备与升压站监控系统时钟同步装置（</w:t>
      </w:r>
      <w:r>
        <w:rPr>
          <w:rFonts w:hint="eastAsia"/>
          <w:sz w:val="28"/>
          <w:szCs w:val="28"/>
        </w:rPr>
        <w:t>GPS</w:t>
      </w:r>
      <w:r>
        <w:rPr>
          <w:rFonts w:hint="eastAsia"/>
          <w:sz w:val="28"/>
          <w:szCs w:val="28"/>
        </w:rPr>
        <w:t>）的对时接口，实现</w:t>
      </w:r>
      <w:r>
        <w:rPr>
          <w:rFonts w:hint="eastAsia"/>
          <w:sz w:val="28"/>
          <w:szCs w:val="28"/>
        </w:rPr>
        <w:t>scada</w:t>
      </w:r>
      <w:r>
        <w:rPr>
          <w:rFonts w:hint="eastAsia"/>
          <w:sz w:val="28"/>
          <w:szCs w:val="28"/>
        </w:rPr>
        <w:t>和控制器的同步对时，目前是否能满足？</w:t>
      </w:r>
    </w:p>
    <w:p w:rsidR="00572C85" w:rsidRDefault="006F7908" w:rsidP="00572C85">
      <w:pPr>
        <w:pStyle w:val="a5"/>
        <w:numPr>
          <w:ilvl w:val="0"/>
          <w:numId w:val="1"/>
        </w:numPr>
        <w:ind w:firstLineChars="0"/>
        <w:rPr>
          <w:rFonts w:hint="eastAsia"/>
          <w:sz w:val="28"/>
          <w:szCs w:val="28"/>
        </w:rPr>
      </w:pPr>
      <w:r w:rsidRPr="0062067E">
        <w:rPr>
          <w:sz w:val="28"/>
          <w:szCs w:val="28"/>
        </w:rPr>
        <w:t>中央监控系统需为功率预测系统预留端口并具备功率预测数据上传及存储功能</w:t>
      </w:r>
      <w:r>
        <w:rPr>
          <w:rFonts w:hint="eastAsia"/>
          <w:sz w:val="28"/>
          <w:szCs w:val="28"/>
        </w:rPr>
        <w:t>；目前是否能满足？</w:t>
      </w:r>
    </w:p>
    <w:p w:rsidR="006F7908" w:rsidRPr="00EE196A" w:rsidRDefault="006F7908" w:rsidP="00572C85">
      <w:pPr>
        <w:pStyle w:val="a5"/>
        <w:numPr>
          <w:ilvl w:val="0"/>
          <w:numId w:val="1"/>
        </w:numPr>
        <w:ind w:firstLineChars="0"/>
        <w:rPr>
          <w:rFonts w:hint="eastAsia"/>
          <w:b/>
          <w:sz w:val="28"/>
          <w:szCs w:val="28"/>
        </w:rPr>
      </w:pPr>
      <w:r w:rsidRPr="0062067E">
        <w:rPr>
          <w:sz w:val="28"/>
          <w:szCs w:val="28"/>
        </w:rPr>
        <w:t>主控级服务器配置要求：双套冗余配置，机架式服务器</w:t>
      </w:r>
      <w:r>
        <w:rPr>
          <w:sz w:val="28"/>
          <w:szCs w:val="28"/>
        </w:rPr>
        <w:t>，</w:t>
      </w:r>
      <w:r w:rsidRPr="0062067E">
        <w:rPr>
          <w:sz w:val="28"/>
          <w:szCs w:val="28"/>
        </w:rPr>
        <w:t>每模块配置两颗</w:t>
      </w:r>
      <w:r w:rsidRPr="0062067E">
        <w:rPr>
          <w:sz w:val="28"/>
          <w:szCs w:val="28"/>
        </w:rPr>
        <w:t>Intel Xeon</w:t>
      </w:r>
      <w:r w:rsidRPr="0062067E">
        <w:rPr>
          <w:sz w:val="28"/>
          <w:szCs w:val="28"/>
        </w:rPr>
        <w:t>六核</w:t>
      </w:r>
      <w:r w:rsidRPr="0062067E">
        <w:rPr>
          <w:sz w:val="28"/>
          <w:szCs w:val="28"/>
        </w:rPr>
        <w:t xml:space="preserve"> E5-2630 2.3GHz </w:t>
      </w:r>
      <w:r w:rsidRPr="0062067E">
        <w:rPr>
          <w:sz w:val="28"/>
          <w:szCs w:val="28"/>
        </w:rPr>
        <w:t>处理器（逻辑</w:t>
      </w:r>
      <w:r w:rsidRPr="0062067E">
        <w:rPr>
          <w:sz w:val="28"/>
          <w:szCs w:val="28"/>
        </w:rPr>
        <w:t>CPU</w:t>
      </w:r>
      <w:r w:rsidRPr="0062067E">
        <w:rPr>
          <w:sz w:val="28"/>
          <w:szCs w:val="28"/>
        </w:rPr>
        <w:t>），</w:t>
      </w:r>
      <w:r w:rsidRPr="0062067E">
        <w:rPr>
          <w:sz w:val="28"/>
          <w:szCs w:val="28"/>
        </w:rPr>
        <w:t>QPI speed 7.2</w:t>
      </w:r>
      <w:bookmarkStart w:id="0" w:name="OLE_LINK9"/>
      <w:r w:rsidRPr="0062067E">
        <w:rPr>
          <w:sz w:val="28"/>
          <w:szCs w:val="28"/>
        </w:rPr>
        <w:t>GT/S</w:t>
      </w:r>
      <w:bookmarkEnd w:id="0"/>
      <w:r>
        <w:rPr>
          <w:sz w:val="28"/>
          <w:szCs w:val="28"/>
        </w:rPr>
        <w:t>，</w:t>
      </w:r>
      <w:r w:rsidRPr="0062067E">
        <w:rPr>
          <w:sz w:val="28"/>
          <w:szCs w:val="28"/>
        </w:rPr>
        <w:t>L3</w:t>
      </w:r>
      <w:r w:rsidRPr="0062067E">
        <w:rPr>
          <w:sz w:val="28"/>
          <w:szCs w:val="28"/>
        </w:rPr>
        <w:t>缓存为</w:t>
      </w:r>
      <w:r w:rsidRPr="0062067E">
        <w:rPr>
          <w:sz w:val="28"/>
          <w:szCs w:val="28"/>
        </w:rPr>
        <w:t>15MB</w:t>
      </w:r>
      <w:r w:rsidRPr="0062067E">
        <w:rPr>
          <w:sz w:val="28"/>
          <w:szCs w:val="28"/>
        </w:rPr>
        <w:t>；每模块最大可扩展到</w:t>
      </w:r>
      <w:r w:rsidRPr="0062067E">
        <w:rPr>
          <w:sz w:val="28"/>
          <w:szCs w:val="28"/>
        </w:rPr>
        <w:t>2</w:t>
      </w:r>
      <w:r w:rsidRPr="0062067E">
        <w:rPr>
          <w:sz w:val="28"/>
          <w:szCs w:val="28"/>
        </w:rPr>
        <w:t>颗</w:t>
      </w:r>
      <w:r w:rsidRPr="0062067E">
        <w:rPr>
          <w:sz w:val="28"/>
          <w:szCs w:val="28"/>
        </w:rPr>
        <w:t>XEON CPU</w:t>
      </w:r>
      <w:r w:rsidRPr="0062067E">
        <w:rPr>
          <w:sz w:val="28"/>
          <w:szCs w:val="28"/>
        </w:rPr>
        <w:t>；内存为</w:t>
      </w:r>
      <w:r w:rsidRPr="0062067E">
        <w:rPr>
          <w:sz w:val="28"/>
          <w:szCs w:val="28"/>
        </w:rPr>
        <w:t>ECC DDR3-1333MHz</w:t>
      </w:r>
      <w:r>
        <w:rPr>
          <w:sz w:val="28"/>
          <w:szCs w:val="28"/>
        </w:rPr>
        <w:t>，</w:t>
      </w:r>
      <w:r w:rsidRPr="0062067E">
        <w:rPr>
          <w:sz w:val="28"/>
          <w:szCs w:val="28"/>
        </w:rPr>
        <w:t>最少内存配置为</w:t>
      </w:r>
      <w:r w:rsidRPr="0062067E">
        <w:rPr>
          <w:sz w:val="28"/>
          <w:szCs w:val="28"/>
        </w:rPr>
        <w:t>16</w:t>
      </w:r>
      <w:r w:rsidRPr="0062067E">
        <w:rPr>
          <w:sz w:val="28"/>
          <w:szCs w:val="28"/>
        </w:rPr>
        <w:t>（</w:t>
      </w:r>
      <w:r w:rsidRPr="0062067E">
        <w:rPr>
          <w:sz w:val="28"/>
          <w:szCs w:val="28"/>
        </w:rPr>
        <w:t>4*4GB</w:t>
      </w:r>
      <w:r w:rsidRPr="0062067E">
        <w:rPr>
          <w:sz w:val="28"/>
          <w:szCs w:val="28"/>
        </w:rPr>
        <w:t>）</w:t>
      </w:r>
      <w:r w:rsidRPr="0062067E">
        <w:rPr>
          <w:sz w:val="28"/>
          <w:szCs w:val="28"/>
        </w:rPr>
        <w:t>GB</w:t>
      </w:r>
      <w:r w:rsidRPr="0062067E">
        <w:rPr>
          <w:sz w:val="28"/>
          <w:szCs w:val="28"/>
        </w:rPr>
        <w:t>，最大至少可扩充到</w:t>
      </w:r>
      <w:r w:rsidRPr="0062067E">
        <w:rPr>
          <w:sz w:val="28"/>
          <w:szCs w:val="28"/>
        </w:rPr>
        <w:t>768GB</w:t>
      </w:r>
      <w:r w:rsidRPr="0062067E">
        <w:rPr>
          <w:sz w:val="28"/>
          <w:szCs w:val="28"/>
        </w:rPr>
        <w:t>；；</w:t>
      </w:r>
      <w:r w:rsidRPr="0062067E">
        <w:rPr>
          <w:sz w:val="28"/>
          <w:szCs w:val="28"/>
        </w:rPr>
        <w:t>Windows 2008</w:t>
      </w:r>
      <w:r w:rsidRPr="0062067E">
        <w:rPr>
          <w:sz w:val="28"/>
          <w:szCs w:val="28"/>
        </w:rPr>
        <w:t>简体中文企业版操作系统，并配置相应的服务器管理软件以及远程控制卡（通过远程部署操作系统、开关机、远程</w:t>
      </w:r>
      <w:r w:rsidRPr="0062067E">
        <w:rPr>
          <w:sz w:val="28"/>
          <w:szCs w:val="28"/>
        </w:rPr>
        <w:t>KVM</w:t>
      </w:r>
      <w:r w:rsidRPr="0062067E">
        <w:rPr>
          <w:sz w:val="28"/>
          <w:szCs w:val="28"/>
        </w:rPr>
        <w:t>）；为了保证安全性和稳定性更高</w:t>
      </w:r>
      <w:r>
        <w:rPr>
          <w:sz w:val="28"/>
          <w:szCs w:val="28"/>
        </w:rPr>
        <w:t>，</w:t>
      </w:r>
      <w:r w:rsidRPr="0062067E">
        <w:rPr>
          <w:sz w:val="28"/>
          <w:szCs w:val="28"/>
        </w:rPr>
        <w:t>必须采用工业标准热插拔</w:t>
      </w:r>
      <w:r w:rsidRPr="0062067E">
        <w:rPr>
          <w:sz w:val="28"/>
          <w:szCs w:val="28"/>
        </w:rPr>
        <w:t>SAS</w:t>
      </w:r>
      <w:r w:rsidRPr="0062067E">
        <w:rPr>
          <w:sz w:val="28"/>
          <w:szCs w:val="28"/>
        </w:rPr>
        <w:t>控制器硬盘</w:t>
      </w:r>
      <w:r>
        <w:rPr>
          <w:sz w:val="28"/>
          <w:szCs w:val="28"/>
        </w:rPr>
        <w:t>，</w:t>
      </w:r>
      <w:r w:rsidRPr="0062067E">
        <w:rPr>
          <w:sz w:val="28"/>
          <w:szCs w:val="28"/>
        </w:rPr>
        <w:t>并作</w:t>
      </w:r>
      <w:r w:rsidRPr="0062067E">
        <w:rPr>
          <w:sz w:val="28"/>
          <w:szCs w:val="28"/>
        </w:rPr>
        <w:t>RAID 1</w:t>
      </w:r>
      <w:r w:rsidRPr="0062067E">
        <w:rPr>
          <w:sz w:val="28"/>
          <w:szCs w:val="28"/>
        </w:rPr>
        <w:t>保护，系统及应用程序采用</w:t>
      </w:r>
      <w:r w:rsidRPr="0062067E">
        <w:rPr>
          <w:sz w:val="28"/>
          <w:szCs w:val="28"/>
        </w:rPr>
        <w:t>2*300GB 15Krpm SAS</w:t>
      </w:r>
      <w:r w:rsidRPr="0062067E">
        <w:rPr>
          <w:sz w:val="28"/>
          <w:szCs w:val="28"/>
        </w:rPr>
        <w:t>硬盘；数据存储采用</w:t>
      </w:r>
      <w:r w:rsidRPr="0062067E">
        <w:rPr>
          <w:sz w:val="28"/>
          <w:szCs w:val="28"/>
        </w:rPr>
        <w:t>2*300GB</w:t>
      </w:r>
      <w:r w:rsidRPr="0062067E">
        <w:rPr>
          <w:sz w:val="28"/>
          <w:szCs w:val="28"/>
        </w:rPr>
        <w:t>，</w:t>
      </w:r>
      <w:r w:rsidRPr="0062067E">
        <w:rPr>
          <w:sz w:val="28"/>
          <w:szCs w:val="28"/>
        </w:rPr>
        <w:t>15Krpm SAS</w:t>
      </w:r>
      <w:r w:rsidRPr="0062067E">
        <w:rPr>
          <w:sz w:val="28"/>
          <w:szCs w:val="28"/>
        </w:rPr>
        <w:t>硬盘</w:t>
      </w:r>
      <w:r>
        <w:rPr>
          <w:sz w:val="28"/>
          <w:szCs w:val="28"/>
        </w:rPr>
        <w:t>，</w:t>
      </w:r>
      <w:r w:rsidRPr="0062067E">
        <w:rPr>
          <w:sz w:val="28"/>
          <w:szCs w:val="28"/>
        </w:rPr>
        <w:t>配置</w:t>
      </w:r>
      <w:smartTag w:uri="urn:schemas-microsoft-com:office:smarttags" w:element="chmetcnv">
        <w:smartTagPr>
          <w:attr w:name="UnitName" w:val="m"/>
          <w:attr w:name="SourceValue" w:val="512"/>
          <w:attr w:name="HasSpace" w:val="False"/>
          <w:attr w:name="Negative" w:val="False"/>
          <w:attr w:name="NumberType" w:val="1"/>
          <w:attr w:name="TCSC" w:val="0"/>
        </w:smartTagPr>
        <w:r w:rsidRPr="0062067E">
          <w:rPr>
            <w:sz w:val="28"/>
            <w:szCs w:val="28"/>
          </w:rPr>
          <w:t>512M</w:t>
        </w:r>
      </w:smartTag>
      <w:r w:rsidRPr="0062067E">
        <w:rPr>
          <w:sz w:val="28"/>
          <w:szCs w:val="28"/>
        </w:rPr>
        <w:t xml:space="preserve"> </w:t>
      </w:r>
      <w:r w:rsidRPr="0062067E">
        <w:rPr>
          <w:sz w:val="28"/>
          <w:szCs w:val="28"/>
        </w:rPr>
        <w:t>高速缓存</w:t>
      </w:r>
      <w:r w:rsidRPr="0062067E">
        <w:rPr>
          <w:sz w:val="28"/>
          <w:szCs w:val="28"/>
        </w:rPr>
        <w:t xml:space="preserve">RAID </w:t>
      </w:r>
      <w:r w:rsidRPr="0062067E">
        <w:rPr>
          <w:sz w:val="28"/>
          <w:szCs w:val="28"/>
        </w:rPr>
        <w:t>卡（支持</w:t>
      </w:r>
      <w:r w:rsidRPr="0062067E">
        <w:rPr>
          <w:sz w:val="28"/>
          <w:szCs w:val="28"/>
        </w:rPr>
        <w:t>RAID 1/0/5</w:t>
      </w:r>
      <w:r w:rsidRPr="0062067E">
        <w:rPr>
          <w:sz w:val="28"/>
          <w:szCs w:val="28"/>
        </w:rPr>
        <w:t>等）。</w:t>
      </w:r>
      <w:r w:rsidRPr="0062067E">
        <w:rPr>
          <w:sz w:val="28"/>
          <w:szCs w:val="28"/>
        </w:rPr>
        <w:t>28</w:t>
      </w:r>
      <w:r w:rsidRPr="0062067E">
        <w:rPr>
          <w:sz w:val="28"/>
          <w:szCs w:val="28"/>
        </w:rPr>
        <w:t>寸高分辨率液晶显示器。</w:t>
      </w:r>
      <w:r w:rsidRPr="0062067E">
        <w:rPr>
          <w:sz w:val="28"/>
          <w:szCs w:val="28"/>
        </w:rPr>
        <w:t>28</w:t>
      </w:r>
      <w:r w:rsidRPr="0062067E">
        <w:rPr>
          <w:sz w:val="28"/>
          <w:szCs w:val="28"/>
        </w:rPr>
        <w:t>寸高分辨率液晶显示器；集成一对双口</w:t>
      </w:r>
      <w:r w:rsidRPr="0062067E">
        <w:rPr>
          <w:sz w:val="28"/>
          <w:szCs w:val="28"/>
        </w:rPr>
        <w:t>10/100/1000</w:t>
      </w:r>
      <w:r w:rsidRPr="0062067E">
        <w:rPr>
          <w:sz w:val="28"/>
          <w:szCs w:val="28"/>
        </w:rPr>
        <w:t>自适应</w:t>
      </w:r>
      <w:r w:rsidRPr="0062067E">
        <w:rPr>
          <w:sz w:val="28"/>
          <w:szCs w:val="28"/>
        </w:rPr>
        <w:t>RJ45</w:t>
      </w:r>
      <w:r w:rsidRPr="0062067E">
        <w:rPr>
          <w:sz w:val="28"/>
          <w:szCs w:val="28"/>
        </w:rPr>
        <w:t>以太网卡，四个网口可两两配对，互为冗余，每对网口可配置成同一</w:t>
      </w:r>
      <w:r w:rsidRPr="0062067E">
        <w:rPr>
          <w:sz w:val="28"/>
          <w:szCs w:val="28"/>
        </w:rPr>
        <w:t>IP</w:t>
      </w:r>
      <w:r w:rsidRPr="0062067E">
        <w:rPr>
          <w:sz w:val="28"/>
          <w:szCs w:val="28"/>
        </w:rPr>
        <w:t>地址，随时进行故障切换；服务器维护要求简便</w:t>
      </w:r>
      <w:r w:rsidRPr="0062067E" w:rsidDel="00631A3E">
        <w:rPr>
          <w:sz w:val="28"/>
          <w:szCs w:val="28"/>
        </w:rPr>
        <w:t xml:space="preserve"> </w:t>
      </w:r>
      <w:r w:rsidRPr="0062067E">
        <w:rPr>
          <w:sz w:val="28"/>
          <w:szCs w:val="28"/>
        </w:rPr>
        <w:t>(</w:t>
      </w:r>
      <w:r w:rsidRPr="0062067E">
        <w:rPr>
          <w:sz w:val="28"/>
          <w:szCs w:val="28"/>
        </w:rPr>
        <w:t>前端具备液晶显示屏，方便用户查看系</w:t>
      </w:r>
      <w:r w:rsidRPr="0062067E">
        <w:rPr>
          <w:sz w:val="28"/>
          <w:szCs w:val="28"/>
        </w:rPr>
        <w:lastRenderedPageBreak/>
        <w:t>统故障</w:t>
      </w:r>
      <w:r w:rsidRPr="0062067E">
        <w:rPr>
          <w:sz w:val="28"/>
          <w:szCs w:val="28"/>
        </w:rPr>
        <w:t xml:space="preserve">) </w:t>
      </w:r>
      <w:r w:rsidRPr="0062067E">
        <w:rPr>
          <w:sz w:val="28"/>
          <w:szCs w:val="28"/>
        </w:rPr>
        <w:t>，电源、风扇、硬盘、网卡、所有</w:t>
      </w:r>
      <w:r w:rsidRPr="0062067E">
        <w:rPr>
          <w:sz w:val="28"/>
          <w:szCs w:val="28"/>
        </w:rPr>
        <w:t>I/O</w:t>
      </w:r>
      <w:r w:rsidRPr="0062067E">
        <w:rPr>
          <w:sz w:val="28"/>
          <w:szCs w:val="28"/>
        </w:rPr>
        <w:t>设备出现故障时，均可不停机进行更换，能把硬件故障导致的平均停机时间控制在每年</w:t>
      </w:r>
      <w:r w:rsidRPr="0062067E">
        <w:rPr>
          <w:sz w:val="28"/>
          <w:szCs w:val="28"/>
        </w:rPr>
        <w:t>5</w:t>
      </w:r>
      <w:r w:rsidRPr="0062067E">
        <w:rPr>
          <w:sz w:val="28"/>
          <w:szCs w:val="28"/>
        </w:rPr>
        <w:t>分钟之内。符合海洋环境使用条件。</w:t>
      </w:r>
      <w:r w:rsidRPr="00EE196A">
        <w:rPr>
          <w:rFonts w:hint="eastAsia"/>
          <w:b/>
          <w:sz w:val="28"/>
          <w:szCs w:val="28"/>
        </w:rPr>
        <w:t>上述服务器配置要求为业主提出，能否根据此要求提供参考的服务器详细型号？根据此要求业主应该是要求</w:t>
      </w:r>
      <w:r w:rsidRPr="00EE196A">
        <w:rPr>
          <w:rFonts w:hint="eastAsia"/>
          <w:b/>
          <w:sz w:val="28"/>
          <w:szCs w:val="28"/>
        </w:rPr>
        <w:t>scada</w:t>
      </w:r>
      <w:r w:rsidRPr="00EE196A">
        <w:rPr>
          <w:rFonts w:hint="eastAsia"/>
          <w:b/>
          <w:sz w:val="28"/>
          <w:szCs w:val="28"/>
        </w:rPr>
        <w:t>服务器要具备双机热备，目前的系统是否能够满足，除服务器本身外，是否还需要其他软</w:t>
      </w:r>
      <w:r w:rsidRPr="00EE196A">
        <w:rPr>
          <w:rFonts w:hint="eastAsia"/>
          <w:b/>
          <w:sz w:val="28"/>
          <w:szCs w:val="28"/>
        </w:rPr>
        <w:t>/</w:t>
      </w:r>
      <w:r w:rsidRPr="00EE196A">
        <w:rPr>
          <w:rFonts w:hint="eastAsia"/>
          <w:b/>
          <w:sz w:val="28"/>
          <w:szCs w:val="28"/>
        </w:rPr>
        <w:t>硬件设备？目前系统为应用服务器和数据库服务器独立，如按上述服务器配置是否能将这两部分功能在一个服务器上实现？</w:t>
      </w:r>
    </w:p>
    <w:p w:rsidR="006F7908" w:rsidRDefault="006F7908" w:rsidP="00572C85">
      <w:pPr>
        <w:pStyle w:val="a5"/>
        <w:numPr>
          <w:ilvl w:val="0"/>
          <w:numId w:val="1"/>
        </w:numPr>
        <w:ind w:firstLineChars="0"/>
        <w:rPr>
          <w:rFonts w:hint="eastAsia"/>
          <w:sz w:val="28"/>
          <w:szCs w:val="28"/>
        </w:rPr>
      </w:pPr>
      <w:r>
        <w:rPr>
          <w:rFonts w:hint="eastAsia"/>
          <w:sz w:val="28"/>
          <w:szCs w:val="28"/>
        </w:rPr>
        <w:t>目前</w:t>
      </w:r>
      <w:r>
        <w:rPr>
          <w:rFonts w:hint="eastAsia"/>
          <w:sz w:val="28"/>
          <w:szCs w:val="28"/>
        </w:rPr>
        <w:t>scada</w:t>
      </w:r>
      <w:r>
        <w:rPr>
          <w:rFonts w:hint="eastAsia"/>
          <w:sz w:val="28"/>
          <w:szCs w:val="28"/>
        </w:rPr>
        <w:t>是否具备异地远程监控功能；如具备请描述具体方案。</w:t>
      </w:r>
    </w:p>
    <w:p w:rsidR="006F7908" w:rsidRDefault="006F7908" w:rsidP="00572C85">
      <w:pPr>
        <w:pStyle w:val="a5"/>
        <w:numPr>
          <w:ilvl w:val="0"/>
          <w:numId w:val="1"/>
        </w:numPr>
        <w:ind w:firstLineChars="0"/>
        <w:rPr>
          <w:rFonts w:hint="eastAsia"/>
          <w:sz w:val="28"/>
          <w:szCs w:val="28"/>
        </w:rPr>
      </w:pPr>
      <w:r>
        <w:rPr>
          <w:rFonts w:hint="eastAsia"/>
          <w:sz w:val="28"/>
          <w:szCs w:val="28"/>
        </w:rPr>
        <w:t>业主要求提供</w:t>
      </w:r>
      <w:r>
        <w:rPr>
          <w:rFonts w:hint="eastAsia"/>
          <w:sz w:val="28"/>
          <w:szCs w:val="28"/>
        </w:rPr>
        <w:t>OPC</w:t>
      </w:r>
      <w:r>
        <w:rPr>
          <w:rFonts w:hint="eastAsia"/>
          <w:sz w:val="28"/>
          <w:szCs w:val="28"/>
        </w:rPr>
        <w:t>网关机以便于</w:t>
      </w:r>
      <w:r>
        <w:rPr>
          <w:rFonts w:hint="eastAsia"/>
          <w:sz w:val="28"/>
          <w:szCs w:val="28"/>
        </w:rPr>
        <w:t>scada</w:t>
      </w:r>
      <w:r>
        <w:rPr>
          <w:rFonts w:hint="eastAsia"/>
          <w:sz w:val="28"/>
          <w:szCs w:val="28"/>
        </w:rPr>
        <w:t>系统与其他多个系统的数据传输，能否提供参考型号？</w:t>
      </w:r>
    </w:p>
    <w:p w:rsidR="006F7908" w:rsidRPr="006F7908" w:rsidRDefault="006F7908" w:rsidP="00572C85">
      <w:pPr>
        <w:pStyle w:val="a5"/>
        <w:numPr>
          <w:ilvl w:val="0"/>
          <w:numId w:val="1"/>
        </w:numPr>
        <w:ind w:firstLineChars="0"/>
        <w:rPr>
          <w:rFonts w:hint="eastAsia"/>
          <w:sz w:val="28"/>
          <w:szCs w:val="28"/>
        </w:rPr>
      </w:pPr>
      <w:r>
        <w:rPr>
          <w:rFonts w:hint="eastAsia"/>
          <w:sz w:val="28"/>
          <w:szCs w:val="28"/>
        </w:rPr>
        <w:t>业主要求如以</w:t>
      </w:r>
      <w:r>
        <w:rPr>
          <w:rFonts w:hint="eastAsia"/>
          <w:sz w:val="28"/>
          <w:szCs w:val="28"/>
        </w:rPr>
        <w:t>opc</w:t>
      </w:r>
      <w:r>
        <w:rPr>
          <w:rFonts w:hint="eastAsia"/>
          <w:sz w:val="28"/>
          <w:szCs w:val="28"/>
        </w:rPr>
        <w:t>方式外送数据，</w:t>
      </w:r>
      <w:r>
        <w:rPr>
          <w:rFonts w:hint="eastAsia"/>
          <w:sz w:val="28"/>
          <w:szCs w:val="28"/>
        </w:rPr>
        <w:t>scada</w:t>
      </w:r>
      <w:r>
        <w:rPr>
          <w:rFonts w:hint="eastAsia"/>
          <w:sz w:val="28"/>
          <w:szCs w:val="28"/>
        </w:rPr>
        <w:t>应满足至少</w:t>
      </w:r>
      <w:r w:rsidRPr="0062067E">
        <w:rPr>
          <w:rFonts w:ascii="宋体" w:hAnsi="宋体" w:hint="eastAsia"/>
          <w:sz w:val="28"/>
          <w:szCs w:val="28"/>
        </w:rPr>
        <w:t>2秒钟内完成5000个测点的传送或3秒钟内完成10000个测点的传送</w:t>
      </w:r>
      <w:r>
        <w:rPr>
          <w:rFonts w:ascii="宋体" w:hAnsi="宋体" w:hint="eastAsia"/>
          <w:sz w:val="28"/>
          <w:szCs w:val="28"/>
        </w:rPr>
        <w:t>，目前是否能够满足？</w:t>
      </w:r>
    </w:p>
    <w:p w:rsidR="006F7908" w:rsidRDefault="006F7908" w:rsidP="00572C85">
      <w:pPr>
        <w:pStyle w:val="a5"/>
        <w:numPr>
          <w:ilvl w:val="0"/>
          <w:numId w:val="1"/>
        </w:numPr>
        <w:ind w:firstLineChars="0"/>
        <w:rPr>
          <w:rFonts w:hint="eastAsia"/>
          <w:sz w:val="28"/>
          <w:szCs w:val="28"/>
        </w:rPr>
      </w:pPr>
      <w:r>
        <w:rPr>
          <w:rFonts w:hint="eastAsia"/>
          <w:sz w:val="28"/>
          <w:szCs w:val="28"/>
        </w:rPr>
        <w:t>PPM</w:t>
      </w:r>
      <w:r>
        <w:rPr>
          <w:rFonts w:hint="eastAsia"/>
          <w:sz w:val="28"/>
          <w:szCs w:val="28"/>
        </w:rPr>
        <w:t>系统业主要求控制器具备热备功能，目前系统按照单控制器设计，在增加控制器的情况下能否实现热备功能？具体需要增加哪些硬件？</w:t>
      </w:r>
    </w:p>
    <w:p w:rsidR="006F7908" w:rsidRDefault="006F7908" w:rsidP="006F7908">
      <w:pPr>
        <w:rPr>
          <w:rFonts w:hint="eastAsia"/>
          <w:sz w:val="28"/>
          <w:szCs w:val="28"/>
        </w:rPr>
      </w:pPr>
    </w:p>
    <w:p w:rsidR="006F7908" w:rsidRDefault="006F7908" w:rsidP="006F7908">
      <w:pPr>
        <w:rPr>
          <w:rFonts w:hint="eastAsia"/>
          <w:sz w:val="28"/>
          <w:szCs w:val="28"/>
        </w:rPr>
      </w:pPr>
    </w:p>
    <w:p w:rsidR="006F7908" w:rsidRPr="006F7908" w:rsidRDefault="006F7908" w:rsidP="006F7908">
      <w:pPr>
        <w:rPr>
          <w:rFonts w:hint="eastAsia"/>
          <w:sz w:val="28"/>
          <w:szCs w:val="28"/>
        </w:rPr>
      </w:pPr>
    </w:p>
    <w:p w:rsidR="006F7908" w:rsidRDefault="006F7908" w:rsidP="006F7908">
      <w:pPr>
        <w:pStyle w:val="2"/>
        <w:jc w:val="center"/>
        <w:rPr>
          <w:rFonts w:hint="eastAsia"/>
          <w:b/>
          <w:bCs/>
        </w:rPr>
      </w:pPr>
      <w:bookmarkStart w:id="1" w:name="_Toc410119715"/>
      <w:bookmarkStart w:id="2" w:name="_Toc410141387"/>
      <w:bookmarkStart w:id="3" w:name="_Toc446669541"/>
      <w:r>
        <w:rPr>
          <w:rFonts w:hint="eastAsia"/>
          <w:b/>
          <w:bCs/>
        </w:rPr>
        <w:lastRenderedPageBreak/>
        <w:t>附</w:t>
      </w:r>
      <w:r w:rsidRPr="0062067E">
        <w:rPr>
          <w:b/>
          <w:bCs/>
        </w:rPr>
        <w:t>表</w:t>
      </w:r>
      <w:r>
        <w:rPr>
          <w:rFonts w:hint="eastAsia"/>
          <w:b/>
          <w:bCs/>
        </w:rPr>
        <w:t>1-</w:t>
      </w:r>
      <w:r w:rsidRPr="0062067E">
        <w:rPr>
          <w:b/>
          <w:bCs/>
        </w:rPr>
        <w:t xml:space="preserve">2 </w:t>
      </w:r>
      <w:r w:rsidRPr="0062067E">
        <w:rPr>
          <w:b/>
          <w:bCs/>
        </w:rPr>
        <w:t>中央监控系统（</w:t>
      </w:r>
      <w:r w:rsidRPr="0062067E">
        <w:rPr>
          <w:b/>
          <w:bCs/>
        </w:rPr>
        <w:t>SCADA</w:t>
      </w:r>
      <w:r w:rsidRPr="0062067E">
        <w:rPr>
          <w:b/>
          <w:bCs/>
        </w:rPr>
        <w:t>）功能描述</w:t>
      </w:r>
      <w:bookmarkEnd w:id="1"/>
      <w:bookmarkEnd w:id="2"/>
      <w:bookmarkEnd w:id="3"/>
    </w:p>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6804"/>
      </w:tblGrid>
      <w:tr w:rsidR="006F7908" w:rsidRPr="00087358" w:rsidTr="00A01163">
        <w:trPr>
          <w:tblHeader/>
        </w:trPr>
        <w:tc>
          <w:tcPr>
            <w:tcW w:w="7938" w:type="dxa"/>
            <w:gridSpan w:val="2"/>
            <w:tcBorders>
              <w:top w:val="single" w:sz="4" w:space="0" w:color="auto"/>
              <w:left w:val="single" w:sz="4" w:space="0" w:color="auto"/>
              <w:bottom w:val="single" w:sz="4" w:space="0" w:color="auto"/>
              <w:right w:val="single" w:sz="4" w:space="0" w:color="auto"/>
            </w:tcBorders>
          </w:tcPr>
          <w:p w:rsidR="006F7908" w:rsidRPr="00087358" w:rsidRDefault="006F7908" w:rsidP="00A01163">
            <w:pPr>
              <w:jc w:val="center"/>
              <w:rPr>
                <w:rFonts w:ascii="宋体" w:hAnsi="宋体"/>
                <w:sz w:val="18"/>
                <w:szCs w:val="18"/>
              </w:rPr>
            </w:pPr>
            <w:r w:rsidRPr="00087358">
              <w:rPr>
                <w:rFonts w:ascii="宋体" w:hAnsi="宋体" w:hint="eastAsia"/>
                <w:sz w:val="18"/>
                <w:szCs w:val="18"/>
              </w:rPr>
              <w:t>中央监控系统功能清单</w:t>
            </w:r>
          </w:p>
        </w:tc>
      </w:tr>
      <w:tr w:rsidR="006F7908" w:rsidRPr="00087358" w:rsidTr="00A01163">
        <w:trPr>
          <w:tblHeader/>
        </w:trPr>
        <w:tc>
          <w:tcPr>
            <w:tcW w:w="1134" w:type="dxa"/>
            <w:tcBorders>
              <w:top w:val="single" w:sz="4" w:space="0" w:color="auto"/>
              <w:left w:val="single" w:sz="4" w:space="0" w:color="auto"/>
              <w:bottom w:val="single" w:sz="4" w:space="0" w:color="auto"/>
              <w:right w:val="single" w:sz="4" w:space="0" w:color="auto"/>
            </w:tcBorders>
          </w:tcPr>
          <w:p w:rsidR="006F7908" w:rsidRPr="00087358" w:rsidRDefault="006F7908" w:rsidP="00A01163">
            <w:pPr>
              <w:jc w:val="center"/>
              <w:rPr>
                <w:rFonts w:ascii="宋体" w:hAnsi="宋体"/>
                <w:sz w:val="18"/>
                <w:szCs w:val="18"/>
              </w:rPr>
            </w:pPr>
            <w:r w:rsidRPr="00087358">
              <w:rPr>
                <w:rFonts w:ascii="宋体" w:hAnsi="宋体" w:hint="eastAsia"/>
                <w:sz w:val="18"/>
                <w:szCs w:val="18"/>
              </w:rPr>
              <w:t>功能</w:t>
            </w:r>
          </w:p>
        </w:tc>
        <w:tc>
          <w:tcPr>
            <w:tcW w:w="6804" w:type="dxa"/>
            <w:tcBorders>
              <w:top w:val="single" w:sz="4" w:space="0" w:color="auto"/>
              <w:left w:val="single" w:sz="4" w:space="0" w:color="auto"/>
              <w:bottom w:val="single" w:sz="4" w:space="0" w:color="auto"/>
              <w:right w:val="single" w:sz="4" w:space="0" w:color="auto"/>
            </w:tcBorders>
          </w:tcPr>
          <w:p w:rsidR="006F7908" w:rsidRPr="00087358" w:rsidRDefault="006F7908" w:rsidP="00A01163">
            <w:pPr>
              <w:jc w:val="center"/>
              <w:rPr>
                <w:rFonts w:ascii="宋体" w:hAnsi="宋体"/>
                <w:sz w:val="18"/>
                <w:szCs w:val="18"/>
              </w:rPr>
            </w:pPr>
            <w:r w:rsidRPr="00087358">
              <w:rPr>
                <w:rFonts w:ascii="宋体" w:hAnsi="宋体" w:hint="eastAsia"/>
                <w:sz w:val="18"/>
                <w:szCs w:val="18"/>
              </w:rPr>
              <w:t>项目</w:t>
            </w:r>
          </w:p>
        </w:tc>
      </w:tr>
      <w:tr w:rsidR="006F7908" w:rsidRPr="00087358" w:rsidTr="00A01163">
        <w:tc>
          <w:tcPr>
            <w:tcW w:w="1134" w:type="dxa"/>
            <w:tcBorders>
              <w:top w:val="single" w:sz="4" w:space="0" w:color="auto"/>
              <w:left w:val="single" w:sz="4" w:space="0" w:color="auto"/>
              <w:bottom w:val="single" w:sz="4" w:space="0" w:color="auto"/>
              <w:right w:val="single" w:sz="4" w:space="0" w:color="auto"/>
            </w:tcBorders>
            <w:vAlign w:val="center"/>
          </w:tcPr>
          <w:p w:rsidR="006F7908" w:rsidRPr="00087358" w:rsidRDefault="006F7908" w:rsidP="00A01163">
            <w:pPr>
              <w:jc w:val="center"/>
              <w:rPr>
                <w:rFonts w:ascii="宋体" w:hAnsi="宋体"/>
                <w:sz w:val="18"/>
                <w:szCs w:val="18"/>
              </w:rPr>
            </w:pPr>
            <w:r w:rsidRPr="00087358">
              <w:rPr>
                <w:rFonts w:ascii="宋体" w:hAnsi="宋体" w:hint="eastAsia"/>
                <w:sz w:val="18"/>
                <w:szCs w:val="18"/>
              </w:rPr>
              <w:t>监测功能</w:t>
            </w:r>
          </w:p>
        </w:tc>
        <w:tc>
          <w:tcPr>
            <w:tcW w:w="6804" w:type="dxa"/>
            <w:tcBorders>
              <w:top w:val="single" w:sz="4" w:space="0" w:color="auto"/>
              <w:left w:val="single" w:sz="4" w:space="0" w:color="auto"/>
              <w:bottom w:val="single" w:sz="4" w:space="0" w:color="auto"/>
              <w:right w:val="single" w:sz="4" w:space="0" w:color="auto"/>
            </w:tcBorders>
          </w:tcPr>
          <w:p w:rsidR="006F7908" w:rsidRPr="00087358" w:rsidRDefault="006F7908" w:rsidP="00A01163">
            <w:pPr>
              <w:rPr>
                <w:rFonts w:ascii="宋体" w:hAnsi="宋体"/>
                <w:sz w:val="18"/>
                <w:szCs w:val="18"/>
              </w:rPr>
            </w:pPr>
            <w:r w:rsidRPr="00087358">
              <w:rPr>
                <w:rFonts w:ascii="宋体" w:hAnsi="宋体" w:hint="eastAsia"/>
                <w:sz w:val="18"/>
                <w:szCs w:val="18"/>
                <w:lang w:val="zh-CN"/>
              </w:rPr>
              <w:t>风速、功率、叶轮转速、电机转速、发电量、环境变量、风向角、发电机温度、机舱温度、偏航角度、无功电度＋、总发电量、无功电度－、消耗电量、A相电压、A相电流、B相电压、B相电流、C相电压、C相电流、通电时间、故障时间、外部故障时间、系统正常时间、维护时间、运行时间、标准运行小时等状态量，同时可以对全场进行监控，主页面里可以直接显示每台风机的当前状态（正常、风机故障、通讯故障），每台风机的当前数据（功率、风速）。</w:t>
            </w:r>
          </w:p>
        </w:tc>
      </w:tr>
      <w:tr w:rsidR="006F7908" w:rsidRPr="00087358" w:rsidTr="00A01163">
        <w:tc>
          <w:tcPr>
            <w:tcW w:w="1134" w:type="dxa"/>
            <w:tcBorders>
              <w:top w:val="single" w:sz="4" w:space="0" w:color="auto"/>
              <w:left w:val="single" w:sz="4" w:space="0" w:color="auto"/>
              <w:bottom w:val="single" w:sz="4" w:space="0" w:color="auto"/>
              <w:right w:val="single" w:sz="4" w:space="0" w:color="auto"/>
            </w:tcBorders>
            <w:vAlign w:val="center"/>
          </w:tcPr>
          <w:p w:rsidR="006F7908" w:rsidRPr="00087358" w:rsidRDefault="006F7908" w:rsidP="00A01163">
            <w:pPr>
              <w:jc w:val="center"/>
              <w:rPr>
                <w:rFonts w:ascii="宋体" w:hAnsi="宋体"/>
                <w:sz w:val="18"/>
                <w:szCs w:val="18"/>
              </w:rPr>
            </w:pPr>
            <w:r w:rsidRPr="00087358">
              <w:rPr>
                <w:rFonts w:ascii="宋体" w:hAnsi="宋体" w:hint="eastAsia"/>
                <w:sz w:val="18"/>
                <w:szCs w:val="18"/>
              </w:rPr>
              <w:t>控制功能</w:t>
            </w:r>
          </w:p>
        </w:tc>
        <w:tc>
          <w:tcPr>
            <w:tcW w:w="6804" w:type="dxa"/>
            <w:tcBorders>
              <w:top w:val="single" w:sz="4" w:space="0" w:color="auto"/>
              <w:left w:val="single" w:sz="4" w:space="0" w:color="auto"/>
              <w:bottom w:val="single" w:sz="4" w:space="0" w:color="auto"/>
              <w:right w:val="single" w:sz="4" w:space="0" w:color="auto"/>
            </w:tcBorders>
          </w:tcPr>
          <w:p w:rsidR="006F7908" w:rsidRPr="00087358" w:rsidRDefault="006F7908" w:rsidP="00A01163">
            <w:pPr>
              <w:rPr>
                <w:rFonts w:ascii="宋体" w:hAnsi="宋体"/>
                <w:sz w:val="18"/>
                <w:szCs w:val="18"/>
              </w:rPr>
            </w:pPr>
            <w:r w:rsidRPr="00087358">
              <w:rPr>
                <w:rFonts w:hAnsi="宋体" w:hint="eastAsia"/>
                <w:sz w:val="18"/>
                <w:szCs w:val="18"/>
                <w:lang w:val="zh-CN"/>
              </w:rPr>
              <w:t>单独控制某台机组或者集中控制风电场所有机组的开机、停机、复位、偏航等风机相关操作。</w:t>
            </w:r>
          </w:p>
        </w:tc>
      </w:tr>
      <w:tr w:rsidR="006F7908" w:rsidRPr="00087358" w:rsidTr="00A01163">
        <w:tc>
          <w:tcPr>
            <w:tcW w:w="1134" w:type="dxa"/>
            <w:tcBorders>
              <w:top w:val="single" w:sz="4" w:space="0" w:color="auto"/>
              <w:left w:val="single" w:sz="4" w:space="0" w:color="auto"/>
              <w:bottom w:val="single" w:sz="4" w:space="0" w:color="auto"/>
              <w:right w:val="single" w:sz="4" w:space="0" w:color="auto"/>
            </w:tcBorders>
            <w:vAlign w:val="center"/>
          </w:tcPr>
          <w:p w:rsidR="006F7908" w:rsidRPr="00087358" w:rsidRDefault="006F7908" w:rsidP="00A01163">
            <w:pPr>
              <w:jc w:val="center"/>
              <w:rPr>
                <w:rFonts w:ascii="宋体" w:hAnsi="宋体"/>
                <w:sz w:val="18"/>
                <w:szCs w:val="18"/>
              </w:rPr>
            </w:pPr>
            <w:r w:rsidRPr="00087358">
              <w:rPr>
                <w:rFonts w:ascii="宋体" w:hAnsi="宋体" w:hint="eastAsia"/>
                <w:sz w:val="18"/>
                <w:szCs w:val="18"/>
              </w:rPr>
              <w:t>记录存储功能</w:t>
            </w:r>
          </w:p>
        </w:tc>
        <w:tc>
          <w:tcPr>
            <w:tcW w:w="6804" w:type="dxa"/>
            <w:tcBorders>
              <w:top w:val="single" w:sz="4" w:space="0" w:color="auto"/>
              <w:left w:val="single" w:sz="4" w:space="0" w:color="auto"/>
              <w:bottom w:val="single" w:sz="4" w:space="0" w:color="auto"/>
              <w:right w:val="single" w:sz="4" w:space="0" w:color="auto"/>
            </w:tcBorders>
          </w:tcPr>
          <w:p w:rsidR="006F7908" w:rsidRPr="00A536FB" w:rsidRDefault="006F7908" w:rsidP="00A01163">
            <w:pPr>
              <w:pStyle w:val="a6"/>
              <w:spacing w:line="240" w:lineRule="auto"/>
              <w:ind w:firstLineChars="0" w:firstLine="0"/>
              <w:rPr>
                <w:kern w:val="2"/>
                <w:sz w:val="18"/>
                <w:szCs w:val="18"/>
                <w:lang w:val="en-US" w:eastAsia="zh-CN"/>
              </w:rPr>
            </w:pPr>
            <w:r w:rsidRPr="00A536FB">
              <w:rPr>
                <w:rFonts w:hint="eastAsia"/>
                <w:kern w:val="2"/>
                <w:sz w:val="18"/>
                <w:szCs w:val="18"/>
                <w:lang w:val="en-US" w:eastAsia="zh-CN"/>
              </w:rPr>
              <w:t>运行数据的存储，包括：主要信息时间、机组状态、风速、有功功率、发电量、发电时间、叶轮转速、发电机转速、偏航角度、系统压力、风向角、机舱温度、A相电压、B相电压、C相电压、A相电流、B相电流、C相电流、功率因数、无功电度等。以数据库文件方式进行存储，每台机组每天生成一个文件；</w:t>
            </w:r>
          </w:p>
          <w:p w:rsidR="006F7908" w:rsidRPr="00A536FB" w:rsidRDefault="006F7908" w:rsidP="00A01163">
            <w:pPr>
              <w:pStyle w:val="a6"/>
              <w:spacing w:line="240" w:lineRule="auto"/>
              <w:ind w:firstLineChars="0" w:firstLine="0"/>
              <w:rPr>
                <w:kern w:val="2"/>
                <w:sz w:val="18"/>
                <w:szCs w:val="18"/>
                <w:lang w:val="en-US" w:eastAsia="zh-CN"/>
              </w:rPr>
            </w:pPr>
            <w:r w:rsidRPr="00A536FB">
              <w:rPr>
                <w:rFonts w:hint="eastAsia"/>
                <w:kern w:val="2"/>
                <w:sz w:val="18"/>
                <w:szCs w:val="18"/>
                <w:lang w:val="en-US" w:eastAsia="zh-CN"/>
              </w:rPr>
              <w:t>故障存储，每次机组出现故障时，都会进行记录。记录的内容包括：故障发生时间，事件名称，存储方式以数据库文件进行存储；</w:t>
            </w:r>
          </w:p>
          <w:p w:rsidR="006F7908" w:rsidRPr="00087358" w:rsidRDefault="006F7908" w:rsidP="00A01163">
            <w:pPr>
              <w:rPr>
                <w:rFonts w:ascii="宋体" w:hAnsi="宋体"/>
                <w:sz w:val="18"/>
                <w:szCs w:val="18"/>
              </w:rPr>
            </w:pPr>
            <w:r w:rsidRPr="00087358">
              <w:rPr>
                <w:rFonts w:ascii="宋体" w:hAnsi="宋体" w:hint="eastAsia"/>
                <w:sz w:val="18"/>
                <w:szCs w:val="18"/>
                <w:lang w:val="zh-CN"/>
              </w:rPr>
              <w:t>存储数据可直接打印。</w:t>
            </w:r>
          </w:p>
        </w:tc>
      </w:tr>
      <w:tr w:rsidR="006F7908" w:rsidRPr="00087358" w:rsidTr="00A01163">
        <w:tc>
          <w:tcPr>
            <w:tcW w:w="1134" w:type="dxa"/>
            <w:tcBorders>
              <w:top w:val="single" w:sz="4" w:space="0" w:color="auto"/>
              <w:left w:val="single" w:sz="4" w:space="0" w:color="auto"/>
              <w:bottom w:val="single" w:sz="4" w:space="0" w:color="auto"/>
              <w:right w:val="single" w:sz="4" w:space="0" w:color="auto"/>
            </w:tcBorders>
            <w:vAlign w:val="center"/>
          </w:tcPr>
          <w:p w:rsidR="006F7908" w:rsidRPr="00087358" w:rsidRDefault="006F7908" w:rsidP="00A01163">
            <w:pPr>
              <w:jc w:val="center"/>
              <w:rPr>
                <w:rFonts w:ascii="宋体" w:hAnsi="宋体"/>
                <w:sz w:val="18"/>
                <w:szCs w:val="18"/>
              </w:rPr>
            </w:pPr>
            <w:r w:rsidRPr="00087358">
              <w:rPr>
                <w:rFonts w:ascii="宋体" w:hAnsi="宋体" w:hint="eastAsia"/>
                <w:sz w:val="18"/>
                <w:szCs w:val="18"/>
              </w:rPr>
              <w:t>报警功能</w:t>
            </w:r>
          </w:p>
        </w:tc>
        <w:tc>
          <w:tcPr>
            <w:tcW w:w="6804" w:type="dxa"/>
            <w:tcBorders>
              <w:top w:val="single" w:sz="4" w:space="0" w:color="auto"/>
              <w:left w:val="single" w:sz="4" w:space="0" w:color="auto"/>
              <w:bottom w:val="single" w:sz="4" w:space="0" w:color="auto"/>
              <w:right w:val="single" w:sz="4" w:space="0" w:color="auto"/>
            </w:tcBorders>
          </w:tcPr>
          <w:p w:rsidR="006F7908" w:rsidRPr="00A536FB" w:rsidRDefault="006F7908" w:rsidP="00A01163">
            <w:pPr>
              <w:pStyle w:val="a6"/>
              <w:spacing w:line="240" w:lineRule="auto"/>
              <w:ind w:firstLineChars="0" w:firstLine="0"/>
              <w:rPr>
                <w:kern w:val="2"/>
                <w:sz w:val="18"/>
                <w:szCs w:val="18"/>
                <w:lang w:val="en-US" w:eastAsia="zh-CN"/>
              </w:rPr>
            </w:pPr>
            <w:r w:rsidRPr="00A536FB">
              <w:rPr>
                <w:rFonts w:hint="eastAsia"/>
                <w:kern w:val="2"/>
                <w:sz w:val="18"/>
                <w:szCs w:val="18"/>
                <w:lang w:val="en-US" w:eastAsia="zh-CN"/>
              </w:rPr>
              <w:t>声音报警：当机组出现故障时，触发声音报警或语音报警。值班人员可根据报警声来得知现场风机发生故障，进行及时处理。</w:t>
            </w:r>
          </w:p>
          <w:p w:rsidR="006F7908" w:rsidRPr="00087358" w:rsidRDefault="006F7908" w:rsidP="00A01163">
            <w:pPr>
              <w:rPr>
                <w:rFonts w:ascii="宋体" w:hAnsi="宋体"/>
                <w:sz w:val="18"/>
                <w:szCs w:val="18"/>
              </w:rPr>
            </w:pPr>
            <w:r w:rsidRPr="00087358">
              <w:rPr>
                <w:rFonts w:ascii="宋体" w:hAnsi="宋体" w:hint="eastAsia"/>
                <w:sz w:val="18"/>
                <w:szCs w:val="18"/>
              </w:rPr>
              <w:t xml:space="preserve">手机短信报警：用户购买短信业务模块后，通过配置短信模块，当机组出现故障时，可以通过相应的短信发送，将故障信息发送到定制的手机上，此功能可在有移动信号的地域使用。 </w:t>
            </w:r>
          </w:p>
        </w:tc>
      </w:tr>
      <w:tr w:rsidR="006F7908" w:rsidRPr="00087358" w:rsidTr="00A01163">
        <w:tc>
          <w:tcPr>
            <w:tcW w:w="1134" w:type="dxa"/>
            <w:tcBorders>
              <w:top w:val="single" w:sz="4" w:space="0" w:color="auto"/>
              <w:left w:val="single" w:sz="4" w:space="0" w:color="auto"/>
              <w:bottom w:val="single" w:sz="4" w:space="0" w:color="auto"/>
              <w:right w:val="single" w:sz="4" w:space="0" w:color="auto"/>
            </w:tcBorders>
            <w:vAlign w:val="center"/>
          </w:tcPr>
          <w:p w:rsidR="006F7908" w:rsidRPr="00087358" w:rsidRDefault="006F7908" w:rsidP="00A01163">
            <w:pPr>
              <w:jc w:val="center"/>
              <w:rPr>
                <w:rFonts w:ascii="宋体" w:hAnsi="宋体"/>
                <w:sz w:val="18"/>
                <w:szCs w:val="18"/>
              </w:rPr>
            </w:pPr>
            <w:r w:rsidRPr="00087358">
              <w:rPr>
                <w:rFonts w:ascii="宋体" w:hAnsi="宋体" w:hint="eastAsia"/>
                <w:sz w:val="18"/>
                <w:szCs w:val="18"/>
              </w:rPr>
              <w:t>权限设置(保护)功能</w:t>
            </w:r>
          </w:p>
        </w:tc>
        <w:tc>
          <w:tcPr>
            <w:tcW w:w="6804" w:type="dxa"/>
            <w:tcBorders>
              <w:top w:val="single" w:sz="4" w:space="0" w:color="auto"/>
              <w:left w:val="single" w:sz="4" w:space="0" w:color="auto"/>
              <w:bottom w:val="single" w:sz="4" w:space="0" w:color="auto"/>
              <w:right w:val="single" w:sz="4" w:space="0" w:color="auto"/>
            </w:tcBorders>
            <w:vAlign w:val="center"/>
          </w:tcPr>
          <w:p w:rsidR="006F7908" w:rsidRPr="00087358" w:rsidRDefault="006F7908" w:rsidP="00A01163">
            <w:pPr>
              <w:rPr>
                <w:rFonts w:ascii="宋体" w:hAnsi="宋体"/>
                <w:sz w:val="18"/>
                <w:szCs w:val="18"/>
              </w:rPr>
            </w:pPr>
            <w:r w:rsidRPr="00087358">
              <w:rPr>
                <w:rFonts w:ascii="宋体" w:hAnsi="宋体" w:hint="eastAsia"/>
                <w:sz w:val="18"/>
                <w:szCs w:val="18"/>
              </w:rPr>
              <w:t>系统采用了先进、简便的用户组、用户权限自定义功能。</w:t>
            </w:r>
          </w:p>
        </w:tc>
      </w:tr>
      <w:tr w:rsidR="006F7908" w:rsidRPr="00087358" w:rsidTr="00A01163">
        <w:tc>
          <w:tcPr>
            <w:tcW w:w="1134" w:type="dxa"/>
            <w:tcBorders>
              <w:top w:val="single" w:sz="4" w:space="0" w:color="auto"/>
              <w:left w:val="single" w:sz="4" w:space="0" w:color="auto"/>
              <w:bottom w:val="single" w:sz="4" w:space="0" w:color="auto"/>
              <w:right w:val="single" w:sz="4" w:space="0" w:color="auto"/>
            </w:tcBorders>
            <w:vAlign w:val="center"/>
          </w:tcPr>
          <w:p w:rsidR="006F7908" w:rsidRPr="00087358" w:rsidRDefault="006F7908" w:rsidP="00A01163">
            <w:pPr>
              <w:jc w:val="center"/>
              <w:rPr>
                <w:rFonts w:ascii="宋体" w:hAnsi="宋体"/>
                <w:sz w:val="18"/>
                <w:szCs w:val="18"/>
              </w:rPr>
            </w:pPr>
            <w:r w:rsidRPr="00087358">
              <w:rPr>
                <w:rFonts w:ascii="宋体" w:hAnsi="宋体" w:hint="eastAsia"/>
                <w:sz w:val="18"/>
                <w:szCs w:val="18"/>
              </w:rPr>
              <w:t>图形绘制功能</w:t>
            </w:r>
          </w:p>
        </w:tc>
        <w:tc>
          <w:tcPr>
            <w:tcW w:w="6804" w:type="dxa"/>
            <w:tcBorders>
              <w:top w:val="single" w:sz="4" w:space="0" w:color="auto"/>
              <w:left w:val="single" w:sz="4" w:space="0" w:color="auto"/>
              <w:bottom w:val="single" w:sz="4" w:space="0" w:color="auto"/>
              <w:right w:val="single" w:sz="4" w:space="0" w:color="auto"/>
            </w:tcBorders>
          </w:tcPr>
          <w:p w:rsidR="006F7908" w:rsidRPr="00087358" w:rsidRDefault="006F7908" w:rsidP="00A01163">
            <w:pPr>
              <w:rPr>
                <w:rFonts w:ascii="宋体" w:hAnsi="宋体"/>
                <w:sz w:val="18"/>
                <w:szCs w:val="18"/>
              </w:rPr>
            </w:pPr>
            <w:r w:rsidRPr="00087358">
              <w:rPr>
                <w:rFonts w:ascii="宋体" w:hAnsi="宋体" w:hint="eastAsia"/>
                <w:sz w:val="18"/>
                <w:szCs w:val="18"/>
              </w:rPr>
              <w:t>可以绘制每台风机的功率曲线、风速趋势图、关系对比图、风玫瑰图、风速－时间曲线。在同一个坐标系中，可以显示机组具体采集数据，便于对比。</w:t>
            </w:r>
          </w:p>
        </w:tc>
      </w:tr>
      <w:tr w:rsidR="006F7908" w:rsidRPr="00087358" w:rsidTr="00A01163">
        <w:tc>
          <w:tcPr>
            <w:tcW w:w="1134" w:type="dxa"/>
            <w:tcBorders>
              <w:top w:val="single" w:sz="4" w:space="0" w:color="auto"/>
              <w:left w:val="single" w:sz="4" w:space="0" w:color="auto"/>
              <w:bottom w:val="single" w:sz="4" w:space="0" w:color="auto"/>
              <w:right w:val="single" w:sz="4" w:space="0" w:color="auto"/>
            </w:tcBorders>
            <w:vAlign w:val="center"/>
          </w:tcPr>
          <w:p w:rsidR="006F7908" w:rsidRPr="00087358" w:rsidRDefault="006F7908" w:rsidP="00A01163">
            <w:pPr>
              <w:jc w:val="center"/>
              <w:rPr>
                <w:rFonts w:ascii="宋体" w:hAnsi="宋体"/>
                <w:sz w:val="18"/>
                <w:szCs w:val="18"/>
              </w:rPr>
            </w:pPr>
            <w:r w:rsidRPr="00087358">
              <w:rPr>
                <w:rFonts w:ascii="宋体" w:hAnsi="宋体" w:hint="eastAsia"/>
                <w:sz w:val="18"/>
                <w:szCs w:val="18"/>
              </w:rPr>
              <w:t>报表功能</w:t>
            </w:r>
          </w:p>
        </w:tc>
        <w:tc>
          <w:tcPr>
            <w:tcW w:w="6804" w:type="dxa"/>
            <w:tcBorders>
              <w:top w:val="single" w:sz="4" w:space="0" w:color="auto"/>
              <w:left w:val="single" w:sz="4" w:space="0" w:color="auto"/>
              <w:bottom w:val="single" w:sz="4" w:space="0" w:color="auto"/>
              <w:right w:val="single" w:sz="4" w:space="0" w:color="auto"/>
            </w:tcBorders>
          </w:tcPr>
          <w:p w:rsidR="006F7908" w:rsidRPr="00087358" w:rsidRDefault="006F7908" w:rsidP="00A01163">
            <w:pPr>
              <w:rPr>
                <w:rFonts w:ascii="宋体" w:hAnsi="宋体"/>
                <w:sz w:val="18"/>
                <w:szCs w:val="18"/>
              </w:rPr>
            </w:pPr>
            <w:r w:rsidRPr="00087358">
              <w:rPr>
                <w:rFonts w:ascii="宋体" w:hAnsi="宋体" w:hint="eastAsia"/>
                <w:sz w:val="18"/>
                <w:szCs w:val="18"/>
              </w:rPr>
              <w:t>可以对单台或分组机组进行分时段报表、日报表、月报表、年报表的统计，可直接打印。</w:t>
            </w:r>
          </w:p>
        </w:tc>
      </w:tr>
      <w:tr w:rsidR="006F7908" w:rsidRPr="00087358" w:rsidTr="00A01163">
        <w:tc>
          <w:tcPr>
            <w:tcW w:w="1134" w:type="dxa"/>
            <w:tcBorders>
              <w:top w:val="single" w:sz="4" w:space="0" w:color="auto"/>
              <w:left w:val="single" w:sz="4" w:space="0" w:color="auto"/>
              <w:bottom w:val="single" w:sz="4" w:space="0" w:color="auto"/>
              <w:right w:val="single" w:sz="4" w:space="0" w:color="auto"/>
            </w:tcBorders>
            <w:vAlign w:val="center"/>
          </w:tcPr>
          <w:p w:rsidR="006F7908" w:rsidRPr="00087358" w:rsidRDefault="006F7908" w:rsidP="00A01163">
            <w:pPr>
              <w:jc w:val="center"/>
              <w:rPr>
                <w:rFonts w:ascii="宋体" w:hAnsi="宋体"/>
                <w:sz w:val="18"/>
                <w:szCs w:val="18"/>
              </w:rPr>
            </w:pPr>
            <w:r w:rsidRPr="00087358">
              <w:rPr>
                <w:rFonts w:ascii="宋体" w:hAnsi="宋体" w:hint="eastAsia"/>
                <w:sz w:val="18"/>
                <w:szCs w:val="18"/>
              </w:rPr>
              <w:t>系统日志、机组控制命令日志</w:t>
            </w:r>
          </w:p>
        </w:tc>
        <w:tc>
          <w:tcPr>
            <w:tcW w:w="6804" w:type="dxa"/>
            <w:tcBorders>
              <w:top w:val="single" w:sz="4" w:space="0" w:color="auto"/>
              <w:left w:val="single" w:sz="4" w:space="0" w:color="auto"/>
              <w:bottom w:val="single" w:sz="4" w:space="0" w:color="auto"/>
              <w:right w:val="single" w:sz="4" w:space="0" w:color="auto"/>
            </w:tcBorders>
          </w:tcPr>
          <w:p w:rsidR="006F7908" w:rsidRPr="00A536FB" w:rsidRDefault="006F7908" w:rsidP="00A01163">
            <w:pPr>
              <w:pStyle w:val="a6"/>
              <w:spacing w:line="240" w:lineRule="auto"/>
              <w:ind w:firstLineChars="0" w:firstLine="0"/>
              <w:rPr>
                <w:kern w:val="2"/>
                <w:sz w:val="18"/>
                <w:szCs w:val="18"/>
                <w:lang w:val="en-US" w:eastAsia="zh-CN"/>
              </w:rPr>
            </w:pPr>
            <w:r w:rsidRPr="00A536FB">
              <w:rPr>
                <w:rFonts w:hint="eastAsia"/>
                <w:kern w:val="2"/>
                <w:sz w:val="18"/>
                <w:szCs w:val="18"/>
                <w:lang w:val="en-US" w:eastAsia="zh-CN"/>
              </w:rPr>
              <w:t>系统日志可以记录用户登陆及具体的操作，便于查询值班人员的操作记录。</w:t>
            </w:r>
          </w:p>
          <w:p w:rsidR="006F7908" w:rsidRPr="00087358" w:rsidRDefault="006F7908" w:rsidP="00A01163">
            <w:pPr>
              <w:rPr>
                <w:rFonts w:ascii="宋体" w:hAnsi="宋体"/>
                <w:sz w:val="18"/>
                <w:szCs w:val="18"/>
              </w:rPr>
            </w:pPr>
            <w:r w:rsidRPr="00087358">
              <w:rPr>
                <w:rFonts w:ascii="宋体" w:hAnsi="宋体" w:hint="eastAsia"/>
                <w:sz w:val="18"/>
                <w:szCs w:val="18"/>
              </w:rPr>
              <w:t>机组控制命令日志可以查询现场操作人员对机组的控制记录，以便规范值班人员</w:t>
            </w:r>
            <w:r w:rsidRPr="00087358">
              <w:rPr>
                <w:rFonts w:ascii="宋体" w:hAnsi="宋体" w:hint="eastAsia"/>
                <w:sz w:val="18"/>
                <w:szCs w:val="18"/>
                <w:lang w:val="zh-CN"/>
              </w:rPr>
              <w:t>的各项操作。</w:t>
            </w:r>
          </w:p>
        </w:tc>
      </w:tr>
      <w:tr w:rsidR="006F7908" w:rsidRPr="00087358" w:rsidTr="00A01163">
        <w:tc>
          <w:tcPr>
            <w:tcW w:w="1134" w:type="dxa"/>
            <w:tcBorders>
              <w:top w:val="single" w:sz="4" w:space="0" w:color="auto"/>
              <w:left w:val="single" w:sz="4" w:space="0" w:color="auto"/>
              <w:bottom w:val="single" w:sz="4" w:space="0" w:color="auto"/>
              <w:right w:val="single" w:sz="4" w:space="0" w:color="auto"/>
            </w:tcBorders>
            <w:vAlign w:val="center"/>
          </w:tcPr>
          <w:p w:rsidR="006F7908" w:rsidRPr="00087358" w:rsidRDefault="006F7908" w:rsidP="00A01163">
            <w:pPr>
              <w:jc w:val="center"/>
              <w:rPr>
                <w:rFonts w:ascii="宋体" w:hAnsi="宋体"/>
                <w:sz w:val="18"/>
                <w:szCs w:val="18"/>
              </w:rPr>
            </w:pPr>
            <w:r w:rsidRPr="00087358">
              <w:rPr>
                <w:rFonts w:ascii="宋体" w:hAnsi="宋体" w:hint="eastAsia"/>
                <w:sz w:val="18"/>
                <w:szCs w:val="18"/>
              </w:rPr>
              <w:t>机组参数设置功能</w:t>
            </w:r>
          </w:p>
        </w:tc>
        <w:tc>
          <w:tcPr>
            <w:tcW w:w="6804" w:type="dxa"/>
            <w:tcBorders>
              <w:top w:val="single" w:sz="4" w:space="0" w:color="auto"/>
              <w:left w:val="single" w:sz="4" w:space="0" w:color="auto"/>
              <w:bottom w:val="single" w:sz="4" w:space="0" w:color="auto"/>
              <w:right w:val="single" w:sz="4" w:space="0" w:color="auto"/>
            </w:tcBorders>
          </w:tcPr>
          <w:p w:rsidR="006F7908" w:rsidRPr="00087358" w:rsidRDefault="006F7908" w:rsidP="00A01163">
            <w:pPr>
              <w:rPr>
                <w:rFonts w:ascii="宋体" w:hAnsi="宋体"/>
                <w:sz w:val="18"/>
                <w:szCs w:val="18"/>
              </w:rPr>
            </w:pPr>
            <w:r w:rsidRPr="00087358">
              <w:rPr>
                <w:rFonts w:hint="eastAsia"/>
                <w:sz w:val="18"/>
                <w:szCs w:val="18"/>
              </w:rPr>
              <w:t>在需要调整风机内部参数设置值时，可直接通过中央监控系统软件进行取值与设置操作。</w:t>
            </w:r>
          </w:p>
        </w:tc>
      </w:tr>
      <w:tr w:rsidR="006F7908" w:rsidRPr="00087358" w:rsidTr="00A01163">
        <w:tc>
          <w:tcPr>
            <w:tcW w:w="1134" w:type="dxa"/>
            <w:tcBorders>
              <w:top w:val="single" w:sz="4" w:space="0" w:color="auto"/>
              <w:left w:val="single" w:sz="4" w:space="0" w:color="auto"/>
              <w:bottom w:val="single" w:sz="4" w:space="0" w:color="auto"/>
              <w:right w:val="single" w:sz="4" w:space="0" w:color="auto"/>
            </w:tcBorders>
            <w:vAlign w:val="center"/>
          </w:tcPr>
          <w:p w:rsidR="006F7908" w:rsidRPr="00087358" w:rsidRDefault="006F7908" w:rsidP="00A01163">
            <w:pPr>
              <w:jc w:val="center"/>
              <w:rPr>
                <w:rFonts w:ascii="宋体" w:hAnsi="宋体"/>
                <w:sz w:val="18"/>
                <w:szCs w:val="18"/>
              </w:rPr>
            </w:pPr>
            <w:r w:rsidRPr="00087358">
              <w:rPr>
                <w:rFonts w:ascii="宋体" w:hAnsi="宋体" w:hint="eastAsia"/>
                <w:sz w:val="18"/>
                <w:szCs w:val="18"/>
              </w:rPr>
              <w:t>机组校时功能</w:t>
            </w:r>
          </w:p>
        </w:tc>
        <w:tc>
          <w:tcPr>
            <w:tcW w:w="6804" w:type="dxa"/>
            <w:tcBorders>
              <w:top w:val="single" w:sz="4" w:space="0" w:color="auto"/>
              <w:left w:val="single" w:sz="4" w:space="0" w:color="auto"/>
              <w:bottom w:val="single" w:sz="4" w:space="0" w:color="auto"/>
              <w:right w:val="single" w:sz="4" w:space="0" w:color="auto"/>
            </w:tcBorders>
          </w:tcPr>
          <w:p w:rsidR="006F7908" w:rsidRPr="00087358" w:rsidRDefault="006F7908" w:rsidP="00A01163">
            <w:pPr>
              <w:rPr>
                <w:rFonts w:ascii="宋体" w:hAnsi="宋体"/>
                <w:sz w:val="18"/>
                <w:szCs w:val="18"/>
              </w:rPr>
            </w:pPr>
            <w:r w:rsidRPr="00087358">
              <w:rPr>
                <w:rFonts w:ascii="宋体" w:hAnsi="宋体" w:hint="eastAsia"/>
                <w:sz w:val="18"/>
                <w:szCs w:val="18"/>
              </w:rPr>
              <w:t>通过GPS（或北斗）校时装置对风电机组进行自动校时。</w:t>
            </w:r>
          </w:p>
        </w:tc>
      </w:tr>
    </w:tbl>
    <w:p w:rsidR="006F7908" w:rsidRPr="006F7908" w:rsidRDefault="006F7908" w:rsidP="006F7908">
      <w:pPr>
        <w:rPr>
          <w:sz w:val="28"/>
          <w:szCs w:val="28"/>
        </w:rPr>
      </w:pPr>
    </w:p>
    <w:sectPr w:rsidR="006F7908" w:rsidRPr="006F7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335" w:rsidRDefault="00E04335" w:rsidP="00572C85">
      <w:r>
        <w:separator/>
      </w:r>
    </w:p>
  </w:endnote>
  <w:endnote w:type="continuationSeparator" w:id="1">
    <w:p w:rsidR="00E04335" w:rsidRDefault="00E04335" w:rsidP="00572C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335" w:rsidRDefault="00E04335" w:rsidP="00572C85">
      <w:r>
        <w:separator/>
      </w:r>
    </w:p>
  </w:footnote>
  <w:footnote w:type="continuationSeparator" w:id="1">
    <w:p w:rsidR="00E04335" w:rsidRDefault="00E04335" w:rsidP="00572C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E20E0"/>
    <w:multiLevelType w:val="hybridMultilevel"/>
    <w:tmpl w:val="9AF41684"/>
    <w:lvl w:ilvl="0" w:tplc="32F656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C85"/>
    <w:rsid w:val="004B1E47"/>
    <w:rsid w:val="00572C85"/>
    <w:rsid w:val="006F7908"/>
    <w:rsid w:val="00E04335"/>
    <w:rsid w:val="00EE19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aliases w:val="节标题 1.1,标题1.1,节标题,二处标题 2,标题 2XW,招标题 2,白鹤滩标题 2,标题 2－ch Char,Underrubrik1,H2,h2,Heading 2 Hidden,Heading 2 CCBS,heading 2,第一章 标题 2,HD2,Titre3,ISO1,PIM2,sect 1.2,H21,sect 1.21,H22,sect 1.22,H211,sect 1.211,H23,sect 1.23,H212,sect 1.212,Header 2,body,l"/>
    <w:basedOn w:val="a"/>
    <w:next w:val="a"/>
    <w:link w:val="2Char"/>
    <w:uiPriority w:val="9"/>
    <w:qFormat/>
    <w:rsid w:val="006F7908"/>
    <w:pPr>
      <w:adjustRightInd w:val="0"/>
      <w:snapToGrid w:val="0"/>
      <w:spacing w:beforeLines="50" w:line="360" w:lineRule="auto"/>
      <w:outlineLvl w:val="1"/>
    </w:pPr>
    <w:rPr>
      <w:rFonts w:ascii="Times New Roman" w:eastAsia="宋体" w:hAnsi="Times New Roman" w:cs="Times New Roman"/>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C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C85"/>
    <w:rPr>
      <w:sz w:val="18"/>
      <w:szCs w:val="18"/>
    </w:rPr>
  </w:style>
  <w:style w:type="paragraph" w:styleId="a4">
    <w:name w:val="footer"/>
    <w:basedOn w:val="a"/>
    <w:link w:val="Char0"/>
    <w:uiPriority w:val="99"/>
    <w:semiHidden/>
    <w:unhideWhenUsed/>
    <w:rsid w:val="00572C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2C85"/>
    <w:rPr>
      <w:sz w:val="18"/>
      <w:szCs w:val="18"/>
    </w:rPr>
  </w:style>
  <w:style w:type="paragraph" w:styleId="a5">
    <w:name w:val="List Paragraph"/>
    <w:basedOn w:val="a"/>
    <w:uiPriority w:val="34"/>
    <w:qFormat/>
    <w:rsid w:val="00572C85"/>
    <w:pPr>
      <w:ind w:firstLineChars="200" w:firstLine="420"/>
    </w:pPr>
  </w:style>
  <w:style w:type="character" w:customStyle="1" w:styleId="2Char">
    <w:name w:val="标题 2 Char"/>
    <w:aliases w:val="节标题 1.1 Char,标题1.1 Char,节标题 Char,二处标题 2 Char,标题 2XW Char,招标题 2 Char,白鹤滩标题 2 Char,标题 2－ch Char Char,Underrubrik1 Char,H2 Char,h2 Char,Heading 2 Hidden Char,Heading 2 CCBS Char,heading 2 Char,第一章 标题 2 Char,HD2 Char,Titre3 Char,ISO1 Char,H21 Char"/>
    <w:basedOn w:val="a0"/>
    <w:link w:val="2"/>
    <w:uiPriority w:val="9"/>
    <w:rsid w:val="006F7908"/>
    <w:rPr>
      <w:rFonts w:ascii="Times New Roman" w:eastAsia="宋体" w:hAnsi="Times New Roman" w:cs="Times New Roman"/>
      <w:sz w:val="28"/>
      <w:szCs w:val="32"/>
    </w:rPr>
  </w:style>
  <w:style w:type="paragraph" w:customStyle="1" w:styleId="a6">
    <w:name w:val="标准正文"/>
    <w:basedOn w:val="a"/>
    <w:link w:val="Char1"/>
    <w:qFormat/>
    <w:rsid w:val="006F7908"/>
    <w:pPr>
      <w:widowControl/>
      <w:adjustRightInd w:val="0"/>
      <w:spacing w:line="360" w:lineRule="auto"/>
      <w:ind w:firstLineChars="200" w:firstLine="480"/>
      <w:jc w:val="left"/>
      <w:textAlignment w:val="baseline"/>
    </w:pPr>
    <w:rPr>
      <w:rFonts w:ascii="宋体" w:eastAsia="宋体" w:hAnsi="宋体" w:cs="Times New Roman"/>
      <w:kern w:val="0"/>
      <w:sz w:val="24"/>
      <w:szCs w:val="20"/>
      <w:lang w:eastAsia="en-US" w:bidi="en-US"/>
    </w:rPr>
  </w:style>
  <w:style w:type="character" w:customStyle="1" w:styleId="Char1">
    <w:name w:val="标准正文 Char"/>
    <w:link w:val="a6"/>
    <w:rsid w:val="006F7908"/>
    <w:rPr>
      <w:rFonts w:ascii="宋体" w:eastAsia="宋体" w:hAnsi="宋体" w:cs="Times New Roman"/>
      <w:kern w:val="0"/>
      <w:sz w:val="24"/>
      <w:szCs w:val="20"/>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314</Words>
  <Characters>1793</Characters>
  <Application>Microsoft Office Word</Application>
  <DocSecurity>0</DocSecurity>
  <Lines>14</Lines>
  <Paragraphs>4</Paragraphs>
  <ScaleCrop>false</ScaleCrop>
  <Company>Microsoft</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JonMMx 2000</dc:creator>
  <cp:keywords/>
  <dc:description/>
  <cp:lastModifiedBy>JonMMx 2000</cp:lastModifiedBy>
  <cp:revision>3</cp:revision>
  <dcterms:created xsi:type="dcterms:W3CDTF">2016-05-18T00:18:00Z</dcterms:created>
  <dcterms:modified xsi:type="dcterms:W3CDTF">2016-05-18T01:09:00Z</dcterms:modified>
</cp:coreProperties>
</file>