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1A39" w:rsidP="00C21A3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有离线的风机时，全部启动时</w:t>
      </w:r>
      <w:r>
        <w:rPr>
          <w:rFonts w:hint="eastAsia"/>
        </w:rPr>
        <w:t>SCADA</w:t>
      </w:r>
      <w:r>
        <w:rPr>
          <w:rFonts w:hint="eastAsia"/>
        </w:rPr>
        <w:t>会死机</w:t>
      </w:r>
    </w:p>
    <w:p w:rsidR="00C21A39" w:rsidRDefault="00C21A39" w:rsidP="00C21A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46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F1" w:rsidRDefault="007446F1" w:rsidP="007446F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在矩阵图中双机风机，链接到的机组监控编号不对</w:t>
      </w:r>
    </w:p>
    <w:p w:rsidR="007446F1" w:rsidRPr="007446F1" w:rsidRDefault="007446F1" w:rsidP="00C21A39"/>
    <w:sectPr w:rsidR="007446F1" w:rsidRPr="00744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8AD" w:rsidRDefault="00F838AD" w:rsidP="00C21A39">
      <w:r>
        <w:separator/>
      </w:r>
    </w:p>
  </w:endnote>
  <w:endnote w:type="continuationSeparator" w:id="1">
    <w:p w:rsidR="00F838AD" w:rsidRDefault="00F838AD" w:rsidP="00C21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8AD" w:rsidRDefault="00F838AD" w:rsidP="00C21A39">
      <w:r>
        <w:separator/>
      </w:r>
    </w:p>
  </w:footnote>
  <w:footnote w:type="continuationSeparator" w:id="1">
    <w:p w:rsidR="00F838AD" w:rsidRDefault="00F838AD" w:rsidP="00C21A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93449"/>
    <w:multiLevelType w:val="hybridMultilevel"/>
    <w:tmpl w:val="E8B041A6"/>
    <w:lvl w:ilvl="0" w:tplc="303EF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A39"/>
    <w:rsid w:val="00526960"/>
    <w:rsid w:val="007446F1"/>
    <w:rsid w:val="00C21A39"/>
    <w:rsid w:val="00CC51F9"/>
    <w:rsid w:val="00F83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A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A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1A3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21A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1A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f001101</dc:creator>
  <cp:keywords/>
  <dc:description/>
  <cp:lastModifiedBy>f001101</cp:lastModifiedBy>
  <cp:revision>5</cp:revision>
  <dcterms:created xsi:type="dcterms:W3CDTF">2017-01-09T08:24:00Z</dcterms:created>
  <dcterms:modified xsi:type="dcterms:W3CDTF">2017-01-09T09:12:00Z</dcterms:modified>
</cp:coreProperties>
</file>