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A1F" w:rsidRDefault="00A93A1F" w:rsidP="00A93A1F">
      <w:pPr>
        <w:jc w:val="both"/>
        <w:rPr>
          <w:rFonts w:ascii="Times New Roman" w:hAnsi="Times New Roman" w:cs="Times New Roman"/>
          <w:b/>
        </w:rPr>
      </w:pPr>
      <w:r w:rsidRPr="0076781C">
        <w:rPr>
          <w:rFonts w:ascii="Times New Roman" w:hAnsi="Times New Roman" w:cs="Times New Roman"/>
          <w:b/>
        </w:rPr>
        <w:t>Fijación del precio.</w:t>
      </w:r>
    </w:p>
    <w:p w:rsidR="00A93A1F" w:rsidRDefault="00A93A1F" w:rsidP="00A93A1F">
      <w:pPr>
        <w:jc w:val="both"/>
        <w:rPr>
          <w:rFonts w:ascii="Times New Roman" w:hAnsi="Times New Roman" w:cs="Times New Roman"/>
          <w:b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  <w:r w:rsidRPr="0076781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fijación del precio es muy importante dado que  influye en los salarios, la renta, las tasas de interés  y las utilidades.</w:t>
      </w: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precio se calculó determinando los gastos totales mensuales, y calculando el total de producción mensual, esto para obtener el costo unitario. </w:t>
      </w:r>
    </w:p>
    <w:p w:rsidR="00A93A1F" w:rsidRDefault="00A93A1F" w:rsidP="00A93A1F">
      <w:pPr>
        <w:jc w:val="center"/>
        <w:rPr>
          <w:rFonts w:ascii="Times New Roman" w:hAnsi="Times New Roman" w:cs="Times New Roman"/>
        </w:rPr>
      </w:pPr>
    </w:p>
    <w:tbl>
      <w:tblPr>
        <w:tblStyle w:val="Listamedia2-nfasis1"/>
        <w:tblW w:w="6096" w:type="dxa"/>
        <w:jc w:val="center"/>
        <w:tblLook w:val="04A0" w:firstRow="1" w:lastRow="0" w:firstColumn="1" w:lastColumn="0" w:noHBand="0" w:noVBand="1"/>
      </w:tblPr>
      <w:tblGrid>
        <w:gridCol w:w="3793"/>
        <w:gridCol w:w="993"/>
        <w:gridCol w:w="1272"/>
        <w:gridCol w:w="38"/>
      </w:tblGrid>
      <w:tr w:rsidR="00A93A1F" w:rsidRPr="00A93A1F" w:rsidTr="00A93A1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  <w:trHeight w:val="27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58" w:type="dxa"/>
            <w:gridSpan w:val="3"/>
            <w:noWrap/>
          </w:tcPr>
          <w:tbl>
            <w:tblPr>
              <w:tblStyle w:val="Listamedia2-nfasis1"/>
              <w:tblW w:w="5458" w:type="dxa"/>
              <w:tblLook w:val="04A0" w:firstRow="1" w:lastRow="0" w:firstColumn="1" w:lastColumn="0" w:noHBand="0" w:noVBand="1"/>
            </w:tblPr>
            <w:tblGrid>
              <w:gridCol w:w="2482"/>
              <w:gridCol w:w="1219"/>
              <w:gridCol w:w="1757"/>
            </w:tblGrid>
            <w:tr w:rsidR="00A93A1F" w:rsidRPr="00A93A1F" w:rsidTr="00A93A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701" w:type="dxa"/>
                  <w:gridSpan w:val="2"/>
                  <w:noWrap/>
                  <w:hideMark/>
                </w:tcPr>
                <w:p w:rsidR="00A93A1F" w:rsidRPr="00956037" w:rsidRDefault="00A93A1F" w:rsidP="001B1E96">
                  <w:pPr>
                    <w:suppressAutoHyphens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>Descripción</w:t>
                  </w:r>
                </w:p>
              </w:tc>
              <w:tc>
                <w:tcPr>
                  <w:tcW w:w="1757" w:type="dxa"/>
                  <w:noWrap/>
                  <w:hideMark/>
                </w:tcPr>
                <w:p w:rsidR="00A93A1F" w:rsidRPr="00956037" w:rsidRDefault="00A93A1F" w:rsidP="001B1E96">
                  <w:pPr>
                    <w:suppressAutoHyphens w:val="0"/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>Costos</w:t>
                  </w:r>
                </w:p>
              </w:tc>
            </w:tr>
            <w:tr w:rsidR="00A93A1F" w:rsidRPr="00A93A1F" w:rsidTr="00A93A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1" w:type="dxa"/>
                  <w:gridSpan w:val="2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>Costo equipo mensual</w:t>
                  </w:r>
                </w:p>
              </w:tc>
              <w:tc>
                <w:tcPr>
                  <w:tcW w:w="1757" w:type="dxa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 xml:space="preserve"> $   11,234.54 </w:t>
                  </w:r>
                </w:p>
              </w:tc>
            </w:tr>
            <w:tr w:rsidR="00A93A1F" w:rsidRPr="00A93A1F" w:rsidTr="00A93A1F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1" w:type="dxa"/>
                  <w:gridSpan w:val="2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>Costos fijos mensuales</w:t>
                  </w:r>
                </w:p>
              </w:tc>
              <w:tc>
                <w:tcPr>
                  <w:tcW w:w="1757" w:type="dxa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 xml:space="preserve"> $   68,630.00 </w:t>
                  </w:r>
                </w:p>
              </w:tc>
            </w:tr>
            <w:tr w:rsidR="00A93A1F" w:rsidRPr="00A93A1F" w:rsidTr="00A93A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1" w:type="dxa"/>
                  <w:gridSpan w:val="2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 xml:space="preserve">2400 DVD mensuales </w:t>
                  </w:r>
                </w:p>
              </w:tc>
              <w:tc>
                <w:tcPr>
                  <w:tcW w:w="1757" w:type="dxa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 xml:space="preserve"> $      9,600.00 </w:t>
                  </w:r>
                </w:p>
              </w:tc>
            </w:tr>
            <w:tr w:rsidR="00A93A1F" w:rsidRPr="00A93A1F" w:rsidTr="00A93A1F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1" w:type="dxa"/>
                  <w:gridSpan w:val="2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 xml:space="preserve">Mes </w:t>
                  </w:r>
                  <w:proofErr w:type="spellStart"/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>hosting</w:t>
                  </w:r>
                  <w:proofErr w:type="spellEnd"/>
                </w:p>
              </w:tc>
              <w:tc>
                <w:tcPr>
                  <w:tcW w:w="1757" w:type="dxa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 xml:space="preserve"> $      1,000.00 </w:t>
                  </w:r>
                </w:p>
              </w:tc>
            </w:tr>
            <w:tr w:rsidR="00A93A1F" w:rsidRPr="00A93A1F" w:rsidTr="00A93A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1" w:type="dxa"/>
                  <w:gridSpan w:val="2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>2400 Cajas para DVD mensual</w:t>
                  </w:r>
                </w:p>
              </w:tc>
              <w:tc>
                <w:tcPr>
                  <w:tcW w:w="1757" w:type="dxa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 xml:space="preserve"> $      7,200.00 </w:t>
                  </w:r>
                </w:p>
              </w:tc>
            </w:tr>
            <w:tr w:rsidR="00A93A1F" w:rsidRPr="00A93A1F" w:rsidTr="00A93A1F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82" w:type="dxa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</w:p>
              </w:tc>
              <w:tc>
                <w:tcPr>
                  <w:tcW w:w="1219" w:type="dxa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>Total:</w:t>
                  </w:r>
                </w:p>
              </w:tc>
              <w:tc>
                <w:tcPr>
                  <w:tcW w:w="1757" w:type="dxa"/>
                  <w:noWrap/>
                  <w:hideMark/>
                </w:tcPr>
                <w:p w:rsidR="00A93A1F" w:rsidRPr="00956037" w:rsidRDefault="00A93A1F" w:rsidP="00A93A1F">
                  <w:pPr>
                    <w:suppressAutoHyphens w:val="0"/>
                    <w:spacing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956037">
                    <w:rPr>
                      <w:rFonts w:ascii="Times New Roman" w:eastAsia="Times New Roman" w:hAnsi="Times New Roman" w:cs="Times New Roman"/>
                      <w:lang w:eastAsia="es-MX"/>
                    </w:rPr>
                    <w:t xml:space="preserve"> $   97,664.54 </w:t>
                  </w:r>
                </w:p>
              </w:tc>
            </w:tr>
          </w:tbl>
          <w:p w:rsidR="00A93A1F" w:rsidRPr="00A93A1F" w:rsidRDefault="00A93A1F" w:rsidP="001B1E96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A93A1F">
              <w:rPr>
                <w:rFonts w:ascii="Times New Roman" w:eastAsia="Times New Roman" w:hAnsi="Times New Roman" w:cs="Times New Roman"/>
                <w:i/>
                <w:lang w:eastAsia="es-MX"/>
              </w:rPr>
              <w:t>Costo total de mensual</w:t>
            </w:r>
            <w:r w:rsidRPr="00A93A1F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  <w:p w:rsidR="00A93A1F" w:rsidRPr="00956037" w:rsidRDefault="00A93A1F" w:rsidP="001B1E96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  <w:p w:rsidR="00A93A1F" w:rsidRPr="00956037" w:rsidRDefault="00A93A1F" w:rsidP="001B1E96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A93A1F" w:rsidRPr="00956037" w:rsidTr="00A93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Descripción</w:t>
            </w:r>
          </w:p>
        </w:tc>
        <w:tc>
          <w:tcPr>
            <w:tcW w:w="1310" w:type="dxa"/>
            <w:gridSpan w:val="2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Producción</w:t>
            </w:r>
          </w:p>
        </w:tc>
      </w:tr>
      <w:tr w:rsidR="00A93A1F" w:rsidRPr="00956037" w:rsidTr="00A93A1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Numero de descargas mensuales (8hsr x día)</w:t>
            </w:r>
          </w:p>
        </w:tc>
        <w:tc>
          <w:tcPr>
            <w:tcW w:w="1310" w:type="dxa"/>
            <w:gridSpan w:val="2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35200</w:t>
            </w:r>
          </w:p>
        </w:tc>
      </w:tr>
      <w:tr w:rsidR="00A93A1F" w:rsidRPr="00956037" w:rsidTr="00A93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Numero de DVD empaquetados mensuales</w:t>
            </w:r>
          </w:p>
        </w:tc>
        <w:tc>
          <w:tcPr>
            <w:tcW w:w="1310" w:type="dxa"/>
            <w:gridSpan w:val="2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1760</w:t>
            </w:r>
          </w:p>
        </w:tc>
      </w:tr>
      <w:tr w:rsidR="00A93A1F" w:rsidRPr="00956037" w:rsidTr="00A93A1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  <w:tc>
          <w:tcPr>
            <w:tcW w:w="993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Total:</w:t>
            </w:r>
          </w:p>
        </w:tc>
        <w:tc>
          <w:tcPr>
            <w:tcW w:w="1310" w:type="dxa"/>
            <w:gridSpan w:val="2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36960</w:t>
            </w:r>
          </w:p>
        </w:tc>
      </w:tr>
    </w:tbl>
    <w:p w:rsidR="00A93A1F" w:rsidRPr="00225584" w:rsidRDefault="00A93A1F" w:rsidP="00A93A1F">
      <w:pPr>
        <w:jc w:val="center"/>
        <w:rPr>
          <w:rFonts w:ascii="Times New Roman" w:hAnsi="Times New Roman" w:cs="Times New Roman"/>
          <w:i/>
        </w:rPr>
      </w:pPr>
      <w:r w:rsidRPr="00225584">
        <w:rPr>
          <w:rFonts w:ascii="Times New Roman" w:hAnsi="Times New Roman" w:cs="Times New Roman"/>
          <w:i/>
        </w:rPr>
        <w:t>Producción total mensual.</w:t>
      </w:r>
    </w:p>
    <w:p w:rsidR="00A93A1F" w:rsidRPr="0076781C" w:rsidRDefault="00A93A1F" w:rsidP="00A93A1F">
      <w:pPr>
        <w:jc w:val="both"/>
        <w:rPr>
          <w:rFonts w:ascii="Times New Roman" w:hAnsi="Times New Roman" w:cs="Times New Roman"/>
        </w:rPr>
      </w:pPr>
    </w:p>
    <w:tbl>
      <w:tblPr>
        <w:tblStyle w:val="Listamedia2-nfasis1"/>
        <w:tblW w:w="4786" w:type="dxa"/>
        <w:jc w:val="right"/>
        <w:tblLook w:val="04A0" w:firstRow="1" w:lastRow="0" w:firstColumn="1" w:lastColumn="0" w:noHBand="0" w:noVBand="1"/>
      </w:tblPr>
      <w:tblGrid>
        <w:gridCol w:w="3100"/>
        <w:gridCol w:w="1686"/>
      </w:tblGrid>
      <w:tr w:rsidR="00A93A1F" w:rsidRPr="00956037" w:rsidTr="00A93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0" w:type="dxa"/>
            <w:noWrap/>
            <w:hideMark/>
          </w:tcPr>
          <w:p w:rsidR="00A93A1F" w:rsidRPr="00956037" w:rsidRDefault="00A93A1F" w:rsidP="00A93A1F">
            <w:pPr>
              <w:suppressAutoHyphens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Costo Unitario:</w:t>
            </w:r>
          </w:p>
        </w:tc>
        <w:tc>
          <w:tcPr>
            <w:tcW w:w="1686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$             2.64 </w:t>
            </w:r>
          </w:p>
        </w:tc>
      </w:tr>
    </w:tbl>
    <w:p w:rsidR="00A93A1F" w:rsidRDefault="00A93A1F" w:rsidP="00A93A1F">
      <w:pPr>
        <w:ind w:firstLine="142"/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obtenido el costo unitario se procedió a comparar los precios de la competencia.</w:t>
      </w: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PIPO ofrece suscripciones y sus precios son los siguientes:</w:t>
      </w: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tbl>
      <w:tblPr>
        <w:tblStyle w:val="Listamedia2-nfasis1"/>
        <w:tblW w:w="5529" w:type="dxa"/>
        <w:jc w:val="center"/>
        <w:tblLook w:val="04A0" w:firstRow="1" w:lastRow="0" w:firstColumn="1" w:lastColumn="0" w:noHBand="0" w:noVBand="1"/>
      </w:tblPr>
      <w:tblGrid>
        <w:gridCol w:w="3860"/>
        <w:gridCol w:w="1669"/>
      </w:tblGrid>
      <w:tr w:rsidR="00A93A1F" w:rsidRPr="00956037" w:rsidTr="00A93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60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PIPO</w:t>
            </w:r>
          </w:p>
        </w:tc>
        <w:tc>
          <w:tcPr>
            <w:tcW w:w="1669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Precios</w:t>
            </w:r>
          </w:p>
        </w:tc>
      </w:tr>
      <w:tr w:rsidR="00A93A1F" w:rsidRPr="00956037" w:rsidTr="00A93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PIPO suscripción mensual</w:t>
            </w:r>
          </w:p>
        </w:tc>
        <w:tc>
          <w:tcPr>
            <w:tcW w:w="1669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$       128.78 </w:t>
            </w:r>
          </w:p>
        </w:tc>
      </w:tr>
      <w:tr w:rsidR="00A93A1F" w:rsidRPr="00956037" w:rsidTr="00A93A1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PIPO suscripción 3 meses</w:t>
            </w:r>
          </w:p>
        </w:tc>
        <w:tc>
          <w:tcPr>
            <w:tcW w:w="1669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$       431.22 </w:t>
            </w:r>
          </w:p>
        </w:tc>
      </w:tr>
      <w:tr w:rsidR="00A93A1F" w:rsidRPr="00956037" w:rsidTr="00A93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PIPO suscripción 1 año</w:t>
            </w:r>
          </w:p>
        </w:tc>
        <w:tc>
          <w:tcPr>
            <w:tcW w:w="1669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$    1,495.68 </w:t>
            </w:r>
          </w:p>
        </w:tc>
      </w:tr>
      <w:tr w:rsidR="00A93A1F" w:rsidRPr="00956037" w:rsidTr="00A93A1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PIPO suscripción VIP por mes</w:t>
            </w:r>
          </w:p>
        </w:tc>
        <w:tc>
          <w:tcPr>
            <w:tcW w:w="1669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$       215.03 </w:t>
            </w:r>
          </w:p>
        </w:tc>
      </w:tr>
    </w:tbl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Kids</w:t>
      </w:r>
      <w:proofErr w:type="spellEnd"/>
      <w:r>
        <w:rPr>
          <w:rFonts w:ascii="Times New Roman" w:hAnsi="Times New Roman" w:cs="Times New Roman"/>
        </w:rPr>
        <w:t xml:space="preserve"> pc, no ofrece suscripciones mensuales pero se paga la licencia anualmente o un solo pago definitivo, cosa que PIPO  no ofrece,  en la siguiente tabla se muestran los precios que maneja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pc.</w:t>
      </w: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tbl>
      <w:tblPr>
        <w:tblStyle w:val="Listamedia2-nfasis1"/>
        <w:tblW w:w="4854" w:type="dxa"/>
        <w:jc w:val="center"/>
        <w:tblLook w:val="04A0" w:firstRow="1" w:lastRow="0" w:firstColumn="1" w:lastColumn="0" w:noHBand="0" w:noVBand="1"/>
      </w:tblPr>
      <w:tblGrid>
        <w:gridCol w:w="3314"/>
        <w:gridCol w:w="1540"/>
      </w:tblGrid>
      <w:tr w:rsidR="00A93A1F" w:rsidRPr="00956037" w:rsidTr="00A93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14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proofErr w:type="spellStart"/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Kids</w:t>
            </w:r>
            <w:proofErr w:type="spellEnd"/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pc</w:t>
            </w:r>
          </w:p>
        </w:tc>
        <w:tc>
          <w:tcPr>
            <w:tcW w:w="1540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Precios</w:t>
            </w:r>
          </w:p>
        </w:tc>
      </w:tr>
      <w:tr w:rsidR="00A93A1F" w:rsidRPr="00956037" w:rsidTr="00A93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proofErr w:type="spellStart"/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Kids</w:t>
            </w:r>
            <w:proofErr w:type="spellEnd"/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pc por año</w:t>
            </w:r>
          </w:p>
        </w:tc>
        <w:tc>
          <w:tcPr>
            <w:tcW w:w="1540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$  1,327.00 </w:t>
            </w:r>
          </w:p>
        </w:tc>
      </w:tr>
      <w:tr w:rsidR="00A93A1F" w:rsidRPr="00956037" w:rsidTr="00A93A1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proofErr w:type="spellStart"/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Kids</w:t>
            </w:r>
            <w:proofErr w:type="spellEnd"/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pc por tiempo indefinido</w:t>
            </w:r>
          </w:p>
        </w:tc>
        <w:tc>
          <w:tcPr>
            <w:tcW w:w="1540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$  3,960.00 </w:t>
            </w:r>
          </w:p>
        </w:tc>
      </w:tr>
    </w:tbl>
    <w:p w:rsidR="00A93A1F" w:rsidRDefault="00A93A1F" w:rsidP="00A93A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realizado los anteriores pasos se procedió a calcular el precio para Edu4All. Los precios que se obtuvieron son los siguientes:</w:t>
      </w: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tbl>
      <w:tblPr>
        <w:tblStyle w:val="Listamedia2-nfasis1"/>
        <w:tblW w:w="4969" w:type="dxa"/>
        <w:jc w:val="center"/>
        <w:tblLook w:val="04A0" w:firstRow="1" w:lastRow="0" w:firstColumn="1" w:lastColumn="0" w:noHBand="0" w:noVBand="1"/>
      </w:tblPr>
      <w:tblGrid>
        <w:gridCol w:w="3283"/>
        <w:gridCol w:w="1686"/>
      </w:tblGrid>
      <w:tr w:rsidR="00A93A1F" w:rsidRPr="00956037" w:rsidTr="00A93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3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Edu4All</w:t>
            </w:r>
          </w:p>
        </w:tc>
        <w:tc>
          <w:tcPr>
            <w:tcW w:w="1686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A93A1F" w:rsidRPr="00956037" w:rsidTr="00A93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Edu4All suscripción mensual</w:t>
            </w:r>
          </w:p>
        </w:tc>
        <w:tc>
          <w:tcPr>
            <w:tcW w:w="1686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$         119.90 </w:t>
            </w:r>
          </w:p>
        </w:tc>
      </w:tr>
      <w:tr w:rsidR="00A93A1F" w:rsidRPr="00956037" w:rsidTr="00A93A1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Edu4All suscripción 3 meses</w:t>
            </w:r>
          </w:p>
        </w:tc>
        <w:tc>
          <w:tcPr>
            <w:tcW w:w="1686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$         342.90 </w:t>
            </w:r>
          </w:p>
        </w:tc>
      </w:tr>
      <w:tr w:rsidR="00A93A1F" w:rsidRPr="00956037" w:rsidTr="00A93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>Edu4All suscripción 1 año</w:t>
            </w:r>
          </w:p>
        </w:tc>
        <w:tc>
          <w:tcPr>
            <w:tcW w:w="1686" w:type="dxa"/>
            <w:noWrap/>
            <w:hideMark/>
          </w:tcPr>
          <w:p w:rsidR="00A93A1F" w:rsidRPr="00956037" w:rsidRDefault="00A93A1F" w:rsidP="001B1E96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956037">
              <w:rPr>
                <w:rFonts w:ascii="Times New Roman" w:eastAsia="Times New Roman" w:hAnsi="Times New Roman" w:cs="Times New Roman"/>
                <w:lang w:eastAsia="es-MX"/>
              </w:rPr>
              <w:t xml:space="preserve"> $      1,299.90 </w:t>
            </w:r>
          </w:p>
        </w:tc>
      </w:tr>
    </w:tbl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Ofreciendo un mes gratuito de prueba.</w:t>
      </w: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 esto se realizó apoyándose de la siguiente fuente:</w:t>
      </w:r>
    </w:p>
    <w:p w:rsidR="00A93A1F" w:rsidRDefault="00A93A1F" w:rsidP="00A93A1F">
      <w:pPr>
        <w:jc w:val="both"/>
        <w:rPr>
          <w:rFonts w:ascii="Times New Roman" w:hAnsi="Times New Roman" w:cs="Times New Roman"/>
        </w:rPr>
      </w:pPr>
      <w:hyperlink r:id="rId5" w:history="1">
        <w:r w:rsidRPr="00244169">
          <w:rPr>
            <w:rStyle w:val="Hipervnculo"/>
            <w:rFonts w:ascii="Times New Roman" w:hAnsi="Times New Roman" w:cs="Times New Roman"/>
          </w:rPr>
          <w:t>http://www.slideshare.net/expovirtual/5-pasos-para-determinar-el-precio-de-un-producto</w:t>
        </w:r>
      </w:hyperlink>
    </w:p>
    <w:p w:rsidR="00A93A1F" w:rsidRDefault="00A93A1F" w:rsidP="00A93A1F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D174AC" w:rsidRDefault="00A93A1F"/>
    <w:sectPr w:rsidR="00D17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1F"/>
    <w:rsid w:val="003F45E6"/>
    <w:rsid w:val="006B139A"/>
    <w:rsid w:val="00A93A1F"/>
    <w:rsid w:val="00BD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3A1F"/>
    <w:pPr>
      <w:suppressAutoHyphens/>
      <w:spacing w:after="0" w:line="100" w:lineRule="atLeast"/>
    </w:pPr>
    <w:rPr>
      <w:rFonts w:ascii="Arial" w:eastAsia="SimSun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PlainTable4">
    <w:name w:val="Plain Table 4"/>
    <w:basedOn w:val="Tablanormal"/>
    <w:uiPriority w:val="44"/>
    <w:rsid w:val="00A93A1F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media2-nfasis5">
    <w:name w:val="Medium List 2 Accent 5"/>
    <w:basedOn w:val="Tablanormal"/>
    <w:uiPriority w:val="66"/>
    <w:rsid w:val="00A93A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A93A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A93A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3A1F"/>
    <w:pPr>
      <w:suppressAutoHyphens/>
      <w:spacing w:after="0" w:line="100" w:lineRule="atLeast"/>
    </w:pPr>
    <w:rPr>
      <w:rFonts w:ascii="Arial" w:eastAsia="SimSun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PlainTable4">
    <w:name w:val="Plain Table 4"/>
    <w:basedOn w:val="Tablanormal"/>
    <w:uiPriority w:val="44"/>
    <w:rsid w:val="00A93A1F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media2-nfasis5">
    <w:name w:val="Medium List 2 Accent 5"/>
    <w:basedOn w:val="Tablanormal"/>
    <w:uiPriority w:val="66"/>
    <w:rsid w:val="00A93A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A93A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A93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lideshare.net/expovirtual/5-pasos-para-determinar-el-precio-de-un-produc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zykor</dc:creator>
  <cp:lastModifiedBy>zykor</cp:lastModifiedBy>
  <cp:revision>1</cp:revision>
  <dcterms:created xsi:type="dcterms:W3CDTF">2012-09-16T19:27:00Z</dcterms:created>
  <dcterms:modified xsi:type="dcterms:W3CDTF">2012-09-16T19:33:00Z</dcterms:modified>
</cp:coreProperties>
</file>