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C8B" w:rsidRPr="00A163EF" w:rsidRDefault="00776C8B" w:rsidP="00776C8B">
      <w:pPr>
        <w:pStyle w:val="Puesto"/>
        <w:rPr>
          <w:lang w:val="es-ES"/>
        </w:rPr>
      </w:pPr>
      <w:r>
        <w:rPr>
          <w:lang w:val="es-ES"/>
        </w:rPr>
        <w:t>Plan de negocio</w:t>
      </w:r>
    </w:p>
    <w:p w:rsidR="00776C8B" w:rsidRDefault="00776C8B" w:rsidP="00776C8B">
      <w:pPr>
        <w:pStyle w:val="Subttulo"/>
        <w:rPr>
          <w:lang w:val="es-ES"/>
        </w:rPr>
      </w:pPr>
      <w:r>
        <w:rPr>
          <w:lang w:val="es-ES"/>
        </w:rPr>
        <w:t>Apertura de oficina de la Zona Metropolitana de Puebla</w:t>
      </w:r>
    </w:p>
    <w:sdt>
      <w:sdtPr>
        <w:rPr>
          <w:lang w:val="es-ES"/>
        </w:rPr>
        <w:alias w:val="Compañía"/>
        <w:id w:val="389973886"/>
        <w:placeholder>
          <w:docPart w:val="C0515E66918C4C62A4367D12203DC792"/>
        </w:placeholder>
        <w:dataBinding w:prefixMappings="xmlns:ns0='http://schemas.openxmlformats.org/officeDocument/2006/extended-properties' " w:xpath="/ns0:Properties[1]/ns0:Company[1]" w:storeItemID="{6668398D-A668-4E3E-A5EB-62B293D839F1}"/>
        <w:text/>
      </w:sdtPr>
      <w:sdtEndPr/>
      <w:sdtContent>
        <w:p w:rsidR="00776C8B" w:rsidRPr="00102D4D" w:rsidRDefault="00776C8B" w:rsidP="00776C8B">
          <w:pPr>
            <w:pStyle w:val="Puesto"/>
            <w:rPr>
              <w:lang w:val="es-MX"/>
            </w:rPr>
          </w:pPr>
          <w:r>
            <w:rPr>
              <w:lang w:val="es-MX"/>
            </w:rPr>
            <w:t xml:space="preserve"> Vieword</w:t>
          </w:r>
        </w:p>
      </w:sdtContent>
    </w:sdt>
    <w:p w:rsidR="00776C8B" w:rsidRPr="00405AEA" w:rsidRDefault="00776C8B" w:rsidP="00776C8B">
      <w:pPr>
        <w:rPr>
          <w:b/>
        </w:rPr>
      </w:pPr>
      <w:r w:rsidRPr="00327F4C">
        <w:t>Alcance:</w:t>
      </w:r>
      <w:r>
        <w:rPr>
          <w:b/>
        </w:rPr>
        <w:t xml:space="preserve"> </w:t>
      </w:r>
      <w:sdt>
        <w:sdtPr>
          <w:rPr>
            <w:b/>
          </w:rPr>
          <w:alias w:val="Título"/>
          <w:id w:val="389973881"/>
          <w:placeholder>
            <w:docPart w:val="0FFA763812B24AB9A8EA4B7F21A725FA"/>
          </w:placeholder>
          <w:dataBinding w:prefixMappings="xmlns:ns0='http://purl.org/dc/elements/1.1/' xmlns:ns1='http://schemas.openxmlformats.org/package/2006/metadata/core-properties' " w:xpath="/ns1:coreProperties[1]/ns0:title[1]" w:storeItemID="{6C3C8BC8-F283-45AE-878A-BAB7291924A1}"/>
          <w:text/>
        </w:sdtPr>
        <w:sdtEndPr/>
        <w:sdtContent>
          <w:r>
            <w:rPr>
              <w:b/>
            </w:rPr>
            <w:t>Apertura de oficina en Zona Metropolitana de Puebla</w:t>
          </w:r>
        </w:sdtContent>
      </w:sdt>
    </w:p>
    <w:p w:rsidR="00776C8B" w:rsidRPr="00405AEA" w:rsidRDefault="00776C8B" w:rsidP="00776C8B">
      <w:pPr>
        <w:rPr>
          <w:b/>
        </w:rPr>
      </w:pPr>
      <w:r w:rsidRPr="00327F4C">
        <w:t>Autores:</w:t>
      </w:r>
      <w:r>
        <w:rPr>
          <w:b/>
        </w:rPr>
        <w:t xml:space="preserve"> </w:t>
      </w:r>
      <w:sdt>
        <w:sdtPr>
          <w:rPr>
            <w:b/>
          </w:rPr>
          <w:alias w:val="Autor"/>
          <w:id w:val="389973874"/>
          <w:placeholder>
            <w:docPart w:val="5088092CB2D64A5D84EA51A1F9105C20"/>
          </w:placeholder>
          <w:dataBinding w:prefixMappings="xmlns:ns0='http://purl.org/dc/elements/1.1/' xmlns:ns1='http://schemas.openxmlformats.org/package/2006/metadata/core-properties' " w:xpath="/ns1:coreProperties[1]/ns0:creator[1]" w:storeItemID="{6C3C8BC8-F283-45AE-878A-BAB7291924A1}"/>
          <w:text/>
        </w:sdtPr>
        <w:sdtEndPr/>
        <w:sdtContent>
          <w:r>
            <w:rPr>
              <w:b/>
            </w:rPr>
            <w:t xml:space="preserve">Froylan Camacho Téllez, Antonio de Jesús Velázquez </w:t>
          </w:r>
          <w:proofErr w:type="spellStart"/>
          <w:r>
            <w:rPr>
              <w:b/>
            </w:rPr>
            <w:t>Velázquez</w:t>
          </w:r>
          <w:proofErr w:type="spellEnd"/>
          <w:r>
            <w:rPr>
              <w:b/>
            </w:rPr>
            <w:t>, Saúl Enrique Pineda Torres</w:t>
          </w:r>
        </w:sdtContent>
      </w:sdt>
    </w:p>
    <w:p w:rsidR="00776C8B" w:rsidRDefault="00776C8B" w:rsidP="00776C8B">
      <w:pPr>
        <w:rPr>
          <w:b/>
        </w:rPr>
      </w:pPr>
      <w:r w:rsidRPr="00327F4C">
        <w:t>Fecha:</w:t>
      </w:r>
      <w:r>
        <w:rPr>
          <w:b/>
        </w:rPr>
        <w:t xml:space="preserve"> </w:t>
      </w:r>
      <w:sdt>
        <w:sdtPr>
          <w:rPr>
            <w:b/>
          </w:rPr>
          <w:alias w:val="Fecha de publicación"/>
          <w:id w:val="389973875"/>
          <w:placeholder>
            <w:docPart w:val="D8541DD9D9354B8EAD5D10A71F79BD31"/>
          </w:placeholder>
          <w:dataBinding w:prefixMappings="xmlns:ns0='http://schemas.microsoft.com/office/2006/coverPageProps' " w:xpath="/ns0:CoverPageProperties[1]/ns0:PublishDate[1]" w:storeItemID="{55AF091B-3C7A-41E3-B477-F2FDAA23CFDA}"/>
          <w:date w:fullDate="2012-09-15T00:00:00Z">
            <w:dateFormat w:val="dd/MM/yyyy"/>
            <w:lid w:val="es-MX"/>
            <w:storeMappedDataAs w:val="dateTime"/>
            <w:calendar w:val="gregorian"/>
          </w:date>
        </w:sdtPr>
        <w:sdtEndPr/>
        <w:sdtContent>
          <w:r>
            <w:rPr>
              <w:b/>
            </w:rPr>
            <w:t>15/09/2012</w:t>
          </w:r>
        </w:sdtContent>
      </w:sdt>
    </w:p>
    <w:p w:rsidR="00776C8B" w:rsidRDefault="00776C8B" w:rsidP="00776C8B">
      <w:pPr>
        <w:rPr>
          <w:b/>
        </w:rPr>
      </w:pPr>
    </w:p>
    <w:p w:rsidR="00776C8B" w:rsidRDefault="00776C8B" w:rsidP="00776C8B">
      <w:pPr>
        <w:rPr>
          <w:color w:val="C00000"/>
        </w:rPr>
        <w:sectPr w:rsidR="00776C8B" w:rsidSect="00A235AF">
          <w:headerReference w:type="default" r:id="rId8"/>
          <w:footerReference w:type="default" r:id="rId9"/>
          <w:pgSz w:w="12240" w:h="15840" w:code="1"/>
          <w:pgMar w:top="1134" w:right="1418" w:bottom="1304" w:left="1418" w:header="567" w:footer="567" w:gutter="0"/>
          <w:cols w:space="708"/>
          <w:vAlign w:val="center"/>
          <w:titlePg/>
          <w:docGrid w:linePitch="360"/>
        </w:sectPr>
      </w:pPr>
      <w:r w:rsidRPr="00A163EF">
        <w:rPr>
          <w:b/>
        </w:rPr>
        <w:t>Este documento es para uso interno de</w:t>
      </w:r>
      <w:sdt>
        <w:sdtPr>
          <w:rPr>
            <w:b/>
          </w:rPr>
          <w:alias w:val="Compañía"/>
          <w:id w:val="350655866"/>
          <w:placeholder>
            <w:docPart w:val="873C77F58C2442C3AA32043AD78EC135"/>
          </w:placeholder>
          <w:dataBinding w:prefixMappings="xmlns:ns0='http://schemas.openxmlformats.org/officeDocument/2006/extended-properties' " w:xpath="/ns0:Properties[1]/ns0:Company[1]" w:storeItemID="{6668398D-A668-4E3E-A5EB-62B293D839F1}"/>
          <w:text/>
        </w:sdtPr>
        <w:sdtEndPr/>
        <w:sdtContent>
          <w:r>
            <w:rPr>
              <w:b/>
            </w:rPr>
            <w:t xml:space="preserve"> Vieword</w:t>
          </w:r>
        </w:sdtContent>
      </w:sdt>
      <w:r w:rsidRPr="00A163EF">
        <w:rPr>
          <w:b/>
        </w:rPr>
        <w:t>. No debe ser proporcionado bajo ninguna circunstancia a personas ajenas a la institución.</w:t>
      </w:r>
    </w:p>
    <w:p w:rsidR="00B96633" w:rsidRPr="00EA229F" w:rsidRDefault="00776C8B" w:rsidP="00EA229F">
      <w:pPr>
        <w:pStyle w:val="Ttulo2"/>
        <w:rPr>
          <w:rStyle w:val="Referenciasutil"/>
          <w:u w:val="none"/>
        </w:rPr>
      </w:pPr>
      <w:r w:rsidRPr="00EA229F">
        <w:rPr>
          <w:rStyle w:val="Referenciasutil"/>
          <w:u w:val="none"/>
        </w:rPr>
        <w:lastRenderedPageBreak/>
        <w:t xml:space="preserve">Descripción </w:t>
      </w:r>
    </w:p>
    <w:p w:rsidR="00B96633" w:rsidRPr="00776C8B" w:rsidRDefault="00B96633" w:rsidP="00B96633">
      <w:pPr>
        <w:pStyle w:val="Default"/>
        <w:jc w:val="both"/>
        <w:rPr>
          <w:rFonts w:asciiTheme="majorHAnsi" w:hAnsiTheme="majorHAnsi"/>
        </w:rPr>
      </w:pPr>
      <w:r w:rsidRPr="00776C8B">
        <w:rPr>
          <w:rFonts w:asciiTheme="majorHAnsi" w:hAnsiTheme="majorHAnsi"/>
        </w:rPr>
        <w:t>Edu4All es una empresa poblana, productora de software educativo diseñado para niños de entre 6 y 8 años edad compuesto por juegos y actividades didácticas con las que puedan desarrollar sus habilidades cognitivas, de imaginación, aprendan a desarrollar sus habilidades de deducción, el manejo de un PC, el auto aprendizaje y a su vez puedan tener un control de lo aprendido para poder ir midiendo su nivel de aprendizaje; todo esto en interacción desde un computador.</w:t>
      </w:r>
    </w:p>
    <w:p w:rsidR="00B96633" w:rsidRPr="00776C8B" w:rsidRDefault="00B96633" w:rsidP="00B96633">
      <w:pPr>
        <w:pStyle w:val="Default"/>
        <w:ind w:left="375"/>
        <w:jc w:val="both"/>
        <w:rPr>
          <w:rFonts w:asciiTheme="majorHAnsi" w:hAnsiTheme="majorHAnsi"/>
        </w:rPr>
      </w:pPr>
    </w:p>
    <w:p w:rsidR="00B96633" w:rsidRPr="00776C8B" w:rsidRDefault="00B96633" w:rsidP="00B96633">
      <w:pPr>
        <w:pStyle w:val="Default"/>
        <w:ind w:left="375"/>
        <w:jc w:val="both"/>
        <w:rPr>
          <w:rFonts w:asciiTheme="majorHAnsi" w:hAnsiTheme="majorHAnsi"/>
        </w:rPr>
      </w:pPr>
    </w:p>
    <w:p w:rsidR="00B96633" w:rsidRPr="00776C8B" w:rsidRDefault="00B96633" w:rsidP="00B96633">
      <w:pPr>
        <w:pStyle w:val="Default"/>
        <w:jc w:val="both"/>
        <w:rPr>
          <w:rFonts w:asciiTheme="majorHAnsi" w:hAnsiTheme="majorHAnsi"/>
          <w:b/>
          <w:sz w:val="23"/>
          <w:szCs w:val="23"/>
        </w:rPr>
      </w:pPr>
      <w:r w:rsidRPr="00776C8B">
        <w:rPr>
          <w:rFonts w:asciiTheme="majorHAnsi" w:hAnsiTheme="majorHAnsi"/>
          <w:b/>
          <w:sz w:val="23"/>
          <w:szCs w:val="23"/>
        </w:rPr>
        <w:t xml:space="preserve">Experiencia en el manejo de empresas de este giro </w:t>
      </w:r>
    </w:p>
    <w:p w:rsidR="00B96633" w:rsidRPr="00776C8B" w:rsidRDefault="00B96633" w:rsidP="00B96633">
      <w:pPr>
        <w:pStyle w:val="Default"/>
        <w:jc w:val="both"/>
        <w:rPr>
          <w:rFonts w:asciiTheme="majorHAnsi" w:hAnsiTheme="majorHAnsi"/>
          <w:b/>
          <w:sz w:val="23"/>
          <w:szCs w:val="23"/>
        </w:rPr>
      </w:pPr>
    </w:p>
    <w:p w:rsidR="00B96633" w:rsidRPr="00776C8B" w:rsidRDefault="00B96633" w:rsidP="00B96633">
      <w:pPr>
        <w:pStyle w:val="Default"/>
        <w:jc w:val="both"/>
        <w:rPr>
          <w:rFonts w:asciiTheme="majorHAnsi" w:hAnsiTheme="majorHAnsi"/>
          <w:b/>
          <w:sz w:val="23"/>
          <w:szCs w:val="23"/>
        </w:rPr>
      </w:pPr>
      <w:r w:rsidRPr="00776C8B">
        <w:rPr>
          <w:rFonts w:asciiTheme="majorHAnsi" w:hAnsiTheme="majorHAnsi"/>
          <w:sz w:val="23"/>
          <w:szCs w:val="23"/>
        </w:rPr>
        <w:t>En el área de desarrollo de software la calidad de nuestros proyectos siempre estarán ligados a la calidad de nuestra gente y estamos completamente conscientes de esto, por eso es que aun siendo una empresa joven tenemos una gran experiencia gracias al compromiso, calidad y especialización de cada uno de los miembros de nuestro equipo, hemos trabajado en diversas plataformas que brindan valor agregado a nuestro producto y que seguramente crearan valor en nuestros usuarios.</w:t>
      </w:r>
    </w:p>
    <w:p w:rsidR="00B96633" w:rsidRPr="00776C8B" w:rsidRDefault="00B96633" w:rsidP="00B96633">
      <w:pPr>
        <w:pStyle w:val="Default"/>
        <w:ind w:left="720"/>
        <w:jc w:val="both"/>
        <w:rPr>
          <w:rFonts w:asciiTheme="majorHAnsi" w:hAnsiTheme="majorHAnsi"/>
          <w:sz w:val="23"/>
          <w:szCs w:val="23"/>
        </w:rPr>
      </w:pPr>
    </w:p>
    <w:p w:rsidR="00B96633" w:rsidRPr="00776C8B" w:rsidRDefault="00645B4B" w:rsidP="00645B4B">
      <w:pPr>
        <w:pStyle w:val="Default"/>
        <w:spacing w:line="720" w:lineRule="auto"/>
        <w:jc w:val="both"/>
        <w:rPr>
          <w:rFonts w:asciiTheme="majorHAnsi" w:hAnsiTheme="majorHAnsi"/>
          <w:b/>
          <w:sz w:val="23"/>
          <w:szCs w:val="23"/>
        </w:rPr>
      </w:pPr>
      <w:r w:rsidRPr="00776C8B">
        <w:rPr>
          <w:rFonts w:asciiTheme="majorHAnsi" w:hAnsiTheme="majorHAnsi"/>
          <w:b/>
          <w:sz w:val="23"/>
          <w:szCs w:val="23"/>
        </w:rPr>
        <w:t>Diferenciación del</w:t>
      </w:r>
      <w:r w:rsidR="00B96633" w:rsidRPr="00776C8B">
        <w:rPr>
          <w:rFonts w:asciiTheme="majorHAnsi" w:hAnsiTheme="majorHAnsi"/>
          <w:b/>
          <w:sz w:val="23"/>
          <w:szCs w:val="23"/>
        </w:rPr>
        <w:t xml:space="preserve"> negocios con otros </w:t>
      </w:r>
    </w:p>
    <w:bookmarkStart w:id="0" w:name="_MON_1402383019"/>
    <w:bookmarkEnd w:id="0"/>
    <w:bookmarkStart w:id="1" w:name="_MON_1408864600"/>
    <w:bookmarkEnd w:id="1"/>
    <w:p w:rsidR="00B96633" w:rsidRPr="00776C8B" w:rsidRDefault="00B96633" w:rsidP="00B96633">
      <w:pPr>
        <w:pStyle w:val="Default"/>
        <w:spacing w:line="720" w:lineRule="auto"/>
        <w:ind w:left="375"/>
        <w:jc w:val="both"/>
        <w:rPr>
          <w:rFonts w:asciiTheme="majorHAnsi" w:hAnsiTheme="majorHAnsi"/>
          <w:b/>
          <w:sz w:val="23"/>
          <w:szCs w:val="23"/>
        </w:rPr>
      </w:pPr>
      <w:r w:rsidRPr="00776C8B">
        <w:rPr>
          <w:rFonts w:asciiTheme="majorHAnsi" w:hAnsiTheme="majorHAnsi"/>
          <w:b/>
          <w:sz w:val="23"/>
          <w:szCs w:val="23"/>
        </w:rPr>
        <w:object w:dxaOrig="8753" w:dyaOrig="3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5.35pt" o:ole="">
            <v:imagedata r:id="rId10" o:title=""/>
          </v:shape>
          <o:OLEObject Type="Embed" ProgID="Excel.Sheet.12" ShapeID="_x0000_i1025" DrawAspect="Content" ObjectID="_1409303427" r:id="rId11"/>
        </w:object>
      </w:r>
    </w:p>
    <w:p w:rsidR="00B96633" w:rsidRPr="00776C8B" w:rsidRDefault="00B96633" w:rsidP="00B96633">
      <w:pPr>
        <w:pStyle w:val="Default"/>
        <w:spacing w:line="720" w:lineRule="auto"/>
        <w:ind w:left="720"/>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1.1.3 Recursos actuales con los que se cuentan </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Computadoras para el desarrollo</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lastRenderedPageBreak/>
        <w:t xml:space="preserve">Oficina provisional en el CIIE </w:t>
      </w:r>
      <w:proofErr w:type="spellStart"/>
      <w:r w:rsidRPr="00776C8B">
        <w:rPr>
          <w:rFonts w:asciiTheme="majorHAnsi" w:hAnsiTheme="majorHAnsi" w:cs="Arial"/>
        </w:rPr>
        <w:t>ITPuebla</w:t>
      </w:r>
      <w:proofErr w:type="spellEnd"/>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Programadores</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Licenciamiento Microsoft por tres años</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 xml:space="preserve">Computo en la plataforma de Microsoft Windows </w:t>
      </w:r>
      <w:proofErr w:type="spellStart"/>
      <w:r w:rsidRPr="00776C8B">
        <w:rPr>
          <w:rFonts w:asciiTheme="majorHAnsi" w:hAnsiTheme="majorHAnsi" w:cs="Arial"/>
        </w:rPr>
        <w:t>Azure</w:t>
      </w:r>
      <w:proofErr w:type="spellEnd"/>
      <w:r w:rsidRPr="00776C8B">
        <w:rPr>
          <w:rFonts w:asciiTheme="majorHAnsi" w:hAnsiTheme="majorHAnsi" w:cs="Arial"/>
        </w:rPr>
        <w:t xml:space="preserve"> por 10,500 dólares</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1.1.4 Aspectos externos que pueden afectar, positiva o negativamente a la empresa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472"/>
        <w:gridCol w:w="4476"/>
      </w:tblGrid>
      <w:tr w:rsidR="00B96633" w:rsidRPr="00776C8B" w:rsidTr="004B4649">
        <w:trPr>
          <w:cantSplit/>
          <w:trHeight w:val="3081"/>
          <w:jc w:val="center"/>
        </w:trPr>
        <w:tc>
          <w:tcPr>
            <w:tcW w:w="4472" w:type="dxa"/>
            <w:tcBorders>
              <w:top w:val="single" w:sz="2" w:space="0" w:color="000001"/>
              <w:left w:val="single" w:sz="2" w:space="0" w:color="000001"/>
              <w:bottom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Fortalezas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Know-how</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Experiencia al utilizar las tecnologías Microsoft</w:t>
            </w:r>
          </w:p>
          <w:p w:rsidR="00B96633" w:rsidRPr="00776C8B" w:rsidRDefault="00B96633" w:rsidP="004B4649">
            <w:pPr>
              <w:pStyle w:val="TableContents"/>
              <w:ind w:left="284" w:hanging="284"/>
              <w:jc w:val="both"/>
              <w:rPr>
                <w:rFonts w:asciiTheme="majorHAnsi" w:hAnsiTheme="majorHAnsi" w:cs="Arial"/>
              </w:rPr>
            </w:pPr>
            <w:r w:rsidRPr="00776C8B">
              <w:rPr>
                <w:rFonts w:asciiTheme="majorHAnsi" w:hAnsiTheme="majorHAnsi" w:cs="Arial"/>
                <w:sz w:val="20"/>
                <w:szCs w:val="20"/>
              </w:rPr>
              <w:t xml:space="preserve"> Licencias gratuitas por 3 años de tecnologías    Microsoft.</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Soporte por parte de Microsoft</w:t>
            </w:r>
          </w:p>
        </w:tc>
        <w:tc>
          <w:tcPr>
            <w:tcW w:w="4476" w:type="dxa"/>
            <w:tcBorders>
              <w:top w:val="single" w:sz="2" w:space="0" w:color="000001"/>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Debilidades</w:t>
            </w:r>
          </w:p>
          <w:p w:rsidR="00B96633" w:rsidRPr="00776C8B" w:rsidRDefault="00B96633" w:rsidP="004B4649">
            <w:pPr>
              <w:pStyle w:val="TableContents"/>
              <w:jc w:val="both"/>
              <w:rPr>
                <w:rFonts w:asciiTheme="majorHAnsi" w:hAnsiTheme="majorHAnsi" w:cs="Arial"/>
                <w:sz w:val="20"/>
                <w:szCs w:val="20"/>
              </w:rPr>
            </w:pPr>
            <w:r w:rsidRPr="00776C8B">
              <w:rPr>
                <w:rFonts w:asciiTheme="majorHAnsi" w:hAnsiTheme="majorHAnsi" w:cs="Arial"/>
                <w:sz w:val="20"/>
                <w:szCs w:val="20"/>
              </w:rPr>
              <w:t>Faltan de licencias para el desarrollo de gráficos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Equipos de computo con tarjetas para gráficos de gama baja</w:t>
            </w:r>
          </w:p>
        </w:tc>
      </w:tr>
      <w:tr w:rsidR="00B96633" w:rsidRPr="00776C8B" w:rsidTr="004B4649">
        <w:trPr>
          <w:cantSplit/>
          <w:trHeight w:val="2031"/>
          <w:jc w:val="center"/>
        </w:trPr>
        <w:tc>
          <w:tcPr>
            <w:tcW w:w="4472" w:type="dxa"/>
            <w:tcBorders>
              <w:left w:val="single" w:sz="2" w:space="0" w:color="000001"/>
              <w:bottom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Oportunidades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Mercado en crecimiento de consumidores </w:t>
            </w:r>
          </w:p>
          <w:p w:rsidR="00B96633" w:rsidRPr="00776C8B" w:rsidRDefault="00B96633" w:rsidP="004B4649">
            <w:pPr>
              <w:pStyle w:val="TableContents"/>
              <w:jc w:val="both"/>
              <w:rPr>
                <w:rFonts w:asciiTheme="majorHAnsi" w:hAnsiTheme="majorHAnsi" w:cs="Arial"/>
                <w:sz w:val="20"/>
                <w:szCs w:val="20"/>
              </w:rPr>
            </w:pPr>
            <w:r w:rsidRPr="00776C8B">
              <w:rPr>
                <w:rFonts w:asciiTheme="majorHAnsi" w:hAnsiTheme="majorHAnsi" w:cs="Arial"/>
                <w:sz w:val="20"/>
                <w:szCs w:val="20"/>
              </w:rPr>
              <w:t>Exigencia de una mejor calidad educativa</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Alta demanda de gráficos en 3D</w:t>
            </w:r>
          </w:p>
          <w:p w:rsidR="00B96633" w:rsidRPr="00776C8B" w:rsidRDefault="00B96633" w:rsidP="004B4649">
            <w:pPr>
              <w:pStyle w:val="TableContents"/>
              <w:jc w:val="both"/>
              <w:rPr>
                <w:rFonts w:asciiTheme="majorHAnsi" w:hAnsiTheme="majorHAnsi" w:cs="Arial"/>
              </w:rPr>
            </w:pPr>
          </w:p>
        </w:tc>
        <w:tc>
          <w:tcPr>
            <w:tcW w:w="4476"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Amenazas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Factores económicos de los ciudadanos </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Complejidad en aprobación por parte de la SEP</w:t>
            </w:r>
          </w:p>
          <w:p w:rsidR="00B96633" w:rsidRPr="00776C8B" w:rsidRDefault="00B96633" w:rsidP="004B4649">
            <w:pPr>
              <w:pStyle w:val="TableContents"/>
              <w:jc w:val="both"/>
              <w:rPr>
                <w:rFonts w:asciiTheme="majorHAnsi" w:hAnsiTheme="majorHAnsi" w:cs="Arial"/>
                <w:u w:val="single"/>
              </w:rPr>
            </w:pPr>
          </w:p>
        </w:tc>
      </w:tr>
    </w:tbl>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2.-Administración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lastRenderedPageBreak/>
        <w:t xml:space="preserve">2.1 Misión </w:t>
      </w:r>
    </w:p>
    <w:p w:rsidR="00B96633" w:rsidRPr="00776C8B" w:rsidRDefault="00B96633" w:rsidP="00B96633">
      <w:pPr>
        <w:pStyle w:val="Default"/>
        <w:spacing w:line="276" w:lineRule="auto"/>
        <w:jc w:val="both"/>
        <w:rPr>
          <w:rFonts w:asciiTheme="majorHAnsi" w:hAnsiTheme="majorHAnsi"/>
          <w:sz w:val="23"/>
          <w:szCs w:val="23"/>
        </w:rPr>
      </w:pPr>
      <w:r w:rsidRPr="00776C8B">
        <w:rPr>
          <w:rFonts w:asciiTheme="majorHAnsi" w:hAnsiTheme="majorHAnsi"/>
          <w:sz w:val="23"/>
          <w:szCs w:val="23"/>
        </w:rPr>
        <w:t>Ofrecer herramientas incorporando el uso de la tecnología para que ayuden a las personas a divertirse, mejorar su aprendizaje y aumentar su productividad.</w:t>
      </w:r>
    </w:p>
    <w:p w:rsidR="00B96633" w:rsidRPr="00776C8B" w:rsidRDefault="00B96633" w:rsidP="00B96633">
      <w:pPr>
        <w:pStyle w:val="Default"/>
        <w:spacing w:line="276" w:lineRule="auto"/>
        <w:jc w:val="both"/>
        <w:rPr>
          <w:rFonts w:asciiTheme="majorHAnsi" w:hAnsiTheme="majorHAnsi"/>
          <w:sz w:val="23"/>
          <w:szCs w:val="23"/>
        </w:rPr>
      </w:pPr>
    </w:p>
    <w:p w:rsidR="00B96633" w:rsidRPr="00776C8B" w:rsidRDefault="00B96633" w:rsidP="00B96633">
      <w:pPr>
        <w:pStyle w:val="Default"/>
        <w:spacing w:line="276"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2.2 Visión </w:t>
      </w:r>
    </w:p>
    <w:p w:rsidR="00B96633" w:rsidRPr="00776C8B" w:rsidRDefault="00B96633" w:rsidP="00B96633">
      <w:pPr>
        <w:pStyle w:val="Default"/>
        <w:spacing w:line="360" w:lineRule="auto"/>
        <w:jc w:val="both"/>
        <w:rPr>
          <w:rFonts w:asciiTheme="majorHAnsi" w:hAnsiTheme="majorHAnsi"/>
          <w:sz w:val="23"/>
          <w:szCs w:val="23"/>
        </w:rPr>
      </w:pPr>
      <w:r w:rsidRPr="00776C8B">
        <w:rPr>
          <w:rFonts w:asciiTheme="majorHAnsi" w:hAnsiTheme="majorHAnsi"/>
          <w:sz w:val="23"/>
          <w:szCs w:val="23"/>
        </w:rPr>
        <w:t>Ser una empresa líder en el ámbito del software educativo diseñado para niños en México, brindando educación, diversión y productividad de forma innovadora y con calidad.</w:t>
      </w:r>
    </w:p>
    <w:p w:rsidR="00B96633" w:rsidRPr="00776C8B" w:rsidRDefault="00B96633" w:rsidP="00B96633">
      <w:pPr>
        <w:pStyle w:val="Default"/>
        <w:spacing w:line="36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2.3 Objetivos </w:t>
      </w:r>
    </w:p>
    <w:p w:rsidR="00B96633" w:rsidRPr="00776C8B" w:rsidRDefault="00B96633" w:rsidP="00B96633">
      <w:pPr>
        <w:pStyle w:val="Default"/>
        <w:spacing w:line="360" w:lineRule="auto"/>
        <w:jc w:val="both"/>
        <w:rPr>
          <w:rFonts w:asciiTheme="majorHAnsi" w:hAnsiTheme="majorHAnsi"/>
          <w:sz w:val="23"/>
          <w:szCs w:val="23"/>
        </w:rPr>
      </w:pPr>
      <w:r w:rsidRPr="00776C8B">
        <w:rPr>
          <w:rFonts w:asciiTheme="majorHAnsi" w:hAnsiTheme="majorHAnsi"/>
          <w:sz w:val="23"/>
          <w:szCs w:val="23"/>
        </w:rPr>
        <w:t>Posicionarnos como una empresa reconocida a nivel nacional  en el desarrollo de software educativo para niños.</w:t>
      </w:r>
    </w:p>
    <w:p w:rsidR="00B96633" w:rsidRPr="00776C8B" w:rsidRDefault="00B96633" w:rsidP="00B96633">
      <w:pPr>
        <w:pStyle w:val="Default"/>
        <w:spacing w:line="36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2.4 Estructura del negocio </w:t>
      </w:r>
    </w:p>
    <w:p w:rsidR="00B96633" w:rsidRPr="00776C8B" w:rsidRDefault="00B96633" w:rsidP="00B96633">
      <w:pPr>
        <w:pStyle w:val="Default"/>
        <w:spacing w:line="36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3.-El personal </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3.1 Contratación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3.2 Políticas operativas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3.2.1 Descripción de actividades del puesto </w:t>
      </w:r>
    </w:p>
    <w:p w:rsidR="00B96633" w:rsidRPr="00776C8B" w:rsidRDefault="00B96633" w:rsidP="00B96633">
      <w:pPr>
        <w:pStyle w:val="Sinespaciado"/>
        <w:jc w:val="both"/>
        <w:rPr>
          <w:rFonts w:asciiTheme="majorHAnsi" w:hAnsiTheme="majorHAnsi" w:cs="Arial"/>
          <w:b/>
          <w:sz w:val="23"/>
          <w:szCs w:val="23"/>
        </w:rPr>
      </w:pPr>
      <w:r w:rsidRPr="00776C8B">
        <w:rPr>
          <w:rFonts w:asciiTheme="majorHAnsi" w:hAnsiTheme="majorHAnsi" w:cs="Arial"/>
          <w:b/>
          <w:sz w:val="23"/>
          <w:szCs w:val="23"/>
        </w:rPr>
        <w:t>Director general</w:t>
      </w:r>
    </w:p>
    <w:p w:rsidR="00B96633" w:rsidRPr="00776C8B" w:rsidRDefault="00B96633" w:rsidP="00B96633">
      <w:pPr>
        <w:pStyle w:val="Sinespaciado"/>
        <w:jc w:val="both"/>
        <w:rPr>
          <w:rFonts w:asciiTheme="majorHAnsi" w:hAnsiTheme="majorHAnsi" w:cs="Arial"/>
          <w:b/>
          <w:sz w:val="23"/>
          <w:szCs w:val="23"/>
        </w:rPr>
      </w:pP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Sus funciones son:</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Realizar evaluaciones periódicas acerca del cumplimiento de las funciones de los diferentes departamentos.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Planear y desarrollar metas a corto y largo plazo junto con objetivos anuales y entregar las proyecciones de dichas metas para la aprobación de los gerentes corporativos.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Coordinar con las oficinas administrativas para asegurar que los registros y sus análisis se están ejecutando correctamente.</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Crear y mantener buenas relaciones con los clientes, gerentes corporativos y proveedores para mantener el buen funcionamiento de la empresa.</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jc w:val="both"/>
        <w:rPr>
          <w:rFonts w:asciiTheme="majorHAnsi" w:hAnsiTheme="majorHAnsi" w:cs="Arial"/>
          <w:b/>
          <w:sz w:val="23"/>
          <w:szCs w:val="23"/>
        </w:rPr>
      </w:pPr>
      <w:r w:rsidRPr="00776C8B">
        <w:rPr>
          <w:rFonts w:asciiTheme="majorHAnsi" w:hAnsiTheme="majorHAnsi" w:cs="Arial"/>
          <w:b/>
          <w:sz w:val="23"/>
          <w:szCs w:val="23"/>
        </w:rPr>
        <w:t>Recursos humanos</w:t>
      </w:r>
    </w:p>
    <w:p w:rsidR="00B96633" w:rsidRPr="00776C8B" w:rsidRDefault="00B96633" w:rsidP="00B96633">
      <w:pPr>
        <w:pStyle w:val="Sinespaciado"/>
        <w:jc w:val="both"/>
        <w:rPr>
          <w:rFonts w:asciiTheme="majorHAnsi" w:hAnsiTheme="majorHAnsi" w:cs="Arial"/>
          <w:b/>
          <w:sz w:val="23"/>
          <w:szCs w:val="23"/>
        </w:rPr>
      </w:pP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"La Administración de Recursos Humanos consiste en la planeación, organización, desarrollo y coordinación, así como también control de técnicas, capaces de promover el desempeño eficiente del personal, a la vez que la organización representa el medio que permite a las personas que colaboran en ella alcanzar los objetivos individuales relacionados directa o indirectamente con el trabajo."</w:t>
      </w:r>
    </w:p>
    <w:p w:rsidR="00B96633" w:rsidRPr="00776C8B" w:rsidRDefault="00B96633" w:rsidP="00B96633">
      <w:pPr>
        <w:pStyle w:val="Sinespaciado"/>
        <w:ind w:left="720"/>
        <w:jc w:val="both"/>
        <w:rPr>
          <w:rFonts w:asciiTheme="majorHAnsi" w:hAnsiTheme="majorHAnsi" w:cs="Arial"/>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Gerente de producción</w:t>
      </w: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distribuye y se lleva el control del trabajo y se logra la satisfacción del cliente.</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Gerente de ventas</w:t>
      </w:r>
    </w:p>
    <w:p w:rsidR="00B96633" w:rsidRPr="00776C8B" w:rsidRDefault="00B96633" w:rsidP="00B96633">
      <w:pPr>
        <w:pStyle w:val="Default"/>
        <w:spacing w:line="720" w:lineRule="auto"/>
        <w:jc w:val="both"/>
        <w:rPr>
          <w:rFonts w:asciiTheme="majorHAnsi" w:hAnsiTheme="majorHAnsi"/>
          <w:sz w:val="23"/>
          <w:szCs w:val="23"/>
        </w:rPr>
      </w:pPr>
      <w:r w:rsidRPr="00776C8B">
        <w:rPr>
          <w:rFonts w:asciiTheme="majorHAnsi" w:hAnsiTheme="majorHAnsi"/>
          <w:sz w:val="23"/>
          <w:szCs w:val="23"/>
        </w:rPr>
        <w:lastRenderedPageBreak/>
        <w:t>Sus funciones son:</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Definición de la estrategia comercial: analizar el entorno y la estrategia de la organización para consensuar objetivos, oportunidades de negocio y acciones comerciales.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 xml:space="preserve"> Planificación de la actividad comercial: garantizar que se conocen e interiorizan los objetivos y que su consecución se basa en unos estándares comerciales y una planificación sistemática, medible y razonable.</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Garantizar la venta y el servicio de calidad.</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Seguimiento: analizar de forma sistemática los resultados, los estándares comerciales y los planes establecidos; establecer una metodología de seguimiento que favorezca el cumplimiento de todos.</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spacing w:line="720" w:lineRule="auto"/>
        <w:jc w:val="both"/>
        <w:rPr>
          <w:rFonts w:asciiTheme="majorHAnsi" w:hAnsiTheme="majorHAnsi"/>
          <w:b/>
          <w:sz w:val="23"/>
          <w:szCs w:val="23"/>
        </w:rPr>
      </w:pPr>
      <w:r w:rsidRPr="00776C8B">
        <w:rPr>
          <w:rFonts w:asciiTheme="majorHAnsi" w:hAnsiTheme="majorHAnsi"/>
          <w:b/>
          <w:sz w:val="23"/>
          <w:szCs w:val="23"/>
        </w:rPr>
        <w:t>3.3 Tabla de sueldos</w:t>
      </w:r>
    </w:p>
    <w:p w:rsidR="00B96633" w:rsidRPr="00776C8B" w:rsidRDefault="00B96633" w:rsidP="00B96633">
      <w:pPr>
        <w:spacing w:line="720" w:lineRule="auto"/>
        <w:jc w:val="both"/>
        <w:rPr>
          <w:rFonts w:asciiTheme="majorHAnsi" w:hAnsiTheme="majorHAnsi"/>
          <w:b/>
          <w:sz w:val="23"/>
          <w:szCs w:val="23"/>
        </w:rPr>
      </w:pPr>
    </w:p>
    <w:p w:rsidR="001A1705" w:rsidRDefault="001A1705">
      <w:pPr>
        <w:suppressAutoHyphens w:val="0"/>
        <w:spacing w:after="200" w:line="276" w:lineRule="auto"/>
        <w:rPr>
          <w:rFonts w:asciiTheme="majorHAnsi" w:hAnsiTheme="majorHAnsi" w:cs="Times New Roman"/>
          <w:b/>
          <w:sz w:val="52"/>
          <w:szCs w:val="52"/>
          <w:u w:val="single"/>
        </w:rPr>
      </w:pPr>
      <w:r>
        <w:rPr>
          <w:rFonts w:asciiTheme="majorHAnsi" w:hAnsiTheme="majorHAnsi" w:cs="Times New Roman"/>
          <w:b/>
          <w:sz w:val="52"/>
          <w:szCs w:val="52"/>
          <w:u w:val="single"/>
        </w:rPr>
        <w:br w:type="page"/>
      </w:r>
    </w:p>
    <w:p w:rsidR="00B96633" w:rsidRDefault="00B96633" w:rsidP="005B68AA">
      <w:pPr>
        <w:jc w:val="both"/>
        <w:rPr>
          <w:rFonts w:ascii="Times New Roman" w:hAnsi="Times New Roman" w:cs="Times New Roman"/>
          <w:b/>
        </w:rPr>
      </w:pPr>
      <w:r w:rsidRPr="005B68AA">
        <w:rPr>
          <w:rFonts w:ascii="Times New Roman" w:hAnsi="Times New Roman" w:cs="Times New Roman"/>
          <w:b/>
        </w:rPr>
        <w:lastRenderedPageBreak/>
        <w:t>Mercadotecnia</w:t>
      </w:r>
    </w:p>
    <w:p w:rsidR="00F4781F" w:rsidRPr="005B68AA" w:rsidRDefault="00F4781F" w:rsidP="005B68AA">
      <w:pPr>
        <w:jc w:val="both"/>
        <w:rPr>
          <w:rFonts w:ascii="Times New Roman" w:hAnsi="Times New Roman" w:cs="Times New Roman"/>
          <w:b/>
        </w:rPr>
      </w:pPr>
    </w:p>
    <w:p w:rsidR="00B96633" w:rsidRPr="005B68AA" w:rsidRDefault="00F4781F" w:rsidP="005B68AA">
      <w:pPr>
        <w:jc w:val="both"/>
        <w:rPr>
          <w:rFonts w:ascii="Times New Roman" w:hAnsi="Times New Roman" w:cs="Times New Roman"/>
        </w:rPr>
      </w:pPr>
      <w:r>
        <w:rPr>
          <w:rFonts w:ascii="Times New Roman" w:hAnsi="Times New Roman" w:cs="Times New Roman"/>
        </w:rPr>
        <w:t>En este punto se verán las formas de dar a conocer el producto, así como las condiciones del mercado actual.</w:t>
      </w:r>
    </w:p>
    <w:p w:rsidR="00F4781F" w:rsidRDefault="00F4781F" w:rsidP="005B68AA">
      <w:pPr>
        <w:jc w:val="both"/>
        <w:rPr>
          <w:rFonts w:ascii="Times New Roman" w:hAnsi="Times New Roman" w:cs="Times New Roman"/>
          <w:b/>
        </w:rPr>
      </w:pPr>
    </w:p>
    <w:p w:rsidR="00B96633" w:rsidRPr="005B68AA" w:rsidRDefault="00B96633" w:rsidP="005B68AA">
      <w:pPr>
        <w:jc w:val="both"/>
        <w:rPr>
          <w:rFonts w:ascii="Times New Roman" w:hAnsi="Times New Roman" w:cs="Times New Roman"/>
          <w:b/>
        </w:rPr>
      </w:pPr>
      <w:r w:rsidRPr="005B68AA">
        <w:rPr>
          <w:rFonts w:ascii="Times New Roman" w:hAnsi="Times New Roman" w:cs="Times New Roman"/>
          <w:b/>
        </w:rPr>
        <w:t xml:space="preserve">La competencia </w:t>
      </w:r>
      <w:bookmarkStart w:id="2" w:name="_GoBack"/>
      <w:bookmarkEnd w:id="2"/>
    </w:p>
    <w:p w:rsidR="001A1705" w:rsidRPr="005B68AA" w:rsidRDefault="001A1705" w:rsidP="005B68AA">
      <w:pPr>
        <w:jc w:val="both"/>
        <w:rPr>
          <w:rFonts w:ascii="Times New Roman" w:hAnsi="Times New Roman" w:cs="Times New Roman"/>
          <w:b/>
        </w:rPr>
      </w:pPr>
    </w:p>
    <w:p w:rsidR="005B68AA" w:rsidRDefault="00B96633" w:rsidP="005B68AA">
      <w:pPr>
        <w:jc w:val="both"/>
        <w:rPr>
          <w:rFonts w:ascii="Times New Roman" w:eastAsia="Calibri" w:hAnsi="Times New Roman" w:cs="Times New Roman"/>
        </w:rPr>
      </w:pPr>
      <w:proofErr w:type="spellStart"/>
      <w:r w:rsidRPr="005B68AA">
        <w:rPr>
          <w:rFonts w:ascii="Times New Roman" w:eastAsia="Calibri" w:hAnsi="Times New Roman" w:cs="Times New Roman"/>
        </w:rPr>
        <w:t>Kids</w:t>
      </w:r>
      <w:proofErr w:type="spellEnd"/>
      <w:r w:rsidRPr="005B68AA">
        <w:rPr>
          <w:rFonts w:ascii="Times New Roman" w:eastAsia="Calibri" w:hAnsi="Times New Roman" w:cs="Times New Roman"/>
        </w:rPr>
        <w:t xml:space="preserve"> PC</w:t>
      </w:r>
      <w:r w:rsidR="005B68AA">
        <w:rPr>
          <w:rFonts w:ascii="Times New Roman" w:eastAsia="Calibri" w:hAnsi="Times New Roman" w:cs="Times New Roman"/>
        </w:rPr>
        <w:t xml:space="preserve">. </w:t>
      </w:r>
    </w:p>
    <w:p w:rsidR="005B68AA" w:rsidRDefault="005B68AA" w:rsidP="005B68AA">
      <w:pPr>
        <w:jc w:val="both"/>
        <w:rPr>
          <w:rFonts w:ascii="Times New Roman" w:eastAsia="Calibri" w:hAnsi="Times New Roman" w:cs="Times New Roman"/>
        </w:rPr>
      </w:pP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Tiene</w:t>
      </w:r>
      <w:r w:rsidRPr="005B68AA">
        <w:rPr>
          <w:rFonts w:ascii="Times New Roman" w:eastAsia="Calibri" w:hAnsi="Times New Roman" w:cs="Times New Roman"/>
          <w:i/>
          <w:iCs/>
        </w:rPr>
        <w:t xml:space="preserve"> </w:t>
      </w:r>
      <w:r w:rsidRPr="005B68AA">
        <w:rPr>
          <w:rFonts w:ascii="Times New Roman" w:eastAsia="Calibri" w:hAnsi="Times New Roman" w:cs="Times New Roman"/>
        </w:rPr>
        <w:t> el propósito de aportar elementos tecnológicos que hagan posibles nuevas estrategias didácticas que enriquezcan los procesos de enseñanza-aprendizaje.</w:t>
      </w:r>
    </w:p>
    <w:p w:rsidR="00B96633" w:rsidRPr="005B68AA" w:rsidRDefault="00B96633" w:rsidP="005B68AA">
      <w:pPr>
        <w:jc w:val="both"/>
        <w:rPr>
          <w:rFonts w:ascii="Times New Roman" w:eastAsia="Calibri" w:hAnsi="Times New Roman" w:cs="Times New Roman"/>
        </w:rPr>
      </w:pP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Este sistema tiene diversos módulos que cubren tare</w:t>
      </w:r>
      <w:r w:rsidR="001A1705" w:rsidRPr="005B68AA">
        <w:rPr>
          <w:rFonts w:ascii="Times New Roman" w:eastAsia="Calibri" w:hAnsi="Times New Roman" w:cs="Times New Roman"/>
        </w:rPr>
        <w:t>as específicas como por ejemplo:</w:t>
      </w:r>
    </w:p>
    <w:p w:rsidR="001A1705" w:rsidRPr="005B68AA" w:rsidRDefault="001A1705" w:rsidP="005B68AA">
      <w:pPr>
        <w:jc w:val="both"/>
        <w:rPr>
          <w:rFonts w:ascii="Times New Roman" w:eastAsia="Calibri" w:hAnsi="Times New Roman" w:cs="Times New Roman"/>
        </w:rPr>
      </w:pP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Español</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Mundos mágicos</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Matemáticas</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Ciencias naturales</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Historia</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Geografía</w:t>
      </w:r>
    </w:p>
    <w:p w:rsidR="00B96633" w:rsidRPr="005B68AA" w:rsidRDefault="00B96633" w:rsidP="005B68AA">
      <w:pPr>
        <w:pStyle w:val="Prrafodelista1"/>
        <w:numPr>
          <w:ilvl w:val="0"/>
          <w:numId w:val="18"/>
        </w:numPr>
        <w:tabs>
          <w:tab w:val="clear" w:pos="720"/>
        </w:tabs>
        <w:spacing w:line="240" w:lineRule="auto"/>
        <w:jc w:val="both"/>
        <w:rPr>
          <w:rFonts w:ascii="Times New Roman" w:hAnsi="Times New Roman"/>
        </w:rPr>
      </w:pPr>
      <w:r w:rsidRPr="005B68AA">
        <w:rPr>
          <w:rFonts w:ascii="Times New Roman" w:hAnsi="Times New Roman"/>
          <w:lang w:val="es-MX"/>
        </w:rPr>
        <w:t xml:space="preserve">Libros de actividades </w:t>
      </w:r>
    </w:p>
    <w:p w:rsidR="00B96633" w:rsidRPr="005B68AA" w:rsidRDefault="00B96633" w:rsidP="005B68AA">
      <w:pPr>
        <w:pStyle w:val="Prrafodelista1"/>
        <w:tabs>
          <w:tab w:val="clear" w:pos="720"/>
        </w:tabs>
        <w:spacing w:line="240" w:lineRule="auto"/>
        <w:ind w:left="1440"/>
        <w:jc w:val="both"/>
        <w:rPr>
          <w:rFonts w:ascii="Times New Roman" w:hAnsi="Times New Roman"/>
        </w:rPr>
      </w:pPr>
    </w:p>
    <w:p w:rsidR="001A1705" w:rsidRPr="005B68AA" w:rsidRDefault="001A1705" w:rsidP="005B68AA">
      <w:pPr>
        <w:pStyle w:val="Prrafodelista1"/>
        <w:tabs>
          <w:tab w:val="clear" w:pos="720"/>
        </w:tabs>
        <w:spacing w:line="240" w:lineRule="auto"/>
        <w:ind w:left="1440"/>
        <w:jc w:val="both"/>
        <w:rPr>
          <w:rFonts w:ascii="Times New Roman" w:hAnsi="Times New Roman"/>
        </w:rPr>
      </w:pP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Según su</w:t>
      </w:r>
      <w:r w:rsidR="001A1705" w:rsidRPr="005B68AA">
        <w:rPr>
          <w:rFonts w:ascii="Times New Roman" w:eastAsia="Calibri" w:hAnsi="Times New Roman" w:cs="Times New Roman"/>
        </w:rPr>
        <w:t xml:space="preserve"> página oficial su objetivo es:</w:t>
      </w:r>
    </w:p>
    <w:p w:rsidR="001A1705" w:rsidRPr="005B68AA" w:rsidRDefault="001A1705" w:rsidP="005B68AA">
      <w:pPr>
        <w:jc w:val="both"/>
        <w:rPr>
          <w:rFonts w:ascii="Times New Roman" w:eastAsia="Calibri" w:hAnsi="Times New Roman" w:cs="Times New Roman"/>
        </w:rPr>
      </w:pPr>
    </w:p>
    <w:p w:rsidR="00B96633" w:rsidRPr="005B68AA" w:rsidRDefault="005B68AA" w:rsidP="005B68AA">
      <w:pPr>
        <w:numPr>
          <w:ilvl w:val="0"/>
          <w:numId w:val="19"/>
        </w:numPr>
        <w:suppressAutoHyphens w:val="0"/>
        <w:spacing w:line="240" w:lineRule="auto"/>
        <w:jc w:val="both"/>
        <w:rPr>
          <w:rFonts w:ascii="Times New Roman" w:eastAsia="Calibri" w:hAnsi="Times New Roman" w:cs="Times New Roman"/>
        </w:rPr>
      </w:pPr>
      <w:r>
        <w:rPr>
          <w:rFonts w:ascii="Times New Roman" w:eastAsia="Calibri" w:hAnsi="Times New Roman" w:cs="Times New Roman"/>
        </w:rPr>
        <w:t xml:space="preserve"> </w:t>
      </w:r>
      <w:r w:rsidR="00B96633" w:rsidRPr="005B68AA">
        <w:rPr>
          <w:rFonts w:ascii="Times New Roman" w:eastAsia="Calibri" w:hAnsi="Times New Roman" w:cs="Times New Roman"/>
        </w:rPr>
        <w:t>Facilitar la integración de tecnologías a los procesos de enseñanza-aprendizaje de manera productiva.</w:t>
      </w:r>
    </w:p>
    <w:p w:rsidR="00B96633" w:rsidRPr="005B68AA" w:rsidRDefault="00B96633" w:rsidP="005B68AA">
      <w:pPr>
        <w:numPr>
          <w:ilvl w:val="0"/>
          <w:numId w:val="19"/>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Crear ambientes enriquecidos de aprendizaje.</w:t>
      </w:r>
    </w:p>
    <w:p w:rsidR="00B96633" w:rsidRPr="005B68AA" w:rsidRDefault="00B96633" w:rsidP="005B68AA">
      <w:pPr>
        <w:numPr>
          <w:ilvl w:val="0"/>
          <w:numId w:val="19"/>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Fomentar la práctica de contenidos aprendidos en el aula.</w:t>
      </w:r>
    </w:p>
    <w:p w:rsidR="00B96633" w:rsidRPr="005B68AA" w:rsidRDefault="00B96633" w:rsidP="005B68AA">
      <w:pPr>
        <w:numPr>
          <w:ilvl w:val="0"/>
          <w:numId w:val="19"/>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Fomentar la práctica de las habilidades básicas del pensamiento.</w:t>
      </w:r>
    </w:p>
    <w:p w:rsidR="00B96633" w:rsidRPr="005B68AA" w:rsidRDefault="00B96633" w:rsidP="005B68AA">
      <w:pPr>
        <w:numPr>
          <w:ilvl w:val="0"/>
          <w:numId w:val="19"/>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Fomentar la práctica de la evaluación de los aprendizajes.</w:t>
      </w: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w:t>
      </w:r>
    </w:p>
    <w:p w:rsidR="001A1705"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xml:space="preserve">Está dirigido a instituciones educativas de nivel: primaria. El sistema </w:t>
      </w:r>
      <w:proofErr w:type="spellStart"/>
      <w:r w:rsidRPr="005B68AA">
        <w:rPr>
          <w:rFonts w:ascii="Times New Roman" w:eastAsia="Calibri" w:hAnsi="Times New Roman" w:cs="Times New Roman"/>
        </w:rPr>
        <w:t>Kids</w:t>
      </w:r>
      <w:proofErr w:type="spellEnd"/>
      <w:r w:rsidRPr="005B68AA">
        <w:rPr>
          <w:rFonts w:ascii="Times New Roman" w:eastAsia="Calibri" w:hAnsi="Times New Roman" w:cs="Times New Roman"/>
        </w:rPr>
        <w:t xml:space="preserve"> pc engloba</w:t>
      </w:r>
      <w:r w:rsidR="001A1705" w:rsidRPr="005B68AA">
        <w:rPr>
          <w:rFonts w:ascii="Times New Roman" w:eastAsia="Calibri" w:hAnsi="Times New Roman" w:cs="Times New Roman"/>
        </w:rPr>
        <w:t>:</w:t>
      </w: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xml:space="preserve"> </w:t>
      </w:r>
    </w:p>
    <w:p w:rsidR="00B96633" w:rsidRPr="005B68AA" w:rsidRDefault="00B96633" w:rsidP="005B68AA">
      <w:pPr>
        <w:numPr>
          <w:ilvl w:val="0"/>
          <w:numId w:val="20"/>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 xml:space="preserve">Contenidos </w:t>
      </w:r>
    </w:p>
    <w:p w:rsidR="00B96633" w:rsidRPr="005B68AA" w:rsidRDefault="00B96633" w:rsidP="005B68AA">
      <w:pPr>
        <w:numPr>
          <w:ilvl w:val="0"/>
          <w:numId w:val="20"/>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 xml:space="preserve">Materiales de apoyo </w:t>
      </w:r>
    </w:p>
    <w:p w:rsidR="00B96633" w:rsidRPr="005B68AA" w:rsidRDefault="00B96633" w:rsidP="005B68AA">
      <w:pPr>
        <w:numPr>
          <w:ilvl w:val="0"/>
          <w:numId w:val="20"/>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 xml:space="preserve">Herramientas </w:t>
      </w:r>
    </w:p>
    <w:p w:rsidR="00B96633" w:rsidRPr="005B68AA" w:rsidRDefault="00B96633" w:rsidP="005B68AA">
      <w:pPr>
        <w:numPr>
          <w:ilvl w:val="0"/>
          <w:numId w:val="20"/>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Soporte técnico</w:t>
      </w:r>
    </w:p>
    <w:p w:rsidR="00B96633" w:rsidRPr="005B68AA" w:rsidRDefault="00B96633" w:rsidP="005B68AA">
      <w:pPr>
        <w:numPr>
          <w:ilvl w:val="0"/>
          <w:numId w:val="20"/>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Apoyo académico</w:t>
      </w:r>
    </w:p>
    <w:p w:rsidR="00B96633" w:rsidRPr="005B68AA" w:rsidRDefault="00B96633"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xml:space="preserve">El sistema </w:t>
      </w:r>
      <w:proofErr w:type="spellStart"/>
      <w:r w:rsidRPr="005B68AA">
        <w:rPr>
          <w:rFonts w:ascii="Times New Roman" w:eastAsia="Calibri" w:hAnsi="Times New Roman" w:cs="Times New Roman"/>
        </w:rPr>
        <w:t>kids</w:t>
      </w:r>
      <w:proofErr w:type="spellEnd"/>
      <w:r w:rsidRPr="005B68AA">
        <w:rPr>
          <w:rFonts w:ascii="Times New Roman" w:eastAsia="Calibri" w:hAnsi="Times New Roman" w:cs="Times New Roman"/>
        </w:rPr>
        <w:t xml:space="preserve"> pc cuanta con diferentes versiones </w:t>
      </w:r>
      <w:r w:rsidR="001A1705" w:rsidRPr="005B68AA">
        <w:rPr>
          <w:rFonts w:ascii="Times New Roman" w:eastAsia="Calibri" w:hAnsi="Times New Roman" w:cs="Times New Roman"/>
        </w:rPr>
        <w:t>que son las siguientes:</w:t>
      </w:r>
    </w:p>
    <w:p w:rsidR="001A1705" w:rsidRPr="005B68AA" w:rsidRDefault="001A1705" w:rsidP="005B68AA">
      <w:pPr>
        <w:jc w:val="both"/>
        <w:rPr>
          <w:rFonts w:ascii="Times New Roman" w:eastAsia="Calibri" w:hAnsi="Times New Roman" w:cs="Times New Roman"/>
        </w:rPr>
      </w:pPr>
    </w:p>
    <w:p w:rsidR="00B96633" w:rsidRPr="005B68AA" w:rsidRDefault="00B96633" w:rsidP="005B68AA">
      <w:pPr>
        <w:numPr>
          <w:ilvl w:val="0"/>
          <w:numId w:val="21"/>
        </w:numPr>
        <w:suppressAutoHyphens w:val="0"/>
        <w:spacing w:line="240" w:lineRule="auto"/>
        <w:jc w:val="both"/>
        <w:rPr>
          <w:rFonts w:ascii="Times New Roman" w:eastAsia="Calibri" w:hAnsi="Times New Roman" w:cs="Times New Roman"/>
        </w:rPr>
      </w:pPr>
      <w:proofErr w:type="spellStart"/>
      <w:r w:rsidRPr="005B68AA">
        <w:rPr>
          <w:rFonts w:ascii="Times New Roman" w:eastAsia="Calibri" w:hAnsi="Times New Roman" w:cs="Times New Roman"/>
          <w:b/>
          <w:i/>
        </w:rPr>
        <w:t>Kids</w:t>
      </w:r>
      <w:proofErr w:type="spellEnd"/>
      <w:r w:rsidRPr="005B68AA">
        <w:rPr>
          <w:rFonts w:ascii="Times New Roman" w:eastAsia="Calibri" w:hAnsi="Times New Roman" w:cs="Times New Roman"/>
          <w:b/>
          <w:i/>
        </w:rPr>
        <w:t xml:space="preserve"> pc </w:t>
      </w:r>
      <w:r w:rsidR="001A1705" w:rsidRPr="005B68AA">
        <w:rPr>
          <w:rFonts w:ascii="Times New Roman" w:eastAsia="Calibri" w:hAnsi="Times New Roman" w:cs="Times New Roman"/>
          <w:b/>
          <w:i/>
        </w:rPr>
        <w:t>escolar:</w:t>
      </w:r>
      <w:r w:rsidR="001A1705" w:rsidRPr="005B68AA">
        <w:rPr>
          <w:rFonts w:ascii="Times New Roman" w:eastAsia="Calibri" w:hAnsi="Times New Roman" w:cs="Times New Roman"/>
        </w:rPr>
        <w:t xml:space="preserve"> E</w:t>
      </w:r>
      <w:r w:rsidRPr="005B68AA">
        <w:rPr>
          <w:rFonts w:ascii="Times New Roman" w:eastAsia="Calibri" w:hAnsi="Times New Roman" w:cs="Times New Roman"/>
        </w:rPr>
        <w:t>s un producto que puede ser usado bajo diferentes esquemas (laboratorio de computo, salón de clases, laboratorio portátil, biblioteca) basados en el modelo de uso centrado en el aprendizaje de contenidos</w:t>
      </w:r>
      <w:r w:rsidR="001A1705" w:rsidRPr="005B68AA">
        <w:rPr>
          <w:rFonts w:ascii="Times New Roman" w:eastAsia="Calibri" w:hAnsi="Times New Roman" w:cs="Times New Roman"/>
        </w:rPr>
        <w:t>.</w:t>
      </w: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w:t>
      </w:r>
    </w:p>
    <w:p w:rsidR="00B96633" w:rsidRPr="005B68AA" w:rsidRDefault="00B96633" w:rsidP="005B68AA">
      <w:pPr>
        <w:numPr>
          <w:ilvl w:val="0"/>
          <w:numId w:val="22"/>
        </w:numPr>
        <w:suppressAutoHyphens w:val="0"/>
        <w:spacing w:line="240" w:lineRule="auto"/>
        <w:jc w:val="both"/>
        <w:rPr>
          <w:rFonts w:ascii="Times New Roman" w:eastAsia="Calibri" w:hAnsi="Times New Roman" w:cs="Times New Roman"/>
        </w:rPr>
      </w:pPr>
      <w:proofErr w:type="spellStart"/>
      <w:r w:rsidRPr="005B68AA">
        <w:rPr>
          <w:rFonts w:ascii="Times New Roman" w:eastAsia="Calibri" w:hAnsi="Times New Roman" w:cs="Times New Roman"/>
          <w:b/>
          <w:i/>
        </w:rPr>
        <w:t>Kids</w:t>
      </w:r>
      <w:proofErr w:type="spellEnd"/>
      <w:r w:rsidRPr="005B68AA">
        <w:rPr>
          <w:rFonts w:ascii="Times New Roman" w:eastAsia="Calibri" w:hAnsi="Times New Roman" w:cs="Times New Roman"/>
          <w:b/>
          <w:i/>
        </w:rPr>
        <w:t xml:space="preserve"> Pc en casa:</w:t>
      </w:r>
      <w:r w:rsidR="001A1705" w:rsidRPr="005B68AA">
        <w:rPr>
          <w:rFonts w:ascii="Times New Roman" w:eastAsia="Calibri" w:hAnsi="Times New Roman" w:cs="Times New Roman"/>
          <w:b/>
          <w:i/>
        </w:rPr>
        <w:t xml:space="preserve"> </w:t>
      </w:r>
      <w:r w:rsidRPr="005B68AA">
        <w:rPr>
          <w:rFonts w:ascii="Times New Roman" w:eastAsia="Calibri" w:hAnsi="Times New Roman" w:cs="Times New Roman"/>
        </w:rPr>
        <w:t>Ofrece la oportunidad de avanzar en el aprendizaje continuo, sea con las actividades y materiales propios del sistema o con el diseño de actividades específicas  realizadas por el profesor.</w:t>
      </w:r>
    </w:p>
    <w:p w:rsidR="00B96633" w:rsidRPr="005B68AA" w:rsidRDefault="00B96633" w:rsidP="005B68AA">
      <w:pPr>
        <w:jc w:val="both"/>
        <w:rPr>
          <w:rFonts w:ascii="Times New Roman" w:eastAsia="Calibri" w:hAnsi="Times New Roman" w:cs="Times New Roman"/>
        </w:rPr>
      </w:pPr>
    </w:p>
    <w:p w:rsidR="00B96633" w:rsidRPr="005B68AA" w:rsidRDefault="00B96633" w:rsidP="005B68AA">
      <w:pPr>
        <w:numPr>
          <w:ilvl w:val="0"/>
          <w:numId w:val="23"/>
        </w:numPr>
        <w:suppressAutoHyphens w:val="0"/>
        <w:spacing w:line="240" w:lineRule="auto"/>
        <w:jc w:val="both"/>
        <w:rPr>
          <w:rFonts w:ascii="Times New Roman" w:eastAsia="Calibri" w:hAnsi="Times New Roman" w:cs="Times New Roman"/>
        </w:rPr>
      </w:pPr>
      <w:proofErr w:type="spellStart"/>
      <w:r w:rsidRPr="005B68AA">
        <w:rPr>
          <w:rFonts w:ascii="Times New Roman" w:eastAsia="Calibri" w:hAnsi="Times New Roman" w:cs="Times New Roman"/>
          <w:b/>
          <w:i/>
        </w:rPr>
        <w:t>Kids</w:t>
      </w:r>
      <w:proofErr w:type="spellEnd"/>
      <w:r w:rsidRPr="005B68AA">
        <w:rPr>
          <w:rFonts w:ascii="Times New Roman" w:eastAsia="Calibri" w:hAnsi="Times New Roman" w:cs="Times New Roman"/>
          <w:b/>
          <w:i/>
        </w:rPr>
        <w:t xml:space="preserve"> Pc para maestros:</w:t>
      </w:r>
      <w:r w:rsidRPr="005B68AA">
        <w:rPr>
          <w:rFonts w:ascii="Times New Roman" w:eastAsia="Calibri" w:hAnsi="Times New Roman" w:cs="Times New Roman"/>
        </w:rPr>
        <w:t xml:space="preserve"> Simplemente ofrece la opción al profesor </w:t>
      </w:r>
      <w:r w:rsidR="001A1705" w:rsidRPr="005B68AA">
        <w:rPr>
          <w:rFonts w:ascii="Times New Roman" w:eastAsia="Calibri" w:hAnsi="Times New Roman" w:cs="Times New Roman"/>
        </w:rPr>
        <w:t xml:space="preserve">de </w:t>
      </w:r>
      <w:r w:rsidRPr="005B68AA">
        <w:rPr>
          <w:rFonts w:ascii="Times New Roman" w:eastAsia="Calibri" w:hAnsi="Times New Roman" w:cs="Times New Roman"/>
        </w:rPr>
        <w:t>amplia</w:t>
      </w:r>
      <w:r w:rsidR="001A1705" w:rsidRPr="005B68AA">
        <w:rPr>
          <w:rFonts w:ascii="Times New Roman" w:eastAsia="Calibri" w:hAnsi="Times New Roman" w:cs="Times New Roman"/>
        </w:rPr>
        <w:t>r,</w:t>
      </w:r>
      <w:r w:rsidRPr="005B68AA">
        <w:rPr>
          <w:rFonts w:ascii="Times New Roman" w:eastAsia="Calibri" w:hAnsi="Times New Roman" w:cs="Times New Roman"/>
        </w:rPr>
        <w:t xml:space="preserve"> de instalar en los equipos y lugares que le resulten convenientes de modo que tenga el sistema siempre disponible para su estudio o para el diseño de sus sesiones de trabajo. </w:t>
      </w:r>
    </w:p>
    <w:p w:rsidR="00B96633" w:rsidRPr="005B68AA" w:rsidRDefault="00B96633" w:rsidP="005B68AA">
      <w:pPr>
        <w:jc w:val="both"/>
        <w:rPr>
          <w:rFonts w:ascii="Times New Roman" w:eastAsia="Calibri" w:hAnsi="Times New Roman" w:cs="Times New Roman"/>
        </w:rPr>
      </w:pPr>
    </w:p>
    <w:p w:rsidR="00B96633" w:rsidRPr="005B68AA" w:rsidRDefault="00B96633" w:rsidP="005B68AA">
      <w:pPr>
        <w:numPr>
          <w:ilvl w:val="0"/>
          <w:numId w:val="24"/>
        </w:numPr>
        <w:suppressAutoHyphens w:val="0"/>
        <w:spacing w:line="240" w:lineRule="auto"/>
        <w:jc w:val="both"/>
        <w:rPr>
          <w:rFonts w:ascii="Times New Roman" w:eastAsia="Calibri" w:hAnsi="Times New Roman" w:cs="Times New Roman"/>
        </w:rPr>
      </w:pPr>
      <w:proofErr w:type="spellStart"/>
      <w:r w:rsidRPr="005B68AA">
        <w:rPr>
          <w:rFonts w:ascii="Times New Roman" w:eastAsia="Calibri" w:hAnsi="Times New Roman" w:cs="Times New Roman"/>
          <w:b/>
          <w:i/>
        </w:rPr>
        <w:t>Kids</w:t>
      </w:r>
      <w:proofErr w:type="spellEnd"/>
      <w:r w:rsidRPr="005B68AA">
        <w:rPr>
          <w:rFonts w:ascii="Times New Roman" w:eastAsia="Calibri" w:hAnsi="Times New Roman" w:cs="Times New Roman"/>
          <w:b/>
          <w:i/>
        </w:rPr>
        <w:t xml:space="preserve"> Pc  </w:t>
      </w:r>
      <w:proofErr w:type="spellStart"/>
      <w:r w:rsidRPr="005B68AA">
        <w:rPr>
          <w:rFonts w:ascii="Times New Roman" w:eastAsia="Calibri" w:hAnsi="Times New Roman" w:cs="Times New Roman"/>
          <w:b/>
          <w:i/>
        </w:rPr>
        <w:t>Classmate</w:t>
      </w:r>
      <w:proofErr w:type="spellEnd"/>
      <w:r w:rsidRPr="005B68AA">
        <w:rPr>
          <w:rFonts w:ascii="Times New Roman" w:eastAsia="Calibri" w:hAnsi="Times New Roman" w:cs="Times New Roman"/>
          <w:b/>
          <w:i/>
        </w:rPr>
        <w:t xml:space="preserve"> </w:t>
      </w:r>
      <w:r w:rsidR="001A1705" w:rsidRPr="005B68AA">
        <w:rPr>
          <w:rFonts w:ascii="Times New Roman" w:eastAsia="Calibri" w:hAnsi="Times New Roman" w:cs="Times New Roman"/>
          <w:b/>
          <w:i/>
        </w:rPr>
        <w:t>pc:</w:t>
      </w:r>
      <w:r w:rsidRPr="005B68AA">
        <w:rPr>
          <w:rFonts w:ascii="Times New Roman" w:eastAsia="Calibri" w:hAnsi="Times New Roman" w:cs="Times New Roman"/>
        </w:rPr>
        <w:t xml:space="preserve"> </w:t>
      </w:r>
      <w:proofErr w:type="spellStart"/>
      <w:r w:rsidRPr="005B68AA">
        <w:rPr>
          <w:rFonts w:ascii="Times New Roman" w:eastAsia="Calibri" w:hAnsi="Times New Roman" w:cs="Times New Roman"/>
        </w:rPr>
        <w:t>Classmate</w:t>
      </w:r>
      <w:proofErr w:type="spellEnd"/>
      <w:r w:rsidRPr="005B68AA">
        <w:rPr>
          <w:rFonts w:ascii="Times New Roman" w:eastAsia="Calibri" w:hAnsi="Times New Roman" w:cs="Times New Roman"/>
        </w:rPr>
        <w:t xml:space="preserve"> es una mini laptop diseñada especialmente para niños por la compañía Intel  con propósitos educativos.</w:t>
      </w:r>
    </w:p>
    <w:p w:rsidR="00B96633" w:rsidRPr="005B68AA" w:rsidRDefault="00B96633" w:rsidP="005B68AA">
      <w:pPr>
        <w:jc w:val="both"/>
        <w:rPr>
          <w:rFonts w:ascii="Times New Roman" w:eastAsia="Calibri" w:hAnsi="Times New Roman" w:cs="Times New Roman"/>
        </w:rPr>
      </w:pPr>
    </w:p>
    <w:p w:rsidR="001A1705" w:rsidRPr="005B68AA" w:rsidRDefault="001A1705" w:rsidP="005B68AA">
      <w:pPr>
        <w:jc w:val="both"/>
        <w:rPr>
          <w:rFonts w:ascii="Times New Roman" w:eastAsia="Calibri" w:hAnsi="Times New Roman" w:cs="Times New Roman"/>
        </w:rPr>
      </w:pPr>
    </w:p>
    <w:p w:rsidR="001A1705" w:rsidRPr="005B68AA" w:rsidRDefault="001A1705" w:rsidP="005B68AA">
      <w:pPr>
        <w:jc w:val="both"/>
        <w:rPr>
          <w:rFonts w:ascii="Times New Roman" w:eastAsia="Calibri" w:hAnsi="Times New Roman" w:cs="Times New Roman"/>
        </w:rPr>
      </w:pPr>
    </w:p>
    <w:p w:rsidR="005B68AA" w:rsidRDefault="005B68AA" w:rsidP="005B68AA">
      <w:pPr>
        <w:jc w:val="both"/>
        <w:rPr>
          <w:rFonts w:ascii="Times New Roman" w:eastAsia="Calibri" w:hAnsi="Times New Roman" w:cs="Times New Roman"/>
        </w:rPr>
      </w:pPr>
      <w:r>
        <w:rPr>
          <w:rFonts w:ascii="Times New Roman" w:eastAsia="Calibri" w:hAnsi="Times New Roman" w:cs="Times New Roman"/>
        </w:rPr>
        <w:t xml:space="preserve">Los precios para la versión </w:t>
      </w:r>
      <w:proofErr w:type="spellStart"/>
      <w:r w:rsidR="00B96633" w:rsidRPr="005B68AA">
        <w:rPr>
          <w:rFonts w:ascii="Times New Roman" w:eastAsia="Calibri" w:hAnsi="Times New Roman" w:cs="Times New Roman"/>
        </w:rPr>
        <w:t>Kids</w:t>
      </w:r>
      <w:proofErr w:type="spellEnd"/>
      <w:r w:rsidR="00B96633" w:rsidRPr="005B68AA">
        <w:rPr>
          <w:rFonts w:ascii="Times New Roman" w:eastAsia="Calibri" w:hAnsi="Times New Roman" w:cs="Times New Roman"/>
        </w:rPr>
        <w:t xml:space="preserve"> Pc versión 2009</w:t>
      </w:r>
      <w:r>
        <w:rPr>
          <w:rFonts w:ascii="Times New Roman" w:eastAsia="Calibri" w:hAnsi="Times New Roman" w:cs="Times New Roman"/>
        </w:rPr>
        <w:t xml:space="preserve"> son los siguientes:</w:t>
      </w:r>
      <w:r w:rsidR="00B96633" w:rsidRPr="005B68AA">
        <w:rPr>
          <w:rFonts w:ascii="Times New Roman" w:eastAsia="Calibri" w:hAnsi="Times New Roman" w:cs="Times New Roman"/>
        </w:rPr>
        <w:t xml:space="preserve"> </w:t>
      </w:r>
    </w:p>
    <w:p w:rsidR="00B96633" w:rsidRPr="005B68AA" w:rsidRDefault="00B96633" w:rsidP="005B68AA">
      <w:pPr>
        <w:jc w:val="both"/>
        <w:rPr>
          <w:rFonts w:ascii="Times New Roman" w:eastAsia="Calibri" w:hAnsi="Times New Roman" w:cs="Times New Roman"/>
        </w:rPr>
      </w:pPr>
      <w:r w:rsidRPr="005B68AA">
        <w:rPr>
          <w:rFonts w:ascii="Times New Roman" w:eastAsia="Calibri" w:hAnsi="Times New Roman" w:cs="Times New Roman"/>
        </w:rPr>
        <w:t xml:space="preserve"> </w:t>
      </w:r>
    </w:p>
    <w:p w:rsidR="00B96633" w:rsidRPr="005B68AA" w:rsidRDefault="00B96633" w:rsidP="005B68AA">
      <w:pPr>
        <w:pStyle w:val="Prrafodelista"/>
        <w:numPr>
          <w:ilvl w:val="0"/>
          <w:numId w:val="20"/>
        </w:numPr>
        <w:jc w:val="both"/>
        <w:rPr>
          <w:rFonts w:ascii="Times New Roman" w:eastAsia="Calibri" w:hAnsi="Times New Roman" w:cs="Times New Roman"/>
        </w:rPr>
      </w:pPr>
      <w:r w:rsidRPr="005B68AA">
        <w:rPr>
          <w:rFonts w:ascii="Times New Roman" w:eastAsia="Calibri" w:hAnsi="Times New Roman" w:cs="Times New Roman"/>
        </w:rPr>
        <w:t>Para uso en una computadora durante 1 año</w:t>
      </w:r>
      <w:r w:rsidR="005B68AA">
        <w:rPr>
          <w:rFonts w:ascii="Times New Roman" w:eastAsia="Calibri" w:hAnsi="Times New Roman" w:cs="Times New Roman"/>
        </w:rPr>
        <w:t xml:space="preserve">: </w:t>
      </w:r>
      <w:r w:rsidRPr="005B68AA">
        <w:rPr>
          <w:rFonts w:ascii="Times New Roman" w:eastAsia="Calibri" w:hAnsi="Times New Roman" w:cs="Times New Roman"/>
        </w:rPr>
        <w:t>$1327.00</w:t>
      </w:r>
      <w:r w:rsidR="005B68AA">
        <w:rPr>
          <w:rFonts w:ascii="Times New Roman" w:eastAsia="Calibri" w:hAnsi="Times New Roman" w:cs="Times New Roman"/>
        </w:rPr>
        <w:t>.</w:t>
      </w:r>
    </w:p>
    <w:p w:rsidR="00B96633" w:rsidRPr="005B68AA" w:rsidRDefault="00B96633" w:rsidP="000E2144">
      <w:pPr>
        <w:pStyle w:val="Prrafodelista"/>
        <w:numPr>
          <w:ilvl w:val="0"/>
          <w:numId w:val="20"/>
        </w:numPr>
        <w:jc w:val="both"/>
        <w:rPr>
          <w:rFonts w:ascii="Times New Roman" w:eastAsia="Calibri" w:hAnsi="Times New Roman" w:cs="Times New Roman"/>
        </w:rPr>
      </w:pPr>
      <w:r w:rsidRPr="005B68AA">
        <w:rPr>
          <w:rFonts w:ascii="Times New Roman" w:eastAsia="Calibri" w:hAnsi="Times New Roman" w:cs="Times New Roman"/>
        </w:rPr>
        <w:t>Para uso en una computadora por tiempo indefinido</w:t>
      </w:r>
      <w:r w:rsidR="005B68AA">
        <w:rPr>
          <w:rFonts w:ascii="Times New Roman" w:eastAsia="Calibri" w:hAnsi="Times New Roman" w:cs="Times New Roman"/>
        </w:rPr>
        <w:t>:</w:t>
      </w:r>
      <w:r w:rsidR="005B68AA" w:rsidRPr="005B68AA">
        <w:rPr>
          <w:rFonts w:ascii="Times New Roman" w:eastAsia="Calibri" w:hAnsi="Times New Roman" w:cs="Times New Roman"/>
        </w:rPr>
        <w:t xml:space="preserve"> </w:t>
      </w:r>
      <w:r w:rsidR="005B68AA">
        <w:rPr>
          <w:rFonts w:ascii="Times New Roman" w:eastAsia="Calibri" w:hAnsi="Times New Roman" w:cs="Times New Roman"/>
        </w:rPr>
        <w:t>$</w:t>
      </w:r>
      <w:r w:rsidRPr="005B68AA">
        <w:rPr>
          <w:rFonts w:ascii="Times New Roman" w:eastAsia="Calibri" w:hAnsi="Times New Roman" w:cs="Times New Roman"/>
        </w:rPr>
        <w:t>3960.00</w:t>
      </w:r>
      <w:r w:rsidR="005B68AA">
        <w:rPr>
          <w:rFonts w:ascii="Times New Roman" w:eastAsia="Calibri" w:hAnsi="Times New Roman" w:cs="Times New Roman"/>
        </w:rPr>
        <w:t>.</w:t>
      </w:r>
    </w:p>
    <w:p w:rsidR="001A1705" w:rsidRPr="005B68AA" w:rsidRDefault="001A1705" w:rsidP="005B68AA">
      <w:pPr>
        <w:jc w:val="both"/>
        <w:rPr>
          <w:rFonts w:ascii="Times New Roman" w:eastAsia="Calibri" w:hAnsi="Times New Roman" w:cs="Times New Roman"/>
        </w:rPr>
      </w:pPr>
    </w:p>
    <w:p w:rsidR="00B96633" w:rsidRPr="005B68AA" w:rsidRDefault="005B68AA" w:rsidP="005B68AA">
      <w:pPr>
        <w:jc w:val="both"/>
        <w:rPr>
          <w:rFonts w:ascii="Times New Roman" w:eastAsia="Calibri" w:hAnsi="Times New Roman" w:cs="Times New Roman"/>
        </w:rPr>
      </w:pPr>
      <w:r>
        <w:rPr>
          <w:rFonts w:ascii="Times New Roman" w:eastAsia="Calibri" w:hAnsi="Times New Roman" w:cs="Times New Roman"/>
        </w:rPr>
        <w:t>Ambos casos incluyen:</w:t>
      </w:r>
    </w:p>
    <w:p w:rsidR="001A1705" w:rsidRPr="005B68AA" w:rsidRDefault="001A1705" w:rsidP="005B68AA">
      <w:pPr>
        <w:jc w:val="both"/>
        <w:rPr>
          <w:rFonts w:ascii="Times New Roman" w:eastAsia="Calibri" w:hAnsi="Times New Roman" w:cs="Times New Roman"/>
        </w:rPr>
      </w:pPr>
    </w:p>
    <w:p w:rsidR="00B96633" w:rsidRPr="005B68AA" w:rsidRDefault="00B96633" w:rsidP="005B68AA">
      <w:pPr>
        <w:numPr>
          <w:ilvl w:val="0"/>
          <w:numId w:val="25"/>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Media de instalación</w:t>
      </w:r>
    </w:p>
    <w:p w:rsidR="00B96633" w:rsidRPr="005B68AA" w:rsidRDefault="00B96633" w:rsidP="005B68AA">
      <w:pPr>
        <w:numPr>
          <w:ilvl w:val="0"/>
          <w:numId w:val="25"/>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Soporte técnico en línea por un año</w:t>
      </w:r>
    </w:p>
    <w:p w:rsidR="00B96633" w:rsidRPr="005B68AA" w:rsidRDefault="00B96633" w:rsidP="005B68AA">
      <w:pPr>
        <w:numPr>
          <w:ilvl w:val="0"/>
          <w:numId w:val="25"/>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Soporte pedagógico en línea por un año</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b/>
        </w:rPr>
      </w:pPr>
    </w:p>
    <w:p w:rsidR="00B96633" w:rsidRPr="00776C8B" w:rsidRDefault="00B96633" w:rsidP="00B96633">
      <w:pPr>
        <w:jc w:val="both"/>
        <w:rPr>
          <w:rFonts w:asciiTheme="majorHAnsi" w:eastAsia="Calibri" w:hAnsiTheme="majorHAnsi" w:cs="Times New Roman"/>
          <w:b/>
        </w:rPr>
      </w:pPr>
    </w:p>
    <w:p w:rsidR="001A1705" w:rsidRDefault="001A1705">
      <w:pPr>
        <w:suppressAutoHyphens w:val="0"/>
        <w:spacing w:after="200" w:line="276" w:lineRule="auto"/>
        <w:rPr>
          <w:rFonts w:asciiTheme="majorHAnsi" w:eastAsia="Calibri" w:hAnsiTheme="majorHAnsi" w:cs="Times New Roman"/>
          <w:b/>
        </w:rPr>
      </w:pPr>
      <w:r>
        <w:rPr>
          <w:rFonts w:asciiTheme="majorHAnsi" w:eastAsia="Calibri" w:hAnsiTheme="majorHAnsi" w:cs="Times New Roman"/>
          <w:b/>
        </w:rPr>
        <w:br w:type="page"/>
      </w:r>
    </w:p>
    <w:p w:rsidR="00B96633" w:rsidRPr="005B68AA" w:rsidRDefault="00B96633" w:rsidP="00B96633">
      <w:pPr>
        <w:jc w:val="both"/>
        <w:rPr>
          <w:rFonts w:ascii="Times New Roman" w:eastAsia="Calibri" w:hAnsi="Times New Roman" w:cs="Times New Roman"/>
        </w:rPr>
      </w:pPr>
      <w:r w:rsidRPr="005B68AA">
        <w:rPr>
          <w:rFonts w:ascii="Times New Roman" w:eastAsia="Calibri" w:hAnsi="Times New Roman" w:cs="Times New Roman"/>
        </w:rPr>
        <w:lastRenderedPageBreak/>
        <w:t>PIPO</w:t>
      </w:r>
    </w:p>
    <w:p w:rsidR="00B96633" w:rsidRPr="005B68AA" w:rsidRDefault="00B96633" w:rsidP="00B96633">
      <w:pPr>
        <w:jc w:val="both"/>
        <w:rPr>
          <w:rFonts w:ascii="Times New Roman" w:eastAsia="Calibri" w:hAnsi="Times New Roman" w:cs="Times New Roman"/>
        </w:rPr>
      </w:pPr>
    </w:p>
    <w:p w:rsidR="00B96633" w:rsidRPr="005B68AA" w:rsidRDefault="00B96633" w:rsidP="00B96633">
      <w:pPr>
        <w:jc w:val="both"/>
        <w:rPr>
          <w:rFonts w:ascii="Times New Roman" w:eastAsia="Calibri" w:hAnsi="Times New Roman" w:cs="Times New Roman"/>
        </w:rPr>
      </w:pPr>
      <w:r w:rsidRPr="005B68AA">
        <w:rPr>
          <w:rFonts w:ascii="Times New Roman" w:eastAsia="Calibri" w:hAnsi="Times New Roman" w:cs="Times New Roman"/>
        </w:rPr>
        <w:t>Es software para niños que sirve de apoyo al aprendizaje y reforzar lo aprendido en la escuela.</w:t>
      </w:r>
      <w:r w:rsidR="005B68AA">
        <w:rPr>
          <w:rFonts w:ascii="Times New Roman" w:eastAsia="Calibri" w:hAnsi="Times New Roman" w:cs="Times New Roman"/>
        </w:rPr>
        <w:t xml:space="preserve"> </w:t>
      </w:r>
      <w:r w:rsidRPr="005B68AA">
        <w:rPr>
          <w:rFonts w:ascii="Times New Roman" w:eastAsia="Calibri" w:hAnsi="Times New Roman" w:cs="Times New Roman"/>
        </w:rPr>
        <w:t xml:space="preserve">Con Pipo online descubren, repasan y aprenden matemáticas, inglés, jugando con el ordenador de una forma amena y divertida conectados a internet.   </w:t>
      </w:r>
    </w:p>
    <w:p w:rsidR="00B96633" w:rsidRPr="005B68AA" w:rsidRDefault="00B96633" w:rsidP="00B96633">
      <w:pPr>
        <w:jc w:val="both"/>
        <w:rPr>
          <w:rFonts w:ascii="Times New Roman" w:eastAsia="Calibri" w:hAnsi="Times New Roman" w:cs="Times New Roman"/>
        </w:rPr>
      </w:pPr>
    </w:p>
    <w:p w:rsidR="00B96633" w:rsidRPr="005B68AA" w:rsidRDefault="00B96633" w:rsidP="00B96633">
      <w:pPr>
        <w:jc w:val="both"/>
        <w:rPr>
          <w:rFonts w:ascii="Times New Roman" w:eastAsia="Calibri" w:hAnsi="Times New Roman" w:cs="Times New Roman"/>
        </w:rPr>
      </w:pPr>
    </w:p>
    <w:p w:rsidR="00B96633" w:rsidRDefault="00B96633" w:rsidP="00B96633">
      <w:pPr>
        <w:jc w:val="both"/>
        <w:rPr>
          <w:rFonts w:ascii="Times New Roman" w:eastAsia="Calibri" w:hAnsi="Times New Roman" w:cs="Times New Roman"/>
        </w:rPr>
      </w:pPr>
      <w:r w:rsidRPr="005B68AA">
        <w:rPr>
          <w:rFonts w:ascii="Times New Roman" w:eastAsia="Calibri" w:hAnsi="Times New Roman" w:cs="Times New Roman"/>
        </w:rPr>
        <w:t>Módulos</w:t>
      </w:r>
      <w:r w:rsidR="005B68AA">
        <w:rPr>
          <w:rFonts w:ascii="Times New Roman" w:eastAsia="Calibri" w:hAnsi="Times New Roman" w:cs="Times New Roman"/>
        </w:rPr>
        <w:t>:</w:t>
      </w:r>
    </w:p>
    <w:p w:rsidR="005B68AA" w:rsidRPr="005B68AA" w:rsidRDefault="005B68AA" w:rsidP="00B96633">
      <w:pPr>
        <w:jc w:val="both"/>
        <w:rPr>
          <w:rFonts w:ascii="Times New Roman" w:eastAsia="Calibri" w:hAnsi="Times New Roman" w:cs="Times New Roman"/>
        </w:rPr>
      </w:pPr>
    </w:p>
    <w:p w:rsidR="00B96633" w:rsidRPr="005B68AA" w:rsidRDefault="00B96633" w:rsidP="00B96633">
      <w:pPr>
        <w:numPr>
          <w:ilvl w:val="0"/>
          <w:numId w:val="26"/>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Lengua castellana</w:t>
      </w:r>
      <w:r w:rsidR="005B68AA">
        <w:rPr>
          <w:rFonts w:ascii="Times New Roman" w:eastAsia="Calibri" w:hAnsi="Times New Roman" w:cs="Times New Roman"/>
        </w:rPr>
        <w:t>.</w:t>
      </w:r>
      <w:r w:rsidRPr="005B68AA">
        <w:rPr>
          <w:rFonts w:ascii="Times New Roman" w:eastAsia="Calibri" w:hAnsi="Times New Roman" w:cs="Times New Roman"/>
        </w:rPr>
        <w:t xml:space="preserve"> </w:t>
      </w:r>
    </w:p>
    <w:p w:rsidR="00B96633" w:rsidRPr="005B68AA" w:rsidRDefault="00B96633" w:rsidP="00B96633">
      <w:pPr>
        <w:numPr>
          <w:ilvl w:val="0"/>
          <w:numId w:val="26"/>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Matemáticas</w:t>
      </w:r>
      <w:r w:rsidR="005B68AA">
        <w:rPr>
          <w:rFonts w:ascii="Times New Roman" w:eastAsia="Calibri" w:hAnsi="Times New Roman" w:cs="Times New Roman"/>
        </w:rPr>
        <w:t>.</w:t>
      </w:r>
    </w:p>
    <w:p w:rsidR="00B96633" w:rsidRPr="005B68AA" w:rsidRDefault="005B68AA" w:rsidP="00B96633">
      <w:pPr>
        <w:numPr>
          <w:ilvl w:val="0"/>
          <w:numId w:val="26"/>
        </w:numPr>
        <w:suppressAutoHyphens w:val="0"/>
        <w:spacing w:line="240" w:lineRule="auto"/>
        <w:jc w:val="both"/>
        <w:rPr>
          <w:rFonts w:ascii="Times New Roman" w:eastAsia="Calibri" w:hAnsi="Times New Roman" w:cs="Times New Roman"/>
        </w:rPr>
      </w:pPr>
      <w:r>
        <w:rPr>
          <w:rFonts w:ascii="Times New Roman" w:eastAsia="Calibri" w:hAnsi="Times New Roman" w:cs="Times New Roman"/>
        </w:rPr>
        <w:t>Inglés.</w:t>
      </w:r>
    </w:p>
    <w:p w:rsidR="00B96633" w:rsidRPr="005B68AA" w:rsidRDefault="005B68AA" w:rsidP="00B96633">
      <w:pPr>
        <w:numPr>
          <w:ilvl w:val="0"/>
          <w:numId w:val="26"/>
        </w:numPr>
        <w:suppressAutoHyphens w:val="0"/>
        <w:spacing w:line="240" w:lineRule="auto"/>
        <w:jc w:val="both"/>
        <w:rPr>
          <w:rFonts w:ascii="Times New Roman" w:eastAsia="Calibri" w:hAnsi="Times New Roman" w:cs="Times New Roman"/>
        </w:rPr>
      </w:pPr>
      <w:r>
        <w:rPr>
          <w:rFonts w:ascii="Times New Roman" w:eastAsia="Calibri" w:hAnsi="Times New Roman" w:cs="Times New Roman"/>
        </w:rPr>
        <w:t>Conocimiento del medio.</w:t>
      </w:r>
    </w:p>
    <w:p w:rsidR="00B96633" w:rsidRPr="005B68AA" w:rsidRDefault="00B96633" w:rsidP="00B96633">
      <w:pPr>
        <w:jc w:val="both"/>
        <w:rPr>
          <w:rFonts w:ascii="Times New Roman" w:eastAsia="Calibri" w:hAnsi="Times New Roman" w:cs="Times New Roman"/>
        </w:rPr>
      </w:pPr>
    </w:p>
    <w:p w:rsidR="00B96633" w:rsidRDefault="00B96633" w:rsidP="00B96633">
      <w:pPr>
        <w:jc w:val="both"/>
        <w:rPr>
          <w:rFonts w:ascii="Times New Roman" w:eastAsia="Calibri" w:hAnsi="Times New Roman" w:cs="Times New Roman"/>
        </w:rPr>
      </w:pPr>
      <w:r w:rsidRPr="005B68AA">
        <w:rPr>
          <w:rFonts w:ascii="Times New Roman" w:eastAsia="Calibri" w:hAnsi="Times New Roman" w:cs="Times New Roman"/>
        </w:rPr>
        <w:t>Se comercializa de dos maneras:</w:t>
      </w:r>
    </w:p>
    <w:p w:rsidR="005B68AA" w:rsidRPr="005B68AA" w:rsidRDefault="005B68AA" w:rsidP="00B96633">
      <w:pPr>
        <w:jc w:val="both"/>
        <w:rPr>
          <w:rFonts w:ascii="Times New Roman" w:eastAsia="Calibri" w:hAnsi="Times New Roman" w:cs="Times New Roman"/>
        </w:rPr>
      </w:pPr>
    </w:p>
    <w:p w:rsidR="00B96633" w:rsidRPr="005B68AA" w:rsidRDefault="00B96633" w:rsidP="005B68AA">
      <w:pPr>
        <w:pStyle w:val="Prrafodelista"/>
        <w:numPr>
          <w:ilvl w:val="0"/>
          <w:numId w:val="28"/>
        </w:numPr>
        <w:jc w:val="both"/>
        <w:rPr>
          <w:rFonts w:ascii="Times New Roman" w:eastAsia="Calibri" w:hAnsi="Times New Roman" w:cs="Times New Roman"/>
        </w:rPr>
      </w:pPr>
      <w:r w:rsidRPr="005B68AA">
        <w:rPr>
          <w:rFonts w:ascii="Times New Roman" w:eastAsia="Calibri" w:hAnsi="Times New Roman" w:cs="Times New Roman"/>
        </w:rPr>
        <w:t>Vía online</w:t>
      </w:r>
      <w:r w:rsidR="005B68AA" w:rsidRPr="005B68AA">
        <w:rPr>
          <w:rFonts w:ascii="Times New Roman" w:eastAsia="Calibri" w:hAnsi="Times New Roman" w:cs="Times New Roman"/>
        </w:rPr>
        <w:t>.</w:t>
      </w:r>
    </w:p>
    <w:p w:rsidR="00B96633" w:rsidRPr="005B68AA" w:rsidRDefault="005B68AA" w:rsidP="005B68AA">
      <w:pPr>
        <w:pStyle w:val="Prrafodelista"/>
        <w:numPr>
          <w:ilvl w:val="0"/>
          <w:numId w:val="28"/>
        </w:numPr>
        <w:jc w:val="both"/>
        <w:rPr>
          <w:rFonts w:ascii="Times New Roman" w:eastAsia="Calibri" w:hAnsi="Times New Roman" w:cs="Times New Roman"/>
        </w:rPr>
      </w:pPr>
      <w:r w:rsidRPr="005B68AA">
        <w:rPr>
          <w:rFonts w:ascii="Times New Roman" w:eastAsia="Calibri" w:hAnsi="Times New Roman" w:cs="Times New Roman"/>
        </w:rPr>
        <w:t>Por medio de CD.</w:t>
      </w:r>
    </w:p>
    <w:p w:rsidR="00B96633" w:rsidRPr="005B68AA" w:rsidRDefault="00B96633" w:rsidP="00B96633">
      <w:pPr>
        <w:jc w:val="both"/>
        <w:rPr>
          <w:rFonts w:ascii="Times New Roman" w:eastAsia="Calibri" w:hAnsi="Times New Roman" w:cs="Times New Roman"/>
        </w:rPr>
      </w:pPr>
    </w:p>
    <w:p w:rsidR="00B96633" w:rsidRPr="005B68AA" w:rsidRDefault="00B96633" w:rsidP="00B96633">
      <w:pPr>
        <w:jc w:val="both"/>
        <w:rPr>
          <w:rFonts w:ascii="Times New Roman" w:eastAsia="Calibri" w:hAnsi="Times New Roman" w:cs="Times New Roman"/>
        </w:rPr>
      </w:pPr>
      <w:r w:rsidRPr="005B68AA">
        <w:rPr>
          <w:rFonts w:ascii="Times New Roman" w:eastAsia="Calibri" w:hAnsi="Times New Roman" w:cs="Times New Roman"/>
        </w:rPr>
        <w:t>Costos:</w:t>
      </w:r>
    </w:p>
    <w:p w:rsidR="00B96633" w:rsidRPr="005B68AA" w:rsidRDefault="00B96633" w:rsidP="00B96633">
      <w:pPr>
        <w:jc w:val="both"/>
        <w:rPr>
          <w:rFonts w:ascii="Times New Roman" w:eastAsia="Calibri" w:hAnsi="Times New Roman" w:cs="Times New Roman"/>
        </w:rPr>
      </w:pPr>
    </w:p>
    <w:p w:rsidR="00B96633" w:rsidRPr="005B68AA" w:rsidRDefault="00B96633" w:rsidP="00B96633">
      <w:pPr>
        <w:numPr>
          <w:ilvl w:val="0"/>
          <w:numId w:val="27"/>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Suscripción pago mensual  7.72€/mes IVA no incluido (la suscripción se renueva automáticamente)</w:t>
      </w:r>
      <w:r w:rsidR="005B68AA">
        <w:rPr>
          <w:rFonts w:ascii="Times New Roman" w:eastAsia="Calibri" w:hAnsi="Times New Roman" w:cs="Times New Roman"/>
        </w:rPr>
        <w:t>.</w:t>
      </w:r>
    </w:p>
    <w:p w:rsidR="00B96633" w:rsidRPr="005B68AA" w:rsidRDefault="00B96633" w:rsidP="00B96633">
      <w:pPr>
        <w:numPr>
          <w:ilvl w:val="0"/>
          <w:numId w:val="27"/>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Suscripción 3 meses  25.85€ IVA no incluido.</w:t>
      </w:r>
    </w:p>
    <w:p w:rsidR="00B96633" w:rsidRPr="005B68AA" w:rsidRDefault="00B96633" w:rsidP="00B96633">
      <w:pPr>
        <w:numPr>
          <w:ilvl w:val="0"/>
          <w:numId w:val="27"/>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Suscripción 1 año  89.66</w:t>
      </w:r>
      <w:r w:rsidR="005B68AA" w:rsidRPr="005B68AA">
        <w:rPr>
          <w:rFonts w:ascii="Times New Roman" w:eastAsia="Calibri" w:hAnsi="Times New Roman" w:cs="Times New Roman"/>
        </w:rPr>
        <w:t>€ (</w:t>
      </w:r>
      <w:r w:rsidRPr="005B68AA">
        <w:rPr>
          <w:rFonts w:ascii="Times New Roman" w:eastAsia="Calibri" w:hAnsi="Times New Roman" w:cs="Times New Roman"/>
        </w:rPr>
        <w:t>incluye todas las secciones)</w:t>
      </w:r>
      <w:r w:rsidR="005B68AA">
        <w:rPr>
          <w:rFonts w:ascii="Times New Roman" w:eastAsia="Calibri" w:hAnsi="Times New Roman" w:cs="Times New Roman"/>
        </w:rPr>
        <w:t>.</w:t>
      </w:r>
    </w:p>
    <w:p w:rsidR="00B96633" w:rsidRPr="005B68AA" w:rsidRDefault="00B96633" w:rsidP="00B96633">
      <w:pPr>
        <w:numPr>
          <w:ilvl w:val="0"/>
          <w:numId w:val="27"/>
        </w:numPr>
        <w:suppressAutoHyphens w:val="0"/>
        <w:spacing w:line="240" w:lineRule="auto"/>
        <w:jc w:val="both"/>
        <w:rPr>
          <w:rFonts w:ascii="Times New Roman" w:eastAsia="Calibri" w:hAnsi="Times New Roman" w:cs="Times New Roman"/>
        </w:rPr>
      </w:pPr>
      <w:r w:rsidRPr="005B68AA">
        <w:rPr>
          <w:rFonts w:ascii="Times New Roman" w:eastAsia="Calibri" w:hAnsi="Times New Roman" w:cs="Times New Roman"/>
        </w:rPr>
        <w:t xml:space="preserve">Suscripción vip  12.89€ /mes  accesos a todas las secciones en el momento de la compra y las que vallan apareciendo posteriormente. </w:t>
      </w:r>
    </w:p>
    <w:p w:rsidR="00B96633" w:rsidRPr="005B68AA" w:rsidRDefault="00B96633" w:rsidP="00B96633">
      <w:pPr>
        <w:jc w:val="both"/>
        <w:rPr>
          <w:rFonts w:ascii="Times New Roman" w:hAnsi="Times New Roman" w:cs="Times New Roman"/>
        </w:rPr>
      </w:pPr>
    </w:p>
    <w:p w:rsidR="00B96633" w:rsidRPr="005B68AA" w:rsidRDefault="00B96633" w:rsidP="00B96633">
      <w:pPr>
        <w:jc w:val="both"/>
        <w:rPr>
          <w:rFonts w:ascii="Times New Roman" w:hAnsi="Times New Roman" w:cs="Times New Roman"/>
        </w:rPr>
      </w:pPr>
    </w:p>
    <w:p w:rsidR="005B68AA" w:rsidRDefault="005B68AA">
      <w:pPr>
        <w:suppressAutoHyphens w:val="0"/>
        <w:spacing w:after="200" w:line="276" w:lineRule="auto"/>
        <w:rPr>
          <w:rFonts w:ascii="Times New Roman" w:hAnsi="Times New Roman" w:cs="Times New Roman"/>
          <w:b/>
        </w:rPr>
      </w:pPr>
      <w:r>
        <w:rPr>
          <w:rFonts w:ascii="Times New Roman" w:hAnsi="Times New Roman" w:cs="Times New Roman"/>
          <w:b/>
        </w:rPr>
        <w:br w:type="page"/>
      </w:r>
    </w:p>
    <w:p w:rsidR="00B96633" w:rsidRPr="005B68AA" w:rsidRDefault="005B68AA" w:rsidP="00B96633">
      <w:pPr>
        <w:jc w:val="both"/>
        <w:rPr>
          <w:rFonts w:ascii="Times New Roman" w:hAnsi="Times New Roman" w:cs="Times New Roman"/>
          <w:b/>
        </w:rPr>
      </w:pPr>
      <w:r w:rsidRPr="005B68AA">
        <w:rPr>
          <w:rFonts w:ascii="Times New Roman" w:hAnsi="Times New Roman" w:cs="Times New Roman"/>
          <w:b/>
        </w:rPr>
        <w:lastRenderedPageBreak/>
        <w:t>Clientes y producto.</w:t>
      </w:r>
    </w:p>
    <w:p w:rsidR="00B96633" w:rsidRPr="005B68AA" w:rsidRDefault="00B96633" w:rsidP="00B96633">
      <w:pPr>
        <w:jc w:val="both"/>
        <w:rPr>
          <w:rFonts w:ascii="Times New Roman" w:hAnsi="Times New Roman" w:cs="Times New Roman"/>
        </w:rPr>
      </w:pPr>
    </w:p>
    <w:p w:rsidR="00B96633" w:rsidRPr="005B68AA" w:rsidRDefault="00B96633" w:rsidP="00B96633">
      <w:pPr>
        <w:jc w:val="both"/>
        <w:rPr>
          <w:rFonts w:ascii="Times New Roman" w:hAnsi="Times New Roman" w:cs="Times New Roman"/>
        </w:rPr>
      </w:pPr>
      <w:r w:rsidRPr="005B68AA">
        <w:rPr>
          <w:rFonts w:ascii="Times New Roman" w:hAnsi="Times New Roman" w:cs="Times New Roman"/>
        </w:rPr>
        <w:t xml:space="preserve">Los clientes meta para casa habitación son los padres de familia de clase media-alta, de institutos privados, debido a que estos tendrán una mayor solvencia economía y una computadora con las especificaciones requeridas por el producto, de este modo mayor número de clientes tendrán interés por nuestro producto siendo </w:t>
      </w:r>
      <w:r w:rsidR="007D454B">
        <w:rPr>
          <w:rFonts w:ascii="Times New Roman" w:hAnsi="Times New Roman" w:cs="Times New Roman"/>
        </w:rPr>
        <w:t>é</w:t>
      </w:r>
      <w:r w:rsidRPr="005B68AA">
        <w:rPr>
          <w:rFonts w:ascii="Times New Roman" w:hAnsi="Times New Roman" w:cs="Times New Roman"/>
        </w:rPr>
        <w:t>ste una inversión para sus hijos.</w:t>
      </w:r>
      <w:r w:rsidR="005B68AA">
        <w:rPr>
          <w:rFonts w:ascii="Times New Roman" w:hAnsi="Times New Roman" w:cs="Times New Roman"/>
        </w:rPr>
        <w:t xml:space="preserve"> </w:t>
      </w:r>
      <w:r w:rsidRPr="005B68AA">
        <w:rPr>
          <w:rFonts w:ascii="Times New Roman" w:hAnsi="Times New Roman" w:cs="Times New Roman"/>
        </w:rPr>
        <w:t xml:space="preserve">Los clientes de tipo </w:t>
      </w:r>
      <w:r w:rsidRPr="007D454B">
        <w:rPr>
          <w:rFonts w:ascii="Times New Roman" w:hAnsi="Times New Roman" w:cs="Times New Roman"/>
          <w:i/>
        </w:rPr>
        <w:t>negocio</w:t>
      </w:r>
      <w:r w:rsidRPr="005B68AA">
        <w:rPr>
          <w:rFonts w:ascii="Times New Roman" w:hAnsi="Times New Roman" w:cs="Times New Roman"/>
        </w:rPr>
        <w:t xml:space="preserve"> en este caso es la SEP</w:t>
      </w:r>
      <w:r w:rsidR="007D454B">
        <w:rPr>
          <w:rFonts w:ascii="Times New Roman" w:hAnsi="Times New Roman" w:cs="Times New Roman"/>
        </w:rPr>
        <w:t>;</w:t>
      </w:r>
      <w:r w:rsidRPr="005B68AA">
        <w:rPr>
          <w:rFonts w:ascii="Times New Roman" w:hAnsi="Times New Roman" w:cs="Times New Roman"/>
        </w:rPr>
        <w:t xml:space="preserve"> basando el software de apoyo educativo a su programa.</w:t>
      </w:r>
    </w:p>
    <w:p w:rsidR="00B96633" w:rsidRPr="005B68AA" w:rsidRDefault="00B96633" w:rsidP="00B96633">
      <w:pPr>
        <w:jc w:val="both"/>
        <w:rPr>
          <w:rFonts w:ascii="Times New Roman" w:hAnsi="Times New Roman" w:cs="Times New Roman"/>
        </w:rPr>
      </w:pPr>
    </w:p>
    <w:p w:rsidR="00B96633" w:rsidRPr="005B68AA" w:rsidRDefault="00B96633" w:rsidP="00B96633">
      <w:pPr>
        <w:jc w:val="both"/>
        <w:rPr>
          <w:rFonts w:ascii="Times New Roman" w:hAnsi="Times New Roman" w:cs="Times New Roman"/>
        </w:rPr>
      </w:pPr>
      <w:r w:rsidRPr="005B68AA">
        <w:rPr>
          <w:rFonts w:ascii="Times New Roman" w:hAnsi="Times New Roman" w:cs="Times New Roman"/>
        </w:rPr>
        <w:t xml:space="preserve">Los clientes a </w:t>
      </w:r>
      <w:r w:rsidRPr="007D454B">
        <w:rPr>
          <w:rFonts w:ascii="Times New Roman" w:hAnsi="Times New Roman" w:cs="Times New Roman"/>
          <w:i/>
        </w:rPr>
        <w:t>medida</w:t>
      </w:r>
      <w:r w:rsidRPr="005B68AA">
        <w:rPr>
          <w:rFonts w:ascii="Times New Roman" w:hAnsi="Times New Roman" w:cs="Times New Roman"/>
        </w:rPr>
        <w:t xml:space="preserve"> </w:t>
      </w:r>
      <w:r w:rsidR="007D454B">
        <w:rPr>
          <w:rFonts w:ascii="Times New Roman" w:hAnsi="Times New Roman" w:cs="Times New Roman"/>
        </w:rPr>
        <w:t>son</w:t>
      </w:r>
      <w:r w:rsidRPr="005B68AA">
        <w:rPr>
          <w:rFonts w:ascii="Times New Roman" w:hAnsi="Times New Roman" w:cs="Times New Roman"/>
        </w:rPr>
        <w:t xml:space="preserve"> los colegios privados donde se adaptaría al plan de estudios y requerimientos que estos necesiten y deseen. </w:t>
      </w:r>
    </w:p>
    <w:p w:rsidR="00B96633" w:rsidRPr="00776C8B" w:rsidRDefault="00B96633" w:rsidP="00B96633">
      <w:pPr>
        <w:jc w:val="both"/>
        <w:rPr>
          <w:rFonts w:asciiTheme="majorHAnsi" w:hAnsiTheme="majorHAnsi" w:cs="Times New Roman"/>
        </w:rPr>
      </w:pPr>
    </w:p>
    <w:p w:rsidR="00B96633" w:rsidRDefault="00B96633" w:rsidP="00B96633">
      <w:pPr>
        <w:jc w:val="both"/>
        <w:rPr>
          <w:rFonts w:ascii="Times New Roman" w:hAnsi="Times New Roman" w:cs="Times New Roman"/>
          <w:b/>
        </w:rPr>
      </w:pPr>
      <w:r w:rsidRPr="001A1AB3">
        <w:rPr>
          <w:rFonts w:ascii="Times New Roman" w:hAnsi="Times New Roman" w:cs="Times New Roman"/>
          <w:b/>
        </w:rPr>
        <w:t xml:space="preserve">Análisis de mercado </w:t>
      </w:r>
    </w:p>
    <w:p w:rsidR="001A1AB3" w:rsidRPr="001A1AB3" w:rsidRDefault="001A1AB3" w:rsidP="00B96633">
      <w:pPr>
        <w:jc w:val="both"/>
        <w:rPr>
          <w:rFonts w:ascii="Times New Roman" w:hAnsi="Times New Roman" w:cs="Times New Roman"/>
          <w:b/>
        </w:rPr>
      </w:pPr>
    </w:p>
    <w:p w:rsidR="00B96633" w:rsidRPr="00776C8B" w:rsidRDefault="00B96633" w:rsidP="00B96633">
      <w:pPr>
        <w:jc w:val="both"/>
        <w:rPr>
          <w:rFonts w:asciiTheme="majorHAnsi" w:hAnsiTheme="majorHAnsi" w:cs="Times New Roman"/>
        </w:rPr>
      </w:pPr>
      <w:r w:rsidRPr="001A1AB3">
        <w:rPr>
          <w:rFonts w:ascii="Times New Roman" w:hAnsi="Times New Roman" w:cs="Times New Roman"/>
        </w:rPr>
        <w:t xml:space="preserve">En el mercado donde </w:t>
      </w:r>
      <w:r w:rsidR="001A1AB3">
        <w:rPr>
          <w:rFonts w:ascii="Times New Roman" w:hAnsi="Times New Roman" w:cs="Times New Roman"/>
        </w:rPr>
        <w:t>se</w:t>
      </w:r>
      <w:r w:rsidRPr="001A1AB3">
        <w:rPr>
          <w:rFonts w:ascii="Times New Roman" w:hAnsi="Times New Roman" w:cs="Times New Roman"/>
        </w:rPr>
        <w:t xml:space="preserve"> incursionar</w:t>
      </w:r>
      <w:r w:rsidR="001A1AB3">
        <w:rPr>
          <w:rFonts w:ascii="Times New Roman" w:hAnsi="Times New Roman" w:cs="Times New Roman"/>
        </w:rPr>
        <w:t>a</w:t>
      </w:r>
      <w:r w:rsidRPr="001A1AB3">
        <w:rPr>
          <w:rFonts w:ascii="Times New Roman" w:hAnsi="Times New Roman" w:cs="Times New Roman"/>
        </w:rPr>
        <w:t xml:space="preserve"> </w:t>
      </w:r>
      <w:r w:rsidR="001A1AB3">
        <w:rPr>
          <w:rFonts w:ascii="Times New Roman" w:hAnsi="Times New Roman" w:cs="Times New Roman"/>
        </w:rPr>
        <w:t xml:space="preserve">se encontraron </w:t>
      </w:r>
      <w:r w:rsidRPr="001A1AB3">
        <w:rPr>
          <w:rFonts w:ascii="Times New Roman" w:hAnsi="Times New Roman" w:cs="Times New Roman"/>
        </w:rPr>
        <w:t xml:space="preserve"> algunos problemas tales como son los cambios de paradigmas por parte de los padres, siendo que estos no acepten el uso de computadoras para que sus hijos puedan aprender, el otro es la competencia que está presente</w:t>
      </w:r>
      <w:r w:rsidR="001A1AB3">
        <w:rPr>
          <w:rFonts w:ascii="Times New Roman" w:hAnsi="Times New Roman" w:cs="Times New Roman"/>
        </w:rPr>
        <w:t>. C</w:t>
      </w:r>
      <w:r w:rsidRPr="001A1AB3">
        <w:rPr>
          <w:rFonts w:ascii="Times New Roman" w:hAnsi="Times New Roman" w:cs="Times New Roman"/>
        </w:rPr>
        <w:t xml:space="preserve">on las estrategias adecuadas y las respuestas rápidas </w:t>
      </w:r>
      <w:r w:rsidR="00E377C4">
        <w:rPr>
          <w:rFonts w:ascii="Times New Roman" w:hAnsi="Times New Roman" w:cs="Times New Roman"/>
        </w:rPr>
        <w:t>Edu4All</w:t>
      </w:r>
      <w:r w:rsidRPr="001A1AB3">
        <w:rPr>
          <w:rFonts w:ascii="Times New Roman" w:hAnsi="Times New Roman" w:cs="Times New Roman"/>
        </w:rPr>
        <w:t xml:space="preserve"> se convertirá en </w:t>
      </w:r>
      <w:r w:rsidR="001A1AB3">
        <w:rPr>
          <w:rFonts w:ascii="Times New Roman" w:hAnsi="Times New Roman" w:cs="Times New Roman"/>
        </w:rPr>
        <w:t>un</w:t>
      </w:r>
      <w:r w:rsidRPr="001A1AB3">
        <w:rPr>
          <w:rFonts w:ascii="Times New Roman" w:hAnsi="Times New Roman" w:cs="Times New Roman"/>
        </w:rPr>
        <w:t xml:space="preserve"> </w:t>
      </w:r>
      <w:r w:rsidR="001A1AB3">
        <w:rPr>
          <w:rFonts w:ascii="Times New Roman" w:hAnsi="Times New Roman" w:cs="Times New Roman"/>
        </w:rPr>
        <w:t>producto</w:t>
      </w:r>
      <w:r w:rsidRPr="001A1AB3">
        <w:rPr>
          <w:rFonts w:ascii="Times New Roman" w:hAnsi="Times New Roman" w:cs="Times New Roman"/>
        </w:rPr>
        <w:t xml:space="preserve"> líder del mercado. Una gran ventaja que se tiene es el avance tecnológico</w:t>
      </w:r>
      <w:r w:rsidR="00E312F9">
        <w:rPr>
          <w:rFonts w:ascii="Times New Roman" w:hAnsi="Times New Roman" w:cs="Times New Roman"/>
        </w:rPr>
        <w:t>,</w:t>
      </w:r>
      <w:r w:rsidRPr="001A1AB3">
        <w:rPr>
          <w:rFonts w:ascii="Times New Roman" w:hAnsi="Times New Roman" w:cs="Times New Roman"/>
        </w:rPr>
        <w:t xml:space="preserve"> lo que provoca  que </w:t>
      </w:r>
      <w:r w:rsidR="00E312F9">
        <w:rPr>
          <w:rFonts w:ascii="Times New Roman" w:hAnsi="Times New Roman" w:cs="Times New Roman"/>
        </w:rPr>
        <w:t>los precios de</w:t>
      </w:r>
      <w:r w:rsidRPr="001A1AB3">
        <w:rPr>
          <w:rFonts w:ascii="Times New Roman" w:hAnsi="Times New Roman" w:cs="Times New Roman"/>
        </w:rPr>
        <w:t xml:space="preserve"> las computadoras </w:t>
      </w:r>
      <w:r w:rsidR="00E312F9">
        <w:rPr>
          <w:rFonts w:ascii="Times New Roman" w:hAnsi="Times New Roman" w:cs="Times New Roman"/>
        </w:rPr>
        <w:t>sean</w:t>
      </w:r>
      <w:r w:rsidRPr="001A1AB3">
        <w:rPr>
          <w:rFonts w:ascii="Times New Roman" w:hAnsi="Times New Roman" w:cs="Times New Roman"/>
        </w:rPr>
        <w:t xml:space="preserve"> más accesible</w:t>
      </w:r>
      <w:r w:rsidR="00E312F9">
        <w:rPr>
          <w:rFonts w:ascii="Times New Roman" w:hAnsi="Times New Roman" w:cs="Times New Roman"/>
        </w:rPr>
        <w:t>s</w:t>
      </w:r>
      <w:r w:rsidR="00CE3AA1">
        <w:rPr>
          <w:rFonts w:ascii="Times New Roman" w:hAnsi="Times New Roman" w:cs="Times New Roman"/>
        </w:rPr>
        <w:t>.</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32"/>
          <w:szCs w:val="32"/>
        </w:rPr>
      </w:pPr>
    </w:p>
    <w:p w:rsidR="00AC723C" w:rsidRDefault="00AC723C">
      <w:pPr>
        <w:suppressAutoHyphens w:val="0"/>
        <w:spacing w:after="200" w:line="276" w:lineRule="auto"/>
        <w:rPr>
          <w:rFonts w:asciiTheme="majorHAnsi" w:hAnsiTheme="majorHAnsi" w:cs="Times New Roman"/>
          <w:b/>
          <w:sz w:val="32"/>
          <w:szCs w:val="32"/>
        </w:rPr>
      </w:pPr>
      <w:r>
        <w:rPr>
          <w:rFonts w:asciiTheme="majorHAnsi" w:hAnsiTheme="majorHAnsi" w:cs="Times New Roman"/>
          <w:b/>
          <w:sz w:val="32"/>
          <w:szCs w:val="32"/>
        </w:rPr>
        <w:br w:type="page"/>
      </w:r>
    </w:p>
    <w:p w:rsidR="00B96633" w:rsidRDefault="00AC723C" w:rsidP="00B96633">
      <w:pPr>
        <w:jc w:val="both"/>
        <w:rPr>
          <w:rFonts w:ascii="Times New Roman" w:hAnsi="Times New Roman" w:cs="Times New Roman"/>
          <w:b/>
        </w:rPr>
      </w:pPr>
      <w:r>
        <w:rPr>
          <w:rFonts w:ascii="Times New Roman" w:hAnsi="Times New Roman" w:cs="Times New Roman"/>
          <w:b/>
        </w:rPr>
        <w:lastRenderedPageBreak/>
        <w:t>Investigación de mercado.</w:t>
      </w:r>
    </w:p>
    <w:p w:rsidR="00AC723C" w:rsidRDefault="00AC723C" w:rsidP="00B96633">
      <w:pPr>
        <w:jc w:val="both"/>
        <w:rPr>
          <w:rFonts w:ascii="Times New Roman" w:hAnsi="Times New Roman" w:cs="Times New Roman"/>
          <w:b/>
        </w:rPr>
      </w:pPr>
    </w:p>
    <w:p w:rsidR="00AC723C" w:rsidRPr="00AC723C" w:rsidRDefault="00AC723C" w:rsidP="00B96633">
      <w:pPr>
        <w:jc w:val="both"/>
        <w:rPr>
          <w:rFonts w:ascii="Times New Roman" w:hAnsi="Times New Roman" w:cs="Times New Roman"/>
        </w:rPr>
      </w:pPr>
      <w:r>
        <w:rPr>
          <w:rFonts w:ascii="Times New Roman" w:hAnsi="Times New Roman" w:cs="Times New Roman"/>
        </w:rPr>
        <w:t xml:space="preserve">A continuación se muestran </w:t>
      </w:r>
      <w:r w:rsidR="00E377C4">
        <w:rPr>
          <w:rFonts w:ascii="Times New Roman" w:hAnsi="Times New Roman" w:cs="Times New Roman"/>
        </w:rPr>
        <w:t>encuestas</w:t>
      </w:r>
      <w:r>
        <w:rPr>
          <w:rFonts w:ascii="Times New Roman" w:hAnsi="Times New Roman" w:cs="Times New Roman"/>
        </w:rPr>
        <w:t xml:space="preserve"> e información relevante acerca del mercado a donde Edu4All esta dirigido.</w:t>
      </w:r>
    </w:p>
    <w:p w:rsidR="00B96633" w:rsidRPr="00776C8B" w:rsidRDefault="00ED5E5E" w:rsidP="00B96633">
      <w:pPr>
        <w:jc w:val="both"/>
        <w:rPr>
          <w:rFonts w:asciiTheme="majorHAnsi" w:hAnsiTheme="majorHAnsi" w:cs="Times New Roman"/>
        </w:rPr>
      </w:pPr>
      <w:r>
        <w:rPr>
          <w:rFonts w:asciiTheme="majorHAnsi" w:hAnsiTheme="majorHAnsi" w:cs="Times New Roman"/>
          <w:noProof/>
          <w:lang w:eastAsia="es-MX"/>
        </w:rPr>
        <w:drawing>
          <wp:anchor distT="0" distB="0" distL="114300" distR="114300" simplePos="0" relativeHeight="251645952" behindDoc="0" locked="0" layoutInCell="1" allowOverlap="1" wp14:anchorId="3D3923BA" wp14:editId="541C604D">
            <wp:simplePos x="0" y="0"/>
            <wp:positionH relativeFrom="column">
              <wp:posOffset>-3810</wp:posOffset>
            </wp:positionH>
            <wp:positionV relativeFrom="line">
              <wp:posOffset>1071245</wp:posOffset>
            </wp:positionV>
            <wp:extent cx="5619750" cy="1638300"/>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10396"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5647EA" w:rsidTr="005647EA">
        <w:trPr>
          <w:trHeight w:val="300"/>
        </w:trPr>
        <w:tc>
          <w:tcPr>
            <w:tcW w:w="4936" w:type="dxa"/>
            <w:gridSpan w:val="3"/>
            <w:tcBorders>
              <w:top w:val="nil"/>
              <w:left w:val="nil"/>
              <w:bottom w:val="nil"/>
              <w:right w:val="nil"/>
            </w:tcBorders>
            <w:shd w:val="clear" w:color="auto" w:fill="auto"/>
            <w:noWrap/>
            <w:vAlign w:val="bottom"/>
            <w:hideMark/>
          </w:tcPr>
          <w:p w:rsidR="00B96633" w:rsidRDefault="00B96633" w:rsidP="004B4649">
            <w:pPr>
              <w:spacing w:line="240" w:lineRule="auto"/>
              <w:jc w:val="both"/>
              <w:rPr>
                <w:rFonts w:ascii="Times New Roman" w:hAnsi="Times New Roman" w:cs="Times New Roman"/>
                <w:b/>
                <w:bCs/>
                <w:lang w:eastAsia="es-MX"/>
              </w:rPr>
            </w:pPr>
            <w:r w:rsidRPr="005647EA">
              <w:rPr>
                <w:rFonts w:ascii="Times New Roman" w:hAnsi="Times New Roman" w:cs="Times New Roman"/>
                <w:b/>
                <w:bCs/>
                <w:lang w:eastAsia="es-MX"/>
              </w:rPr>
              <w:t>¿Ha usado una computadora?</w:t>
            </w:r>
          </w:p>
          <w:p w:rsidR="003531AE" w:rsidRPr="005647EA" w:rsidRDefault="003531AE" w:rsidP="004B4649">
            <w:pPr>
              <w:spacing w:line="240" w:lineRule="auto"/>
              <w:jc w:val="both"/>
              <w:rPr>
                <w:rFonts w:ascii="Times New Roman" w:hAnsi="Times New Roman" w:cs="Times New Roman"/>
                <w:b/>
                <w:bCs/>
                <w:lang w:eastAsia="es-MX"/>
              </w:rPr>
            </w:pPr>
          </w:p>
        </w:tc>
        <w:tc>
          <w:tcPr>
            <w:tcW w:w="14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r>
      <w:tr w:rsidR="00B96633" w:rsidRPr="005647EA" w:rsidTr="005647EA">
        <w:trPr>
          <w:trHeight w:val="300"/>
        </w:trPr>
        <w:tc>
          <w:tcPr>
            <w:tcW w:w="260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Si</w:t>
            </w:r>
          </w:p>
        </w:tc>
        <w:tc>
          <w:tcPr>
            <w:tcW w:w="14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30</w:t>
            </w:r>
          </w:p>
        </w:tc>
        <w:tc>
          <w:tcPr>
            <w:tcW w:w="14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100%</w:t>
            </w: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r>
      <w:tr w:rsidR="00B96633" w:rsidRPr="005647EA" w:rsidTr="005647EA">
        <w:trPr>
          <w:trHeight w:val="300"/>
        </w:trPr>
        <w:tc>
          <w:tcPr>
            <w:tcW w:w="260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No</w:t>
            </w:r>
          </w:p>
        </w:tc>
        <w:tc>
          <w:tcPr>
            <w:tcW w:w="14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0</w:t>
            </w:r>
          </w:p>
        </w:tc>
        <w:tc>
          <w:tcPr>
            <w:tcW w:w="14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0%</w:t>
            </w:r>
          </w:p>
        </w:tc>
        <w:tc>
          <w:tcPr>
            <w:tcW w:w="136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r>
    </w:tbl>
    <w:p w:rsidR="00B96633" w:rsidRPr="00776C8B" w:rsidRDefault="00B96633" w:rsidP="00B96633">
      <w:pPr>
        <w:jc w:val="both"/>
        <w:rPr>
          <w:rFonts w:asciiTheme="majorHAnsi" w:hAnsiTheme="majorHAnsi" w:cs="Times New Roman"/>
          <w:b/>
        </w:rPr>
      </w:pPr>
    </w:p>
    <w:tbl>
      <w:tblPr>
        <w:tblW w:w="10396"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776C8B" w:rsidTr="005647EA">
        <w:trPr>
          <w:trHeight w:val="300"/>
        </w:trPr>
        <w:tc>
          <w:tcPr>
            <w:tcW w:w="10396" w:type="dxa"/>
            <w:gridSpan w:val="5"/>
            <w:tcBorders>
              <w:top w:val="nil"/>
              <w:left w:val="nil"/>
              <w:bottom w:val="nil"/>
              <w:right w:val="nil"/>
            </w:tcBorders>
            <w:shd w:val="clear" w:color="auto" w:fill="auto"/>
            <w:noWrap/>
            <w:vAlign w:val="bottom"/>
            <w:hideMark/>
          </w:tcPr>
          <w:p w:rsidR="00B96633" w:rsidRDefault="00B96633" w:rsidP="004B4649">
            <w:pPr>
              <w:spacing w:line="240" w:lineRule="auto"/>
              <w:jc w:val="both"/>
              <w:rPr>
                <w:rFonts w:ascii="Times New Roman" w:hAnsi="Times New Roman" w:cs="Times New Roman"/>
                <w:b/>
                <w:bCs/>
                <w:lang w:eastAsia="es-MX"/>
              </w:rPr>
            </w:pPr>
            <w:r w:rsidRPr="005647EA">
              <w:rPr>
                <w:rFonts w:ascii="Times New Roman" w:hAnsi="Times New Roman" w:cs="Times New Roman"/>
                <w:b/>
                <w:bCs/>
                <w:lang w:eastAsia="es-MX"/>
              </w:rPr>
              <w:t>¿Qué es lo que más te gusta hacer en una computadora?</w:t>
            </w:r>
          </w:p>
          <w:p w:rsidR="003531AE" w:rsidRPr="005647EA" w:rsidRDefault="003531AE" w:rsidP="004B4649">
            <w:pPr>
              <w:spacing w:line="240" w:lineRule="auto"/>
              <w:jc w:val="both"/>
              <w:rPr>
                <w:rFonts w:ascii="Times New Roman" w:hAnsi="Times New Roman" w:cs="Times New Roman"/>
                <w:b/>
                <w:bCs/>
                <w:lang w:eastAsia="es-MX"/>
              </w:rPr>
            </w:pPr>
          </w:p>
        </w:tc>
      </w:tr>
      <w:tr w:rsidR="00B96633" w:rsidRPr="00776C8B" w:rsidTr="005647EA">
        <w:trPr>
          <w:trHeight w:val="300"/>
        </w:trPr>
        <w:tc>
          <w:tcPr>
            <w:tcW w:w="420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Dibujar</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7</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19%</w:t>
            </w:r>
          </w:p>
        </w:tc>
      </w:tr>
      <w:tr w:rsidR="00B96633" w:rsidRPr="00776C8B" w:rsidTr="005647EA">
        <w:trPr>
          <w:trHeight w:val="300"/>
        </w:trPr>
        <w:tc>
          <w:tcPr>
            <w:tcW w:w="420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Escribir</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3</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8%</w:t>
            </w:r>
          </w:p>
        </w:tc>
      </w:tr>
      <w:tr w:rsidR="00B96633" w:rsidRPr="00776C8B" w:rsidTr="005647EA">
        <w:trPr>
          <w:trHeight w:val="300"/>
        </w:trPr>
        <w:tc>
          <w:tcPr>
            <w:tcW w:w="420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Jugar</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15</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41%</w:t>
            </w:r>
          </w:p>
        </w:tc>
      </w:tr>
      <w:tr w:rsidR="00B96633" w:rsidRPr="00776C8B" w:rsidTr="005647EA">
        <w:trPr>
          <w:trHeight w:val="300"/>
        </w:trPr>
        <w:tc>
          <w:tcPr>
            <w:tcW w:w="420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Hacer tarea</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6</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16%</w:t>
            </w:r>
          </w:p>
        </w:tc>
      </w:tr>
      <w:tr w:rsidR="00B96633" w:rsidRPr="00776C8B" w:rsidTr="005647EA">
        <w:trPr>
          <w:trHeight w:val="300"/>
        </w:trPr>
        <w:tc>
          <w:tcPr>
            <w:tcW w:w="4206"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Ver videos</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6</w:t>
            </w:r>
          </w:p>
        </w:tc>
        <w:tc>
          <w:tcPr>
            <w:tcW w:w="235"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5647EA" w:rsidRDefault="00B96633" w:rsidP="004B4649">
            <w:pPr>
              <w:spacing w:line="240" w:lineRule="auto"/>
              <w:jc w:val="both"/>
              <w:rPr>
                <w:rFonts w:ascii="Times New Roman" w:hAnsi="Times New Roman" w:cs="Times New Roman"/>
                <w:lang w:eastAsia="es-MX"/>
              </w:rPr>
            </w:pPr>
            <w:r w:rsidRPr="005647EA">
              <w:rPr>
                <w:rFonts w:ascii="Times New Roman" w:hAnsi="Times New Roman" w:cs="Times New Roman"/>
                <w:lang w:eastAsia="es-MX"/>
              </w:rPr>
              <w:t>16%</w:t>
            </w:r>
          </w:p>
        </w:tc>
      </w:tr>
    </w:tbl>
    <w:p w:rsidR="00ED5E5E" w:rsidRDefault="00ED5E5E" w:rsidP="00B96633">
      <w:pPr>
        <w:tabs>
          <w:tab w:val="left" w:pos="5094"/>
        </w:tabs>
        <w:jc w:val="both"/>
        <w:rPr>
          <w:rFonts w:asciiTheme="majorHAnsi" w:hAnsiTheme="majorHAnsi" w:cs="Times New Roman"/>
        </w:rPr>
      </w:pPr>
      <w:r w:rsidRPr="00776C8B">
        <w:rPr>
          <w:rFonts w:asciiTheme="majorHAnsi" w:hAnsiTheme="majorHAnsi" w:cs="Times New Roman"/>
          <w:noProof/>
          <w:lang w:eastAsia="es-MX"/>
        </w:rPr>
        <w:drawing>
          <wp:anchor distT="0" distB="0" distL="114300" distR="114300" simplePos="0" relativeHeight="251638784" behindDoc="0" locked="0" layoutInCell="1" allowOverlap="1" wp14:anchorId="6B5F99B5" wp14:editId="4D98AAEA">
            <wp:simplePos x="0" y="0"/>
            <wp:positionH relativeFrom="column">
              <wp:posOffset>20320</wp:posOffset>
            </wp:positionH>
            <wp:positionV relativeFrom="paragraph">
              <wp:posOffset>328930</wp:posOffset>
            </wp:positionV>
            <wp:extent cx="5579110" cy="2063115"/>
            <wp:effectExtent l="19050" t="19050" r="254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srcRect l="1361" t="1369" r="758" b="2276"/>
                    <a:stretch/>
                  </pic:blipFill>
                  <pic:spPr bwMode="auto">
                    <a:xfrm>
                      <a:off x="0" y="0"/>
                      <a:ext cx="5579110" cy="2063115"/>
                    </a:xfrm>
                    <a:prstGeom prst="rect">
                      <a:avLst/>
                    </a:prstGeom>
                    <a:noFill/>
                    <a:ln w="9525" cap="flat" cmpd="sng" algn="ctr">
                      <a:solidFill>
                        <a:srgbClr val="4F81BD">
                          <a:lumMod val="20000"/>
                          <a:lumOff val="80000"/>
                        </a:srgbClr>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5E5E" w:rsidRDefault="00ED5E5E" w:rsidP="00B96633">
      <w:pPr>
        <w:tabs>
          <w:tab w:val="left" w:pos="5094"/>
        </w:tabs>
        <w:jc w:val="both"/>
        <w:rPr>
          <w:rFonts w:asciiTheme="majorHAnsi" w:hAnsiTheme="majorHAnsi" w:cs="Times New Roman"/>
        </w:rPr>
      </w:pPr>
    </w:p>
    <w:p w:rsidR="00B96633" w:rsidRPr="00776C8B" w:rsidRDefault="00B96633" w:rsidP="00B96633">
      <w:pPr>
        <w:tabs>
          <w:tab w:val="left" w:pos="5094"/>
        </w:tabs>
        <w:jc w:val="both"/>
        <w:rPr>
          <w:rFonts w:asciiTheme="majorHAnsi" w:hAnsiTheme="majorHAnsi" w:cs="Times New Roman"/>
        </w:rPr>
      </w:pPr>
      <w:r w:rsidRPr="00776C8B">
        <w:rPr>
          <w:rFonts w:asciiTheme="majorHAnsi" w:hAnsiTheme="majorHAnsi" w:cs="Times New Roman"/>
          <w:noProof/>
          <w:lang w:eastAsia="es-MX"/>
        </w:rPr>
        <w:drawing>
          <wp:anchor distT="0" distB="0" distL="114300" distR="114300" simplePos="0" relativeHeight="251558912" behindDoc="0" locked="0" layoutInCell="1" allowOverlap="1" wp14:anchorId="65DC6059" wp14:editId="52691424">
            <wp:simplePos x="0" y="0"/>
            <wp:positionH relativeFrom="column">
              <wp:posOffset>1016000</wp:posOffset>
            </wp:positionH>
            <wp:positionV relativeFrom="paragraph">
              <wp:posOffset>8135620</wp:posOffset>
            </wp:positionV>
            <wp:extent cx="5181600" cy="2905125"/>
            <wp:effectExtent l="0" t="0" r="0" b="0"/>
            <wp:wrapNone/>
            <wp:docPr id="3"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776C8B" w:rsidTr="003739E7">
        <w:trPr>
          <w:trHeight w:val="300"/>
        </w:trPr>
        <w:tc>
          <w:tcPr>
            <w:tcW w:w="6568" w:type="dxa"/>
            <w:gridSpan w:val="3"/>
            <w:tcBorders>
              <w:top w:val="nil"/>
              <w:left w:val="nil"/>
              <w:bottom w:val="nil"/>
              <w:right w:val="nil"/>
            </w:tcBorders>
            <w:shd w:val="clear" w:color="auto" w:fill="auto"/>
            <w:noWrap/>
            <w:vAlign w:val="bottom"/>
            <w:hideMark/>
          </w:tcPr>
          <w:p w:rsidR="00B96633" w:rsidRDefault="00B96633" w:rsidP="003739E7">
            <w:pPr>
              <w:spacing w:line="240" w:lineRule="auto"/>
              <w:jc w:val="both"/>
              <w:rPr>
                <w:rFonts w:ascii="Times New Roman" w:hAnsi="Times New Roman" w:cs="Times New Roman"/>
                <w:b/>
                <w:bCs/>
                <w:lang w:eastAsia="es-MX"/>
              </w:rPr>
            </w:pPr>
            <w:r w:rsidRPr="003739E7">
              <w:rPr>
                <w:rFonts w:ascii="Times New Roman" w:hAnsi="Times New Roman" w:cs="Times New Roman"/>
                <w:b/>
                <w:bCs/>
                <w:lang w:eastAsia="es-MX"/>
              </w:rPr>
              <w:lastRenderedPageBreak/>
              <w:t>5. ¿Tienes computadora en casa?</w:t>
            </w:r>
          </w:p>
          <w:p w:rsidR="003531AE" w:rsidRPr="003739E7" w:rsidRDefault="003531AE" w:rsidP="003739E7">
            <w:pPr>
              <w:spacing w:line="240" w:lineRule="auto"/>
              <w:jc w:val="both"/>
              <w:rPr>
                <w:rFonts w:ascii="Times New Roman" w:hAnsi="Times New Roman" w:cs="Times New Roman"/>
                <w:b/>
                <w:bCs/>
                <w:lang w:eastAsia="es-MX"/>
              </w:rPr>
            </w:pPr>
          </w:p>
        </w:tc>
        <w:tc>
          <w:tcPr>
            <w:tcW w:w="194"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81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81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3739E7">
        <w:trPr>
          <w:trHeight w:val="300"/>
        </w:trPr>
        <w:tc>
          <w:tcPr>
            <w:tcW w:w="3471"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Sí</w:t>
            </w:r>
          </w:p>
        </w:tc>
        <w:tc>
          <w:tcPr>
            <w:tcW w:w="194"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2903"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15</w:t>
            </w:r>
          </w:p>
        </w:tc>
        <w:tc>
          <w:tcPr>
            <w:tcW w:w="194"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81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50%</w:t>
            </w:r>
          </w:p>
        </w:tc>
        <w:tc>
          <w:tcPr>
            <w:tcW w:w="181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3739E7">
        <w:trPr>
          <w:trHeight w:val="300"/>
        </w:trPr>
        <w:tc>
          <w:tcPr>
            <w:tcW w:w="3471"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No</w:t>
            </w:r>
          </w:p>
        </w:tc>
        <w:tc>
          <w:tcPr>
            <w:tcW w:w="194"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2903"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15</w:t>
            </w:r>
          </w:p>
        </w:tc>
        <w:tc>
          <w:tcPr>
            <w:tcW w:w="194"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81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50%</w:t>
            </w:r>
          </w:p>
        </w:tc>
        <w:tc>
          <w:tcPr>
            <w:tcW w:w="181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3531AE" w:rsidRDefault="003531AE" w:rsidP="00B96633">
      <w:pPr>
        <w:jc w:val="both"/>
        <w:rPr>
          <w:rFonts w:asciiTheme="majorHAnsi" w:hAnsiTheme="majorHAnsi" w:cs="Times New Roman"/>
        </w:rPr>
      </w:pPr>
    </w:p>
    <w:p w:rsidR="003531AE" w:rsidRDefault="003531AE" w:rsidP="00B96633">
      <w:pPr>
        <w:jc w:val="both"/>
        <w:rPr>
          <w:rFonts w:asciiTheme="majorHAnsi" w:hAnsiTheme="majorHAnsi" w:cs="Times New Roman"/>
        </w:rPr>
      </w:pPr>
    </w:p>
    <w:p w:rsidR="003739E7" w:rsidRDefault="003531AE" w:rsidP="00B96633">
      <w:pPr>
        <w:jc w:val="both"/>
        <w:rPr>
          <w:rFonts w:asciiTheme="majorHAnsi" w:hAnsiTheme="majorHAnsi" w:cs="Times New Roman"/>
        </w:rPr>
      </w:pPr>
      <w:r w:rsidRPr="003739E7">
        <w:rPr>
          <w:rFonts w:ascii="Times New Roman" w:hAnsi="Times New Roman" w:cs="Times New Roman"/>
          <w:b/>
          <w:bCs/>
          <w:noProof/>
          <w:lang w:eastAsia="es-MX"/>
        </w:rPr>
        <w:drawing>
          <wp:anchor distT="0" distB="0" distL="114300" distR="114300" simplePos="0" relativeHeight="251633664" behindDoc="0" locked="0" layoutInCell="1" allowOverlap="1" wp14:anchorId="5C18A739" wp14:editId="38D41E3C">
            <wp:simplePos x="0" y="0"/>
            <wp:positionH relativeFrom="column">
              <wp:posOffset>-4445</wp:posOffset>
            </wp:positionH>
            <wp:positionV relativeFrom="paragraph">
              <wp:posOffset>229235</wp:posOffset>
            </wp:positionV>
            <wp:extent cx="5629275" cy="1344930"/>
            <wp:effectExtent l="0" t="0" r="0" b="0"/>
            <wp:wrapTopAndBottom/>
            <wp:docPr id="7"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739E7" w:rsidRDefault="003739E7" w:rsidP="00B96633">
      <w:pPr>
        <w:jc w:val="both"/>
        <w:rPr>
          <w:rFonts w:asciiTheme="majorHAnsi" w:hAnsiTheme="majorHAnsi" w:cs="Times New Roman"/>
        </w:rPr>
      </w:pPr>
    </w:p>
    <w:p w:rsidR="003531AE" w:rsidRDefault="003531AE" w:rsidP="00B96633">
      <w:pPr>
        <w:jc w:val="both"/>
        <w:rPr>
          <w:rFonts w:asciiTheme="majorHAnsi" w:hAnsiTheme="majorHAnsi" w:cs="Times New Roman"/>
        </w:rPr>
      </w:pPr>
    </w:p>
    <w:p w:rsidR="003531AE" w:rsidRDefault="003531AE" w:rsidP="00B96633">
      <w:pPr>
        <w:jc w:val="both"/>
        <w:rPr>
          <w:rFonts w:asciiTheme="majorHAnsi" w:hAnsiTheme="majorHAnsi" w:cs="Times New Roman"/>
        </w:rPr>
      </w:pPr>
    </w:p>
    <w:p w:rsidR="003531AE" w:rsidRDefault="003531AE" w:rsidP="00B96633">
      <w:pPr>
        <w:jc w:val="both"/>
        <w:rPr>
          <w:rFonts w:asciiTheme="majorHAnsi" w:hAnsiTheme="majorHAnsi" w:cs="Times New Roman"/>
        </w:rPr>
      </w:pPr>
    </w:p>
    <w:tbl>
      <w:tblPr>
        <w:tblW w:w="10680" w:type="dxa"/>
        <w:tblInd w:w="-214" w:type="dxa"/>
        <w:tblCellMar>
          <w:left w:w="70" w:type="dxa"/>
          <w:right w:w="70" w:type="dxa"/>
        </w:tblCellMar>
        <w:tblLook w:val="04A0" w:firstRow="1" w:lastRow="0" w:firstColumn="1" w:lastColumn="0" w:noHBand="0" w:noVBand="1"/>
      </w:tblPr>
      <w:tblGrid>
        <w:gridCol w:w="3403"/>
        <w:gridCol w:w="2471"/>
        <w:gridCol w:w="165"/>
        <w:gridCol w:w="1547"/>
        <w:gridCol w:w="1547"/>
        <w:gridCol w:w="1547"/>
      </w:tblGrid>
      <w:tr w:rsidR="00B96633" w:rsidRPr="00776C8B" w:rsidTr="004B4649">
        <w:trPr>
          <w:trHeight w:val="300"/>
        </w:trPr>
        <w:tc>
          <w:tcPr>
            <w:tcW w:w="10680" w:type="dxa"/>
            <w:gridSpan w:val="6"/>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b/>
                <w:bCs/>
                <w:lang w:eastAsia="es-MX"/>
              </w:rPr>
            </w:pPr>
            <w:r w:rsidRPr="003739E7">
              <w:rPr>
                <w:rFonts w:ascii="Times New Roman" w:hAnsi="Times New Roman" w:cs="Times New Roman"/>
                <w:b/>
                <w:bCs/>
                <w:lang w:eastAsia="es-MX"/>
              </w:rPr>
              <w:t>¿Tus papás se preocupan que si utilices la c</w:t>
            </w:r>
            <w:r w:rsidR="003739E7" w:rsidRPr="003739E7">
              <w:rPr>
                <w:rFonts w:ascii="Times New Roman" w:hAnsi="Times New Roman" w:cs="Times New Roman"/>
                <w:b/>
                <w:bCs/>
                <w:lang w:eastAsia="es-MX"/>
              </w:rPr>
              <w:t>omputadora la puedas descompone,</w:t>
            </w:r>
          </w:p>
        </w:tc>
      </w:tr>
      <w:tr w:rsidR="00B96633" w:rsidRPr="00776C8B" w:rsidTr="004B4649">
        <w:trPr>
          <w:gridAfter w:val="1"/>
          <w:wAfter w:w="1547" w:type="dxa"/>
          <w:trHeight w:val="300"/>
        </w:trPr>
        <w:tc>
          <w:tcPr>
            <w:tcW w:w="5874" w:type="dxa"/>
            <w:gridSpan w:val="2"/>
            <w:tcBorders>
              <w:top w:val="nil"/>
              <w:left w:val="nil"/>
              <w:bottom w:val="nil"/>
              <w:right w:val="nil"/>
            </w:tcBorders>
            <w:shd w:val="clear" w:color="auto" w:fill="auto"/>
            <w:noWrap/>
            <w:vAlign w:val="bottom"/>
            <w:hideMark/>
          </w:tcPr>
          <w:p w:rsidR="00B96633" w:rsidRDefault="00B96633" w:rsidP="004B4649">
            <w:pPr>
              <w:spacing w:line="240" w:lineRule="auto"/>
              <w:jc w:val="both"/>
              <w:rPr>
                <w:rFonts w:ascii="Times New Roman" w:hAnsi="Times New Roman" w:cs="Times New Roman"/>
                <w:b/>
                <w:bCs/>
                <w:lang w:eastAsia="es-MX"/>
              </w:rPr>
            </w:pPr>
            <w:r w:rsidRPr="003739E7">
              <w:rPr>
                <w:rFonts w:ascii="Times New Roman" w:hAnsi="Times New Roman" w:cs="Times New Roman"/>
                <w:b/>
                <w:bCs/>
                <w:lang w:eastAsia="es-MX"/>
              </w:rPr>
              <w:t>, qué te dicen al respecto</w:t>
            </w:r>
            <w:proofErr w:type="gramStart"/>
            <w:r w:rsidRPr="003739E7">
              <w:rPr>
                <w:rFonts w:ascii="Times New Roman" w:hAnsi="Times New Roman" w:cs="Times New Roman"/>
                <w:b/>
                <w:bCs/>
                <w:lang w:eastAsia="es-MX"/>
              </w:rPr>
              <w:t>?</w:t>
            </w:r>
            <w:proofErr w:type="gramEnd"/>
          </w:p>
          <w:p w:rsidR="003531AE" w:rsidRPr="003739E7" w:rsidRDefault="003531AE" w:rsidP="004B4649">
            <w:pPr>
              <w:spacing w:line="240" w:lineRule="auto"/>
              <w:jc w:val="both"/>
              <w:rPr>
                <w:rFonts w:ascii="Times New Roman" w:hAnsi="Times New Roman" w:cs="Times New Roman"/>
                <w:b/>
                <w:bCs/>
                <w:lang w:eastAsia="es-MX"/>
              </w:rPr>
            </w:pPr>
          </w:p>
        </w:tc>
        <w:tc>
          <w:tcPr>
            <w:tcW w:w="165"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No se preocupan</w:t>
            </w:r>
          </w:p>
        </w:tc>
        <w:tc>
          <w:tcPr>
            <w:tcW w:w="2471"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12</w:t>
            </w:r>
          </w:p>
        </w:tc>
        <w:tc>
          <w:tcPr>
            <w:tcW w:w="165"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40%</w:t>
            </w: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Sí se preocupan</w:t>
            </w:r>
          </w:p>
        </w:tc>
        <w:tc>
          <w:tcPr>
            <w:tcW w:w="2471"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18</w:t>
            </w:r>
          </w:p>
        </w:tc>
        <w:tc>
          <w:tcPr>
            <w:tcW w:w="165"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3739E7" w:rsidRDefault="00B96633" w:rsidP="004B4649">
            <w:pPr>
              <w:spacing w:line="240" w:lineRule="auto"/>
              <w:jc w:val="both"/>
              <w:rPr>
                <w:rFonts w:ascii="Times New Roman" w:hAnsi="Times New Roman" w:cs="Times New Roman"/>
                <w:lang w:eastAsia="es-MX"/>
              </w:rPr>
            </w:pPr>
            <w:r w:rsidRPr="003739E7">
              <w:rPr>
                <w:rFonts w:ascii="Times New Roman" w:hAnsi="Times New Roman" w:cs="Times New Roman"/>
                <w:lang w:eastAsia="es-MX"/>
              </w:rPr>
              <w:t>60%</w:t>
            </w: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3531AE" w:rsidP="00B96633">
      <w:pPr>
        <w:jc w:val="both"/>
        <w:rPr>
          <w:rFonts w:asciiTheme="majorHAnsi" w:hAnsiTheme="majorHAnsi" w:cs="Times New Roman"/>
        </w:rPr>
      </w:pPr>
      <w:r w:rsidRPr="00776C8B">
        <w:rPr>
          <w:rFonts w:asciiTheme="majorHAnsi" w:hAnsiTheme="majorHAnsi" w:cs="Times New Roman"/>
          <w:noProof/>
          <w:lang w:eastAsia="es-MX"/>
        </w:rPr>
        <w:drawing>
          <wp:anchor distT="0" distB="0" distL="114300" distR="114300" simplePos="0" relativeHeight="251676672" behindDoc="0" locked="0" layoutInCell="1" allowOverlap="1" wp14:anchorId="3C98A62F" wp14:editId="472C305E">
            <wp:simplePos x="0" y="0"/>
            <wp:positionH relativeFrom="column">
              <wp:posOffset>1905</wp:posOffset>
            </wp:positionH>
            <wp:positionV relativeFrom="paragraph">
              <wp:posOffset>69850</wp:posOffset>
            </wp:positionV>
            <wp:extent cx="5619750" cy="1352550"/>
            <wp:effectExtent l="0" t="0" r="0" b="0"/>
            <wp:wrapNone/>
            <wp:docPr id="9" name="14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r w:rsidRPr="00776C8B">
        <w:rPr>
          <w:rFonts w:asciiTheme="majorHAnsi" w:hAnsiTheme="majorHAnsi" w:cs="Times New Roman"/>
          <w:noProof/>
          <w:lang w:eastAsia="es-MX"/>
        </w:rPr>
        <w:drawing>
          <wp:anchor distT="0" distB="0" distL="114300" distR="114300" simplePos="0" relativeHeight="251637760" behindDoc="0" locked="0" layoutInCell="1" allowOverlap="1" wp14:anchorId="05485115" wp14:editId="425B3851">
            <wp:simplePos x="0" y="0"/>
            <wp:positionH relativeFrom="column">
              <wp:posOffset>987425</wp:posOffset>
            </wp:positionH>
            <wp:positionV relativeFrom="paragraph">
              <wp:posOffset>8162290</wp:posOffset>
            </wp:positionV>
            <wp:extent cx="2790825" cy="1352550"/>
            <wp:effectExtent l="0" t="0" r="0" b="0"/>
            <wp:wrapNone/>
            <wp:docPr id="8"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B96633" w:rsidRPr="00776C8B" w:rsidRDefault="00B96633" w:rsidP="00B96633">
      <w:pPr>
        <w:jc w:val="both"/>
        <w:rPr>
          <w:rFonts w:asciiTheme="majorHAnsi" w:hAnsiTheme="majorHAnsi" w:cs="Times New Roman"/>
        </w:rPr>
      </w:pPr>
    </w:p>
    <w:p w:rsidR="00B96633" w:rsidRDefault="00B96633"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p w:rsidR="003739E7" w:rsidRDefault="003739E7" w:rsidP="00B96633">
      <w:pPr>
        <w:jc w:val="both"/>
        <w:rPr>
          <w:rFonts w:asciiTheme="majorHAnsi" w:hAnsiTheme="majorHAnsi"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776C8B" w:rsidTr="004634E8">
        <w:trPr>
          <w:trHeight w:val="300"/>
        </w:trPr>
        <w:tc>
          <w:tcPr>
            <w:tcW w:w="8194" w:type="dxa"/>
            <w:gridSpan w:val="4"/>
            <w:tcBorders>
              <w:top w:val="nil"/>
              <w:left w:val="nil"/>
              <w:bottom w:val="nil"/>
              <w:right w:val="nil"/>
            </w:tcBorders>
            <w:shd w:val="clear" w:color="auto" w:fill="auto"/>
            <w:noWrap/>
            <w:vAlign w:val="bottom"/>
            <w:hideMark/>
          </w:tcPr>
          <w:p w:rsidR="00B96633" w:rsidRDefault="00B96633" w:rsidP="004B4649">
            <w:pPr>
              <w:spacing w:line="240" w:lineRule="auto"/>
              <w:jc w:val="both"/>
              <w:rPr>
                <w:rFonts w:ascii="Times New Roman" w:hAnsi="Times New Roman" w:cs="Times New Roman"/>
                <w:b/>
                <w:bCs/>
                <w:lang w:eastAsia="es-MX"/>
              </w:rPr>
            </w:pPr>
            <w:r w:rsidRPr="004634E8">
              <w:rPr>
                <w:rFonts w:ascii="Times New Roman" w:hAnsi="Times New Roman" w:cs="Times New Roman"/>
                <w:b/>
                <w:bCs/>
                <w:lang w:eastAsia="es-MX"/>
              </w:rPr>
              <w:lastRenderedPageBreak/>
              <w:t>¿Cómo te gustaría aprender en la PC?</w:t>
            </w:r>
          </w:p>
          <w:p w:rsidR="004634E8" w:rsidRPr="004634E8" w:rsidRDefault="004634E8" w:rsidP="004B4649">
            <w:pPr>
              <w:spacing w:line="240" w:lineRule="auto"/>
              <w:jc w:val="both"/>
              <w:rPr>
                <w:rFonts w:ascii="Times New Roman" w:hAnsi="Times New Roman" w:cs="Times New Roman"/>
                <w:b/>
                <w:bCs/>
                <w:lang w:eastAsia="es-MX"/>
              </w:rPr>
            </w:pPr>
          </w:p>
        </w:tc>
        <w:tc>
          <w:tcPr>
            <w:tcW w:w="2202"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r>
      <w:tr w:rsidR="00B96633" w:rsidRPr="00776C8B" w:rsidTr="004634E8">
        <w:trPr>
          <w:trHeight w:val="300"/>
        </w:trPr>
        <w:tc>
          <w:tcPr>
            <w:tcW w:w="4441" w:type="dxa"/>
            <w:gridSpan w:val="2"/>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Con imágenes</w:t>
            </w:r>
          </w:p>
        </w:tc>
        <w:tc>
          <w:tcPr>
            <w:tcW w:w="3518"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4</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13%</w:t>
            </w:r>
          </w:p>
        </w:tc>
      </w:tr>
      <w:tr w:rsidR="00B96633" w:rsidRPr="00776C8B" w:rsidTr="004634E8">
        <w:trPr>
          <w:trHeight w:val="300"/>
        </w:trPr>
        <w:tc>
          <w:tcPr>
            <w:tcW w:w="4206"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Con juegos</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11</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37%</w:t>
            </w:r>
          </w:p>
        </w:tc>
      </w:tr>
      <w:tr w:rsidR="00B96633" w:rsidRPr="00776C8B" w:rsidTr="004634E8">
        <w:trPr>
          <w:trHeight w:val="300"/>
        </w:trPr>
        <w:tc>
          <w:tcPr>
            <w:tcW w:w="4441" w:type="dxa"/>
            <w:gridSpan w:val="2"/>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Con lecturas</w:t>
            </w:r>
          </w:p>
        </w:tc>
        <w:tc>
          <w:tcPr>
            <w:tcW w:w="3518"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7</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23%</w:t>
            </w:r>
          </w:p>
        </w:tc>
      </w:tr>
      <w:tr w:rsidR="00B96633" w:rsidRPr="00776C8B" w:rsidTr="004634E8">
        <w:trPr>
          <w:trHeight w:val="300"/>
        </w:trPr>
        <w:tc>
          <w:tcPr>
            <w:tcW w:w="4206"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Con videos</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3518"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8</w:t>
            </w:r>
          </w:p>
        </w:tc>
        <w:tc>
          <w:tcPr>
            <w:tcW w:w="235"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p>
        </w:tc>
        <w:tc>
          <w:tcPr>
            <w:tcW w:w="2202" w:type="dxa"/>
            <w:tcBorders>
              <w:top w:val="nil"/>
              <w:left w:val="nil"/>
              <w:bottom w:val="nil"/>
              <w:right w:val="nil"/>
            </w:tcBorders>
            <w:shd w:val="clear" w:color="auto" w:fill="auto"/>
            <w:noWrap/>
            <w:vAlign w:val="bottom"/>
            <w:hideMark/>
          </w:tcPr>
          <w:p w:rsidR="00B96633" w:rsidRPr="004634E8" w:rsidRDefault="00B96633" w:rsidP="004B4649">
            <w:pPr>
              <w:spacing w:line="240" w:lineRule="auto"/>
              <w:jc w:val="both"/>
              <w:rPr>
                <w:rFonts w:ascii="Times New Roman" w:hAnsi="Times New Roman" w:cs="Times New Roman"/>
                <w:lang w:eastAsia="es-MX"/>
              </w:rPr>
            </w:pPr>
            <w:r w:rsidRPr="004634E8">
              <w:rPr>
                <w:rFonts w:ascii="Times New Roman" w:hAnsi="Times New Roman" w:cs="Times New Roman"/>
                <w:lang w:eastAsia="es-MX"/>
              </w:rPr>
              <w:t>27%</w:t>
            </w:r>
          </w:p>
        </w:tc>
      </w:tr>
      <w:tr w:rsidR="00B96633" w:rsidRPr="00776C8B" w:rsidTr="004634E8">
        <w:trPr>
          <w:trHeight w:val="300"/>
        </w:trPr>
        <w:tc>
          <w:tcPr>
            <w:tcW w:w="420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bl>
            <w:tblPr>
              <w:tblW w:w="0" w:type="auto"/>
              <w:tblCellSpacing w:w="0" w:type="dxa"/>
              <w:tblCellMar>
                <w:left w:w="0" w:type="dxa"/>
                <w:right w:w="0" w:type="dxa"/>
              </w:tblCellMar>
              <w:tblLook w:val="04A0" w:firstRow="1" w:lastRow="0" w:firstColumn="1" w:lastColumn="0" w:noHBand="0" w:noVBand="1"/>
            </w:tblPr>
            <w:tblGrid>
              <w:gridCol w:w="1200"/>
            </w:tblGrid>
            <w:tr w:rsidR="00B96633" w:rsidRPr="00776C8B" w:rsidTr="004B4649">
              <w:trPr>
                <w:trHeight w:val="300"/>
                <w:tblCellSpacing w:w="0" w:type="dxa"/>
              </w:trPr>
              <w:tc>
                <w:tcPr>
                  <w:tcW w:w="1200"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4B4649">
            <w:pPr>
              <w:spacing w:line="240" w:lineRule="auto"/>
              <w:jc w:val="both"/>
              <w:rPr>
                <w:rFonts w:asciiTheme="majorHAnsi" w:hAnsiTheme="majorHAnsi" w:cs="Times New Roman"/>
                <w:lang w:eastAsia="es-MX"/>
              </w:rPr>
            </w:pPr>
          </w:p>
        </w:tc>
        <w:tc>
          <w:tcPr>
            <w:tcW w:w="235"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351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35"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20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4634E8" w:rsidRDefault="004634E8" w:rsidP="00B96633">
      <w:pPr>
        <w:jc w:val="both"/>
        <w:rPr>
          <w:rFonts w:asciiTheme="majorHAnsi" w:hAnsiTheme="majorHAnsi" w:cs="Times New Roman"/>
        </w:rPr>
      </w:pPr>
      <w:r w:rsidRPr="00776C8B">
        <w:rPr>
          <w:rFonts w:asciiTheme="majorHAnsi" w:hAnsiTheme="majorHAnsi" w:cs="Times New Roman"/>
          <w:noProof/>
          <w:lang w:eastAsia="es-MX"/>
        </w:rPr>
        <w:drawing>
          <wp:anchor distT="0" distB="0" distL="114300" distR="114300" simplePos="0" relativeHeight="251642880" behindDoc="0" locked="0" layoutInCell="1" allowOverlap="1" wp14:anchorId="0A7739B3" wp14:editId="1AED31EA">
            <wp:simplePos x="0" y="0"/>
            <wp:positionH relativeFrom="column">
              <wp:posOffset>37465</wp:posOffset>
            </wp:positionH>
            <wp:positionV relativeFrom="paragraph">
              <wp:posOffset>335915</wp:posOffset>
            </wp:positionV>
            <wp:extent cx="5581650" cy="3022600"/>
            <wp:effectExtent l="38100" t="0" r="0" b="0"/>
            <wp:wrapTopAndBottom/>
            <wp:docPr id="10" name="1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14C41" w:rsidRDefault="00B14C41" w:rsidP="00B96633">
      <w:pPr>
        <w:jc w:val="both"/>
        <w:rPr>
          <w:rFonts w:ascii="Times New Roman" w:hAnsi="Times New Roman" w:cs="Times New Roman"/>
        </w:rPr>
      </w:pPr>
    </w:p>
    <w:p w:rsidR="00B96633" w:rsidRPr="00ED5E5E" w:rsidRDefault="00B96633" w:rsidP="00B96633">
      <w:pPr>
        <w:jc w:val="both"/>
        <w:rPr>
          <w:rFonts w:ascii="Times New Roman" w:hAnsi="Times New Roman" w:cs="Times New Roman"/>
        </w:rPr>
      </w:pPr>
      <w:r w:rsidRPr="00ED5E5E">
        <w:rPr>
          <w:rFonts w:ascii="Times New Roman" w:hAnsi="Times New Roman" w:cs="Times New Roman"/>
        </w:rPr>
        <w:lastRenderedPageBreak/>
        <w:t>Es importante mencionar el porcentaje de niños y niñas que  asisten a la escuela primaria entre la edad de 6 y 14 años,  así también como mostrar porcentajes del nivel socioeconómico en México, para</w:t>
      </w:r>
      <w:r w:rsidR="00B14C41">
        <w:rPr>
          <w:rFonts w:ascii="Times New Roman" w:hAnsi="Times New Roman" w:cs="Times New Roman"/>
        </w:rPr>
        <w:t xml:space="preserve"> saber</w:t>
      </w:r>
      <w:r w:rsidRPr="00ED5E5E">
        <w:rPr>
          <w:rFonts w:ascii="Times New Roman" w:hAnsi="Times New Roman" w:cs="Times New Roman"/>
        </w:rPr>
        <w:t xml:space="preserve"> </w:t>
      </w:r>
      <w:r w:rsidR="00B14C41" w:rsidRPr="00ED5E5E">
        <w:rPr>
          <w:rFonts w:ascii="Times New Roman" w:hAnsi="Times New Roman" w:cs="Times New Roman"/>
        </w:rPr>
        <w:t>cuántas</w:t>
      </w:r>
      <w:r w:rsidRPr="00ED5E5E">
        <w:rPr>
          <w:rFonts w:ascii="Times New Roman" w:hAnsi="Times New Roman" w:cs="Times New Roman"/>
        </w:rPr>
        <w:t xml:space="preserve"> </w:t>
      </w:r>
      <w:r w:rsidR="00B14C41">
        <w:rPr>
          <w:rFonts w:ascii="Times New Roman" w:hAnsi="Times New Roman" w:cs="Times New Roman"/>
        </w:rPr>
        <w:t xml:space="preserve"> </w:t>
      </w:r>
      <w:r w:rsidRPr="00ED5E5E">
        <w:rPr>
          <w:rFonts w:ascii="Times New Roman" w:hAnsi="Times New Roman" w:cs="Times New Roman"/>
        </w:rPr>
        <w:t xml:space="preserve">personas tienen un nivel </w:t>
      </w:r>
      <w:r w:rsidR="00B14C41">
        <w:rPr>
          <w:rFonts w:ascii="Times New Roman" w:hAnsi="Times New Roman" w:cs="Times New Roman"/>
        </w:rPr>
        <w:t xml:space="preserve">socioeconómico </w:t>
      </w:r>
      <w:r w:rsidRPr="00ED5E5E">
        <w:rPr>
          <w:rFonts w:ascii="Times New Roman" w:hAnsi="Times New Roman" w:cs="Times New Roman"/>
        </w:rPr>
        <w:t>medio, medio-alto</w:t>
      </w:r>
      <w:r w:rsidR="00B14C41">
        <w:rPr>
          <w:rFonts w:ascii="Times New Roman" w:hAnsi="Times New Roman" w:cs="Times New Roman"/>
        </w:rPr>
        <w:t>, alto</w:t>
      </w:r>
      <w:r w:rsidRPr="00ED5E5E">
        <w:rPr>
          <w:rFonts w:ascii="Times New Roman" w:hAnsi="Times New Roman" w:cs="Times New Roman"/>
        </w:rPr>
        <w:t>.</w:t>
      </w:r>
    </w:p>
    <w:p w:rsidR="00B96633" w:rsidRPr="00ED5E5E" w:rsidRDefault="00B96633" w:rsidP="00B96633">
      <w:pPr>
        <w:jc w:val="both"/>
        <w:rPr>
          <w:rFonts w:ascii="Times New Roman" w:hAnsi="Times New Roman" w:cs="Times New Roman"/>
          <w:b/>
        </w:rPr>
      </w:pPr>
    </w:p>
    <w:p w:rsidR="00B96633" w:rsidRDefault="00B96633" w:rsidP="00B96633">
      <w:pPr>
        <w:jc w:val="both"/>
        <w:rPr>
          <w:rFonts w:ascii="Times New Roman" w:hAnsi="Times New Roman" w:cs="Times New Roman"/>
          <w:b/>
        </w:rPr>
      </w:pPr>
      <w:r w:rsidRPr="00ED5E5E">
        <w:rPr>
          <w:rFonts w:ascii="Times New Roman" w:hAnsi="Times New Roman" w:cs="Times New Roman"/>
          <w:b/>
        </w:rPr>
        <w:t>Asistencia escolar</w:t>
      </w:r>
    </w:p>
    <w:p w:rsidR="00B14C41" w:rsidRPr="00ED5E5E" w:rsidRDefault="00B14C41" w:rsidP="00B96633">
      <w:pPr>
        <w:jc w:val="both"/>
        <w:rPr>
          <w:rFonts w:ascii="Times New Roman" w:hAnsi="Times New Roman" w:cs="Times New Roman"/>
          <w:b/>
        </w:rPr>
      </w:pPr>
    </w:p>
    <w:p w:rsidR="00B96633" w:rsidRPr="00ED5E5E" w:rsidRDefault="00B96633" w:rsidP="00B96633">
      <w:pPr>
        <w:jc w:val="both"/>
        <w:rPr>
          <w:rFonts w:ascii="Times New Roman" w:hAnsi="Times New Roman" w:cs="Times New Roman"/>
        </w:rPr>
      </w:pPr>
      <w:r w:rsidRPr="00ED5E5E">
        <w:rPr>
          <w:rFonts w:ascii="Times New Roman" w:hAnsi="Times New Roman" w:cs="Times New Roman"/>
        </w:rPr>
        <w:t>El Censo de Población y Vivienda 2010, registra que en México hay 19.8 millones de personas de 6 a 14 años, de las cuales 18.7 asiste a las escuela. A nivel nacional en 2010. 94 de cada 100 niños (de 6 a 14 años)  asisten a la escuela.</w:t>
      </w:r>
    </w:p>
    <w:p w:rsidR="00B96633" w:rsidRPr="00ED5E5E" w:rsidRDefault="00B96633" w:rsidP="00B96633">
      <w:pPr>
        <w:jc w:val="both"/>
        <w:rPr>
          <w:rFonts w:ascii="Times New Roman" w:hAnsi="Times New Roman" w:cs="Times New Roman"/>
        </w:rPr>
      </w:pPr>
      <w:r w:rsidRPr="00ED5E5E">
        <w:rPr>
          <w:rFonts w:ascii="Times New Roman" w:hAnsi="Times New Roman" w:cs="Times New Roman"/>
        </w:rPr>
        <w:t>El porcentaje de niños de 6 a 14 años que asiste a la escuela ha ido en aumento en los últimos 40 años.</w:t>
      </w:r>
    </w:p>
    <w:p w:rsidR="00B96633" w:rsidRPr="00776C8B" w:rsidRDefault="00B96633" w:rsidP="00B96633">
      <w:pPr>
        <w:jc w:val="both"/>
        <w:rPr>
          <w:rFonts w:asciiTheme="majorHAnsi" w:hAnsiTheme="majorHAnsi" w:cs="Times New Roman"/>
        </w:rPr>
      </w:pPr>
    </w:p>
    <w:p w:rsidR="00B96633" w:rsidRPr="00776C8B" w:rsidRDefault="00ED5E5E" w:rsidP="00B96633">
      <w:pPr>
        <w:jc w:val="both"/>
        <w:rPr>
          <w:rFonts w:asciiTheme="majorHAnsi" w:hAnsiTheme="majorHAnsi" w:cs="Times New Roman"/>
        </w:rPr>
      </w:pPr>
      <w:r w:rsidRPr="00ED5E5E">
        <w:rPr>
          <w:rFonts w:ascii="Times New Roman" w:hAnsi="Times New Roman" w:cs="Times New Roman"/>
          <w:noProof/>
          <w:lang w:eastAsia="es-MX"/>
        </w:rPr>
        <w:drawing>
          <wp:anchor distT="0" distB="0" distL="114300" distR="114300" simplePos="0" relativeHeight="251640832" behindDoc="0" locked="0" layoutInCell="1" allowOverlap="1" wp14:anchorId="46D30451" wp14:editId="28595F22">
            <wp:simplePos x="0" y="0"/>
            <wp:positionH relativeFrom="column">
              <wp:posOffset>3175</wp:posOffset>
            </wp:positionH>
            <wp:positionV relativeFrom="line">
              <wp:posOffset>269875</wp:posOffset>
            </wp:positionV>
            <wp:extent cx="5604510" cy="3572510"/>
            <wp:effectExtent l="19050" t="19050" r="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4510" cy="3572510"/>
                    </a:xfrm>
                    <a:prstGeom prst="rect">
                      <a:avLst/>
                    </a:prstGeom>
                    <a:noFill/>
                    <a:ln>
                      <a:solidFill>
                        <a:schemeClr val="accent1">
                          <a:lumMod val="20000"/>
                          <a:lumOff val="80000"/>
                        </a:schemeClr>
                      </a:solidFill>
                    </a:ln>
                  </pic:spPr>
                </pic:pic>
              </a:graphicData>
            </a:graphic>
            <wp14:sizeRelH relativeFrom="page">
              <wp14:pctWidth>0</wp14:pctWidth>
            </wp14:sizeRelH>
            <wp14:sizeRelV relativeFrom="page">
              <wp14:pctHeight>0</wp14:pctHeight>
            </wp14:sizeRelV>
          </wp:anchor>
        </w:drawing>
      </w:r>
    </w:p>
    <w:p w:rsidR="00ED5E5E" w:rsidRDefault="00ED5E5E" w:rsidP="00B96633">
      <w:pPr>
        <w:jc w:val="both"/>
        <w:rPr>
          <w:rFonts w:asciiTheme="majorHAnsi" w:hAnsiTheme="majorHAnsi" w:cs="Times New Roman"/>
        </w:rPr>
      </w:pPr>
    </w:p>
    <w:p w:rsidR="00C13BA5" w:rsidRDefault="00C13BA5" w:rsidP="00B96633">
      <w:pPr>
        <w:jc w:val="both"/>
        <w:rPr>
          <w:rFonts w:ascii="Times New Roman" w:hAnsi="Times New Roman" w:cs="Times New Roman"/>
        </w:rPr>
      </w:pPr>
    </w:p>
    <w:p w:rsidR="00C13BA5" w:rsidRDefault="00C13BA5" w:rsidP="00B96633">
      <w:pPr>
        <w:jc w:val="both"/>
        <w:rPr>
          <w:rFonts w:ascii="Times New Roman" w:hAnsi="Times New Roman" w:cs="Times New Roman"/>
        </w:rPr>
      </w:pPr>
    </w:p>
    <w:p w:rsidR="00C13BA5" w:rsidRDefault="00C13BA5" w:rsidP="00B96633">
      <w:pPr>
        <w:jc w:val="both"/>
        <w:rPr>
          <w:rFonts w:ascii="Times New Roman" w:hAnsi="Times New Roman" w:cs="Times New Roman"/>
        </w:rPr>
      </w:pPr>
    </w:p>
    <w:p w:rsidR="00C13BA5" w:rsidRDefault="00C13BA5" w:rsidP="00B96633">
      <w:pPr>
        <w:jc w:val="both"/>
        <w:rPr>
          <w:rFonts w:ascii="Times New Roman" w:hAnsi="Times New Roman" w:cs="Times New Roman"/>
        </w:rPr>
      </w:pPr>
    </w:p>
    <w:p w:rsidR="00C13BA5" w:rsidRDefault="00C13BA5" w:rsidP="00B96633">
      <w:pPr>
        <w:jc w:val="both"/>
        <w:rPr>
          <w:rFonts w:ascii="Times New Roman" w:hAnsi="Times New Roman" w:cs="Times New Roman"/>
        </w:rPr>
      </w:pPr>
    </w:p>
    <w:p w:rsidR="00B96633" w:rsidRPr="00B14C41" w:rsidRDefault="00B96633" w:rsidP="00B96633">
      <w:pPr>
        <w:jc w:val="both"/>
        <w:rPr>
          <w:rFonts w:ascii="Times New Roman" w:hAnsi="Times New Roman" w:cs="Times New Roman"/>
        </w:rPr>
      </w:pPr>
      <w:r w:rsidRPr="00B14C41">
        <w:rPr>
          <w:rFonts w:ascii="Times New Roman" w:hAnsi="Times New Roman" w:cs="Times New Roman"/>
        </w:rPr>
        <w:lastRenderedPageBreak/>
        <w:t>El porcentaje de niños que van a la escuela varía en cada entidad federativa, en entidades como Hidalgo, Tlaxcala y Distrito Federal 96 de cada 100 niños de 6 a 14 años asisten a las escuela, en Chiapas son 91 de cada 100.</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B14C41" w:rsidRDefault="00C13BA5" w:rsidP="00B96633">
      <w:pPr>
        <w:jc w:val="both"/>
        <w:rPr>
          <w:rFonts w:ascii="Times New Roman" w:hAnsi="Times New Roman" w:cs="Times New Roman"/>
        </w:rPr>
      </w:pPr>
      <w:r>
        <w:rPr>
          <w:rFonts w:ascii="Times New Roman" w:hAnsi="Times New Roman" w:cs="Times New Roman"/>
        </w:rPr>
        <w:t xml:space="preserve">Fuente: </w:t>
      </w:r>
      <w:hyperlink r:id="rId20" w:history="1">
        <w:r w:rsidR="00B96633" w:rsidRPr="00B14C41">
          <w:rPr>
            <w:rStyle w:val="Hipervnculo"/>
            <w:rFonts w:ascii="Times New Roman" w:hAnsi="Times New Roman" w:cs="Times New Roman"/>
          </w:rPr>
          <w:t>http://cuentame.inegi.org.mx/poblacion/asistencia.aspx?tema=P</w:t>
        </w:r>
      </w:hyperlink>
    </w:p>
    <w:p w:rsidR="00C13BA5" w:rsidRDefault="00C13BA5" w:rsidP="00B96633">
      <w:pPr>
        <w:jc w:val="both"/>
        <w:rPr>
          <w:rFonts w:asciiTheme="majorHAnsi" w:hAnsiTheme="majorHAnsi" w:cs="Times New Roman"/>
        </w:rPr>
      </w:pPr>
    </w:p>
    <w:p w:rsidR="00B96633" w:rsidRPr="00C13BA5" w:rsidRDefault="00B96633" w:rsidP="00B96633">
      <w:pPr>
        <w:jc w:val="both"/>
        <w:rPr>
          <w:rFonts w:ascii="Times New Roman" w:hAnsi="Times New Roman" w:cs="Times New Roman"/>
        </w:rPr>
      </w:pPr>
      <w:r w:rsidRPr="00C13BA5">
        <w:rPr>
          <w:rFonts w:ascii="Times New Roman" w:hAnsi="Times New Roman" w:cs="Times New Roman"/>
        </w:rPr>
        <w:t>Niveles socioeconómicos en México.</w:t>
      </w:r>
    </w:p>
    <w:p w:rsidR="00B14C41" w:rsidRPr="00B14C41" w:rsidRDefault="00B14C41" w:rsidP="00B96633">
      <w:pPr>
        <w:jc w:val="both"/>
        <w:rPr>
          <w:rFonts w:ascii="Times New Roman" w:hAnsi="Times New Roman" w:cs="Times New Roman"/>
          <w:b/>
        </w:rPr>
      </w:pPr>
    </w:p>
    <w:p w:rsidR="00B96633" w:rsidRDefault="00B96633" w:rsidP="00B96633">
      <w:pPr>
        <w:jc w:val="both"/>
        <w:rPr>
          <w:rFonts w:ascii="Times New Roman" w:hAnsi="Times New Roman" w:cs="Times New Roman"/>
        </w:rPr>
      </w:pPr>
      <w:r w:rsidRPr="00B14C41">
        <w:rPr>
          <w:rFonts w:ascii="Times New Roman" w:hAnsi="Times New Roman" w:cs="Times New Roman"/>
        </w:rPr>
        <w:t>Hace algunos meses el Comité de Niveles Socioeconómicos de la AMAI que estudia en forma permanente las características  que  hacen cercana  a cada familia  a un  determinado nivel socioeconómico, modificó las reglas de cálculo generando la llamada regla 10x6 en la que a partir de 10 preguntas aplicadas a los  hogares  se puede obtener la categoría socioeconómica en 6 distintos niveles.</w:t>
      </w:r>
    </w:p>
    <w:p w:rsidR="00C13BA5" w:rsidRPr="00B14C41" w:rsidRDefault="00C13BA5" w:rsidP="00B96633">
      <w:pPr>
        <w:jc w:val="both"/>
        <w:rPr>
          <w:rFonts w:ascii="Times New Roman" w:hAnsi="Times New Roman" w:cs="Times New Roman"/>
        </w:rPr>
      </w:pPr>
    </w:p>
    <w:p w:rsidR="00B96633" w:rsidRDefault="00B96633" w:rsidP="00B96633">
      <w:pPr>
        <w:jc w:val="both"/>
        <w:rPr>
          <w:rFonts w:ascii="Times New Roman" w:hAnsi="Times New Roman" w:cs="Times New Roman"/>
        </w:rPr>
      </w:pPr>
      <w:r w:rsidRPr="00B14C41">
        <w:rPr>
          <w:rFonts w:ascii="Times New Roman" w:hAnsi="Times New Roman" w:cs="Times New Roman"/>
        </w:rPr>
        <w:t xml:space="preserve">Utilizando el total de cuestionarios levantados a lo largo de 2009 y 2010 en las 32 entidades federativas de México y asegurándonos de que en ninguna de ellas se tuvieran menos de 800 cuestionarios presentamos una estimación de cada una  de las 6 categorías socioeconómicas posibles. </w:t>
      </w:r>
    </w:p>
    <w:p w:rsidR="00C13BA5" w:rsidRPr="00B14C41" w:rsidRDefault="00C13BA5" w:rsidP="00B96633">
      <w:pPr>
        <w:jc w:val="both"/>
        <w:rPr>
          <w:rFonts w:ascii="Times New Roman" w:hAnsi="Times New Roman" w:cs="Times New Roman"/>
        </w:rPr>
      </w:pPr>
    </w:p>
    <w:p w:rsidR="00B96633" w:rsidRDefault="00B96633" w:rsidP="00B96633">
      <w:pPr>
        <w:jc w:val="both"/>
        <w:rPr>
          <w:rFonts w:ascii="Times New Roman" w:hAnsi="Times New Roman" w:cs="Times New Roman"/>
        </w:rPr>
      </w:pPr>
      <w:r w:rsidRPr="00B14C41">
        <w:rPr>
          <w:rFonts w:ascii="Times New Roman" w:hAnsi="Times New Roman" w:cs="Times New Roman"/>
        </w:rPr>
        <w:t xml:space="preserve">Probablemente estas distribuciones sean distintas a otras que se calculan para lo cual es necesario recordar: </w:t>
      </w:r>
    </w:p>
    <w:p w:rsidR="00C13BA5" w:rsidRPr="00B14C41" w:rsidRDefault="00C13BA5" w:rsidP="00B96633">
      <w:pPr>
        <w:jc w:val="both"/>
        <w:rPr>
          <w:rFonts w:ascii="Times New Roman" w:hAnsi="Times New Roman" w:cs="Times New Roman"/>
        </w:rPr>
      </w:pPr>
    </w:p>
    <w:p w:rsidR="00B96633" w:rsidRDefault="00B96633" w:rsidP="00C13BA5">
      <w:pPr>
        <w:pStyle w:val="Prrafodelista"/>
        <w:numPr>
          <w:ilvl w:val="0"/>
          <w:numId w:val="29"/>
        </w:numPr>
        <w:jc w:val="both"/>
        <w:rPr>
          <w:rFonts w:ascii="Times New Roman" w:hAnsi="Times New Roman" w:cs="Times New Roman"/>
        </w:rPr>
      </w:pPr>
      <w:r w:rsidRPr="00C13BA5">
        <w:rPr>
          <w:rFonts w:ascii="Times New Roman" w:hAnsi="Times New Roman" w:cs="Times New Roman"/>
        </w:rPr>
        <w:t>Las categorías socioeconómicas no califican la pobreza, no se denominan “ricos” y  “pobres”, eso se deja a la libertad del investigador en cada estudio.</w:t>
      </w:r>
    </w:p>
    <w:p w:rsidR="00C13BA5" w:rsidRPr="00C13BA5" w:rsidRDefault="00C13BA5" w:rsidP="00C13BA5">
      <w:pPr>
        <w:pStyle w:val="Prrafodelista"/>
        <w:jc w:val="both"/>
        <w:rPr>
          <w:rFonts w:ascii="Times New Roman" w:hAnsi="Times New Roman" w:cs="Times New Roman"/>
        </w:rPr>
      </w:pPr>
    </w:p>
    <w:p w:rsidR="00C13BA5" w:rsidRPr="00C13BA5" w:rsidRDefault="00B96633" w:rsidP="00C13BA5">
      <w:pPr>
        <w:pStyle w:val="Prrafodelista"/>
        <w:numPr>
          <w:ilvl w:val="0"/>
          <w:numId w:val="29"/>
        </w:numPr>
        <w:jc w:val="both"/>
        <w:rPr>
          <w:rFonts w:ascii="Times New Roman" w:hAnsi="Times New Roman" w:cs="Times New Roman"/>
        </w:rPr>
      </w:pPr>
      <w:r w:rsidRPr="00C13BA5">
        <w:rPr>
          <w:rFonts w:ascii="Times New Roman" w:hAnsi="Times New Roman" w:cs="Times New Roman"/>
        </w:rPr>
        <w:t xml:space="preserve">En este caso se incluyen viviendas rurales, que no siempre se consideran y que no siempre son bien clasificadas en la regla 10x6. </w:t>
      </w:r>
    </w:p>
    <w:p w:rsidR="00C13BA5" w:rsidRPr="00C13BA5" w:rsidRDefault="00C13BA5" w:rsidP="00C13BA5">
      <w:pPr>
        <w:pStyle w:val="Prrafodelista"/>
        <w:jc w:val="both"/>
        <w:rPr>
          <w:rFonts w:ascii="Times New Roman" w:hAnsi="Times New Roman" w:cs="Times New Roman"/>
        </w:rPr>
      </w:pPr>
    </w:p>
    <w:p w:rsidR="00C13BA5" w:rsidRDefault="00B96633" w:rsidP="00C13BA5">
      <w:pPr>
        <w:pStyle w:val="Prrafodelista"/>
        <w:numPr>
          <w:ilvl w:val="0"/>
          <w:numId w:val="29"/>
        </w:numPr>
        <w:jc w:val="both"/>
        <w:rPr>
          <w:rFonts w:ascii="Times New Roman" w:hAnsi="Times New Roman" w:cs="Times New Roman"/>
        </w:rPr>
      </w:pPr>
      <w:r w:rsidRPr="00C13BA5">
        <w:rPr>
          <w:rFonts w:ascii="Times New Roman" w:hAnsi="Times New Roman" w:cs="Times New Roman"/>
        </w:rPr>
        <w:t>Como toda encuestas, estos cálculos son estimaciones y que son el promedio a lo largo  de 2 años, 2009–2010.</w:t>
      </w:r>
    </w:p>
    <w:p w:rsidR="00C13BA5" w:rsidRPr="00C13BA5" w:rsidRDefault="00C13BA5" w:rsidP="00C13BA5">
      <w:pPr>
        <w:pStyle w:val="Prrafodelista"/>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C13BA5" w:rsidRDefault="00C13BA5" w:rsidP="00C13BA5">
      <w:pPr>
        <w:jc w:val="both"/>
        <w:rPr>
          <w:rFonts w:ascii="Times New Roman" w:hAnsi="Times New Roman" w:cs="Times New Roman"/>
        </w:rPr>
      </w:pPr>
    </w:p>
    <w:p w:rsidR="00B96633" w:rsidRPr="00C13BA5" w:rsidRDefault="00B96633" w:rsidP="00C13BA5">
      <w:pPr>
        <w:jc w:val="both"/>
        <w:rPr>
          <w:rFonts w:ascii="Times New Roman" w:hAnsi="Times New Roman" w:cs="Times New Roman"/>
        </w:rPr>
      </w:pPr>
      <w:r w:rsidRPr="00C13BA5">
        <w:rPr>
          <w:rFonts w:ascii="Times New Roman" w:hAnsi="Times New Roman" w:cs="Times New Roman"/>
        </w:rPr>
        <w:t xml:space="preserve">  </w:t>
      </w:r>
    </w:p>
    <w:p w:rsidR="00C13BA5" w:rsidRPr="00C13BA5" w:rsidRDefault="00C13BA5" w:rsidP="00C13BA5">
      <w:pPr>
        <w:jc w:val="both"/>
        <w:rPr>
          <w:rFonts w:ascii="Times New Roman" w:hAnsi="Times New Roman" w:cs="Times New Roman"/>
        </w:rPr>
      </w:pPr>
    </w:p>
    <w:p w:rsidR="00B96633" w:rsidRPr="00B14C41" w:rsidRDefault="00B96633" w:rsidP="00B96633">
      <w:pPr>
        <w:jc w:val="both"/>
        <w:rPr>
          <w:rFonts w:ascii="Times New Roman" w:hAnsi="Times New Roman" w:cs="Times New Roman"/>
        </w:rPr>
      </w:pPr>
      <w:r w:rsidRPr="00B14C41">
        <w:rPr>
          <w:rFonts w:ascii="Times New Roman" w:hAnsi="Times New Roman" w:cs="Times New Roman"/>
        </w:rPr>
        <w:lastRenderedPageBreak/>
        <w:t>La distribución nacional  de los niveles socioeconómicos obtenida de nuestras estimaciones es:</w:t>
      </w:r>
    </w:p>
    <w:p w:rsidR="00B96633" w:rsidRPr="00776C8B" w:rsidRDefault="00C13BA5" w:rsidP="00B96633">
      <w:pPr>
        <w:jc w:val="both"/>
        <w:rPr>
          <w:rFonts w:asciiTheme="majorHAnsi" w:hAnsiTheme="majorHAnsi" w:cs="Times New Roman"/>
        </w:rPr>
      </w:pPr>
      <w:r w:rsidRPr="00B14C41">
        <w:rPr>
          <w:rFonts w:ascii="Times New Roman" w:hAnsi="Times New Roman" w:cs="Times New Roman"/>
          <w:noProof/>
          <w:lang w:eastAsia="es-MX"/>
        </w:rPr>
        <w:drawing>
          <wp:anchor distT="0" distB="0" distL="114300" distR="114300" simplePos="0" relativeHeight="251663360" behindDoc="0" locked="0" layoutInCell="1" allowOverlap="1" wp14:anchorId="353C2F7E" wp14:editId="60F6BF8D">
            <wp:simplePos x="0" y="0"/>
            <wp:positionH relativeFrom="margin">
              <wp:posOffset>464243</wp:posOffset>
            </wp:positionH>
            <wp:positionV relativeFrom="line">
              <wp:posOffset>71063</wp:posOffset>
            </wp:positionV>
            <wp:extent cx="4675505" cy="2777490"/>
            <wp:effectExtent l="19050" t="19050" r="0" b="3810"/>
            <wp:wrapThrough wrapText="bothSides">
              <wp:wrapPolygon edited="0">
                <wp:start x="-88" y="-148"/>
                <wp:lineTo x="-88" y="21630"/>
                <wp:lineTo x="21562" y="21630"/>
                <wp:lineTo x="21562" y="-148"/>
                <wp:lineTo x="-88" y="-148"/>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1358" t="2838" r="2241" b="3107"/>
                    <a:stretch/>
                  </pic:blipFill>
                  <pic:spPr bwMode="auto">
                    <a:xfrm>
                      <a:off x="0" y="0"/>
                      <a:ext cx="4675505" cy="2777490"/>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C13BA5" w:rsidRDefault="00C13BA5" w:rsidP="00B96633">
      <w:pPr>
        <w:jc w:val="both"/>
        <w:rPr>
          <w:rFonts w:asciiTheme="majorHAnsi" w:hAnsiTheme="majorHAnsi" w:cs="Times New Roman"/>
        </w:rPr>
      </w:pPr>
    </w:p>
    <w:p w:rsidR="00B96633" w:rsidRPr="00C13BA5" w:rsidRDefault="00B96633" w:rsidP="00B96633">
      <w:pPr>
        <w:jc w:val="both"/>
        <w:rPr>
          <w:rFonts w:ascii="Times New Roman" w:hAnsi="Times New Roman" w:cs="Times New Roman"/>
        </w:rPr>
      </w:pPr>
      <w:r w:rsidRPr="00C13BA5">
        <w:rPr>
          <w:rFonts w:ascii="Times New Roman" w:hAnsi="Times New Roman" w:cs="Times New Roman"/>
        </w:rPr>
        <w:t>Teniendo en cuenta que.</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 xml:space="preserve">A/B: Clase Alta </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C+: Clase Media Alta</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C: Clase Media</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D+: Clase Media Baja</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D: Clase Baja</w:t>
      </w:r>
    </w:p>
    <w:p w:rsidR="00B96633" w:rsidRPr="00C13BA5" w:rsidRDefault="00B96633" w:rsidP="00B96633">
      <w:pPr>
        <w:pStyle w:val="Sinespaciado"/>
        <w:jc w:val="both"/>
        <w:rPr>
          <w:rFonts w:ascii="Times New Roman" w:hAnsi="Times New Roman" w:cs="Times New Roman"/>
        </w:rPr>
      </w:pPr>
      <w:r w:rsidRPr="00C13BA5">
        <w:rPr>
          <w:rFonts w:ascii="Times New Roman" w:hAnsi="Times New Roman" w:cs="Times New Roman"/>
        </w:rPr>
        <w:t>E: Clase más Baja</w:t>
      </w:r>
    </w:p>
    <w:p w:rsidR="00B96633" w:rsidRPr="00C13BA5" w:rsidRDefault="00B96633" w:rsidP="00B96633">
      <w:pPr>
        <w:pStyle w:val="Sinespaciado"/>
        <w:jc w:val="both"/>
        <w:rPr>
          <w:rFonts w:ascii="Times New Roman" w:hAnsi="Times New Roman" w:cs="Times New Roman"/>
        </w:rPr>
      </w:pPr>
    </w:p>
    <w:p w:rsidR="00B96633" w:rsidRPr="00C13BA5" w:rsidRDefault="00B96633" w:rsidP="00B96633">
      <w:pPr>
        <w:jc w:val="both"/>
        <w:rPr>
          <w:rFonts w:ascii="Times New Roman" w:hAnsi="Times New Roman" w:cs="Times New Roman"/>
        </w:rPr>
      </w:pPr>
      <w:r w:rsidRPr="00C13BA5">
        <w:rPr>
          <w:rFonts w:ascii="Times New Roman" w:hAnsi="Times New Roman" w:cs="Times New Roman"/>
        </w:rPr>
        <w:t xml:space="preserve">Fuente: Roy Campos, Ana María Hernández, Niveles socioeconómicos por entidad federativa 2009 – 2010,  /  Consulta </w:t>
      </w:r>
      <w:proofErr w:type="spellStart"/>
      <w:r w:rsidRPr="00C13BA5">
        <w:rPr>
          <w:rFonts w:ascii="Times New Roman" w:hAnsi="Times New Roman" w:cs="Times New Roman"/>
        </w:rPr>
        <w:t>Mitofsky</w:t>
      </w:r>
      <w:proofErr w:type="spellEnd"/>
      <w:r w:rsidRPr="00C13BA5">
        <w:rPr>
          <w:rFonts w:ascii="Times New Roman" w:hAnsi="Times New Roman" w:cs="Times New Roman"/>
        </w:rPr>
        <w:t>, diciembre 2010</w:t>
      </w:r>
    </w:p>
    <w:p w:rsidR="00B96633" w:rsidRDefault="00B96633" w:rsidP="00B96633">
      <w:pPr>
        <w:jc w:val="both"/>
        <w:rPr>
          <w:rFonts w:asciiTheme="majorHAnsi" w:hAnsiTheme="majorHAnsi" w:cs="Times New Roman"/>
        </w:rPr>
      </w:pPr>
    </w:p>
    <w:p w:rsidR="00ED5E5E" w:rsidRDefault="00ED5E5E" w:rsidP="00B96633">
      <w:pPr>
        <w:jc w:val="both"/>
        <w:rPr>
          <w:rFonts w:asciiTheme="majorHAnsi" w:hAnsiTheme="majorHAnsi" w:cs="Times New Roman"/>
        </w:rPr>
      </w:pPr>
    </w:p>
    <w:p w:rsidR="00ED5E5E" w:rsidRDefault="00ED5E5E" w:rsidP="00B96633">
      <w:pPr>
        <w:jc w:val="both"/>
        <w:rPr>
          <w:rFonts w:asciiTheme="majorHAnsi" w:hAnsiTheme="majorHAnsi" w:cs="Times New Roman"/>
        </w:rPr>
      </w:pPr>
    </w:p>
    <w:p w:rsidR="00ED5E5E" w:rsidRDefault="00ED5E5E" w:rsidP="00B96633">
      <w:pPr>
        <w:jc w:val="both"/>
        <w:rPr>
          <w:rFonts w:asciiTheme="majorHAnsi" w:hAnsiTheme="majorHAnsi" w:cs="Times New Roman"/>
        </w:rPr>
      </w:pPr>
    </w:p>
    <w:p w:rsidR="00ED5E5E" w:rsidRPr="00D72D1F" w:rsidRDefault="00ED5E5E" w:rsidP="00ED5E5E">
      <w:pPr>
        <w:jc w:val="both"/>
        <w:rPr>
          <w:rFonts w:ascii="Times New Roman" w:hAnsi="Times New Roman" w:cs="Times New Roman"/>
          <w:b/>
        </w:rPr>
      </w:pPr>
      <w:r w:rsidRPr="00D72D1F">
        <w:rPr>
          <w:rFonts w:ascii="Times New Roman" w:hAnsi="Times New Roman" w:cs="Times New Roman"/>
          <w:b/>
        </w:rPr>
        <w:t>Interpretación de datos</w:t>
      </w:r>
    </w:p>
    <w:p w:rsidR="00ED5E5E" w:rsidRPr="00D72D1F" w:rsidRDefault="00ED5E5E" w:rsidP="00ED5E5E">
      <w:pPr>
        <w:ind w:firstLine="708"/>
        <w:jc w:val="both"/>
        <w:rPr>
          <w:rFonts w:ascii="Times New Roman" w:hAnsi="Times New Roman" w:cs="Times New Roman"/>
        </w:rPr>
      </w:pPr>
    </w:p>
    <w:p w:rsidR="00ED5E5E" w:rsidRDefault="00ED5E5E" w:rsidP="00ED5E5E">
      <w:pPr>
        <w:ind w:firstLine="708"/>
        <w:jc w:val="both"/>
        <w:rPr>
          <w:rFonts w:ascii="Times New Roman" w:hAnsi="Times New Roman" w:cs="Times New Roman"/>
        </w:rPr>
      </w:pPr>
      <w:r w:rsidRPr="00D72D1F">
        <w:rPr>
          <w:rFonts w:ascii="Times New Roman" w:hAnsi="Times New Roman" w:cs="Times New Roman"/>
        </w:rPr>
        <w:t xml:space="preserve">Los datos de esta investigación nos arrojan, que todos los niños han usado una computadora, la mitad de estos tienen </w:t>
      </w:r>
      <w:r w:rsidR="0085184B">
        <w:rPr>
          <w:rFonts w:ascii="Times New Roman" w:hAnsi="Times New Roman" w:cs="Times New Roman"/>
        </w:rPr>
        <w:t xml:space="preserve">una </w:t>
      </w:r>
      <w:r w:rsidRPr="00D72D1F">
        <w:rPr>
          <w:rFonts w:ascii="Times New Roman" w:hAnsi="Times New Roman" w:cs="Times New Roman"/>
        </w:rPr>
        <w:t xml:space="preserve">en casa, </w:t>
      </w:r>
      <w:r w:rsidR="0085184B">
        <w:rPr>
          <w:rFonts w:ascii="Times New Roman" w:hAnsi="Times New Roman" w:cs="Times New Roman"/>
        </w:rPr>
        <w:t>la mayoría de los</w:t>
      </w:r>
      <w:r w:rsidRPr="00D72D1F">
        <w:rPr>
          <w:rFonts w:ascii="Times New Roman" w:hAnsi="Times New Roman" w:cs="Times New Roman"/>
        </w:rPr>
        <w:t xml:space="preserve"> padre</w:t>
      </w:r>
      <w:r w:rsidR="0085184B">
        <w:rPr>
          <w:rFonts w:ascii="Times New Roman" w:hAnsi="Times New Roman" w:cs="Times New Roman"/>
        </w:rPr>
        <w:t>s</w:t>
      </w:r>
      <w:r w:rsidRPr="00D72D1F">
        <w:rPr>
          <w:rFonts w:ascii="Times New Roman" w:hAnsi="Times New Roman" w:cs="Times New Roman"/>
        </w:rPr>
        <w:t xml:space="preserve"> que tienen en casa una computadora se preocupan de que</w:t>
      </w:r>
      <w:r w:rsidR="0085184B">
        <w:rPr>
          <w:rFonts w:ascii="Times New Roman" w:hAnsi="Times New Roman" w:cs="Times New Roman"/>
        </w:rPr>
        <w:t xml:space="preserve"> sus hijos</w:t>
      </w:r>
      <w:r w:rsidRPr="00D72D1F">
        <w:rPr>
          <w:rFonts w:ascii="Times New Roman" w:hAnsi="Times New Roman" w:cs="Times New Roman"/>
        </w:rPr>
        <w:t xml:space="preserve"> puedan descomponerla, también nos arrojó que casi todos los niños juegan en ella y pref</w:t>
      </w:r>
      <w:r w:rsidR="0085184B">
        <w:rPr>
          <w:rFonts w:ascii="Times New Roman" w:hAnsi="Times New Roman" w:cs="Times New Roman"/>
        </w:rPr>
        <w:t>ieren aprender jugando lo cu</w:t>
      </w:r>
      <w:r w:rsidR="0085184B" w:rsidRPr="00D72D1F">
        <w:rPr>
          <w:rFonts w:ascii="Times New Roman" w:hAnsi="Times New Roman" w:cs="Times New Roman"/>
        </w:rPr>
        <w:t>al</w:t>
      </w:r>
      <w:r w:rsidR="0085184B">
        <w:rPr>
          <w:rFonts w:ascii="Times New Roman" w:hAnsi="Times New Roman" w:cs="Times New Roman"/>
        </w:rPr>
        <w:t xml:space="preserve"> puede usarse como una vía </w:t>
      </w:r>
      <w:r w:rsidRPr="00D72D1F">
        <w:rPr>
          <w:rFonts w:ascii="Times New Roman" w:hAnsi="Times New Roman" w:cs="Times New Roman"/>
        </w:rPr>
        <w:t>para poder usar técnicas que favorezcan su aprendizaje, esto nos indica que sería realmente aceptable un software educativo.</w:t>
      </w:r>
    </w:p>
    <w:p w:rsidR="00ED5E5E" w:rsidRPr="00D72D1F" w:rsidRDefault="00ED5E5E" w:rsidP="00ED5E5E">
      <w:pPr>
        <w:ind w:firstLine="708"/>
        <w:jc w:val="both"/>
        <w:rPr>
          <w:rFonts w:ascii="Times New Roman" w:hAnsi="Times New Roman" w:cs="Times New Roman"/>
        </w:rPr>
      </w:pPr>
    </w:p>
    <w:p w:rsidR="0085184B" w:rsidRDefault="0085184B" w:rsidP="00ED5E5E">
      <w:pPr>
        <w:jc w:val="both"/>
        <w:rPr>
          <w:rFonts w:ascii="Times New Roman" w:hAnsi="Times New Roman" w:cs="Times New Roman"/>
          <w:b/>
          <w:i/>
        </w:rPr>
      </w:pPr>
    </w:p>
    <w:p w:rsidR="0085184B" w:rsidRPr="0085184B" w:rsidRDefault="00ED5E5E" w:rsidP="00ED5E5E">
      <w:pPr>
        <w:jc w:val="both"/>
        <w:rPr>
          <w:rFonts w:ascii="Times New Roman" w:hAnsi="Times New Roman" w:cs="Times New Roman"/>
          <w:b/>
        </w:rPr>
      </w:pPr>
      <w:r w:rsidRPr="0085184B">
        <w:rPr>
          <w:rFonts w:ascii="Times New Roman" w:hAnsi="Times New Roman" w:cs="Times New Roman"/>
          <w:b/>
        </w:rPr>
        <w:lastRenderedPageBreak/>
        <w:t>Para casa habitación</w:t>
      </w:r>
      <w:r w:rsidR="0085184B" w:rsidRPr="0085184B">
        <w:rPr>
          <w:rFonts w:ascii="Times New Roman" w:hAnsi="Times New Roman" w:cs="Times New Roman"/>
          <w:b/>
        </w:rPr>
        <w:t>.</w:t>
      </w:r>
    </w:p>
    <w:p w:rsidR="0085184B" w:rsidRDefault="0085184B" w:rsidP="00ED5E5E">
      <w:pPr>
        <w:jc w:val="both"/>
        <w:rPr>
          <w:rFonts w:ascii="Times New Roman" w:hAnsi="Times New Roman" w:cs="Times New Roman"/>
        </w:rPr>
      </w:pPr>
    </w:p>
    <w:p w:rsidR="00ED5E5E" w:rsidRPr="00D72D1F" w:rsidRDefault="00ED5E5E" w:rsidP="00ED5E5E">
      <w:pPr>
        <w:jc w:val="both"/>
        <w:rPr>
          <w:rFonts w:ascii="Times New Roman" w:hAnsi="Times New Roman" w:cs="Times New Roman"/>
        </w:rPr>
      </w:pPr>
      <w:r>
        <w:rPr>
          <w:rFonts w:ascii="Times New Roman" w:hAnsi="Times New Roman" w:cs="Times New Roman"/>
        </w:rPr>
        <w:t>E</w:t>
      </w:r>
      <w:r w:rsidRPr="00D72D1F">
        <w:rPr>
          <w:rFonts w:ascii="Times New Roman" w:hAnsi="Times New Roman" w:cs="Times New Roman"/>
        </w:rPr>
        <w:t xml:space="preserve">n el caso de casa habitación las encuestan anteriores nos ayudan a ello, y como el resultado anterior, lo consideramos viable; el hecho de lanzar el software educativo </w:t>
      </w:r>
    </w:p>
    <w:p w:rsidR="00ED5E5E" w:rsidRPr="00D72D1F" w:rsidRDefault="00ED5E5E" w:rsidP="00ED5E5E">
      <w:pPr>
        <w:ind w:firstLine="708"/>
        <w:jc w:val="both"/>
        <w:rPr>
          <w:rFonts w:ascii="Times New Roman" w:hAnsi="Times New Roman" w:cs="Times New Roman"/>
        </w:rPr>
      </w:pPr>
    </w:p>
    <w:p w:rsidR="0085184B" w:rsidRPr="0085184B" w:rsidRDefault="00ED5E5E" w:rsidP="00ED5E5E">
      <w:pPr>
        <w:jc w:val="both"/>
        <w:rPr>
          <w:rFonts w:ascii="Times New Roman" w:hAnsi="Times New Roman" w:cs="Times New Roman"/>
          <w:b/>
        </w:rPr>
      </w:pPr>
      <w:r w:rsidRPr="0085184B">
        <w:rPr>
          <w:rFonts w:ascii="Times New Roman" w:hAnsi="Times New Roman" w:cs="Times New Roman"/>
          <w:b/>
        </w:rPr>
        <w:t>Para negocio</w:t>
      </w:r>
      <w:r w:rsidR="0085184B">
        <w:rPr>
          <w:rFonts w:ascii="Times New Roman" w:hAnsi="Times New Roman" w:cs="Times New Roman"/>
          <w:b/>
        </w:rPr>
        <w:t>.</w:t>
      </w:r>
    </w:p>
    <w:p w:rsidR="0085184B" w:rsidRDefault="0085184B" w:rsidP="00ED5E5E">
      <w:pPr>
        <w:jc w:val="both"/>
        <w:rPr>
          <w:rFonts w:ascii="Times New Roman" w:hAnsi="Times New Roman" w:cs="Times New Roman"/>
        </w:rPr>
      </w:pPr>
    </w:p>
    <w:p w:rsidR="00ED5E5E" w:rsidRPr="00D72D1F" w:rsidRDefault="00ED5E5E" w:rsidP="00ED5E5E">
      <w:pPr>
        <w:jc w:val="both"/>
        <w:rPr>
          <w:rFonts w:ascii="Times New Roman" w:hAnsi="Times New Roman" w:cs="Times New Roman"/>
        </w:rPr>
      </w:pPr>
      <w:r w:rsidRPr="00D72D1F">
        <w:rPr>
          <w:rFonts w:ascii="Times New Roman" w:hAnsi="Times New Roman" w:cs="Times New Roman"/>
        </w:rPr>
        <w:t xml:space="preserve">En este caso sería la SEP y escuelas privadas, hecho a medida en el segundo caso, en el primero  se busca el contrato para el desarrollo del software de manera regional, luego estatal, y al fin conseguir un alcance nacional. </w:t>
      </w:r>
    </w:p>
    <w:p w:rsidR="00ED5E5E" w:rsidRDefault="00ED5E5E" w:rsidP="00B96633">
      <w:pPr>
        <w:jc w:val="both"/>
        <w:rPr>
          <w:rFonts w:asciiTheme="majorHAnsi" w:hAnsiTheme="majorHAnsi" w:cs="Times New Roman"/>
        </w:rPr>
      </w:pPr>
    </w:p>
    <w:p w:rsidR="00ED5E5E" w:rsidRPr="00776C8B" w:rsidRDefault="00ED5E5E" w:rsidP="00B96633">
      <w:pPr>
        <w:jc w:val="both"/>
        <w:rPr>
          <w:rFonts w:asciiTheme="majorHAnsi" w:hAnsiTheme="majorHAnsi" w:cs="Times New Roman"/>
        </w:rPr>
      </w:pPr>
    </w:p>
    <w:p w:rsidR="00B96633" w:rsidRPr="0085184B" w:rsidRDefault="0085184B" w:rsidP="0085184B">
      <w:pPr>
        <w:jc w:val="both"/>
        <w:rPr>
          <w:rFonts w:ascii="Times New Roman" w:hAnsi="Times New Roman" w:cs="Times New Roman"/>
          <w:b/>
        </w:rPr>
      </w:pPr>
      <w:r w:rsidRPr="0085184B">
        <w:rPr>
          <w:rFonts w:ascii="Times New Roman" w:hAnsi="Times New Roman" w:cs="Times New Roman"/>
          <w:b/>
        </w:rPr>
        <w:t>Riesgo</w:t>
      </w:r>
      <w:r w:rsidR="00B96633" w:rsidRPr="0085184B">
        <w:rPr>
          <w:rFonts w:ascii="Times New Roman" w:hAnsi="Times New Roman" w:cs="Times New Roman"/>
          <w:b/>
        </w:rPr>
        <w:t xml:space="preserve"> y oportunidad</w:t>
      </w:r>
      <w:r w:rsidRPr="0085184B">
        <w:rPr>
          <w:rFonts w:ascii="Times New Roman" w:hAnsi="Times New Roman" w:cs="Times New Roman"/>
          <w:b/>
        </w:rPr>
        <w:t>es</w:t>
      </w:r>
      <w:r w:rsidR="00B96633" w:rsidRPr="0085184B">
        <w:rPr>
          <w:rFonts w:ascii="Times New Roman" w:hAnsi="Times New Roman" w:cs="Times New Roman"/>
          <w:b/>
        </w:rPr>
        <w:t xml:space="preserve"> de</w:t>
      </w:r>
      <w:r w:rsidRPr="0085184B">
        <w:rPr>
          <w:rFonts w:ascii="Times New Roman" w:hAnsi="Times New Roman" w:cs="Times New Roman"/>
          <w:b/>
        </w:rPr>
        <w:t>l mercado.</w:t>
      </w:r>
    </w:p>
    <w:p w:rsidR="0085184B" w:rsidRPr="0085184B" w:rsidRDefault="0085184B" w:rsidP="0085184B">
      <w:pPr>
        <w:jc w:val="both"/>
        <w:rPr>
          <w:rFonts w:ascii="Times New Roman" w:hAnsi="Times New Roman" w:cs="Times New Roman"/>
          <w:b/>
        </w:rPr>
      </w:pPr>
    </w:p>
    <w:p w:rsidR="00B96633" w:rsidRPr="0085184B" w:rsidRDefault="00B96633" w:rsidP="0085184B">
      <w:pPr>
        <w:jc w:val="both"/>
        <w:rPr>
          <w:rFonts w:ascii="Times New Roman" w:hAnsi="Times New Roman" w:cs="Times New Roman"/>
        </w:rPr>
      </w:pPr>
      <w:r w:rsidRPr="0085184B">
        <w:rPr>
          <w:rFonts w:ascii="Times New Roman" w:hAnsi="Times New Roman" w:cs="Times New Roman"/>
        </w:rPr>
        <w:t xml:space="preserve">Los riesgos que </w:t>
      </w:r>
      <w:r w:rsidR="00913ED3">
        <w:rPr>
          <w:rFonts w:ascii="Times New Roman" w:hAnsi="Times New Roman" w:cs="Times New Roman"/>
        </w:rPr>
        <w:t>se encuentran</w:t>
      </w:r>
      <w:r w:rsidRPr="0085184B">
        <w:rPr>
          <w:rFonts w:ascii="Times New Roman" w:hAnsi="Times New Roman" w:cs="Times New Roman"/>
        </w:rPr>
        <w:t xml:space="preserve"> en el caso de casa habitación, es el hecho de tener que hacer una mayor difusión o bien mercadotecnia demasiado costosa, lo cual encarecería el producto; la falta de aceptación del software por falta de cultura tecnológica. En el hecho de negocio, no habría ninguno si es aceptado el producto por la SEP</w:t>
      </w:r>
      <w:r w:rsidR="00913ED3">
        <w:rPr>
          <w:rFonts w:ascii="Times New Roman" w:hAnsi="Times New Roman" w:cs="Times New Roman"/>
        </w:rPr>
        <w:t>,</w:t>
      </w:r>
      <w:r w:rsidRPr="0085184B">
        <w:rPr>
          <w:rFonts w:ascii="Times New Roman" w:hAnsi="Times New Roman" w:cs="Times New Roman"/>
        </w:rPr>
        <w:t xml:space="preserve"> se</w:t>
      </w:r>
      <w:r w:rsidR="00913ED3">
        <w:rPr>
          <w:rFonts w:ascii="Times New Roman" w:hAnsi="Times New Roman" w:cs="Times New Roman"/>
        </w:rPr>
        <w:t xml:space="preserve"> realizaría</w:t>
      </w:r>
      <w:r w:rsidRPr="0085184B">
        <w:rPr>
          <w:rFonts w:ascii="Times New Roman" w:hAnsi="Times New Roman" w:cs="Times New Roman"/>
        </w:rPr>
        <w:t xml:space="preserve">  una distribución masiva. </w:t>
      </w:r>
    </w:p>
    <w:p w:rsidR="0085184B" w:rsidRPr="0085184B" w:rsidRDefault="0085184B" w:rsidP="0085184B">
      <w:pPr>
        <w:jc w:val="both"/>
        <w:rPr>
          <w:rFonts w:ascii="Times New Roman" w:hAnsi="Times New Roman" w:cs="Times New Roman"/>
        </w:rPr>
      </w:pPr>
    </w:p>
    <w:p w:rsidR="00B96633" w:rsidRPr="0085184B" w:rsidRDefault="00B96633" w:rsidP="0085184B">
      <w:pPr>
        <w:jc w:val="both"/>
        <w:rPr>
          <w:rFonts w:ascii="Times New Roman" w:hAnsi="Times New Roman" w:cs="Times New Roman"/>
        </w:rPr>
      </w:pPr>
      <w:r w:rsidRPr="0085184B">
        <w:rPr>
          <w:rFonts w:ascii="Times New Roman" w:hAnsi="Times New Roman" w:cs="Times New Roman"/>
        </w:rPr>
        <w:t>Las oportunidad</w:t>
      </w:r>
      <w:r w:rsidR="00913ED3">
        <w:rPr>
          <w:rFonts w:ascii="Times New Roman" w:hAnsi="Times New Roman" w:cs="Times New Roman"/>
        </w:rPr>
        <w:t>es</w:t>
      </w:r>
      <w:r w:rsidRPr="0085184B">
        <w:rPr>
          <w:rFonts w:ascii="Times New Roman" w:hAnsi="Times New Roman" w:cs="Times New Roman"/>
        </w:rPr>
        <w:t xml:space="preserve"> son demasiadas, por un lado cada vez es más fácil poder difundir un producto, existen diversos modos y tipos de publicidad, l</w:t>
      </w:r>
      <w:r w:rsidR="00913ED3">
        <w:rPr>
          <w:rFonts w:ascii="Times New Roman" w:hAnsi="Times New Roman" w:cs="Times New Roman"/>
        </w:rPr>
        <w:t xml:space="preserve">as tecnologías están a nuestro </w:t>
      </w:r>
      <w:r w:rsidRPr="0085184B">
        <w:rPr>
          <w:rFonts w:ascii="Times New Roman" w:hAnsi="Times New Roman" w:cs="Times New Roman"/>
        </w:rPr>
        <w:t xml:space="preserve">favor cada vez siendo más baratas y potentes, lo cual permite una mayor expansión, y por </w:t>
      </w:r>
      <w:r w:rsidR="00913ED3" w:rsidRPr="0085184B">
        <w:rPr>
          <w:rFonts w:ascii="Times New Roman" w:hAnsi="Times New Roman" w:cs="Times New Roman"/>
        </w:rPr>
        <w:t>último</w:t>
      </w:r>
      <w:r w:rsidRPr="0085184B">
        <w:rPr>
          <w:rFonts w:ascii="Times New Roman" w:hAnsi="Times New Roman" w:cs="Times New Roman"/>
        </w:rPr>
        <w:t xml:space="preserve"> </w:t>
      </w:r>
      <w:r w:rsidR="00913ED3">
        <w:rPr>
          <w:rFonts w:ascii="Times New Roman" w:hAnsi="Times New Roman" w:cs="Times New Roman"/>
        </w:rPr>
        <w:t>los padres tendr</w:t>
      </w:r>
      <w:r w:rsidR="00913ED3" w:rsidRPr="0085184B">
        <w:rPr>
          <w:rFonts w:ascii="Times New Roman" w:hAnsi="Times New Roman" w:cs="Times New Roman"/>
        </w:rPr>
        <w:t>án</w:t>
      </w:r>
      <w:r w:rsidRPr="0085184B">
        <w:rPr>
          <w:rFonts w:ascii="Times New Roman" w:hAnsi="Times New Roman" w:cs="Times New Roman"/>
        </w:rPr>
        <w:t xml:space="preserve"> mayor tiempo</w:t>
      </w:r>
      <w:r w:rsidR="00913ED3">
        <w:rPr>
          <w:rFonts w:ascii="Times New Roman" w:hAnsi="Times New Roman" w:cs="Times New Roman"/>
        </w:rPr>
        <w:t xml:space="preserve"> para ellos</w:t>
      </w:r>
      <w:r w:rsidRPr="0085184B">
        <w:rPr>
          <w:rFonts w:ascii="Times New Roman" w:hAnsi="Times New Roman" w:cs="Times New Roman"/>
        </w:rPr>
        <w:t xml:space="preserve"> y sus</w:t>
      </w:r>
      <w:r w:rsidR="00913ED3">
        <w:rPr>
          <w:rFonts w:ascii="Times New Roman" w:hAnsi="Times New Roman" w:cs="Times New Roman"/>
        </w:rPr>
        <w:t xml:space="preserve"> hijos estará</w:t>
      </w:r>
      <w:r w:rsidR="00913ED3" w:rsidRPr="0085184B">
        <w:rPr>
          <w:rFonts w:ascii="Times New Roman" w:hAnsi="Times New Roman" w:cs="Times New Roman"/>
        </w:rPr>
        <w:t>n</w:t>
      </w:r>
      <w:r w:rsidRPr="0085184B">
        <w:rPr>
          <w:rFonts w:ascii="Times New Roman" w:hAnsi="Times New Roman" w:cs="Times New Roman"/>
        </w:rPr>
        <w:t xml:space="preserve"> ocupados y aprendiendo.</w:t>
      </w:r>
    </w:p>
    <w:p w:rsidR="00B96633" w:rsidRPr="00776C8B" w:rsidRDefault="00B96633" w:rsidP="00B96633">
      <w:pPr>
        <w:ind w:firstLine="142"/>
        <w:jc w:val="both"/>
        <w:rPr>
          <w:rFonts w:asciiTheme="majorHAnsi" w:hAnsiTheme="majorHAnsi" w:cs="Times New Roman"/>
        </w:rPr>
      </w:pPr>
    </w:p>
    <w:p w:rsidR="00B96633" w:rsidRDefault="00913ED3" w:rsidP="00913ED3">
      <w:pPr>
        <w:jc w:val="both"/>
        <w:rPr>
          <w:rFonts w:ascii="Times New Roman" w:hAnsi="Times New Roman" w:cs="Times New Roman"/>
          <w:b/>
        </w:rPr>
      </w:pPr>
      <w:r>
        <w:rPr>
          <w:rFonts w:ascii="Times New Roman" w:hAnsi="Times New Roman" w:cs="Times New Roman"/>
          <w:b/>
        </w:rPr>
        <w:t>O</w:t>
      </w:r>
      <w:r w:rsidR="00B96633" w:rsidRPr="00913ED3">
        <w:rPr>
          <w:rFonts w:ascii="Times New Roman" w:hAnsi="Times New Roman" w:cs="Times New Roman"/>
          <w:b/>
        </w:rPr>
        <w:t>portunidad de negocio.</w:t>
      </w:r>
    </w:p>
    <w:p w:rsidR="00913ED3" w:rsidRDefault="00913ED3" w:rsidP="00913ED3">
      <w:pPr>
        <w:jc w:val="both"/>
        <w:rPr>
          <w:rFonts w:ascii="Times New Roman" w:hAnsi="Times New Roman" w:cs="Times New Roman"/>
          <w:b/>
        </w:rPr>
      </w:pPr>
    </w:p>
    <w:p w:rsidR="00B96633" w:rsidRPr="00913ED3" w:rsidRDefault="00E70252" w:rsidP="00913ED3">
      <w:pPr>
        <w:jc w:val="both"/>
        <w:rPr>
          <w:rFonts w:ascii="Times New Roman" w:hAnsi="Times New Roman" w:cs="Times New Roman"/>
        </w:rPr>
      </w:pPr>
      <w:r>
        <w:rPr>
          <w:rFonts w:ascii="Times New Roman" w:hAnsi="Times New Roman" w:cs="Times New Roman"/>
        </w:rPr>
        <w:t>Lograr</w:t>
      </w:r>
      <w:r w:rsidR="00B96633" w:rsidRPr="00913ED3">
        <w:rPr>
          <w:rFonts w:ascii="Times New Roman" w:hAnsi="Times New Roman" w:cs="Times New Roman"/>
        </w:rPr>
        <w:t xml:space="preserve"> incursionar dentro del negocio del software educativo ya sea de modo casa habitación o bien por negocio</w:t>
      </w:r>
      <w:r>
        <w:rPr>
          <w:rFonts w:ascii="Times New Roman" w:hAnsi="Times New Roman" w:cs="Times New Roman"/>
        </w:rPr>
        <w:t xml:space="preserve"> (SEP)</w:t>
      </w:r>
      <w:r w:rsidR="00B96633" w:rsidRPr="00913ED3">
        <w:rPr>
          <w:rFonts w:ascii="Times New Roman" w:hAnsi="Times New Roman" w:cs="Times New Roman"/>
        </w:rPr>
        <w:t xml:space="preserve">, el renombre obtenido haría posible una expansión más fácil y una aceptación por la gente que aún no esté convencida o bien familiarizada con estas tecnologías. </w:t>
      </w:r>
    </w:p>
    <w:p w:rsidR="00B96633" w:rsidRPr="00776C8B" w:rsidRDefault="00B96633" w:rsidP="00E70252">
      <w:pPr>
        <w:jc w:val="both"/>
        <w:rPr>
          <w:rFonts w:asciiTheme="majorHAnsi" w:hAnsiTheme="majorHAnsi" w:cs="Times New Roman"/>
        </w:rPr>
      </w:pPr>
    </w:p>
    <w:p w:rsidR="00B96633" w:rsidRPr="00776C8B" w:rsidRDefault="00B96633" w:rsidP="00E70252">
      <w:pPr>
        <w:jc w:val="both"/>
        <w:rPr>
          <w:rFonts w:asciiTheme="majorHAnsi" w:hAnsiTheme="majorHAnsi" w:cs="Times New Roman"/>
          <w:b/>
        </w:rPr>
      </w:pPr>
    </w:p>
    <w:p w:rsidR="00B96633" w:rsidRDefault="00B96633" w:rsidP="00E70252">
      <w:pPr>
        <w:jc w:val="both"/>
        <w:rPr>
          <w:rFonts w:asciiTheme="majorHAnsi" w:hAnsiTheme="majorHAnsi" w:cs="Times New Roman"/>
          <w:b/>
        </w:rPr>
      </w:pPr>
    </w:p>
    <w:p w:rsidR="00E70252" w:rsidRDefault="00E70252" w:rsidP="00E70252">
      <w:pPr>
        <w:jc w:val="both"/>
        <w:rPr>
          <w:rFonts w:asciiTheme="majorHAnsi" w:hAnsiTheme="majorHAnsi" w:cs="Times New Roman"/>
          <w:b/>
        </w:rPr>
      </w:pPr>
    </w:p>
    <w:p w:rsidR="00E70252" w:rsidRDefault="00E70252" w:rsidP="00E70252">
      <w:pPr>
        <w:jc w:val="both"/>
        <w:rPr>
          <w:rFonts w:asciiTheme="majorHAnsi" w:hAnsiTheme="majorHAnsi" w:cs="Times New Roman"/>
          <w:b/>
        </w:rPr>
      </w:pPr>
    </w:p>
    <w:p w:rsidR="00E70252" w:rsidRDefault="00E70252" w:rsidP="00E70252">
      <w:pPr>
        <w:jc w:val="both"/>
        <w:rPr>
          <w:rFonts w:asciiTheme="majorHAnsi" w:hAnsiTheme="majorHAnsi" w:cs="Times New Roman"/>
          <w:b/>
        </w:rPr>
      </w:pPr>
    </w:p>
    <w:p w:rsidR="00E70252" w:rsidRDefault="00E70252" w:rsidP="00E70252">
      <w:pPr>
        <w:jc w:val="both"/>
        <w:rPr>
          <w:rFonts w:asciiTheme="majorHAnsi" w:hAnsiTheme="majorHAnsi" w:cs="Times New Roman"/>
          <w:b/>
        </w:rPr>
      </w:pPr>
    </w:p>
    <w:p w:rsidR="00E70252" w:rsidRDefault="00E70252" w:rsidP="00E70252">
      <w:pPr>
        <w:jc w:val="both"/>
        <w:rPr>
          <w:rFonts w:asciiTheme="majorHAnsi" w:hAnsiTheme="majorHAnsi" w:cs="Times New Roman"/>
          <w:b/>
        </w:rPr>
      </w:pPr>
    </w:p>
    <w:p w:rsidR="00E70252" w:rsidRPr="00776C8B" w:rsidRDefault="00E70252" w:rsidP="00E70252">
      <w:pPr>
        <w:jc w:val="both"/>
        <w:rPr>
          <w:rFonts w:asciiTheme="majorHAnsi" w:hAnsiTheme="majorHAnsi" w:cs="Times New Roman"/>
          <w:b/>
        </w:rPr>
      </w:pPr>
    </w:p>
    <w:p w:rsidR="00E70252" w:rsidRDefault="00E70252" w:rsidP="00B96633">
      <w:pPr>
        <w:ind w:firstLine="142"/>
        <w:jc w:val="both"/>
        <w:rPr>
          <w:rFonts w:asciiTheme="majorHAnsi" w:hAnsiTheme="majorHAnsi" w:cs="Times New Roman"/>
          <w:b/>
          <w:highlight w:val="yellow"/>
        </w:rPr>
      </w:pPr>
    </w:p>
    <w:p w:rsidR="00E70252" w:rsidRDefault="00E70252" w:rsidP="00B96633">
      <w:pPr>
        <w:ind w:firstLine="142"/>
        <w:jc w:val="both"/>
        <w:rPr>
          <w:rFonts w:asciiTheme="majorHAnsi" w:hAnsiTheme="majorHAnsi" w:cs="Times New Roman"/>
          <w:b/>
          <w:highlight w:val="yellow"/>
        </w:rPr>
      </w:pPr>
    </w:p>
    <w:p w:rsidR="00B96633" w:rsidRPr="004C463A" w:rsidRDefault="00B96633" w:rsidP="004943A2">
      <w:pPr>
        <w:jc w:val="both"/>
        <w:rPr>
          <w:rFonts w:ascii="Times New Roman" w:hAnsi="Times New Roman" w:cs="Times New Roman"/>
          <w:b/>
        </w:rPr>
      </w:pPr>
      <w:r w:rsidRPr="004C463A">
        <w:rPr>
          <w:rFonts w:ascii="Times New Roman" w:hAnsi="Times New Roman" w:cs="Times New Roman"/>
          <w:b/>
          <w:highlight w:val="yellow"/>
        </w:rPr>
        <w:lastRenderedPageBreak/>
        <w:t>Fijación del precio</w:t>
      </w:r>
      <w:r w:rsidR="005C0E34">
        <w:rPr>
          <w:rFonts w:ascii="Times New Roman" w:hAnsi="Times New Roman" w:cs="Times New Roman"/>
          <w:b/>
        </w:rPr>
        <w:t>.</w:t>
      </w:r>
    </w:p>
    <w:p w:rsidR="00B96633" w:rsidRPr="004C463A" w:rsidRDefault="00B96633" w:rsidP="00B96633">
      <w:pPr>
        <w:ind w:firstLine="142"/>
        <w:jc w:val="both"/>
        <w:rPr>
          <w:rFonts w:ascii="Times New Roman" w:hAnsi="Times New Roman" w:cs="Times New Roman"/>
        </w:rPr>
      </w:pPr>
    </w:p>
    <w:p w:rsidR="00B96633" w:rsidRDefault="00B96633" w:rsidP="004C463A">
      <w:pPr>
        <w:jc w:val="both"/>
        <w:rPr>
          <w:rFonts w:ascii="Times New Roman" w:hAnsi="Times New Roman" w:cs="Times New Roman"/>
          <w:b/>
        </w:rPr>
      </w:pPr>
      <w:r w:rsidRPr="004C463A">
        <w:rPr>
          <w:rFonts w:ascii="Times New Roman" w:hAnsi="Times New Roman" w:cs="Times New Roman"/>
          <w:b/>
        </w:rPr>
        <w:t>Publicidad.</w:t>
      </w:r>
    </w:p>
    <w:p w:rsidR="004C463A" w:rsidRPr="004C463A" w:rsidRDefault="004C463A" w:rsidP="004C463A">
      <w:pPr>
        <w:jc w:val="both"/>
        <w:rPr>
          <w:rFonts w:ascii="Times New Roman" w:hAnsi="Times New Roman" w:cs="Times New Roman"/>
          <w:b/>
        </w:rPr>
      </w:pPr>
    </w:p>
    <w:p w:rsidR="00B96633" w:rsidRDefault="00B96633" w:rsidP="004C463A">
      <w:pPr>
        <w:jc w:val="both"/>
        <w:rPr>
          <w:rFonts w:ascii="Times New Roman" w:hAnsi="Times New Roman" w:cs="Times New Roman"/>
        </w:rPr>
      </w:pPr>
      <w:r w:rsidRPr="004C463A">
        <w:rPr>
          <w:rFonts w:ascii="Times New Roman" w:hAnsi="Times New Roman" w:cs="Times New Roman"/>
        </w:rPr>
        <w:t xml:space="preserve">Para tener un mayor impacto se usarían diversos tipos de esta, como lo son visuales por anuncios en lugares concurridos para los clientes meta, postales hacia los padres, anuncios en internet,  y sobre todo viralmente. </w:t>
      </w:r>
    </w:p>
    <w:p w:rsidR="004C463A" w:rsidRDefault="004C463A" w:rsidP="004C463A">
      <w:pPr>
        <w:jc w:val="both"/>
        <w:rPr>
          <w:rFonts w:ascii="Times New Roman" w:hAnsi="Times New Roman" w:cs="Times New Roman"/>
        </w:rPr>
      </w:pPr>
    </w:p>
    <w:p w:rsidR="004C463A" w:rsidRPr="004C463A" w:rsidRDefault="004C463A" w:rsidP="004C463A">
      <w:pPr>
        <w:jc w:val="both"/>
        <w:rPr>
          <w:rFonts w:ascii="Times New Roman" w:hAnsi="Times New Roman" w:cs="Times New Roman"/>
        </w:rPr>
      </w:pPr>
      <w:r>
        <w:rPr>
          <w:rFonts w:ascii="Times New Roman" w:hAnsi="Times New Roman" w:cs="Times New Roman"/>
        </w:rPr>
        <w:t>Por ejemplo pegando publicidad cercana a las escuelas,  mostrando anuncios en páginas de internet que normalmente visitan los padres cuando ayudan a sus hijos a sus tareas.</w:t>
      </w:r>
    </w:p>
    <w:p w:rsidR="004C463A" w:rsidRDefault="004C463A" w:rsidP="004C463A">
      <w:pPr>
        <w:jc w:val="both"/>
        <w:rPr>
          <w:rFonts w:ascii="Times New Roman" w:hAnsi="Times New Roman" w:cs="Times New Roman"/>
          <w:b/>
        </w:rPr>
      </w:pPr>
    </w:p>
    <w:p w:rsidR="00B96633" w:rsidRDefault="00B96633" w:rsidP="004C463A">
      <w:pPr>
        <w:jc w:val="both"/>
        <w:rPr>
          <w:rFonts w:ascii="Times New Roman" w:hAnsi="Times New Roman" w:cs="Times New Roman"/>
          <w:b/>
        </w:rPr>
      </w:pPr>
      <w:r w:rsidRPr="004C463A">
        <w:rPr>
          <w:rFonts w:ascii="Times New Roman" w:hAnsi="Times New Roman" w:cs="Times New Roman"/>
          <w:b/>
        </w:rPr>
        <w:t>Promoción de venta</w:t>
      </w:r>
      <w:r w:rsidR="004C463A">
        <w:rPr>
          <w:rFonts w:ascii="Times New Roman" w:hAnsi="Times New Roman" w:cs="Times New Roman"/>
          <w:b/>
        </w:rPr>
        <w:t>.</w:t>
      </w:r>
    </w:p>
    <w:p w:rsidR="004C463A" w:rsidRPr="004C463A" w:rsidRDefault="004C463A" w:rsidP="004C463A">
      <w:pPr>
        <w:jc w:val="both"/>
        <w:rPr>
          <w:rFonts w:ascii="Times New Roman" w:hAnsi="Times New Roman" w:cs="Times New Roman"/>
          <w:b/>
        </w:rPr>
      </w:pPr>
    </w:p>
    <w:p w:rsidR="00B96633" w:rsidRPr="004C463A" w:rsidRDefault="004943A2" w:rsidP="004C463A">
      <w:pPr>
        <w:jc w:val="both"/>
        <w:rPr>
          <w:rFonts w:ascii="Times New Roman" w:hAnsi="Times New Roman" w:cs="Times New Roman"/>
        </w:rPr>
      </w:pPr>
      <w:r>
        <w:rPr>
          <w:rFonts w:ascii="Times New Roman" w:hAnsi="Times New Roman" w:cs="Times New Roman"/>
        </w:rPr>
        <w:t xml:space="preserve">Se ofrecerán </w:t>
      </w:r>
      <w:r w:rsidR="00B96633" w:rsidRPr="004C463A">
        <w:rPr>
          <w:rFonts w:ascii="Times New Roman" w:hAnsi="Times New Roman" w:cs="Times New Roman"/>
        </w:rPr>
        <w:t xml:space="preserve">paquetes de asistencia </w:t>
      </w:r>
      <w:r>
        <w:rPr>
          <w:rFonts w:ascii="Times New Roman" w:hAnsi="Times New Roman" w:cs="Times New Roman"/>
        </w:rPr>
        <w:t xml:space="preserve"> por meses y de temas de aprendizajes.</w:t>
      </w:r>
      <w:r w:rsidR="00B96633" w:rsidRPr="004C463A">
        <w:rPr>
          <w:rFonts w:ascii="Times New Roman" w:hAnsi="Times New Roman" w:cs="Times New Roman"/>
        </w:rPr>
        <w:t xml:space="preserve"> </w:t>
      </w:r>
      <w:r>
        <w:rPr>
          <w:rFonts w:ascii="Times New Roman" w:hAnsi="Times New Roman" w:cs="Times New Roman"/>
        </w:rPr>
        <w:t>C</w:t>
      </w:r>
      <w:r w:rsidR="00B96633" w:rsidRPr="004C463A">
        <w:rPr>
          <w:rFonts w:ascii="Times New Roman" w:hAnsi="Times New Roman" w:cs="Times New Roman"/>
        </w:rPr>
        <w:t>onsiguiendo</w:t>
      </w:r>
      <w:r>
        <w:rPr>
          <w:rFonts w:ascii="Times New Roman" w:hAnsi="Times New Roman" w:cs="Times New Roman"/>
        </w:rPr>
        <w:t xml:space="preserve"> llamar la atención de los padres y el deseo de los niños,  con esto se obtendrán</w:t>
      </w:r>
      <w:r w:rsidR="00B96633" w:rsidRPr="004C463A">
        <w:rPr>
          <w:rFonts w:ascii="Times New Roman" w:hAnsi="Times New Roman" w:cs="Times New Roman"/>
        </w:rPr>
        <w:t xml:space="preserve"> mayores ventas, entre otras que saldrían en épocas especiales o en lanzamientos de campañas.</w:t>
      </w:r>
    </w:p>
    <w:p w:rsidR="00B96633" w:rsidRPr="004C463A" w:rsidRDefault="00B96633" w:rsidP="00B96633">
      <w:pPr>
        <w:ind w:firstLine="142"/>
        <w:jc w:val="both"/>
        <w:rPr>
          <w:rFonts w:ascii="Times New Roman" w:hAnsi="Times New Roman" w:cs="Times New Roman"/>
        </w:rPr>
      </w:pPr>
    </w:p>
    <w:p w:rsidR="00B96633" w:rsidRPr="004C463A" w:rsidRDefault="00B96633" w:rsidP="00B96633">
      <w:pPr>
        <w:ind w:firstLine="142"/>
        <w:jc w:val="both"/>
        <w:rPr>
          <w:rFonts w:ascii="Times New Roman" w:hAnsi="Times New Roman" w:cs="Times New Roman"/>
        </w:rPr>
      </w:pPr>
    </w:p>
    <w:p w:rsidR="00B96633" w:rsidRPr="004C463A" w:rsidRDefault="00B96633" w:rsidP="004C463A">
      <w:pPr>
        <w:jc w:val="both"/>
        <w:rPr>
          <w:rFonts w:ascii="Times New Roman" w:hAnsi="Times New Roman" w:cs="Times New Roman"/>
          <w:b/>
        </w:rPr>
      </w:pPr>
      <w:r w:rsidRPr="004C463A">
        <w:rPr>
          <w:rFonts w:ascii="Times New Roman" w:hAnsi="Times New Roman" w:cs="Times New Roman"/>
          <w:b/>
        </w:rPr>
        <w:t>Comercialización</w:t>
      </w:r>
      <w:r w:rsidR="004C463A">
        <w:rPr>
          <w:rFonts w:ascii="Times New Roman" w:hAnsi="Times New Roman" w:cs="Times New Roman"/>
          <w:b/>
        </w:rPr>
        <w:t>.</w:t>
      </w:r>
    </w:p>
    <w:p w:rsidR="004C463A" w:rsidRDefault="004C463A" w:rsidP="004C463A">
      <w:pPr>
        <w:jc w:val="both"/>
        <w:rPr>
          <w:rFonts w:ascii="Times New Roman" w:hAnsi="Times New Roman" w:cs="Times New Roman"/>
        </w:rPr>
      </w:pPr>
    </w:p>
    <w:p w:rsidR="00B96633" w:rsidRPr="004C463A" w:rsidRDefault="004943A2" w:rsidP="004C463A">
      <w:pPr>
        <w:jc w:val="both"/>
        <w:rPr>
          <w:rFonts w:ascii="Times New Roman" w:hAnsi="Times New Roman" w:cs="Times New Roman"/>
        </w:rPr>
      </w:pPr>
      <w:r>
        <w:rPr>
          <w:rFonts w:ascii="Times New Roman" w:hAnsi="Times New Roman" w:cs="Times New Roman"/>
        </w:rPr>
        <w:t xml:space="preserve">Se </w:t>
      </w:r>
      <w:r w:rsidR="00B96633" w:rsidRPr="004C463A">
        <w:rPr>
          <w:rFonts w:ascii="Times New Roman" w:hAnsi="Times New Roman" w:cs="Times New Roman"/>
        </w:rPr>
        <w:t xml:space="preserve"> evitar</w:t>
      </w:r>
      <w:r>
        <w:rPr>
          <w:rFonts w:ascii="Times New Roman" w:hAnsi="Times New Roman" w:cs="Times New Roman"/>
        </w:rPr>
        <w:t>an</w:t>
      </w:r>
      <w:r w:rsidR="00B96633" w:rsidRPr="004C463A">
        <w:rPr>
          <w:rFonts w:ascii="Times New Roman" w:hAnsi="Times New Roman" w:cs="Times New Roman"/>
        </w:rPr>
        <w:t xml:space="preserve"> intermediarios para que de esta manera su costo sea más económico,  de este modo la opción sería poder descargarlo de la página y solo activarlo para que el producto esté listo para funcionar, en el caso de intermediarios se buscaría las principales cadenas de autoservicios y librerías primero del estado, para luego abarcar todo el país. </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tabs>
          <w:tab w:val="left" w:pos="2043"/>
          <w:tab w:val="center" w:pos="4773"/>
        </w:tabs>
        <w:ind w:firstLine="708"/>
        <w:jc w:val="both"/>
        <w:rPr>
          <w:rFonts w:asciiTheme="majorHAnsi" w:hAnsiTheme="majorHAnsi" w:cs="Times New Roman"/>
        </w:rPr>
      </w:pPr>
      <w:r w:rsidRPr="00776C8B">
        <w:rPr>
          <w:rFonts w:asciiTheme="majorHAnsi" w:hAnsiTheme="majorHAnsi" w:cs="Times New Roman"/>
        </w:rPr>
        <w:t xml:space="preserve"> </w:t>
      </w:r>
      <w:r w:rsidRPr="00776C8B">
        <w:rPr>
          <w:rFonts w:asciiTheme="majorHAnsi" w:hAnsiTheme="majorHAnsi" w:cs="Times New Roman"/>
        </w:rPr>
        <w:tab/>
      </w:r>
      <w:r w:rsidRPr="00776C8B">
        <w:rPr>
          <w:rFonts w:asciiTheme="majorHAnsi" w:hAnsiTheme="majorHAnsi" w:cs="Times New Roman"/>
        </w:rPr>
        <w:tab/>
      </w:r>
    </w:p>
    <w:p w:rsidR="00B96633" w:rsidRPr="00776C8B" w:rsidRDefault="00B96633" w:rsidP="00B96633">
      <w:pPr>
        <w:tabs>
          <w:tab w:val="left" w:pos="2043"/>
          <w:tab w:val="center" w:pos="4773"/>
        </w:tabs>
        <w:ind w:firstLine="708"/>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48"/>
          <w:szCs w:val="48"/>
        </w:rPr>
      </w:pPr>
      <w:r w:rsidRPr="00776C8B">
        <w:rPr>
          <w:rFonts w:asciiTheme="majorHAnsi" w:hAnsiTheme="majorHAnsi" w:cs="Times New Roman"/>
          <w:b/>
          <w:sz w:val="48"/>
          <w:szCs w:val="48"/>
        </w:rPr>
        <w:br w:type="page"/>
      </w:r>
    </w:p>
    <w:p w:rsidR="00B96633" w:rsidRPr="00776C8B" w:rsidRDefault="00B96633" w:rsidP="00B96633">
      <w:pPr>
        <w:tabs>
          <w:tab w:val="left" w:pos="2043"/>
          <w:tab w:val="center" w:pos="4773"/>
        </w:tabs>
        <w:ind w:firstLine="708"/>
        <w:jc w:val="both"/>
        <w:rPr>
          <w:rFonts w:asciiTheme="majorHAnsi" w:hAnsiTheme="majorHAnsi" w:cs="Times New Roman"/>
          <w:b/>
          <w:sz w:val="48"/>
          <w:szCs w:val="48"/>
        </w:rPr>
      </w:pPr>
      <w:r w:rsidRPr="00776C8B">
        <w:rPr>
          <w:rFonts w:asciiTheme="majorHAnsi" w:hAnsiTheme="majorHAnsi" w:cs="Times New Roman"/>
          <w:b/>
          <w:sz w:val="48"/>
          <w:szCs w:val="48"/>
        </w:rPr>
        <w:lastRenderedPageBreak/>
        <w:t>Descripción del producto y/o servicio</w:t>
      </w:r>
    </w:p>
    <w:p w:rsidR="00B96633" w:rsidRPr="00776C8B" w:rsidRDefault="00B96633" w:rsidP="00B96633">
      <w:pPr>
        <w:tabs>
          <w:tab w:val="left" w:pos="2043"/>
          <w:tab w:val="center" w:pos="4773"/>
        </w:tabs>
        <w:ind w:firstLine="708"/>
        <w:jc w:val="both"/>
        <w:rPr>
          <w:rFonts w:asciiTheme="majorHAnsi" w:hAnsiTheme="majorHAnsi" w:cs="Times New Roman"/>
          <w:b/>
          <w:sz w:val="48"/>
          <w:szCs w:val="48"/>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Especificaciones del producto a comercializar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Software de apoyo educativo para niños de 6-8 años de edad, mediante el uso de una cámara web de alta definición, audífonos o bocinas, micrófono e internet; mediante el uso de tarjetas y comandos de voz.</w:t>
      </w:r>
    </w:p>
    <w:p w:rsidR="00B96633" w:rsidRPr="00776C8B" w:rsidRDefault="00B96633" w:rsidP="00B96633">
      <w:pPr>
        <w:tabs>
          <w:tab w:val="left" w:pos="2043"/>
          <w:tab w:val="center" w:pos="4773"/>
        </w:tabs>
        <w:jc w:val="both"/>
        <w:rPr>
          <w:rFonts w:asciiTheme="majorHAnsi" w:hAnsiTheme="majorHAnsi" w:cs="Times New Roman"/>
          <w:b/>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Proceso de producción</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Después de realizada la recopilación de datos de acuerdo al plan de estudios con que se realizara el software, los programadores se dispondrán a realizarlo, una vez terminado y después de las pruebas pertinentes que acrediten al software como terminado, se empezara su distribución, se subirá al servidor para poder ser descargado y en dado caso de ser para venta física, se debe quemar un disco con el software, colocar en su caja, después en el empaque contenedor y se recubre de plástico el cual se cerrara mediante temperatura para proteger aún más el producto</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Materia prima</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Si es software se distribuye por descarga, solo se debe considerar a la computadora donde se realiza, y al servidor donde se aloja para su posterior descarga, si bien se realiza una distribución física, se deberán comprar discos DVD para quemarlo en ellos, cajas para estos discos, y empaques contenedores de cartón con las instrucciones y leyendas del producto, plástico celofán para envolverlos.</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Proveedores </w:t>
      </w:r>
    </w:p>
    <w:p w:rsidR="00B96633" w:rsidRPr="00776C8B" w:rsidRDefault="00B96633" w:rsidP="00B96633">
      <w:pPr>
        <w:pStyle w:val="Ttulo1"/>
        <w:shd w:val="clear" w:color="auto" w:fill="FFFFFF"/>
        <w:spacing w:before="0" w:beforeAutospacing="0" w:after="0" w:afterAutospacing="0" w:line="276" w:lineRule="auto"/>
        <w:jc w:val="both"/>
        <w:textAlignment w:val="baseline"/>
        <w:rPr>
          <w:rFonts w:asciiTheme="majorHAnsi" w:hAnsiTheme="majorHAnsi"/>
          <w:b w:val="0"/>
          <w:sz w:val="24"/>
          <w:szCs w:val="24"/>
        </w:rPr>
      </w:pPr>
      <w:r w:rsidRPr="00776C8B">
        <w:rPr>
          <w:rFonts w:asciiTheme="majorHAnsi" w:hAnsiTheme="majorHAnsi"/>
          <w:b w:val="0"/>
          <w:sz w:val="24"/>
          <w:szCs w:val="24"/>
        </w:rPr>
        <w:t xml:space="preserve">En internet podemos encontrar DVD para grabar </w:t>
      </w:r>
      <w:proofErr w:type="spellStart"/>
      <w:r w:rsidRPr="00776C8B">
        <w:rPr>
          <w:rFonts w:asciiTheme="majorHAnsi" w:hAnsiTheme="majorHAnsi"/>
          <w:b w:val="0"/>
          <w:sz w:val="24"/>
          <w:szCs w:val="24"/>
        </w:rPr>
        <w:t>sony</w:t>
      </w:r>
      <w:proofErr w:type="spellEnd"/>
      <w:r w:rsidRPr="00776C8B">
        <w:rPr>
          <w:rFonts w:asciiTheme="majorHAnsi" w:hAnsiTheme="majorHAnsi"/>
          <w:b w:val="0"/>
          <w:sz w:val="24"/>
          <w:szCs w:val="24"/>
        </w:rPr>
        <w:t xml:space="preserve"> doble </w:t>
      </w:r>
      <w:proofErr w:type="spellStart"/>
      <w:r w:rsidRPr="00776C8B">
        <w:rPr>
          <w:rFonts w:asciiTheme="majorHAnsi" w:hAnsiTheme="majorHAnsi"/>
          <w:b w:val="0"/>
          <w:sz w:val="24"/>
          <w:szCs w:val="24"/>
        </w:rPr>
        <w:t>layer</w:t>
      </w:r>
      <w:proofErr w:type="spellEnd"/>
      <w:r w:rsidRPr="00776C8B">
        <w:rPr>
          <w:rFonts w:asciiTheme="majorHAnsi" w:hAnsiTheme="majorHAnsi"/>
          <w:b w:val="0"/>
          <w:sz w:val="24"/>
          <w:szCs w:val="24"/>
        </w:rPr>
        <w:t xml:space="preserve"> </w:t>
      </w:r>
      <w:proofErr w:type="spellStart"/>
      <w:r w:rsidRPr="00776C8B">
        <w:rPr>
          <w:rFonts w:asciiTheme="majorHAnsi" w:hAnsiTheme="majorHAnsi"/>
          <w:b w:val="0"/>
          <w:sz w:val="24"/>
          <w:szCs w:val="24"/>
        </w:rPr>
        <w:t>cap</w:t>
      </w:r>
      <w:proofErr w:type="spellEnd"/>
      <w:r w:rsidRPr="00776C8B">
        <w:rPr>
          <w:rFonts w:asciiTheme="majorHAnsi" w:hAnsiTheme="majorHAnsi"/>
          <w:b w:val="0"/>
          <w:sz w:val="24"/>
          <w:szCs w:val="24"/>
        </w:rPr>
        <w:t xml:space="preserve"> 8.5 </w:t>
      </w:r>
      <w:proofErr w:type="spellStart"/>
      <w:r w:rsidRPr="00776C8B">
        <w:rPr>
          <w:rFonts w:asciiTheme="majorHAnsi" w:hAnsiTheme="majorHAnsi"/>
          <w:b w:val="0"/>
          <w:sz w:val="24"/>
          <w:szCs w:val="24"/>
        </w:rPr>
        <w:t>gb</w:t>
      </w:r>
      <w:proofErr w:type="spellEnd"/>
      <w:r w:rsidRPr="00776C8B">
        <w:rPr>
          <w:rFonts w:asciiTheme="majorHAnsi" w:hAnsiTheme="majorHAnsi"/>
          <w:b w:val="0"/>
          <w:sz w:val="24"/>
          <w:szCs w:val="24"/>
        </w:rPr>
        <w:t xml:space="preserve"> blanco imprimible en $670 por 50 piezas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O en 380 de marca genérica con 100 unidades</w:t>
      </w:r>
    </w:p>
    <w:p w:rsidR="00B96633" w:rsidRPr="00776C8B" w:rsidRDefault="00B96633" w:rsidP="00B96633">
      <w:pPr>
        <w:tabs>
          <w:tab w:val="left" w:pos="2043"/>
          <w:tab w:val="center" w:pos="4773"/>
        </w:tabs>
        <w:jc w:val="both"/>
        <w:rPr>
          <w:rFonts w:asciiTheme="majorHAnsi" w:hAnsiTheme="majorHAnsi" w:cs="Times New Roman"/>
          <w:sz w:val="32"/>
          <w:szCs w:val="32"/>
        </w:rPr>
      </w:pPr>
      <w:r w:rsidRPr="00776C8B">
        <w:rPr>
          <w:rFonts w:asciiTheme="majorHAnsi" w:hAnsiTheme="majorHAnsi" w:cs="Times New Roman"/>
        </w:rPr>
        <w:t>El costo de las cajas para el DVD seria de $300 por 100 unidades</w:t>
      </w:r>
      <w:r w:rsidRPr="00776C8B">
        <w:rPr>
          <w:rFonts w:asciiTheme="majorHAnsi" w:hAnsiTheme="majorHAnsi" w:cs="Times New Roman"/>
          <w:sz w:val="32"/>
          <w:szCs w:val="32"/>
        </w:rPr>
        <w:t>.</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 xml:space="preserve">Todos estos con entrega de 3 días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 xml:space="preserve">O bien en dado caso se puede buscar una compañía que realice todo el proceso. </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Capacidad y producción estimada</w:t>
      </w:r>
    </w:p>
    <w:p w:rsidR="00B96633" w:rsidRPr="00776C8B" w:rsidRDefault="00B96633" w:rsidP="00B96633">
      <w:pPr>
        <w:tabs>
          <w:tab w:val="left" w:pos="2043"/>
          <w:tab w:val="center" w:pos="4773"/>
        </w:tabs>
        <w:jc w:val="both"/>
        <w:rPr>
          <w:rFonts w:asciiTheme="majorHAnsi" w:hAnsiTheme="majorHAnsi" w:cs="Times New Roman"/>
          <w:b/>
          <w:sz w:val="32"/>
          <w:szCs w:val="32"/>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La producción de la aplicación de forma personalizada para alguna escuela que así lo requiera llevaría en promedio entre 2 a 4 meses.</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La producción estimada de DVD en cajas empaquetadas,  en forma aproximada es de 80 al día.</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El número de descargas simultaneas en el servidor seria de 200 descargas.</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Manejo de inventarios</w:t>
      </w:r>
    </w:p>
    <w:p w:rsidR="00B96633" w:rsidRPr="00776C8B" w:rsidRDefault="00B96633" w:rsidP="00B96633">
      <w:pPr>
        <w:tabs>
          <w:tab w:val="left" w:pos="2043"/>
          <w:tab w:val="center" w:pos="4773"/>
          <w:tab w:val="left" w:pos="5459"/>
        </w:tabs>
        <w:jc w:val="both"/>
        <w:rPr>
          <w:rFonts w:asciiTheme="majorHAnsi" w:hAnsiTheme="majorHAnsi" w:cs="Times New Roman"/>
        </w:rPr>
      </w:pPr>
      <w:r w:rsidRPr="00776C8B">
        <w:rPr>
          <w:rFonts w:asciiTheme="majorHAnsi" w:hAnsiTheme="majorHAnsi" w:cs="Times New Roman"/>
        </w:rPr>
        <w:t>Se requiere un espacio de 13.5 mts</w:t>
      </w:r>
      <w:r w:rsidRPr="00776C8B">
        <w:rPr>
          <w:rFonts w:asciiTheme="majorHAnsi" w:hAnsiTheme="majorHAnsi" w:cs="Times New Roman"/>
          <w:vertAlign w:val="superscript"/>
        </w:rPr>
        <w:t xml:space="preserve">3 </w:t>
      </w:r>
      <w:r w:rsidRPr="00776C8B">
        <w:rPr>
          <w:rFonts w:asciiTheme="majorHAnsi" w:hAnsiTheme="majorHAnsi" w:cs="Times New Roman"/>
          <w:vertAlign w:val="superscript"/>
        </w:rPr>
        <w:tab/>
      </w:r>
      <w:r w:rsidRPr="00776C8B">
        <w:rPr>
          <w:rFonts w:asciiTheme="majorHAnsi" w:hAnsiTheme="majorHAnsi" w:cs="Times New Roman"/>
        </w:rPr>
        <w:t xml:space="preserve">para poder almacenar 100 unidades de producto terminado aproximadamente, las condiciones debe ser poca o nula humedad y luz en el ambiente, no deben existir cargas electroestáticas que puedan dañar el producto, debe ser un lugar libre de tránsito o estar protegido por algún contenedor. </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Equipo e instalaciones </w:t>
      </w:r>
    </w:p>
    <w:p w:rsidR="00B96633" w:rsidRPr="00776C8B" w:rsidRDefault="00B96633" w:rsidP="00B96633">
      <w:pPr>
        <w:jc w:val="both"/>
        <w:rPr>
          <w:rFonts w:asciiTheme="majorHAnsi" w:hAnsiTheme="majorHAnsi"/>
        </w:rPr>
      </w:pPr>
      <w:r w:rsidRPr="00776C8B">
        <w:rPr>
          <w:rFonts w:asciiTheme="majorHAnsi" w:hAnsiTheme="majorHAnsi"/>
        </w:rPr>
        <w:object w:dxaOrig="9029" w:dyaOrig="5818">
          <v:shape id="_x0000_i1026" type="#_x0000_t75" style="width:451.35pt;height:330pt" o:ole="">
            <v:imagedata r:id="rId22" o:title=""/>
          </v:shape>
          <o:OLEObject Type="Embed" ProgID="Excel.Sheet.12" ShapeID="_x0000_i1026" DrawAspect="Content" ObjectID="_1409303428" r:id="rId23"/>
        </w:object>
      </w:r>
    </w:p>
    <w:p w:rsidR="00B96633" w:rsidRPr="00776C8B" w:rsidRDefault="00B96633" w:rsidP="00B96633">
      <w:pPr>
        <w:jc w:val="both"/>
        <w:rPr>
          <w:rFonts w:asciiTheme="majorHAnsi" w:hAnsiTheme="majorHAnsi"/>
        </w:rPr>
      </w:pPr>
    </w:p>
    <w:p w:rsidR="00B96633" w:rsidRPr="00776C8B" w:rsidRDefault="00B96633" w:rsidP="00B96633">
      <w:pPr>
        <w:jc w:val="both"/>
        <w:rPr>
          <w:rFonts w:asciiTheme="majorHAnsi" w:hAnsiTheme="majorHAnsi"/>
        </w:rPr>
      </w:pPr>
    </w:p>
    <w:bookmarkStart w:id="3" w:name="_MON_1406640586"/>
    <w:bookmarkEnd w:id="3"/>
    <w:p w:rsidR="00B96633" w:rsidRPr="00776C8B" w:rsidRDefault="00B96633" w:rsidP="00B96633">
      <w:pPr>
        <w:jc w:val="both"/>
        <w:rPr>
          <w:rFonts w:asciiTheme="majorHAnsi" w:hAnsiTheme="majorHAnsi"/>
        </w:rPr>
      </w:pPr>
      <w:r w:rsidRPr="00776C8B">
        <w:rPr>
          <w:rFonts w:asciiTheme="majorHAnsi" w:hAnsiTheme="majorHAnsi"/>
        </w:rPr>
        <w:object w:dxaOrig="8674" w:dyaOrig="2919">
          <v:shape id="_x0000_i1027" type="#_x0000_t75" style="width:434pt;height:146.65pt" o:ole="">
            <v:imagedata r:id="rId24" o:title=""/>
          </v:shape>
          <o:OLEObject Type="Embed" ProgID="Excel.Sheet.12" ShapeID="_x0000_i1027" DrawAspect="Content" ObjectID="_1409303429" r:id="rId25"/>
        </w:objec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ind w:firstLine="708"/>
        <w:jc w:val="both"/>
        <w:rPr>
          <w:rFonts w:asciiTheme="majorHAnsi" w:hAnsiTheme="majorHAnsi" w:cs="Times New Roman"/>
        </w:rPr>
      </w:pPr>
    </w:p>
    <w:p w:rsidR="00B96633" w:rsidRPr="00776C8B" w:rsidRDefault="00B96633" w:rsidP="00B96633">
      <w:pPr>
        <w:spacing w:line="720" w:lineRule="auto"/>
        <w:jc w:val="both"/>
        <w:rPr>
          <w:rFonts w:asciiTheme="majorHAnsi" w:hAnsiTheme="majorHAnsi"/>
          <w:b/>
        </w:rPr>
      </w:pPr>
    </w:p>
    <w:p w:rsidR="00145F69" w:rsidRPr="00F4781F" w:rsidRDefault="00145F69" w:rsidP="00145F69">
      <w:pPr>
        <w:jc w:val="both"/>
        <w:rPr>
          <w:rFonts w:ascii="Times New Roman" w:hAnsi="Times New Roman" w:cs="Times New Roman"/>
          <w:b/>
        </w:rPr>
      </w:pPr>
      <w:r w:rsidRPr="00F4781F">
        <w:rPr>
          <w:rFonts w:ascii="Times New Roman" w:hAnsi="Times New Roman" w:cs="Times New Roman"/>
          <w:b/>
        </w:rPr>
        <w:lastRenderedPageBreak/>
        <w:t>Marco legal de la organización.</w:t>
      </w:r>
    </w:p>
    <w:p w:rsidR="00F4781F" w:rsidRPr="002319C3" w:rsidRDefault="00F4781F" w:rsidP="00145F69">
      <w:pPr>
        <w:jc w:val="both"/>
        <w:rPr>
          <w:rFonts w:ascii="Times New Roman" w:hAnsi="Times New Roman" w:cs="Times New Roman"/>
          <w:b/>
          <w:sz w:val="28"/>
        </w:rPr>
      </w:pPr>
    </w:p>
    <w:p w:rsidR="00145F69" w:rsidRDefault="00145F69" w:rsidP="00145F69">
      <w:pPr>
        <w:jc w:val="both"/>
        <w:rPr>
          <w:rFonts w:ascii="Times New Roman" w:hAnsi="Times New Roman" w:cs="Times New Roman"/>
        </w:rPr>
      </w:pPr>
      <w:r>
        <w:rPr>
          <w:rFonts w:ascii="Times New Roman" w:hAnsi="Times New Roman" w:cs="Times New Roman"/>
        </w:rPr>
        <w:t>En este punto se muestra la constitución legal de la empresa, así como el régimen fiscal con la que fue constituida.</w:t>
      </w:r>
    </w:p>
    <w:p w:rsidR="00145F69" w:rsidRDefault="00145F69" w:rsidP="00145F69">
      <w:pPr>
        <w:jc w:val="both"/>
        <w:rPr>
          <w:rFonts w:ascii="Times New Roman" w:hAnsi="Times New Roman" w:cs="Times New Roman"/>
        </w:rPr>
      </w:pPr>
    </w:p>
    <w:p w:rsidR="00145F69" w:rsidRDefault="00145F69" w:rsidP="00145F69">
      <w:pPr>
        <w:jc w:val="both"/>
        <w:rPr>
          <w:rFonts w:ascii="Times New Roman" w:hAnsi="Times New Roman" w:cs="Times New Roman"/>
          <w:b/>
        </w:rPr>
      </w:pPr>
      <w:r w:rsidRPr="00B979A8">
        <w:rPr>
          <w:rFonts w:ascii="Times New Roman" w:hAnsi="Times New Roman" w:cs="Times New Roman"/>
          <w:b/>
        </w:rPr>
        <w:t>Constitución Legal de la Empresa</w:t>
      </w:r>
      <w:r>
        <w:rPr>
          <w:rFonts w:ascii="Times New Roman" w:hAnsi="Times New Roman" w:cs="Times New Roman"/>
          <w:b/>
        </w:rPr>
        <w:t>.</w:t>
      </w:r>
    </w:p>
    <w:p w:rsidR="00F4781F" w:rsidRDefault="00F4781F" w:rsidP="00145F69">
      <w:pPr>
        <w:jc w:val="both"/>
        <w:rPr>
          <w:rFonts w:ascii="Times New Roman" w:hAnsi="Times New Roman" w:cs="Times New Roman"/>
          <w:b/>
        </w:rPr>
      </w:pPr>
    </w:p>
    <w:p w:rsidR="00145F69" w:rsidRDefault="00145F69" w:rsidP="00145F69">
      <w:pPr>
        <w:jc w:val="both"/>
        <w:rPr>
          <w:rFonts w:ascii="Times New Roman" w:hAnsi="Times New Roman" w:cs="Times New Roman"/>
        </w:rPr>
      </w:pPr>
      <w:r>
        <w:rPr>
          <w:rFonts w:ascii="Times New Roman" w:hAnsi="Times New Roman" w:cs="Times New Roman"/>
        </w:rPr>
        <w:t>La constitución de la empresa se realizó en las oficinas del SAT, ubicadas en la recta a Cholula, en Puebla, Pué. El día 11 de julio del 2012. A continuación se muestra el “Acuse de inscripción al registro federal de contribuyentes”.</w:t>
      </w:r>
    </w:p>
    <w:p w:rsidR="00145F69" w:rsidRDefault="00145F69" w:rsidP="00145F69">
      <w:pPr>
        <w:jc w:val="both"/>
        <w:rPr>
          <w:rFonts w:ascii="Times New Roman" w:hAnsi="Times New Roman" w:cs="Times New Roman"/>
        </w:rPr>
      </w:pPr>
      <w:r>
        <w:rPr>
          <w:rFonts w:ascii="Times New Roman" w:hAnsi="Times New Roman" w:cs="Times New Roman"/>
          <w:b/>
          <w:noProof/>
          <w:lang w:eastAsia="es-MX"/>
        </w:rPr>
        <w:drawing>
          <wp:anchor distT="0" distB="0" distL="114300" distR="114300" simplePos="0" relativeHeight="251676672" behindDoc="0" locked="0" layoutInCell="1" allowOverlap="1" wp14:anchorId="5D4CB4DD" wp14:editId="62C36D81">
            <wp:simplePos x="0" y="0"/>
            <wp:positionH relativeFrom="margin">
              <wp:posOffset>565785</wp:posOffset>
            </wp:positionH>
            <wp:positionV relativeFrom="line">
              <wp:posOffset>247650</wp:posOffset>
            </wp:positionV>
            <wp:extent cx="4434840" cy="572579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0004.JPG"/>
                    <pic:cNvPicPr/>
                  </pic:nvPicPr>
                  <pic:blipFill rotWithShape="1">
                    <a:blip r:embed="rId26" cstate="print">
                      <a:extLst>
                        <a:ext uri="{28A0092B-C50C-407E-A947-70E740481C1C}">
                          <a14:useLocalDpi xmlns:a14="http://schemas.microsoft.com/office/drawing/2010/main" val="0"/>
                        </a:ext>
                      </a:extLst>
                    </a:blip>
                    <a:srcRect t="-108" b="6574"/>
                    <a:stretch/>
                  </pic:blipFill>
                  <pic:spPr bwMode="auto">
                    <a:xfrm>
                      <a:off x="0" y="0"/>
                      <a:ext cx="4434840" cy="572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5F69" w:rsidRDefault="00145F69" w:rsidP="00145F69">
      <w:pPr>
        <w:rPr>
          <w:rFonts w:ascii="Times New Roman" w:hAnsi="Times New Roman" w:cs="Times New Roman"/>
        </w:rPr>
      </w:pPr>
    </w:p>
    <w:p w:rsidR="00145F69" w:rsidRDefault="00145F69" w:rsidP="00145F69">
      <w:pPr>
        <w:jc w:val="both"/>
        <w:rPr>
          <w:rFonts w:ascii="Times New Roman" w:hAnsi="Times New Roman" w:cs="Times New Roman"/>
          <w:b/>
        </w:rPr>
      </w:pPr>
    </w:p>
    <w:p w:rsidR="00145F69" w:rsidRDefault="00145F69" w:rsidP="00145F69">
      <w:pPr>
        <w:jc w:val="both"/>
        <w:rPr>
          <w:rFonts w:ascii="Times New Roman" w:hAnsi="Times New Roman" w:cs="Times New Roman"/>
          <w:b/>
        </w:rPr>
      </w:pPr>
      <w:r>
        <w:rPr>
          <w:rFonts w:ascii="Times New Roman" w:hAnsi="Times New Roman" w:cs="Times New Roman"/>
          <w:b/>
        </w:rPr>
        <w:t>Ré</w:t>
      </w:r>
      <w:r w:rsidRPr="00BC2B3C">
        <w:rPr>
          <w:rFonts w:ascii="Times New Roman" w:hAnsi="Times New Roman" w:cs="Times New Roman"/>
          <w:b/>
        </w:rPr>
        <w:t>gimen fiscal.</w:t>
      </w:r>
    </w:p>
    <w:p w:rsidR="00145F69" w:rsidRPr="00BC2B3C" w:rsidRDefault="00145F69" w:rsidP="00145F69">
      <w:pPr>
        <w:jc w:val="both"/>
        <w:rPr>
          <w:rFonts w:ascii="Times New Roman" w:hAnsi="Times New Roman" w:cs="Times New Roman"/>
          <w:b/>
        </w:rPr>
      </w:pPr>
    </w:p>
    <w:p w:rsidR="00145F69" w:rsidRPr="00F4781F" w:rsidRDefault="00145F69" w:rsidP="00145F69">
      <w:pPr>
        <w:jc w:val="both"/>
        <w:rPr>
          <w:rFonts w:ascii="Times New Roman" w:hAnsi="Times New Roman" w:cs="Times New Roman"/>
        </w:rPr>
      </w:pPr>
      <w:r>
        <w:rPr>
          <w:rFonts w:ascii="Times New Roman" w:hAnsi="Times New Roman" w:cs="Times New Roman"/>
        </w:rPr>
        <w:t xml:space="preserve">El régimen fiscal en el que se constituyó la empresa es: </w:t>
      </w:r>
      <w:r w:rsidRPr="00F4781F">
        <w:rPr>
          <w:rFonts w:ascii="Times New Roman" w:hAnsi="Times New Roman" w:cs="Times New Roman"/>
        </w:rPr>
        <w:t>Régimen</w:t>
      </w:r>
      <w:r w:rsidRPr="00F4781F">
        <w:rPr>
          <w:rFonts w:ascii="Times New Roman" w:hAnsi="Times New Roman" w:cs="Times New Roman"/>
        </w:rPr>
        <w:t xml:space="preserve"> Intermedio de las Personas Físicas con Actividades Empresariales.</w:t>
      </w:r>
    </w:p>
    <w:p w:rsidR="00145F69" w:rsidRDefault="00145F69" w:rsidP="00145F69">
      <w:pPr>
        <w:jc w:val="both"/>
        <w:rPr>
          <w:rFonts w:ascii="Times New Roman" w:hAnsi="Times New Roman" w:cs="Times New Roman"/>
        </w:rPr>
      </w:pPr>
    </w:p>
    <w:p w:rsidR="00145F69" w:rsidRDefault="00145F69" w:rsidP="00145F69">
      <w:pPr>
        <w:jc w:val="both"/>
        <w:rPr>
          <w:rFonts w:ascii="Times New Roman" w:hAnsi="Times New Roman" w:cs="Times New Roman"/>
        </w:rPr>
      </w:pPr>
      <w:r>
        <w:rPr>
          <w:rFonts w:ascii="Times New Roman" w:hAnsi="Times New Roman" w:cs="Times New Roman"/>
        </w:rPr>
        <w:t>Este régimen conlleva las siguientes observaciones:</w:t>
      </w:r>
    </w:p>
    <w:p w:rsidR="00145F69" w:rsidRDefault="00145F69" w:rsidP="00145F69">
      <w:pPr>
        <w:jc w:val="both"/>
        <w:rPr>
          <w:rFonts w:ascii="Times New Roman" w:hAnsi="Times New Roman" w:cs="Times New Roman"/>
        </w:rPr>
      </w:pPr>
    </w:p>
    <w:p w:rsidR="00145F69" w:rsidRDefault="00145F69" w:rsidP="00145F69">
      <w:pPr>
        <w:pStyle w:val="Prrafodelista"/>
        <w:numPr>
          <w:ilvl w:val="0"/>
          <w:numId w:val="30"/>
        </w:numPr>
        <w:tabs>
          <w:tab w:val="clear" w:pos="720"/>
        </w:tabs>
        <w:suppressAutoHyphens w:val="0"/>
        <w:spacing w:after="160" w:line="259" w:lineRule="auto"/>
        <w:jc w:val="both"/>
        <w:rPr>
          <w:rFonts w:ascii="Times New Roman" w:hAnsi="Times New Roman" w:cs="Times New Roman"/>
        </w:rPr>
      </w:pPr>
      <w:r w:rsidRPr="00145F69">
        <w:rPr>
          <w:rFonts w:ascii="Times New Roman" w:hAnsi="Times New Roman" w:cs="Times New Roman"/>
        </w:rPr>
        <w:t xml:space="preserve">El total  de ingresos  que estimo obtener  al </w:t>
      </w:r>
      <w:r>
        <w:rPr>
          <w:rFonts w:ascii="Times New Roman" w:hAnsi="Times New Roman" w:cs="Times New Roman"/>
        </w:rPr>
        <w:t>año en mi empresa o negocio es m</w:t>
      </w:r>
      <w:r w:rsidRPr="00145F69">
        <w:rPr>
          <w:rFonts w:ascii="Times New Roman" w:hAnsi="Times New Roman" w:cs="Times New Roman"/>
        </w:rPr>
        <w:t>enor o igual a  $910.018.</w:t>
      </w:r>
    </w:p>
    <w:p w:rsidR="00145F69" w:rsidRPr="00145F69" w:rsidRDefault="00145F69" w:rsidP="00145F69">
      <w:pPr>
        <w:pStyle w:val="Prrafodelista"/>
        <w:tabs>
          <w:tab w:val="clear" w:pos="720"/>
        </w:tabs>
        <w:suppressAutoHyphens w:val="0"/>
        <w:spacing w:after="160" w:line="259" w:lineRule="auto"/>
        <w:jc w:val="both"/>
        <w:rPr>
          <w:rFonts w:ascii="Times New Roman" w:hAnsi="Times New Roman" w:cs="Times New Roman"/>
        </w:rPr>
      </w:pPr>
    </w:p>
    <w:p w:rsidR="00145F69" w:rsidRPr="00145F69" w:rsidRDefault="00145F69" w:rsidP="00145F69">
      <w:pPr>
        <w:pStyle w:val="Prrafodelista"/>
        <w:numPr>
          <w:ilvl w:val="0"/>
          <w:numId w:val="30"/>
        </w:numPr>
        <w:tabs>
          <w:tab w:val="clear" w:pos="720"/>
        </w:tabs>
        <w:suppressAutoHyphens w:val="0"/>
        <w:spacing w:after="160" w:line="259" w:lineRule="auto"/>
        <w:jc w:val="both"/>
        <w:rPr>
          <w:rFonts w:ascii="Times New Roman" w:hAnsi="Times New Roman" w:cs="Times New Roman"/>
        </w:rPr>
      </w:pPr>
      <w:r w:rsidRPr="00145F69">
        <w:rPr>
          <w:rFonts w:ascii="Times New Roman" w:hAnsi="Times New Roman" w:cs="Times New Roman"/>
        </w:rPr>
        <w:t>Considerando las actividades que desarrollaré  en mi negocio o empresa. No obtendré ingresos  de agricultura, ganadería, pesca y/o silvicultura.</w:t>
      </w:r>
    </w:p>
    <w:p w:rsidR="00145F69" w:rsidRPr="00145F69" w:rsidRDefault="00145F69" w:rsidP="00145F69">
      <w:pPr>
        <w:pStyle w:val="Prrafodelista"/>
        <w:jc w:val="both"/>
        <w:rPr>
          <w:rFonts w:ascii="Times New Roman" w:hAnsi="Times New Roman" w:cs="Times New Roman"/>
        </w:rPr>
      </w:pPr>
    </w:p>
    <w:p w:rsidR="00145F69" w:rsidRPr="00145F69" w:rsidRDefault="00145F69" w:rsidP="0072107E">
      <w:pPr>
        <w:pStyle w:val="Prrafodelista"/>
        <w:numPr>
          <w:ilvl w:val="0"/>
          <w:numId w:val="30"/>
        </w:numPr>
        <w:tabs>
          <w:tab w:val="clear" w:pos="720"/>
        </w:tabs>
        <w:suppressAutoHyphens w:val="0"/>
        <w:spacing w:after="160" w:line="259" w:lineRule="auto"/>
        <w:jc w:val="both"/>
        <w:rPr>
          <w:rFonts w:ascii="Times New Roman" w:hAnsi="Times New Roman" w:cs="Times New Roman"/>
        </w:rPr>
      </w:pPr>
      <w:r w:rsidRPr="00145F69">
        <w:rPr>
          <w:rFonts w:ascii="Times New Roman" w:hAnsi="Times New Roman" w:cs="Times New Roman"/>
        </w:rPr>
        <w:t>Para llevar el control  y re</w:t>
      </w:r>
      <w:r w:rsidRPr="00145F69">
        <w:rPr>
          <w:rFonts w:ascii="Times New Roman" w:hAnsi="Times New Roman" w:cs="Times New Roman"/>
        </w:rPr>
        <w:t>gistro de mis ingresos opto por</w:t>
      </w:r>
      <w:r>
        <w:rPr>
          <w:rFonts w:ascii="Times New Roman" w:hAnsi="Times New Roman" w:cs="Times New Roman"/>
        </w:rPr>
        <w:t xml:space="preserve"> e</w:t>
      </w:r>
      <w:r w:rsidRPr="00145F69">
        <w:rPr>
          <w:rFonts w:ascii="Times New Roman" w:hAnsi="Times New Roman" w:cs="Times New Roman"/>
        </w:rPr>
        <w:t>xpedir facturas  y/o comprobantes simplificados así como llevar solo el registro de mis ingresos, gastos e inversiones.</w:t>
      </w:r>
    </w:p>
    <w:p w:rsidR="00B96633" w:rsidRPr="00776C8B" w:rsidRDefault="00B96633" w:rsidP="00B96633">
      <w:pPr>
        <w:jc w:val="both"/>
        <w:rPr>
          <w:rFonts w:asciiTheme="majorHAnsi" w:hAnsiTheme="majorHAnsi"/>
        </w:rPr>
      </w:pPr>
    </w:p>
    <w:p w:rsidR="005555EF" w:rsidRDefault="005555EF" w:rsidP="00B96633">
      <w:pPr>
        <w:rPr>
          <w:rFonts w:asciiTheme="majorHAnsi" w:hAnsiTheme="majorHAnsi"/>
        </w:rPr>
      </w:pPr>
    </w:p>
    <w:p w:rsidR="00145F69" w:rsidRPr="00145F69" w:rsidRDefault="00145F69" w:rsidP="00B96633">
      <w:pPr>
        <w:rPr>
          <w:rFonts w:asciiTheme="majorHAnsi" w:hAnsiTheme="majorHAnsi"/>
          <w:b/>
        </w:rPr>
      </w:pPr>
      <w:r w:rsidRPr="00145F69">
        <w:rPr>
          <w:rFonts w:asciiTheme="majorHAnsi" w:hAnsiTheme="majorHAnsi"/>
          <w:b/>
        </w:rPr>
        <w:t>Obligaciones fiscales.</w:t>
      </w:r>
    </w:p>
    <w:p w:rsidR="00145F69" w:rsidRDefault="00145F69" w:rsidP="00B96633">
      <w:pPr>
        <w:rPr>
          <w:rFonts w:asciiTheme="majorHAnsi" w:hAnsiTheme="majorHAnsi"/>
        </w:rPr>
      </w:pPr>
    </w:p>
    <w:p w:rsidR="00145F69" w:rsidRDefault="00145F69" w:rsidP="00B96633">
      <w:pPr>
        <w:rPr>
          <w:rFonts w:asciiTheme="majorHAnsi" w:hAnsiTheme="majorHAnsi"/>
        </w:rPr>
      </w:pPr>
      <w:r>
        <w:rPr>
          <w:rFonts w:asciiTheme="majorHAnsi" w:hAnsiTheme="majorHAnsi"/>
        </w:rPr>
        <w:t>En la siguiente tabla se muestran las obligaciones fiscales que se deberán acatar en tiempo y forma según se requiera.</w:t>
      </w:r>
    </w:p>
    <w:p w:rsidR="00F4781F" w:rsidRDefault="00F4781F" w:rsidP="00B96633">
      <w:pPr>
        <w:rPr>
          <w:rFonts w:asciiTheme="majorHAnsi" w:hAnsiTheme="majorHAnsi"/>
        </w:rPr>
      </w:pPr>
    </w:p>
    <w:p w:rsidR="00F4781F" w:rsidRDefault="00F4781F" w:rsidP="00B96633">
      <w:pPr>
        <w:rPr>
          <w:rFonts w:asciiTheme="majorHAnsi" w:hAnsiTheme="majorHAnsi"/>
        </w:rPr>
      </w:pPr>
    </w:p>
    <w:tbl>
      <w:tblPr>
        <w:tblStyle w:val="Tablaconcuadrcula"/>
        <w:tblpPr w:leftFromText="141" w:rightFromText="141" w:vertAnchor="page" w:horzAnchor="margin" w:tblpY="1784"/>
        <w:tblW w:w="0" w:type="auto"/>
        <w:tblLook w:val="04A0" w:firstRow="1" w:lastRow="0" w:firstColumn="1" w:lastColumn="0" w:noHBand="0" w:noVBand="1"/>
      </w:tblPr>
      <w:tblGrid>
        <w:gridCol w:w="2949"/>
        <w:gridCol w:w="2945"/>
        <w:gridCol w:w="2934"/>
      </w:tblGrid>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lastRenderedPageBreak/>
              <w:t>Descripción de la Obligación</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Descripción Vencimiento</w:t>
            </w:r>
          </w:p>
        </w:tc>
        <w:tc>
          <w:tcPr>
            <w:tcW w:w="2934"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Fecha inicio</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y pago provisional mensual de ISR del Régimen Intermedio para Entidades Federativas, cuando tenga establecimientos o actividades en Entidades Federativas que cuenten convenio con la Federación para Efectos de dicho régimen.</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día 17 del mes inmediato posterior al periodo que corresponda.</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anual de Impuesto Sobre la Renta (ISR) donde se informe sobre los clientes proveedores de bienes y servicios.</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15 de febrero del año siguiente.</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anual de Impuesto Sobre la Renta (ISR) de personas físicas.</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30 de abril del ejercicio siguiente.</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Proporcionar la información del Impuesto al Valor Agregado (IVA) que se solicite en las declaraciones del Impuesto Sobre la Renta (ISR).</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Conjuntamente con la declaración anual del ejercicio.</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y pago provisional  mensual de Impuesto Sobre la Renta (ISR) del Régimen Intermedio. (Para la Federación).</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día 17 del mes inmediato posterior al periodo que corresponda.</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mensual donde se informe sobre las operaciones con terceros para efectos de Impuestos al Valor Agregado (IVA).</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día 17 del mes inmediato posterior al periodo que corresponda.</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declaración y pago provisional  mensual del Impuesto Empresarial  a Tasa Única (IETU).</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En el mismo plazo establecido para la presentación de pagos provisionales de ISR</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y pago anual  del Impuesto Empresarial a Tasa Única (IETU).</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En el mismo plazo establecido para la presentación de pagos provisionales de ISR</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r w:rsidR="00F4781F" w:rsidTr="00815900">
        <w:tc>
          <w:tcPr>
            <w:tcW w:w="2949"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Presentar la declaración y pago definitivo mensual de Impuesto al Valor Agregado (IVA).</w:t>
            </w:r>
          </w:p>
        </w:tc>
        <w:tc>
          <w:tcPr>
            <w:tcW w:w="2945" w:type="dxa"/>
            <w:vAlign w:val="center"/>
          </w:tcPr>
          <w:p w:rsidR="00F4781F" w:rsidRPr="00F4781F" w:rsidRDefault="00F4781F" w:rsidP="00815900">
            <w:pPr>
              <w:jc w:val="both"/>
              <w:rPr>
                <w:rFonts w:ascii="Times New Roman" w:hAnsi="Times New Roman" w:cs="Times New Roman"/>
              </w:rPr>
            </w:pPr>
            <w:r w:rsidRPr="00F4781F">
              <w:rPr>
                <w:rFonts w:ascii="Times New Roman" w:hAnsi="Times New Roman" w:cs="Times New Roman"/>
              </w:rPr>
              <w:t>A más tardar el día 17 del mes inmediato posterior al periodo que corresponda.</w:t>
            </w:r>
          </w:p>
        </w:tc>
        <w:tc>
          <w:tcPr>
            <w:tcW w:w="2934" w:type="dxa"/>
            <w:vAlign w:val="center"/>
          </w:tcPr>
          <w:p w:rsidR="00F4781F" w:rsidRPr="00F4781F" w:rsidRDefault="00F4781F" w:rsidP="00815900">
            <w:pPr>
              <w:jc w:val="center"/>
              <w:rPr>
                <w:rFonts w:ascii="Times New Roman" w:hAnsi="Times New Roman" w:cs="Times New Roman"/>
              </w:rPr>
            </w:pPr>
            <w:r w:rsidRPr="00F4781F">
              <w:rPr>
                <w:rFonts w:ascii="Times New Roman" w:hAnsi="Times New Roman" w:cs="Times New Roman"/>
              </w:rPr>
              <w:t>11/07/2012</w:t>
            </w:r>
          </w:p>
        </w:tc>
      </w:tr>
    </w:tbl>
    <w:p w:rsidR="00F4781F" w:rsidRPr="00776C8B" w:rsidRDefault="00F4781F" w:rsidP="00B96633">
      <w:pPr>
        <w:rPr>
          <w:rFonts w:asciiTheme="majorHAnsi" w:hAnsiTheme="majorHAnsi"/>
        </w:rPr>
      </w:pPr>
    </w:p>
    <w:sectPr w:rsidR="00F4781F" w:rsidRPr="00776C8B" w:rsidSect="00F73E88">
      <w:pgSz w:w="12240" w:h="15840"/>
      <w:pgMar w:top="61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F7" w:rsidRDefault="00347EF7" w:rsidP="00776C8B">
      <w:pPr>
        <w:spacing w:line="240" w:lineRule="auto"/>
      </w:pPr>
      <w:r>
        <w:separator/>
      </w:r>
    </w:p>
  </w:endnote>
  <w:endnote w:type="continuationSeparator" w:id="0">
    <w:p w:rsidR="00347EF7" w:rsidRDefault="00347EF7" w:rsidP="00776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324" w:type="pct"/>
      <w:tblLook w:val="04A0" w:firstRow="1" w:lastRow="0" w:firstColumn="1" w:lastColumn="0" w:noHBand="0" w:noVBand="1"/>
    </w:tblPr>
    <w:tblGrid>
      <w:gridCol w:w="587"/>
    </w:tblGrid>
    <w:tr w:rsidR="00F126FE" w:rsidTr="00776C8B">
      <w:tc>
        <w:tcPr>
          <w:tcW w:w="587" w:type="dxa"/>
          <w:tcBorders>
            <w:top w:val="single" w:sz="4" w:space="0" w:color="auto"/>
          </w:tcBorders>
        </w:tcPr>
        <w:p w:rsidR="00F126FE" w:rsidRDefault="00277D8E">
          <w:pPr>
            <w:pStyle w:val="Piedepgina"/>
          </w:pPr>
          <w:r>
            <w:fldChar w:fldCharType="begin"/>
          </w:r>
          <w:r>
            <w:instrText xml:space="preserve"> PAGE   \* MERGEFORMAT </w:instrText>
          </w:r>
          <w:r>
            <w:fldChar w:fldCharType="separate"/>
          </w:r>
          <w:r w:rsidR="00F4781F" w:rsidRPr="00F4781F">
            <w:rPr>
              <w:noProof/>
              <w:color w:val="4F81BD" w:themeColor="accent1"/>
              <w:sz w:val="40"/>
              <w:szCs w:val="40"/>
            </w:rPr>
            <w:t>21</w:t>
          </w:r>
          <w:r>
            <w:rPr>
              <w:noProof/>
              <w:color w:val="4F81BD" w:themeColor="accent1"/>
              <w:sz w:val="40"/>
              <w:szCs w:val="40"/>
            </w:rPr>
            <w:fldChar w:fldCharType="end"/>
          </w:r>
        </w:p>
      </w:tc>
    </w:tr>
    <w:tr w:rsidR="00F126FE" w:rsidTr="00776C8B">
      <w:trPr>
        <w:trHeight w:val="768"/>
      </w:trPr>
      <w:tc>
        <w:tcPr>
          <w:tcW w:w="587" w:type="dxa"/>
        </w:tcPr>
        <w:p w:rsidR="00F126FE" w:rsidRDefault="00347EF7">
          <w:pPr>
            <w:pStyle w:val="Encabezado"/>
          </w:pPr>
        </w:p>
      </w:tc>
    </w:tr>
  </w:tbl>
  <w:p w:rsidR="00F126FE" w:rsidRDefault="00347E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F7" w:rsidRDefault="00347EF7" w:rsidP="00776C8B">
      <w:pPr>
        <w:spacing w:line="240" w:lineRule="auto"/>
      </w:pPr>
      <w:r>
        <w:separator/>
      </w:r>
    </w:p>
  </w:footnote>
  <w:footnote w:type="continuationSeparator" w:id="0">
    <w:p w:rsidR="00347EF7" w:rsidRDefault="00347EF7" w:rsidP="00776C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4"/>
      </w:rPr>
      <w:alias w:val="Título"/>
      <w:id w:val="350655906"/>
      <w:placeholder>
        <w:docPart w:val="873C77F58C2442C3AA32043AD78EC135"/>
      </w:placeholder>
      <w:dataBinding w:prefixMappings="xmlns:ns0='http://schemas.openxmlformats.org/package/2006/metadata/core-properties' xmlns:ns1='http://purl.org/dc/elements/1.1/'" w:xpath="/ns0:coreProperties[1]/ns1:title[1]" w:storeItemID="{6C3C8BC8-F283-45AE-878A-BAB7291924A1}"/>
      <w:text/>
    </w:sdtPr>
    <w:sdtEndPr/>
    <w:sdtContent>
      <w:p w:rsidR="00F126FE" w:rsidRPr="00A235AF" w:rsidRDefault="00776C8B" w:rsidP="00F126FE">
        <w:pPr>
          <w:pStyle w:val="Encabezado"/>
          <w:tabs>
            <w:tab w:val="left" w:pos="2580"/>
            <w:tab w:val="left" w:pos="2985"/>
          </w:tabs>
          <w:jc w:val="right"/>
          <w:rPr>
            <w:b/>
            <w:bCs/>
            <w:color w:val="1F497D" w:themeColor="text2"/>
            <w:sz w:val="24"/>
          </w:rPr>
        </w:pPr>
        <w:r>
          <w:rPr>
            <w:b/>
            <w:bCs/>
            <w:color w:val="1F497D" w:themeColor="text2"/>
            <w:sz w:val="24"/>
          </w:rPr>
          <w:t>Apertura de oficina en Zona Metropolitana de Puebla</w:t>
        </w:r>
      </w:p>
    </w:sdtContent>
  </w:sdt>
  <w:p w:rsidR="00F126FE" w:rsidRDefault="00347EF7" w:rsidP="00A235AF">
    <w:pPr>
      <w:pStyle w:val="Encabezado"/>
      <w:tabs>
        <w:tab w:val="left" w:pos="2580"/>
        <w:tab w:val="left" w:pos="2985"/>
      </w:tabs>
      <w:jc w:val="right"/>
      <w:rPr>
        <w:color w:val="808080" w:themeColor="text1" w:themeTint="7F"/>
      </w:rPr>
    </w:pPr>
    <w:sdt>
      <w:sdtPr>
        <w:rPr>
          <w:smallCaps/>
          <w:color w:val="4F81BD" w:themeColor="accent1"/>
        </w:rPr>
        <w:alias w:val="Compañía"/>
        <w:id w:val="350655907"/>
        <w:dataBinding w:prefixMappings="xmlns:ns0='http://schemas.openxmlformats.org/officeDocument/2006/extended-properties' " w:xpath="/ns0:Properties[1]/ns0:Company[1]" w:storeItemID="{6668398D-A668-4E3E-A5EB-62B293D839F1}"/>
        <w:text/>
      </w:sdtPr>
      <w:sdtEndPr/>
      <w:sdtContent>
        <w:r w:rsidR="00776C8B">
          <w:rPr>
            <w:smallCaps/>
            <w:color w:val="4F81BD" w:themeColor="accent1"/>
          </w:rPr>
          <w:t xml:space="preserve"> Vieword</w:t>
        </w:r>
      </w:sdtContent>
    </w:sdt>
    <w:r w:rsidR="00776C8B">
      <w:rPr>
        <w:color w:val="4F81BD" w:themeColor="accent1"/>
      </w:rPr>
      <w:t xml:space="preserve"> </w:t>
    </w:r>
  </w:p>
  <w:p w:rsidR="00F126FE" w:rsidRDefault="00347EF7" w:rsidP="00EA229F">
    <w:pPr>
      <w:pStyle w:val="Encabezado"/>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0C3"/>
    <w:multiLevelType w:val="hybridMultilevel"/>
    <w:tmpl w:val="36AA9572"/>
    <w:lvl w:ilvl="0" w:tplc="034CF890">
      <w:numFmt w:val="bullet"/>
      <w:lvlText w:val=""/>
      <w:lvlJc w:val="left"/>
      <w:pPr>
        <w:ind w:left="720" w:hanging="360"/>
      </w:pPr>
      <w:rPr>
        <w:rFonts w:ascii="Symbol" w:eastAsiaTheme="minorHAnsi" w:hAnsi="Symbol" w:cs="Times New Roman" w:hint="default"/>
        <w:b w:val="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3676E4"/>
    <w:multiLevelType w:val="hybridMultilevel"/>
    <w:tmpl w:val="D7F46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E6461E"/>
    <w:multiLevelType w:val="multilevel"/>
    <w:tmpl w:val="6BBA4AF4"/>
    <w:lvl w:ilvl="0">
      <w:start w:val="3"/>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AB0489"/>
    <w:multiLevelType w:val="multilevel"/>
    <w:tmpl w:val="706669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0245BBF"/>
    <w:multiLevelType w:val="multilevel"/>
    <w:tmpl w:val="F72A926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24D57E8"/>
    <w:multiLevelType w:val="hybridMultilevel"/>
    <w:tmpl w:val="499A013E"/>
    <w:lvl w:ilvl="0" w:tplc="080A0001">
      <w:start w:val="1"/>
      <w:numFmt w:val="bullet"/>
      <w:lvlText w:val=""/>
      <w:lvlJc w:val="left"/>
      <w:pPr>
        <w:tabs>
          <w:tab w:val="num" w:pos="720"/>
        </w:tabs>
        <w:ind w:left="720" w:hanging="360"/>
      </w:pPr>
      <w:rPr>
        <w:rFonts w:ascii="Symbol" w:hAnsi="Symbol" w:hint="default"/>
      </w:rPr>
    </w:lvl>
    <w:lvl w:ilvl="1" w:tplc="3CBA055E" w:tentative="1">
      <w:start w:val="1"/>
      <w:numFmt w:val="bullet"/>
      <w:lvlText w:val=""/>
      <w:lvlJc w:val="left"/>
      <w:pPr>
        <w:tabs>
          <w:tab w:val="num" w:pos="1440"/>
        </w:tabs>
        <w:ind w:left="1440" w:hanging="360"/>
      </w:pPr>
      <w:rPr>
        <w:rFonts w:ascii="Wingdings" w:hAnsi="Wingdings" w:hint="default"/>
      </w:rPr>
    </w:lvl>
    <w:lvl w:ilvl="2" w:tplc="2EC009CE" w:tentative="1">
      <w:start w:val="1"/>
      <w:numFmt w:val="bullet"/>
      <w:lvlText w:val=""/>
      <w:lvlJc w:val="left"/>
      <w:pPr>
        <w:tabs>
          <w:tab w:val="num" w:pos="2160"/>
        </w:tabs>
        <w:ind w:left="2160" w:hanging="360"/>
      </w:pPr>
      <w:rPr>
        <w:rFonts w:ascii="Wingdings" w:hAnsi="Wingdings" w:hint="default"/>
      </w:rPr>
    </w:lvl>
    <w:lvl w:ilvl="3" w:tplc="A8EE5588" w:tentative="1">
      <w:start w:val="1"/>
      <w:numFmt w:val="bullet"/>
      <w:lvlText w:val=""/>
      <w:lvlJc w:val="left"/>
      <w:pPr>
        <w:tabs>
          <w:tab w:val="num" w:pos="2880"/>
        </w:tabs>
        <w:ind w:left="2880" w:hanging="360"/>
      </w:pPr>
      <w:rPr>
        <w:rFonts w:ascii="Wingdings" w:hAnsi="Wingdings" w:hint="default"/>
      </w:rPr>
    </w:lvl>
    <w:lvl w:ilvl="4" w:tplc="A84AA02E" w:tentative="1">
      <w:start w:val="1"/>
      <w:numFmt w:val="bullet"/>
      <w:lvlText w:val=""/>
      <w:lvlJc w:val="left"/>
      <w:pPr>
        <w:tabs>
          <w:tab w:val="num" w:pos="3600"/>
        </w:tabs>
        <w:ind w:left="3600" w:hanging="360"/>
      </w:pPr>
      <w:rPr>
        <w:rFonts w:ascii="Wingdings" w:hAnsi="Wingdings" w:hint="default"/>
      </w:rPr>
    </w:lvl>
    <w:lvl w:ilvl="5" w:tplc="ACA6C9CC" w:tentative="1">
      <w:start w:val="1"/>
      <w:numFmt w:val="bullet"/>
      <w:lvlText w:val=""/>
      <w:lvlJc w:val="left"/>
      <w:pPr>
        <w:tabs>
          <w:tab w:val="num" w:pos="4320"/>
        </w:tabs>
        <w:ind w:left="4320" w:hanging="360"/>
      </w:pPr>
      <w:rPr>
        <w:rFonts w:ascii="Wingdings" w:hAnsi="Wingdings" w:hint="default"/>
      </w:rPr>
    </w:lvl>
    <w:lvl w:ilvl="6" w:tplc="37C4DFA0" w:tentative="1">
      <w:start w:val="1"/>
      <w:numFmt w:val="bullet"/>
      <w:lvlText w:val=""/>
      <w:lvlJc w:val="left"/>
      <w:pPr>
        <w:tabs>
          <w:tab w:val="num" w:pos="5040"/>
        </w:tabs>
        <w:ind w:left="5040" w:hanging="360"/>
      </w:pPr>
      <w:rPr>
        <w:rFonts w:ascii="Wingdings" w:hAnsi="Wingdings" w:hint="default"/>
      </w:rPr>
    </w:lvl>
    <w:lvl w:ilvl="7" w:tplc="9174ABDC" w:tentative="1">
      <w:start w:val="1"/>
      <w:numFmt w:val="bullet"/>
      <w:lvlText w:val=""/>
      <w:lvlJc w:val="left"/>
      <w:pPr>
        <w:tabs>
          <w:tab w:val="num" w:pos="5760"/>
        </w:tabs>
        <w:ind w:left="5760" w:hanging="360"/>
      </w:pPr>
      <w:rPr>
        <w:rFonts w:ascii="Wingdings" w:hAnsi="Wingdings" w:hint="default"/>
      </w:rPr>
    </w:lvl>
    <w:lvl w:ilvl="8" w:tplc="9F808C04" w:tentative="1">
      <w:start w:val="1"/>
      <w:numFmt w:val="bullet"/>
      <w:lvlText w:val=""/>
      <w:lvlJc w:val="left"/>
      <w:pPr>
        <w:tabs>
          <w:tab w:val="num" w:pos="6480"/>
        </w:tabs>
        <w:ind w:left="6480" w:hanging="360"/>
      </w:pPr>
      <w:rPr>
        <w:rFonts w:ascii="Wingdings" w:hAnsi="Wingdings" w:hint="default"/>
      </w:rPr>
    </w:lvl>
  </w:abstractNum>
  <w:abstractNum w:abstractNumId="6">
    <w:nsid w:val="14301ADB"/>
    <w:multiLevelType w:val="multilevel"/>
    <w:tmpl w:val="FF54DF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14E43088"/>
    <w:multiLevelType w:val="hybridMultilevel"/>
    <w:tmpl w:val="A8AE9516"/>
    <w:lvl w:ilvl="0" w:tplc="080A0001">
      <w:start w:val="1"/>
      <w:numFmt w:val="bullet"/>
      <w:lvlText w:val=""/>
      <w:lvlJc w:val="left"/>
      <w:pPr>
        <w:tabs>
          <w:tab w:val="num" w:pos="720"/>
        </w:tabs>
        <w:ind w:left="720" w:hanging="360"/>
      </w:pPr>
      <w:rPr>
        <w:rFonts w:ascii="Symbol" w:hAnsi="Symbol" w:hint="default"/>
      </w:rPr>
    </w:lvl>
    <w:lvl w:ilvl="1" w:tplc="03B0D12C" w:tentative="1">
      <w:start w:val="1"/>
      <w:numFmt w:val="bullet"/>
      <w:lvlText w:val=""/>
      <w:lvlJc w:val="left"/>
      <w:pPr>
        <w:tabs>
          <w:tab w:val="num" w:pos="1440"/>
        </w:tabs>
        <w:ind w:left="1440" w:hanging="360"/>
      </w:pPr>
      <w:rPr>
        <w:rFonts w:ascii="Wingdings" w:hAnsi="Wingdings" w:hint="default"/>
      </w:rPr>
    </w:lvl>
    <w:lvl w:ilvl="2" w:tplc="40A2F6E4" w:tentative="1">
      <w:start w:val="1"/>
      <w:numFmt w:val="bullet"/>
      <w:lvlText w:val=""/>
      <w:lvlJc w:val="left"/>
      <w:pPr>
        <w:tabs>
          <w:tab w:val="num" w:pos="2160"/>
        </w:tabs>
        <w:ind w:left="2160" w:hanging="360"/>
      </w:pPr>
      <w:rPr>
        <w:rFonts w:ascii="Wingdings" w:hAnsi="Wingdings" w:hint="default"/>
      </w:rPr>
    </w:lvl>
    <w:lvl w:ilvl="3" w:tplc="1DB4F1FE" w:tentative="1">
      <w:start w:val="1"/>
      <w:numFmt w:val="bullet"/>
      <w:lvlText w:val=""/>
      <w:lvlJc w:val="left"/>
      <w:pPr>
        <w:tabs>
          <w:tab w:val="num" w:pos="2880"/>
        </w:tabs>
        <w:ind w:left="2880" w:hanging="360"/>
      </w:pPr>
      <w:rPr>
        <w:rFonts w:ascii="Wingdings" w:hAnsi="Wingdings" w:hint="default"/>
      </w:rPr>
    </w:lvl>
    <w:lvl w:ilvl="4" w:tplc="2B3A9E08" w:tentative="1">
      <w:start w:val="1"/>
      <w:numFmt w:val="bullet"/>
      <w:lvlText w:val=""/>
      <w:lvlJc w:val="left"/>
      <w:pPr>
        <w:tabs>
          <w:tab w:val="num" w:pos="3600"/>
        </w:tabs>
        <w:ind w:left="3600" w:hanging="360"/>
      </w:pPr>
      <w:rPr>
        <w:rFonts w:ascii="Wingdings" w:hAnsi="Wingdings" w:hint="default"/>
      </w:rPr>
    </w:lvl>
    <w:lvl w:ilvl="5" w:tplc="12DA89BE" w:tentative="1">
      <w:start w:val="1"/>
      <w:numFmt w:val="bullet"/>
      <w:lvlText w:val=""/>
      <w:lvlJc w:val="left"/>
      <w:pPr>
        <w:tabs>
          <w:tab w:val="num" w:pos="4320"/>
        </w:tabs>
        <w:ind w:left="4320" w:hanging="360"/>
      </w:pPr>
      <w:rPr>
        <w:rFonts w:ascii="Wingdings" w:hAnsi="Wingdings" w:hint="default"/>
      </w:rPr>
    </w:lvl>
    <w:lvl w:ilvl="6" w:tplc="E7EE1C6C" w:tentative="1">
      <w:start w:val="1"/>
      <w:numFmt w:val="bullet"/>
      <w:lvlText w:val=""/>
      <w:lvlJc w:val="left"/>
      <w:pPr>
        <w:tabs>
          <w:tab w:val="num" w:pos="5040"/>
        </w:tabs>
        <w:ind w:left="5040" w:hanging="360"/>
      </w:pPr>
      <w:rPr>
        <w:rFonts w:ascii="Wingdings" w:hAnsi="Wingdings" w:hint="default"/>
      </w:rPr>
    </w:lvl>
    <w:lvl w:ilvl="7" w:tplc="A3C4244C" w:tentative="1">
      <w:start w:val="1"/>
      <w:numFmt w:val="bullet"/>
      <w:lvlText w:val=""/>
      <w:lvlJc w:val="left"/>
      <w:pPr>
        <w:tabs>
          <w:tab w:val="num" w:pos="5760"/>
        </w:tabs>
        <w:ind w:left="5760" w:hanging="360"/>
      </w:pPr>
      <w:rPr>
        <w:rFonts w:ascii="Wingdings" w:hAnsi="Wingdings" w:hint="default"/>
      </w:rPr>
    </w:lvl>
    <w:lvl w:ilvl="8" w:tplc="D4DEC94A" w:tentative="1">
      <w:start w:val="1"/>
      <w:numFmt w:val="bullet"/>
      <w:lvlText w:val=""/>
      <w:lvlJc w:val="left"/>
      <w:pPr>
        <w:tabs>
          <w:tab w:val="num" w:pos="6480"/>
        </w:tabs>
        <w:ind w:left="6480" w:hanging="360"/>
      </w:pPr>
      <w:rPr>
        <w:rFonts w:ascii="Wingdings" w:hAnsi="Wingdings" w:hint="default"/>
      </w:rPr>
    </w:lvl>
  </w:abstractNum>
  <w:abstractNum w:abstractNumId="8">
    <w:nsid w:val="1BA709F9"/>
    <w:multiLevelType w:val="hybridMultilevel"/>
    <w:tmpl w:val="1BA86BF6"/>
    <w:lvl w:ilvl="0" w:tplc="080A0001">
      <w:start w:val="1"/>
      <w:numFmt w:val="bullet"/>
      <w:lvlText w:val=""/>
      <w:lvlJc w:val="left"/>
      <w:pPr>
        <w:tabs>
          <w:tab w:val="num" w:pos="720"/>
        </w:tabs>
        <w:ind w:left="720" w:hanging="360"/>
      </w:pPr>
      <w:rPr>
        <w:rFonts w:ascii="Symbol" w:hAnsi="Symbol" w:hint="default"/>
      </w:rPr>
    </w:lvl>
    <w:lvl w:ilvl="1" w:tplc="B824C072" w:tentative="1">
      <w:start w:val="1"/>
      <w:numFmt w:val="bullet"/>
      <w:lvlText w:val=""/>
      <w:lvlJc w:val="left"/>
      <w:pPr>
        <w:tabs>
          <w:tab w:val="num" w:pos="1440"/>
        </w:tabs>
        <w:ind w:left="1440" w:hanging="360"/>
      </w:pPr>
      <w:rPr>
        <w:rFonts w:ascii="Wingdings" w:hAnsi="Wingdings" w:hint="default"/>
      </w:rPr>
    </w:lvl>
    <w:lvl w:ilvl="2" w:tplc="4A368E5E" w:tentative="1">
      <w:start w:val="1"/>
      <w:numFmt w:val="bullet"/>
      <w:lvlText w:val=""/>
      <w:lvlJc w:val="left"/>
      <w:pPr>
        <w:tabs>
          <w:tab w:val="num" w:pos="2160"/>
        </w:tabs>
        <w:ind w:left="2160" w:hanging="360"/>
      </w:pPr>
      <w:rPr>
        <w:rFonts w:ascii="Wingdings" w:hAnsi="Wingdings" w:hint="default"/>
      </w:rPr>
    </w:lvl>
    <w:lvl w:ilvl="3" w:tplc="11E872C0" w:tentative="1">
      <w:start w:val="1"/>
      <w:numFmt w:val="bullet"/>
      <w:lvlText w:val=""/>
      <w:lvlJc w:val="left"/>
      <w:pPr>
        <w:tabs>
          <w:tab w:val="num" w:pos="2880"/>
        </w:tabs>
        <w:ind w:left="2880" w:hanging="360"/>
      </w:pPr>
      <w:rPr>
        <w:rFonts w:ascii="Wingdings" w:hAnsi="Wingdings" w:hint="default"/>
      </w:rPr>
    </w:lvl>
    <w:lvl w:ilvl="4" w:tplc="CD1AF38A" w:tentative="1">
      <w:start w:val="1"/>
      <w:numFmt w:val="bullet"/>
      <w:lvlText w:val=""/>
      <w:lvlJc w:val="left"/>
      <w:pPr>
        <w:tabs>
          <w:tab w:val="num" w:pos="3600"/>
        </w:tabs>
        <w:ind w:left="3600" w:hanging="360"/>
      </w:pPr>
      <w:rPr>
        <w:rFonts w:ascii="Wingdings" w:hAnsi="Wingdings" w:hint="default"/>
      </w:rPr>
    </w:lvl>
    <w:lvl w:ilvl="5" w:tplc="9C249954" w:tentative="1">
      <w:start w:val="1"/>
      <w:numFmt w:val="bullet"/>
      <w:lvlText w:val=""/>
      <w:lvlJc w:val="left"/>
      <w:pPr>
        <w:tabs>
          <w:tab w:val="num" w:pos="4320"/>
        </w:tabs>
        <w:ind w:left="4320" w:hanging="360"/>
      </w:pPr>
      <w:rPr>
        <w:rFonts w:ascii="Wingdings" w:hAnsi="Wingdings" w:hint="default"/>
      </w:rPr>
    </w:lvl>
    <w:lvl w:ilvl="6" w:tplc="BC328552" w:tentative="1">
      <w:start w:val="1"/>
      <w:numFmt w:val="bullet"/>
      <w:lvlText w:val=""/>
      <w:lvlJc w:val="left"/>
      <w:pPr>
        <w:tabs>
          <w:tab w:val="num" w:pos="5040"/>
        </w:tabs>
        <w:ind w:left="5040" w:hanging="360"/>
      </w:pPr>
      <w:rPr>
        <w:rFonts w:ascii="Wingdings" w:hAnsi="Wingdings" w:hint="default"/>
      </w:rPr>
    </w:lvl>
    <w:lvl w:ilvl="7" w:tplc="21D20102" w:tentative="1">
      <w:start w:val="1"/>
      <w:numFmt w:val="bullet"/>
      <w:lvlText w:val=""/>
      <w:lvlJc w:val="left"/>
      <w:pPr>
        <w:tabs>
          <w:tab w:val="num" w:pos="5760"/>
        </w:tabs>
        <w:ind w:left="5760" w:hanging="360"/>
      </w:pPr>
      <w:rPr>
        <w:rFonts w:ascii="Wingdings" w:hAnsi="Wingdings" w:hint="default"/>
      </w:rPr>
    </w:lvl>
    <w:lvl w:ilvl="8" w:tplc="04601544" w:tentative="1">
      <w:start w:val="1"/>
      <w:numFmt w:val="bullet"/>
      <w:lvlText w:val=""/>
      <w:lvlJc w:val="left"/>
      <w:pPr>
        <w:tabs>
          <w:tab w:val="num" w:pos="6480"/>
        </w:tabs>
        <w:ind w:left="6480" w:hanging="360"/>
      </w:pPr>
      <w:rPr>
        <w:rFonts w:ascii="Wingdings" w:hAnsi="Wingdings" w:hint="default"/>
      </w:rPr>
    </w:lvl>
  </w:abstractNum>
  <w:abstractNum w:abstractNumId="9">
    <w:nsid w:val="1BB7027F"/>
    <w:multiLevelType w:val="multilevel"/>
    <w:tmpl w:val="08061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0143B45"/>
    <w:multiLevelType w:val="multilevel"/>
    <w:tmpl w:val="E9CCC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3555316F"/>
    <w:multiLevelType w:val="hybridMultilevel"/>
    <w:tmpl w:val="AA46CC72"/>
    <w:lvl w:ilvl="0" w:tplc="080A0001">
      <w:start w:val="1"/>
      <w:numFmt w:val="bullet"/>
      <w:lvlText w:val=""/>
      <w:lvlJc w:val="left"/>
      <w:pPr>
        <w:tabs>
          <w:tab w:val="num" w:pos="720"/>
        </w:tabs>
        <w:ind w:left="720" w:hanging="360"/>
      </w:pPr>
      <w:rPr>
        <w:rFonts w:ascii="Symbol" w:hAnsi="Symbol" w:hint="default"/>
      </w:rPr>
    </w:lvl>
    <w:lvl w:ilvl="1" w:tplc="2FE83806" w:tentative="1">
      <w:start w:val="1"/>
      <w:numFmt w:val="bullet"/>
      <w:lvlText w:val=""/>
      <w:lvlJc w:val="left"/>
      <w:pPr>
        <w:tabs>
          <w:tab w:val="num" w:pos="1440"/>
        </w:tabs>
        <w:ind w:left="1440" w:hanging="360"/>
      </w:pPr>
      <w:rPr>
        <w:rFonts w:ascii="Wingdings" w:hAnsi="Wingdings" w:hint="default"/>
      </w:rPr>
    </w:lvl>
    <w:lvl w:ilvl="2" w:tplc="BFF470F0" w:tentative="1">
      <w:start w:val="1"/>
      <w:numFmt w:val="bullet"/>
      <w:lvlText w:val=""/>
      <w:lvlJc w:val="left"/>
      <w:pPr>
        <w:tabs>
          <w:tab w:val="num" w:pos="2160"/>
        </w:tabs>
        <w:ind w:left="2160" w:hanging="360"/>
      </w:pPr>
      <w:rPr>
        <w:rFonts w:ascii="Wingdings" w:hAnsi="Wingdings" w:hint="default"/>
      </w:rPr>
    </w:lvl>
    <w:lvl w:ilvl="3" w:tplc="352C5366" w:tentative="1">
      <w:start w:val="1"/>
      <w:numFmt w:val="bullet"/>
      <w:lvlText w:val=""/>
      <w:lvlJc w:val="left"/>
      <w:pPr>
        <w:tabs>
          <w:tab w:val="num" w:pos="2880"/>
        </w:tabs>
        <w:ind w:left="2880" w:hanging="360"/>
      </w:pPr>
      <w:rPr>
        <w:rFonts w:ascii="Wingdings" w:hAnsi="Wingdings" w:hint="default"/>
      </w:rPr>
    </w:lvl>
    <w:lvl w:ilvl="4" w:tplc="0480F652" w:tentative="1">
      <w:start w:val="1"/>
      <w:numFmt w:val="bullet"/>
      <w:lvlText w:val=""/>
      <w:lvlJc w:val="left"/>
      <w:pPr>
        <w:tabs>
          <w:tab w:val="num" w:pos="3600"/>
        </w:tabs>
        <w:ind w:left="3600" w:hanging="360"/>
      </w:pPr>
      <w:rPr>
        <w:rFonts w:ascii="Wingdings" w:hAnsi="Wingdings" w:hint="default"/>
      </w:rPr>
    </w:lvl>
    <w:lvl w:ilvl="5" w:tplc="4D1CBB64" w:tentative="1">
      <w:start w:val="1"/>
      <w:numFmt w:val="bullet"/>
      <w:lvlText w:val=""/>
      <w:lvlJc w:val="left"/>
      <w:pPr>
        <w:tabs>
          <w:tab w:val="num" w:pos="4320"/>
        </w:tabs>
        <w:ind w:left="4320" w:hanging="360"/>
      </w:pPr>
      <w:rPr>
        <w:rFonts w:ascii="Wingdings" w:hAnsi="Wingdings" w:hint="default"/>
      </w:rPr>
    </w:lvl>
    <w:lvl w:ilvl="6" w:tplc="5D60A7A8" w:tentative="1">
      <w:start w:val="1"/>
      <w:numFmt w:val="bullet"/>
      <w:lvlText w:val=""/>
      <w:lvlJc w:val="left"/>
      <w:pPr>
        <w:tabs>
          <w:tab w:val="num" w:pos="5040"/>
        </w:tabs>
        <w:ind w:left="5040" w:hanging="360"/>
      </w:pPr>
      <w:rPr>
        <w:rFonts w:ascii="Wingdings" w:hAnsi="Wingdings" w:hint="default"/>
      </w:rPr>
    </w:lvl>
    <w:lvl w:ilvl="7" w:tplc="6326427E" w:tentative="1">
      <w:start w:val="1"/>
      <w:numFmt w:val="bullet"/>
      <w:lvlText w:val=""/>
      <w:lvlJc w:val="left"/>
      <w:pPr>
        <w:tabs>
          <w:tab w:val="num" w:pos="5760"/>
        </w:tabs>
        <w:ind w:left="5760" w:hanging="360"/>
      </w:pPr>
      <w:rPr>
        <w:rFonts w:ascii="Wingdings" w:hAnsi="Wingdings" w:hint="default"/>
      </w:rPr>
    </w:lvl>
    <w:lvl w:ilvl="8" w:tplc="35AA410E" w:tentative="1">
      <w:start w:val="1"/>
      <w:numFmt w:val="bullet"/>
      <w:lvlText w:val=""/>
      <w:lvlJc w:val="left"/>
      <w:pPr>
        <w:tabs>
          <w:tab w:val="num" w:pos="6480"/>
        </w:tabs>
        <w:ind w:left="6480" w:hanging="360"/>
      </w:pPr>
      <w:rPr>
        <w:rFonts w:ascii="Wingdings" w:hAnsi="Wingdings" w:hint="default"/>
      </w:rPr>
    </w:lvl>
  </w:abstractNum>
  <w:abstractNum w:abstractNumId="12">
    <w:nsid w:val="38EC0549"/>
    <w:multiLevelType w:val="multilevel"/>
    <w:tmpl w:val="DEECC0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3F4800C6"/>
    <w:multiLevelType w:val="multilevel"/>
    <w:tmpl w:val="B74C6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1FF258F"/>
    <w:multiLevelType w:val="hybridMultilevel"/>
    <w:tmpl w:val="7F960F4A"/>
    <w:lvl w:ilvl="0" w:tplc="080A0001">
      <w:start w:val="1"/>
      <w:numFmt w:val="bullet"/>
      <w:lvlText w:val=""/>
      <w:lvlJc w:val="left"/>
      <w:pPr>
        <w:tabs>
          <w:tab w:val="num" w:pos="720"/>
        </w:tabs>
        <w:ind w:left="720" w:hanging="360"/>
      </w:pPr>
      <w:rPr>
        <w:rFonts w:ascii="Symbol" w:hAnsi="Symbol" w:hint="default"/>
      </w:rPr>
    </w:lvl>
    <w:lvl w:ilvl="1" w:tplc="75FCACCC" w:tentative="1">
      <w:start w:val="1"/>
      <w:numFmt w:val="bullet"/>
      <w:lvlText w:val=""/>
      <w:lvlJc w:val="left"/>
      <w:pPr>
        <w:tabs>
          <w:tab w:val="num" w:pos="1440"/>
        </w:tabs>
        <w:ind w:left="1440" w:hanging="360"/>
      </w:pPr>
      <w:rPr>
        <w:rFonts w:ascii="Wingdings" w:hAnsi="Wingdings" w:hint="default"/>
      </w:rPr>
    </w:lvl>
    <w:lvl w:ilvl="2" w:tplc="9ECC6A84" w:tentative="1">
      <w:start w:val="1"/>
      <w:numFmt w:val="bullet"/>
      <w:lvlText w:val=""/>
      <w:lvlJc w:val="left"/>
      <w:pPr>
        <w:tabs>
          <w:tab w:val="num" w:pos="2160"/>
        </w:tabs>
        <w:ind w:left="2160" w:hanging="360"/>
      </w:pPr>
      <w:rPr>
        <w:rFonts w:ascii="Wingdings" w:hAnsi="Wingdings" w:hint="default"/>
      </w:rPr>
    </w:lvl>
    <w:lvl w:ilvl="3" w:tplc="C088BD80" w:tentative="1">
      <w:start w:val="1"/>
      <w:numFmt w:val="bullet"/>
      <w:lvlText w:val=""/>
      <w:lvlJc w:val="left"/>
      <w:pPr>
        <w:tabs>
          <w:tab w:val="num" w:pos="2880"/>
        </w:tabs>
        <w:ind w:left="2880" w:hanging="360"/>
      </w:pPr>
      <w:rPr>
        <w:rFonts w:ascii="Wingdings" w:hAnsi="Wingdings" w:hint="default"/>
      </w:rPr>
    </w:lvl>
    <w:lvl w:ilvl="4" w:tplc="54E09964" w:tentative="1">
      <w:start w:val="1"/>
      <w:numFmt w:val="bullet"/>
      <w:lvlText w:val=""/>
      <w:lvlJc w:val="left"/>
      <w:pPr>
        <w:tabs>
          <w:tab w:val="num" w:pos="3600"/>
        </w:tabs>
        <w:ind w:left="3600" w:hanging="360"/>
      </w:pPr>
      <w:rPr>
        <w:rFonts w:ascii="Wingdings" w:hAnsi="Wingdings" w:hint="default"/>
      </w:rPr>
    </w:lvl>
    <w:lvl w:ilvl="5" w:tplc="F5D23CC4" w:tentative="1">
      <w:start w:val="1"/>
      <w:numFmt w:val="bullet"/>
      <w:lvlText w:val=""/>
      <w:lvlJc w:val="left"/>
      <w:pPr>
        <w:tabs>
          <w:tab w:val="num" w:pos="4320"/>
        </w:tabs>
        <w:ind w:left="4320" w:hanging="360"/>
      </w:pPr>
      <w:rPr>
        <w:rFonts w:ascii="Wingdings" w:hAnsi="Wingdings" w:hint="default"/>
      </w:rPr>
    </w:lvl>
    <w:lvl w:ilvl="6" w:tplc="BF12ACDA" w:tentative="1">
      <w:start w:val="1"/>
      <w:numFmt w:val="bullet"/>
      <w:lvlText w:val=""/>
      <w:lvlJc w:val="left"/>
      <w:pPr>
        <w:tabs>
          <w:tab w:val="num" w:pos="5040"/>
        </w:tabs>
        <w:ind w:left="5040" w:hanging="360"/>
      </w:pPr>
      <w:rPr>
        <w:rFonts w:ascii="Wingdings" w:hAnsi="Wingdings" w:hint="default"/>
      </w:rPr>
    </w:lvl>
    <w:lvl w:ilvl="7" w:tplc="D2AE0944" w:tentative="1">
      <w:start w:val="1"/>
      <w:numFmt w:val="bullet"/>
      <w:lvlText w:val=""/>
      <w:lvlJc w:val="left"/>
      <w:pPr>
        <w:tabs>
          <w:tab w:val="num" w:pos="5760"/>
        </w:tabs>
        <w:ind w:left="5760" w:hanging="360"/>
      </w:pPr>
      <w:rPr>
        <w:rFonts w:ascii="Wingdings" w:hAnsi="Wingdings" w:hint="default"/>
      </w:rPr>
    </w:lvl>
    <w:lvl w:ilvl="8" w:tplc="B5C2649C" w:tentative="1">
      <w:start w:val="1"/>
      <w:numFmt w:val="bullet"/>
      <w:lvlText w:val=""/>
      <w:lvlJc w:val="left"/>
      <w:pPr>
        <w:tabs>
          <w:tab w:val="num" w:pos="6480"/>
        </w:tabs>
        <w:ind w:left="6480" w:hanging="360"/>
      </w:pPr>
      <w:rPr>
        <w:rFonts w:ascii="Wingdings" w:hAnsi="Wingdings" w:hint="default"/>
      </w:rPr>
    </w:lvl>
  </w:abstractNum>
  <w:abstractNum w:abstractNumId="15">
    <w:nsid w:val="46C53811"/>
    <w:multiLevelType w:val="hybridMultilevel"/>
    <w:tmpl w:val="58B22C3E"/>
    <w:lvl w:ilvl="0" w:tplc="080A0001">
      <w:start w:val="1"/>
      <w:numFmt w:val="bullet"/>
      <w:lvlText w:val=""/>
      <w:lvlJc w:val="left"/>
      <w:pPr>
        <w:tabs>
          <w:tab w:val="num" w:pos="720"/>
        </w:tabs>
        <w:ind w:left="720" w:hanging="360"/>
      </w:pPr>
      <w:rPr>
        <w:rFonts w:ascii="Symbol" w:hAnsi="Symbol" w:hint="default"/>
      </w:rPr>
    </w:lvl>
    <w:lvl w:ilvl="1" w:tplc="CCA8FFC4" w:tentative="1">
      <w:start w:val="1"/>
      <w:numFmt w:val="bullet"/>
      <w:lvlText w:val=""/>
      <w:lvlJc w:val="left"/>
      <w:pPr>
        <w:tabs>
          <w:tab w:val="num" w:pos="1440"/>
        </w:tabs>
        <w:ind w:left="1440" w:hanging="360"/>
      </w:pPr>
      <w:rPr>
        <w:rFonts w:ascii="Wingdings" w:hAnsi="Wingdings" w:hint="default"/>
      </w:rPr>
    </w:lvl>
    <w:lvl w:ilvl="2" w:tplc="B2CCCFC0" w:tentative="1">
      <w:start w:val="1"/>
      <w:numFmt w:val="bullet"/>
      <w:lvlText w:val=""/>
      <w:lvlJc w:val="left"/>
      <w:pPr>
        <w:tabs>
          <w:tab w:val="num" w:pos="2160"/>
        </w:tabs>
        <w:ind w:left="2160" w:hanging="360"/>
      </w:pPr>
      <w:rPr>
        <w:rFonts w:ascii="Wingdings" w:hAnsi="Wingdings" w:hint="default"/>
      </w:rPr>
    </w:lvl>
    <w:lvl w:ilvl="3" w:tplc="ABC4FE04" w:tentative="1">
      <w:start w:val="1"/>
      <w:numFmt w:val="bullet"/>
      <w:lvlText w:val=""/>
      <w:lvlJc w:val="left"/>
      <w:pPr>
        <w:tabs>
          <w:tab w:val="num" w:pos="2880"/>
        </w:tabs>
        <w:ind w:left="2880" w:hanging="360"/>
      </w:pPr>
      <w:rPr>
        <w:rFonts w:ascii="Wingdings" w:hAnsi="Wingdings" w:hint="default"/>
      </w:rPr>
    </w:lvl>
    <w:lvl w:ilvl="4" w:tplc="6D0CF20E" w:tentative="1">
      <w:start w:val="1"/>
      <w:numFmt w:val="bullet"/>
      <w:lvlText w:val=""/>
      <w:lvlJc w:val="left"/>
      <w:pPr>
        <w:tabs>
          <w:tab w:val="num" w:pos="3600"/>
        </w:tabs>
        <w:ind w:left="3600" w:hanging="360"/>
      </w:pPr>
      <w:rPr>
        <w:rFonts w:ascii="Wingdings" w:hAnsi="Wingdings" w:hint="default"/>
      </w:rPr>
    </w:lvl>
    <w:lvl w:ilvl="5" w:tplc="8EFA7C86" w:tentative="1">
      <w:start w:val="1"/>
      <w:numFmt w:val="bullet"/>
      <w:lvlText w:val=""/>
      <w:lvlJc w:val="left"/>
      <w:pPr>
        <w:tabs>
          <w:tab w:val="num" w:pos="4320"/>
        </w:tabs>
        <w:ind w:left="4320" w:hanging="360"/>
      </w:pPr>
      <w:rPr>
        <w:rFonts w:ascii="Wingdings" w:hAnsi="Wingdings" w:hint="default"/>
      </w:rPr>
    </w:lvl>
    <w:lvl w:ilvl="6" w:tplc="933CE6CC" w:tentative="1">
      <w:start w:val="1"/>
      <w:numFmt w:val="bullet"/>
      <w:lvlText w:val=""/>
      <w:lvlJc w:val="left"/>
      <w:pPr>
        <w:tabs>
          <w:tab w:val="num" w:pos="5040"/>
        </w:tabs>
        <w:ind w:left="5040" w:hanging="360"/>
      </w:pPr>
      <w:rPr>
        <w:rFonts w:ascii="Wingdings" w:hAnsi="Wingdings" w:hint="default"/>
      </w:rPr>
    </w:lvl>
    <w:lvl w:ilvl="7" w:tplc="B84CED5A" w:tentative="1">
      <w:start w:val="1"/>
      <w:numFmt w:val="bullet"/>
      <w:lvlText w:val=""/>
      <w:lvlJc w:val="left"/>
      <w:pPr>
        <w:tabs>
          <w:tab w:val="num" w:pos="5760"/>
        </w:tabs>
        <w:ind w:left="5760" w:hanging="360"/>
      </w:pPr>
      <w:rPr>
        <w:rFonts w:ascii="Wingdings" w:hAnsi="Wingdings" w:hint="default"/>
      </w:rPr>
    </w:lvl>
    <w:lvl w:ilvl="8" w:tplc="5896E952" w:tentative="1">
      <w:start w:val="1"/>
      <w:numFmt w:val="bullet"/>
      <w:lvlText w:val=""/>
      <w:lvlJc w:val="left"/>
      <w:pPr>
        <w:tabs>
          <w:tab w:val="num" w:pos="6480"/>
        </w:tabs>
        <w:ind w:left="6480" w:hanging="360"/>
      </w:pPr>
      <w:rPr>
        <w:rFonts w:ascii="Wingdings" w:hAnsi="Wingdings" w:hint="default"/>
      </w:rPr>
    </w:lvl>
  </w:abstractNum>
  <w:abstractNum w:abstractNumId="16">
    <w:nsid w:val="489C509F"/>
    <w:multiLevelType w:val="multilevel"/>
    <w:tmpl w:val="31586B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4CD1409A"/>
    <w:multiLevelType w:val="hybridMultilevel"/>
    <w:tmpl w:val="82F2F884"/>
    <w:lvl w:ilvl="0" w:tplc="080A0001">
      <w:start w:val="1"/>
      <w:numFmt w:val="bullet"/>
      <w:lvlText w:val=""/>
      <w:lvlJc w:val="left"/>
      <w:pPr>
        <w:tabs>
          <w:tab w:val="num" w:pos="720"/>
        </w:tabs>
        <w:ind w:left="720" w:hanging="360"/>
      </w:pPr>
      <w:rPr>
        <w:rFonts w:ascii="Symbol" w:hAnsi="Symbol" w:hint="default"/>
      </w:rPr>
    </w:lvl>
    <w:lvl w:ilvl="1" w:tplc="E4DC606E" w:tentative="1">
      <w:start w:val="1"/>
      <w:numFmt w:val="bullet"/>
      <w:lvlText w:val=""/>
      <w:lvlJc w:val="left"/>
      <w:pPr>
        <w:tabs>
          <w:tab w:val="num" w:pos="1440"/>
        </w:tabs>
        <w:ind w:left="1440" w:hanging="360"/>
      </w:pPr>
      <w:rPr>
        <w:rFonts w:ascii="Wingdings" w:hAnsi="Wingdings" w:hint="default"/>
      </w:rPr>
    </w:lvl>
    <w:lvl w:ilvl="2" w:tplc="EB245E74" w:tentative="1">
      <w:start w:val="1"/>
      <w:numFmt w:val="bullet"/>
      <w:lvlText w:val=""/>
      <w:lvlJc w:val="left"/>
      <w:pPr>
        <w:tabs>
          <w:tab w:val="num" w:pos="2160"/>
        </w:tabs>
        <w:ind w:left="2160" w:hanging="360"/>
      </w:pPr>
      <w:rPr>
        <w:rFonts w:ascii="Wingdings" w:hAnsi="Wingdings" w:hint="default"/>
      </w:rPr>
    </w:lvl>
    <w:lvl w:ilvl="3" w:tplc="0F72F8F4" w:tentative="1">
      <w:start w:val="1"/>
      <w:numFmt w:val="bullet"/>
      <w:lvlText w:val=""/>
      <w:lvlJc w:val="left"/>
      <w:pPr>
        <w:tabs>
          <w:tab w:val="num" w:pos="2880"/>
        </w:tabs>
        <w:ind w:left="2880" w:hanging="360"/>
      </w:pPr>
      <w:rPr>
        <w:rFonts w:ascii="Wingdings" w:hAnsi="Wingdings" w:hint="default"/>
      </w:rPr>
    </w:lvl>
    <w:lvl w:ilvl="4" w:tplc="42B20688" w:tentative="1">
      <w:start w:val="1"/>
      <w:numFmt w:val="bullet"/>
      <w:lvlText w:val=""/>
      <w:lvlJc w:val="left"/>
      <w:pPr>
        <w:tabs>
          <w:tab w:val="num" w:pos="3600"/>
        </w:tabs>
        <w:ind w:left="3600" w:hanging="360"/>
      </w:pPr>
      <w:rPr>
        <w:rFonts w:ascii="Wingdings" w:hAnsi="Wingdings" w:hint="default"/>
      </w:rPr>
    </w:lvl>
    <w:lvl w:ilvl="5" w:tplc="C888BC12" w:tentative="1">
      <w:start w:val="1"/>
      <w:numFmt w:val="bullet"/>
      <w:lvlText w:val=""/>
      <w:lvlJc w:val="left"/>
      <w:pPr>
        <w:tabs>
          <w:tab w:val="num" w:pos="4320"/>
        </w:tabs>
        <w:ind w:left="4320" w:hanging="360"/>
      </w:pPr>
      <w:rPr>
        <w:rFonts w:ascii="Wingdings" w:hAnsi="Wingdings" w:hint="default"/>
      </w:rPr>
    </w:lvl>
    <w:lvl w:ilvl="6" w:tplc="B9022780" w:tentative="1">
      <w:start w:val="1"/>
      <w:numFmt w:val="bullet"/>
      <w:lvlText w:val=""/>
      <w:lvlJc w:val="left"/>
      <w:pPr>
        <w:tabs>
          <w:tab w:val="num" w:pos="5040"/>
        </w:tabs>
        <w:ind w:left="5040" w:hanging="360"/>
      </w:pPr>
      <w:rPr>
        <w:rFonts w:ascii="Wingdings" w:hAnsi="Wingdings" w:hint="default"/>
      </w:rPr>
    </w:lvl>
    <w:lvl w:ilvl="7" w:tplc="CDE45D12" w:tentative="1">
      <w:start w:val="1"/>
      <w:numFmt w:val="bullet"/>
      <w:lvlText w:val=""/>
      <w:lvlJc w:val="left"/>
      <w:pPr>
        <w:tabs>
          <w:tab w:val="num" w:pos="5760"/>
        </w:tabs>
        <w:ind w:left="5760" w:hanging="360"/>
      </w:pPr>
      <w:rPr>
        <w:rFonts w:ascii="Wingdings" w:hAnsi="Wingdings" w:hint="default"/>
      </w:rPr>
    </w:lvl>
    <w:lvl w:ilvl="8" w:tplc="158859C0" w:tentative="1">
      <w:start w:val="1"/>
      <w:numFmt w:val="bullet"/>
      <w:lvlText w:val=""/>
      <w:lvlJc w:val="left"/>
      <w:pPr>
        <w:tabs>
          <w:tab w:val="num" w:pos="6480"/>
        </w:tabs>
        <w:ind w:left="6480" w:hanging="360"/>
      </w:pPr>
      <w:rPr>
        <w:rFonts w:ascii="Wingdings" w:hAnsi="Wingdings" w:hint="default"/>
      </w:rPr>
    </w:lvl>
  </w:abstractNum>
  <w:abstractNum w:abstractNumId="18">
    <w:nsid w:val="50D23EF0"/>
    <w:multiLevelType w:val="hybridMultilevel"/>
    <w:tmpl w:val="6266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BD7D9E"/>
    <w:multiLevelType w:val="hybridMultilevel"/>
    <w:tmpl w:val="29865AEA"/>
    <w:lvl w:ilvl="0" w:tplc="080A0001">
      <w:start w:val="1"/>
      <w:numFmt w:val="bullet"/>
      <w:lvlText w:val=""/>
      <w:lvlJc w:val="left"/>
      <w:pPr>
        <w:tabs>
          <w:tab w:val="num" w:pos="720"/>
        </w:tabs>
        <w:ind w:left="720" w:hanging="360"/>
      </w:pPr>
      <w:rPr>
        <w:rFonts w:ascii="Symbol" w:hAnsi="Symbol" w:hint="default"/>
      </w:rPr>
    </w:lvl>
    <w:lvl w:ilvl="1" w:tplc="9BFCC062" w:tentative="1">
      <w:start w:val="1"/>
      <w:numFmt w:val="bullet"/>
      <w:lvlText w:val=""/>
      <w:lvlJc w:val="left"/>
      <w:pPr>
        <w:tabs>
          <w:tab w:val="num" w:pos="1440"/>
        </w:tabs>
        <w:ind w:left="1440" w:hanging="360"/>
      </w:pPr>
      <w:rPr>
        <w:rFonts w:ascii="Wingdings" w:hAnsi="Wingdings" w:hint="default"/>
      </w:rPr>
    </w:lvl>
    <w:lvl w:ilvl="2" w:tplc="F4782164" w:tentative="1">
      <w:start w:val="1"/>
      <w:numFmt w:val="bullet"/>
      <w:lvlText w:val=""/>
      <w:lvlJc w:val="left"/>
      <w:pPr>
        <w:tabs>
          <w:tab w:val="num" w:pos="2160"/>
        </w:tabs>
        <w:ind w:left="2160" w:hanging="360"/>
      </w:pPr>
      <w:rPr>
        <w:rFonts w:ascii="Wingdings" w:hAnsi="Wingdings" w:hint="default"/>
      </w:rPr>
    </w:lvl>
    <w:lvl w:ilvl="3" w:tplc="6CD2159E" w:tentative="1">
      <w:start w:val="1"/>
      <w:numFmt w:val="bullet"/>
      <w:lvlText w:val=""/>
      <w:lvlJc w:val="left"/>
      <w:pPr>
        <w:tabs>
          <w:tab w:val="num" w:pos="2880"/>
        </w:tabs>
        <w:ind w:left="2880" w:hanging="360"/>
      </w:pPr>
      <w:rPr>
        <w:rFonts w:ascii="Wingdings" w:hAnsi="Wingdings" w:hint="default"/>
      </w:rPr>
    </w:lvl>
    <w:lvl w:ilvl="4" w:tplc="BF825F60" w:tentative="1">
      <w:start w:val="1"/>
      <w:numFmt w:val="bullet"/>
      <w:lvlText w:val=""/>
      <w:lvlJc w:val="left"/>
      <w:pPr>
        <w:tabs>
          <w:tab w:val="num" w:pos="3600"/>
        </w:tabs>
        <w:ind w:left="3600" w:hanging="360"/>
      </w:pPr>
      <w:rPr>
        <w:rFonts w:ascii="Wingdings" w:hAnsi="Wingdings" w:hint="default"/>
      </w:rPr>
    </w:lvl>
    <w:lvl w:ilvl="5" w:tplc="7A7C6616" w:tentative="1">
      <w:start w:val="1"/>
      <w:numFmt w:val="bullet"/>
      <w:lvlText w:val=""/>
      <w:lvlJc w:val="left"/>
      <w:pPr>
        <w:tabs>
          <w:tab w:val="num" w:pos="4320"/>
        </w:tabs>
        <w:ind w:left="4320" w:hanging="360"/>
      </w:pPr>
      <w:rPr>
        <w:rFonts w:ascii="Wingdings" w:hAnsi="Wingdings" w:hint="default"/>
      </w:rPr>
    </w:lvl>
    <w:lvl w:ilvl="6" w:tplc="E4FE6228" w:tentative="1">
      <w:start w:val="1"/>
      <w:numFmt w:val="bullet"/>
      <w:lvlText w:val=""/>
      <w:lvlJc w:val="left"/>
      <w:pPr>
        <w:tabs>
          <w:tab w:val="num" w:pos="5040"/>
        </w:tabs>
        <w:ind w:left="5040" w:hanging="360"/>
      </w:pPr>
      <w:rPr>
        <w:rFonts w:ascii="Wingdings" w:hAnsi="Wingdings" w:hint="default"/>
      </w:rPr>
    </w:lvl>
    <w:lvl w:ilvl="7" w:tplc="1060943C" w:tentative="1">
      <w:start w:val="1"/>
      <w:numFmt w:val="bullet"/>
      <w:lvlText w:val=""/>
      <w:lvlJc w:val="left"/>
      <w:pPr>
        <w:tabs>
          <w:tab w:val="num" w:pos="5760"/>
        </w:tabs>
        <w:ind w:left="5760" w:hanging="360"/>
      </w:pPr>
      <w:rPr>
        <w:rFonts w:ascii="Wingdings" w:hAnsi="Wingdings" w:hint="default"/>
      </w:rPr>
    </w:lvl>
    <w:lvl w:ilvl="8" w:tplc="6276CC08" w:tentative="1">
      <w:start w:val="1"/>
      <w:numFmt w:val="bullet"/>
      <w:lvlText w:val=""/>
      <w:lvlJc w:val="left"/>
      <w:pPr>
        <w:tabs>
          <w:tab w:val="num" w:pos="6480"/>
        </w:tabs>
        <w:ind w:left="6480" w:hanging="360"/>
      </w:pPr>
      <w:rPr>
        <w:rFonts w:ascii="Wingdings" w:hAnsi="Wingdings" w:hint="default"/>
      </w:rPr>
    </w:lvl>
  </w:abstractNum>
  <w:abstractNum w:abstractNumId="20">
    <w:nsid w:val="58C711BE"/>
    <w:multiLevelType w:val="multilevel"/>
    <w:tmpl w:val="AA5C3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5B9E733E"/>
    <w:multiLevelType w:val="multilevel"/>
    <w:tmpl w:val="C158DE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60C22BC3"/>
    <w:multiLevelType w:val="multilevel"/>
    <w:tmpl w:val="28A2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16F3561"/>
    <w:multiLevelType w:val="multilevel"/>
    <w:tmpl w:val="1B8AED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nsid w:val="688A4A14"/>
    <w:multiLevelType w:val="hybridMultilevel"/>
    <w:tmpl w:val="999C5D06"/>
    <w:lvl w:ilvl="0" w:tplc="72F0C532">
      <w:start w:val="3"/>
      <w:numFmt w:val="bullet"/>
      <w:lvlText w:val="-"/>
      <w:lvlJc w:val="left"/>
      <w:pPr>
        <w:ind w:left="720" w:hanging="360"/>
      </w:pPr>
      <w:rPr>
        <w:rFonts w:ascii="Cambria" w:eastAsia="SimSun"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A463A69"/>
    <w:multiLevelType w:val="multilevel"/>
    <w:tmpl w:val="2B98D1A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6EA155E0"/>
    <w:multiLevelType w:val="hybridMultilevel"/>
    <w:tmpl w:val="D2303720"/>
    <w:lvl w:ilvl="0" w:tplc="080A0001">
      <w:start w:val="1"/>
      <w:numFmt w:val="bullet"/>
      <w:lvlText w:val=""/>
      <w:lvlJc w:val="left"/>
      <w:pPr>
        <w:tabs>
          <w:tab w:val="num" w:pos="720"/>
        </w:tabs>
        <w:ind w:left="720" w:hanging="360"/>
      </w:pPr>
      <w:rPr>
        <w:rFonts w:ascii="Symbol" w:hAnsi="Symbol" w:hint="default"/>
      </w:rPr>
    </w:lvl>
    <w:lvl w:ilvl="1" w:tplc="7B34FE06" w:tentative="1">
      <w:start w:val="1"/>
      <w:numFmt w:val="bullet"/>
      <w:lvlText w:val=""/>
      <w:lvlJc w:val="left"/>
      <w:pPr>
        <w:tabs>
          <w:tab w:val="num" w:pos="1440"/>
        </w:tabs>
        <w:ind w:left="1440" w:hanging="360"/>
      </w:pPr>
      <w:rPr>
        <w:rFonts w:ascii="Wingdings" w:hAnsi="Wingdings" w:hint="default"/>
      </w:rPr>
    </w:lvl>
    <w:lvl w:ilvl="2" w:tplc="B9429EDC" w:tentative="1">
      <w:start w:val="1"/>
      <w:numFmt w:val="bullet"/>
      <w:lvlText w:val=""/>
      <w:lvlJc w:val="left"/>
      <w:pPr>
        <w:tabs>
          <w:tab w:val="num" w:pos="2160"/>
        </w:tabs>
        <w:ind w:left="2160" w:hanging="360"/>
      </w:pPr>
      <w:rPr>
        <w:rFonts w:ascii="Wingdings" w:hAnsi="Wingdings" w:hint="default"/>
      </w:rPr>
    </w:lvl>
    <w:lvl w:ilvl="3" w:tplc="E58821E4" w:tentative="1">
      <w:start w:val="1"/>
      <w:numFmt w:val="bullet"/>
      <w:lvlText w:val=""/>
      <w:lvlJc w:val="left"/>
      <w:pPr>
        <w:tabs>
          <w:tab w:val="num" w:pos="2880"/>
        </w:tabs>
        <w:ind w:left="2880" w:hanging="360"/>
      </w:pPr>
      <w:rPr>
        <w:rFonts w:ascii="Wingdings" w:hAnsi="Wingdings" w:hint="default"/>
      </w:rPr>
    </w:lvl>
    <w:lvl w:ilvl="4" w:tplc="6AD0408E" w:tentative="1">
      <w:start w:val="1"/>
      <w:numFmt w:val="bullet"/>
      <w:lvlText w:val=""/>
      <w:lvlJc w:val="left"/>
      <w:pPr>
        <w:tabs>
          <w:tab w:val="num" w:pos="3600"/>
        </w:tabs>
        <w:ind w:left="3600" w:hanging="360"/>
      </w:pPr>
      <w:rPr>
        <w:rFonts w:ascii="Wingdings" w:hAnsi="Wingdings" w:hint="default"/>
      </w:rPr>
    </w:lvl>
    <w:lvl w:ilvl="5" w:tplc="FF6C6274" w:tentative="1">
      <w:start w:val="1"/>
      <w:numFmt w:val="bullet"/>
      <w:lvlText w:val=""/>
      <w:lvlJc w:val="left"/>
      <w:pPr>
        <w:tabs>
          <w:tab w:val="num" w:pos="4320"/>
        </w:tabs>
        <w:ind w:left="4320" w:hanging="360"/>
      </w:pPr>
      <w:rPr>
        <w:rFonts w:ascii="Wingdings" w:hAnsi="Wingdings" w:hint="default"/>
      </w:rPr>
    </w:lvl>
    <w:lvl w:ilvl="6" w:tplc="96D0225E" w:tentative="1">
      <w:start w:val="1"/>
      <w:numFmt w:val="bullet"/>
      <w:lvlText w:val=""/>
      <w:lvlJc w:val="left"/>
      <w:pPr>
        <w:tabs>
          <w:tab w:val="num" w:pos="5040"/>
        </w:tabs>
        <w:ind w:left="5040" w:hanging="360"/>
      </w:pPr>
      <w:rPr>
        <w:rFonts w:ascii="Wingdings" w:hAnsi="Wingdings" w:hint="default"/>
      </w:rPr>
    </w:lvl>
    <w:lvl w:ilvl="7" w:tplc="C2FCC3B0" w:tentative="1">
      <w:start w:val="1"/>
      <w:numFmt w:val="bullet"/>
      <w:lvlText w:val=""/>
      <w:lvlJc w:val="left"/>
      <w:pPr>
        <w:tabs>
          <w:tab w:val="num" w:pos="5760"/>
        </w:tabs>
        <w:ind w:left="5760" w:hanging="360"/>
      </w:pPr>
      <w:rPr>
        <w:rFonts w:ascii="Wingdings" w:hAnsi="Wingdings" w:hint="default"/>
      </w:rPr>
    </w:lvl>
    <w:lvl w:ilvl="8" w:tplc="D4B80CE2" w:tentative="1">
      <w:start w:val="1"/>
      <w:numFmt w:val="bullet"/>
      <w:lvlText w:val=""/>
      <w:lvlJc w:val="left"/>
      <w:pPr>
        <w:tabs>
          <w:tab w:val="num" w:pos="6480"/>
        </w:tabs>
        <w:ind w:left="6480" w:hanging="360"/>
      </w:pPr>
      <w:rPr>
        <w:rFonts w:ascii="Wingdings" w:hAnsi="Wingdings" w:hint="default"/>
      </w:rPr>
    </w:lvl>
  </w:abstractNum>
  <w:abstractNum w:abstractNumId="27">
    <w:nsid w:val="71356079"/>
    <w:multiLevelType w:val="hybridMultilevel"/>
    <w:tmpl w:val="E8440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682893"/>
    <w:multiLevelType w:val="hybridMultilevel"/>
    <w:tmpl w:val="87541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B58341E"/>
    <w:multiLevelType w:val="multilevel"/>
    <w:tmpl w:val="33FCB0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5"/>
  </w:num>
  <w:num w:numId="2">
    <w:abstractNumId w:val="2"/>
  </w:num>
  <w:num w:numId="3">
    <w:abstractNumId w:val="22"/>
  </w:num>
  <w:num w:numId="4">
    <w:abstractNumId w:val="4"/>
  </w:num>
  <w:num w:numId="5">
    <w:abstractNumId w:val="6"/>
  </w:num>
  <w:num w:numId="6">
    <w:abstractNumId w:val="13"/>
  </w:num>
  <w:num w:numId="7">
    <w:abstractNumId w:val="21"/>
  </w:num>
  <w:num w:numId="8">
    <w:abstractNumId w:val="20"/>
  </w:num>
  <w:num w:numId="9">
    <w:abstractNumId w:val="29"/>
  </w:num>
  <w:num w:numId="10">
    <w:abstractNumId w:val="16"/>
  </w:num>
  <w:num w:numId="11">
    <w:abstractNumId w:val="12"/>
  </w:num>
  <w:num w:numId="12">
    <w:abstractNumId w:val="10"/>
  </w:num>
  <w:num w:numId="13">
    <w:abstractNumId w:val="23"/>
  </w:num>
  <w:num w:numId="14">
    <w:abstractNumId w:val="9"/>
  </w:num>
  <w:num w:numId="15">
    <w:abstractNumId w:val="3"/>
  </w:num>
  <w:num w:numId="16">
    <w:abstractNumId w:val="24"/>
  </w:num>
  <w:num w:numId="17">
    <w:abstractNumId w:val="1"/>
  </w:num>
  <w:num w:numId="18">
    <w:abstractNumId w:val="18"/>
  </w:num>
  <w:num w:numId="19">
    <w:abstractNumId w:val="15"/>
  </w:num>
  <w:num w:numId="20">
    <w:abstractNumId w:val="7"/>
  </w:num>
  <w:num w:numId="21">
    <w:abstractNumId w:val="8"/>
  </w:num>
  <w:num w:numId="22">
    <w:abstractNumId w:val="5"/>
  </w:num>
  <w:num w:numId="23">
    <w:abstractNumId w:val="11"/>
  </w:num>
  <w:num w:numId="24">
    <w:abstractNumId w:val="14"/>
  </w:num>
  <w:num w:numId="25">
    <w:abstractNumId w:val="19"/>
  </w:num>
  <w:num w:numId="26">
    <w:abstractNumId w:val="26"/>
  </w:num>
  <w:num w:numId="27">
    <w:abstractNumId w:val="17"/>
  </w:num>
  <w:num w:numId="28">
    <w:abstractNumId w:val="28"/>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5EF"/>
    <w:rsid w:val="00145F69"/>
    <w:rsid w:val="001A1705"/>
    <w:rsid w:val="001A1AB3"/>
    <w:rsid w:val="00277D8E"/>
    <w:rsid w:val="002D04D0"/>
    <w:rsid w:val="002D774F"/>
    <w:rsid w:val="00347EF7"/>
    <w:rsid w:val="003531AE"/>
    <w:rsid w:val="003739E7"/>
    <w:rsid w:val="004634E8"/>
    <w:rsid w:val="004943A2"/>
    <w:rsid w:val="004C463A"/>
    <w:rsid w:val="005555EF"/>
    <w:rsid w:val="005647EA"/>
    <w:rsid w:val="005B68AA"/>
    <w:rsid w:val="005C0E34"/>
    <w:rsid w:val="00645B4B"/>
    <w:rsid w:val="00776C8B"/>
    <w:rsid w:val="007D454B"/>
    <w:rsid w:val="0085184B"/>
    <w:rsid w:val="00913ED3"/>
    <w:rsid w:val="00AC723C"/>
    <w:rsid w:val="00B14C41"/>
    <w:rsid w:val="00B50512"/>
    <w:rsid w:val="00B96633"/>
    <w:rsid w:val="00C13BA5"/>
    <w:rsid w:val="00CE3AA1"/>
    <w:rsid w:val="00D72D1F"/>
    <w:rsid w:val="00D8668F"/>
    <w:rsid w:val="00E312F9"/>
    <w:rsid w:val="00E377C4"/>
    <w:rsid w:val="00E70252"/>
    <w:rsid w:val="00EA229F"/>
    <w:rsid w:val="00ED5E5E"/>
    <w:rsid w:val="00F4781F"/>
    <w:rsid w:val="00F73E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B9929-8A9B-4AAC-B574-06C37ECB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pPr>
    <w:rPr>
      <w:rFonts w:ascii="Arial" w:eastAsia="SimSun" w:hAnsi="Arial" w:cs="Arial"/>
      <w:color w:val="000000"/>
      <w:sz w:val="24"/>
      <w:szCs w:val="24"/>
      <w:lang w:val="es-MX" w:eastAsia="en-US"/>
    </w:rPr>
  </w:style>
  <w:style w:type="paragraph" w:styleId="Ttulo1">
    <w:name w:val="heading 1"/>
    <w:basedOn w:val="Normal"/>
    <w:link w:val="Ttulo1Car"/>
    <w:uiPriority w:val="9"/>
    <w:qFormat/>
    <w:rsid w:val="00B96633"/>
    <w:pPr>
      <w:suppressAutoHyphens w:val="0"/>
      <w:spacing w:before="100" w:beforeAutospacing="1" w:after="100" w:afterAutospacing="1" w:line="240" w:lineRule="auto"/>
      <w:outlineLvl w:val="0"/>
    </w:pPr>
    <w:rPr>
      <w:rFonts w:ascii="Times New Roman" w:eastAsia="Times New Roman" w:hAnsi="Times New Roman" w:cs="Times New Roman"/>
      <w:b/>
      <w:bCs/>
      <w:color w:val="auto"/>
      <w:sz w:val="48"/>
      <w:szCs w:val="48"/>
      <w:lang w:val="es-ES" w:eastAsia="es-MX"/>
    </w:rPr>
  </w:style>
  <w:style w:type="paragraph" w:styleId="Ttulo2">
    <w:name w:val="heading 2"/>
    <w:basedOn w:val="Normal"/>
    <w:next w:val="Normal"/>
    <w:link w:val="Ttulo2Car"/>
    <w:uiPriority w:val="9"/>
    <w:unhideWhenUsed/>
    <w:qFormat/>
    <w:rsid w:val="00EA22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20"/>
      </w:tabs>
      <w:suppressAutoHyphens/>
    </w:pPr>
    <w:rPr>
      <w:rFonts w:ascii="Cambria" w:eastAsia="SimSun" w:hAnsi="Cambria" w:cs="Calibri"/>
      <w:sz w:val="24"/>
      <w:szCs w:val="24"/>
      <w:lang w:val="es-MX" w:eastAsia="en-US"/>
    </w:rPr>
  </w:style>
  <w:style w:type="paragraph" w:customStyle="1" w:styleId="Encabezado1">
    <w:name w:val="Encabezado 1"/>
    <w:basedOn w:val="Predeterminado"/>
    <w:next w:val="Cuerpodetexto"/>
    <w:pPr>
      <w:suppressAutoHyphens w:val="0"/>
      <w:spacing w:before="28" w:after="28" w:line="100" w:lineRule="atLeast"/>
    </w:pPr>
    <w:rPr>
      <w:rFonts w:ascii="Times New Roman" w:eastAsia="Times New Roman" w:hAnsi="Times New Roman" w:cs="Times New Roman"/>
      <w:b/>
      <w:bCs/>
      <w:sz w:val="48"/>
      <w:szCs w:val="48"/>
      <w:lang w:eastAsia="es-MX"/>
    </w:rPr>
  </w:style>
  <w:style w:type="character" w:customStyle="1" w:styleId="TextodegloboCar">
    <w:name w:val="Texto de globo Car"/>
    <w:basedOn w:val="Fuentedeprrafopredeter"/>
    <w:rPr>
      <w:rFonts w:ascii="Tahoma" w:eastAsia="SimSun" w:hAnsi="Tahoma" w:cs="Tahoma"/>
      <w:sz w:val="16"/>
      <w:szCs w:val="16"/>
    </w:rPr>
  </w:style>
  <w:style w:type="character" w:customStyle="1" w:styleId="Ttulo1Car">
    <w:name w:val="Título 1 Car"/>
    <w:basedOn w:val="Fuentedeprrafopredeter"/>
    <w:link w:val="Ttulo1"/>
    <w:uiPriority w:val="9"/>
    <w:rPr>
      <w:rFonts w:ascii="Times New Roman" w:eastAsia="Times New Roman" w:hAnsi="Times New Roman" w:cs="Times New Roman"/>
      <w:b/>
      <w:bCs/>
      <w:sz w:val="48"/>
      <w:szCs w:val="48"/>
      <w:lang w:eastAsia="es-MX"/>
    </w:rPr>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rPr>
      <w:rFonts w:eastAsia="SimSun"/>
    </w:rPr>
  </w:style>
  <w:style w:type="character" w:customStyle="1" w:styleId="ListLabel2">
    <w:name w:val="ListLabel 2"/>
    <w:rPr>
      <w:rFonts w:cs="Courier New"/>
    </w:rPr>
  </w:style>
  <w:style w:type="paragraph" w:styleId="Encabezado">
    <w:name w:val="header"/>
    <w:basedOn w:val="Predeterminado"/>
    <w:next w:val="Cuerpodetexto"/>
    <w:link w:val="EncabezadoCar"/>
    <w:uiPriority w:val="99"/>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Contenidodelatabla">
    <w:name w:val="Contenido de la tabla"/>
    <w:basedOn w:val="Predeterminado"/>
    <w:pPr>
      <w:widowControl w:val="0"/>
      <w:suppressLineNumbers/>
    </w:pPr>
    <w:rPr>
      <w:rFonts w:ascii="Times New Roman" w:hAnsi="Times New Roman" w:cs="Mangal"/>
      <w:lang w:eastAsia="zh-CN" w:bidi="hi-IN"/>
    </w:rPr>
  </w:style>
  <w:style w:type="paragraph" w:styleId="Sinespaciado">
    <w:name w:val="No Spacing"/>
    <w:uiPriority w:val="1"/>
    <w:qFormat/>
    <w:pPr>
      <w:tabs>
        <w:tab w:val="left" w:pos="720"/>
      </w:tabs>
      <w:suppressAutoHyphens/>
      <w:spacing w:after="0" w:line="100" w:lineRule="atLeast"/>
    </w:pPr>
    <w:rPr>
      <w:rFonts w:ascii="Cambria" w:eastAsia="SimSun" w:hAnsi="Cambria" w:cs="Calibri"/>
      <w:sz w:val="24"/>
      <w:szCs w:val="24"/>
      <w:lang w:val="es-MX" w:eastAsia="en-US"/>
    </w:rPr>
  </w:style>
  <w:style w:type="paragraph" w:styleId="Textodeglobo">
    <w:name w:val="Balloon Text"/>
    <w:basedOn w:val="Predeterminado"/>
    <w:pPr>
      <w:spacing w:after="0" w:line="100" w:lineRule="atLeast"/>
    </w:pPr>
    <w:rPr>
      <w:rFonts w:ascii="Tahoma" w:hAnsi="Tahoma" w:cs="Tahoma"/>
      <w:sz w:val="16"/>
      <w:szCs w:val="16"/>
    </w:rPr>
  </w:style>
  <w:style w:type="paragraph" w:styleId="Prrafodelista">
    <w:name w:val="List Paragraph"/>
    <w:basedOn w:val="Predeterminado"/>
    <w:uiPriority w:val="34"/>
    <w:qFormat/>
    <w:pPr>
      <w:ind w:left="720"/>
      <w:contextualSpacing/>
    </w:pPr>
  </w:style>
  <w:style w:type="paragraph" w:customStyle="1" w:styleId="Prrafodelista1">
    <w:name w:val="Párrafo de lista1"/>
    <w:basedOn w:val="Predeterminado"/>
    <w:pPr>
      <w:suppressAutoHyphens w:val="0"/>
      <w:spacing w:after="0" w:line="100" w:lineRule="atLeast"/>
      <w:ind w:left="720"/>
      <w:contextualSpacing/>
    </w:pPr>
    <w:rPr>
      <w:rFonts w:eastAsia="MS Mincho" w:cs="Times New Roman"/>
      <w:lang w:val="es-ES"/>
    </w:rPr>
  </w:style>
  <w:style w:type="character" w:customStyle="1" w:styleId="Ttulo1Car1">
    <w:name w:val="Título 1 Car1"/>
    <w:basedOn w:val="Fuentedeprrafopredeter"/>
    <w:uiPriority w:val="9"/>
    <w:rsid w:val="00B96633"/>
    <w:rPr>
      <w:rFonts w:asciiTheme="majorHAnsi" w:eastAsiaTheme="majorEastAsia" w:hAnsiTheme="majorHAnsi" w:cstheme="majorBidi"/>
      <w:b/>
      <w:bCs/>
      <w:color w:val="365F91" w:themeColor="accent1" w:themeShade="BF"/>
      <w:sz w:val="28"/>
      <w:szCs w:val="28"/>
      <w:lang w:val="es-MX" w:eastAsia="en-US"/>
    </w:rPr>
  </w:style>
  <w:style w:type="paragraph" w:customStyle="1" w:styleId="Default">
    <w:name w:val="Default"/>
    <w:rsid w:val="00B96633"/>
    <w:pPr>
      <w:autoSpaceDE w:val="0"/>
      <w:autoSpaceDN w:val="0"/>
      <w:adjustRightInd w:val="0"/>
      <w:spacing w:after="0" w:line="240" w:lineRule="auto"/>
    </w:pPr>
    <w:rPr>
      <w:rFonts w:ascii="Arial" w:eastAsiaTheme="minorHAnsi" w:hAnsi="Arial" w:cs="Arial"/>
      <w:color w:val="000000"/>
      <w:sz w:val="24"/>
      <w:szCs w:val="24"/>
      <w:lang w:val="es-MX" w:eastAsia="en-US"/>
    </w:rPr>
  </w:style>
  <w:style w:type="paragraph" w:customStyle="1" w:styleId="TableContents">
    <w:name w:val="Table Contents"/>
    <w:basedOn w:val="Normal"/>
    <w:rsid w:val="00B96633"/>
    <w:pPr>
      <w:widowControl w:val="0"/>
      <w:suppressLineNumbers/>
      <w:tabs>
        <w:tab w:val="left" w:pos="720"/>
      </w:tabs>
      <w:spacing w:after="200" w:line="276" w:lineRule="auto"/>
    </w:pPr>
    <w:rPr>
      <w:rFonts w:ascii="Times New Roman" w:hAnsi="Times New Roman" w:cs="Mangal"/>
      <w:color w:val="auto"/>
      <w:lang w:eastAsia="zh-CN" w:bidi="hi-IN"/>
    </w:rPr>
  </w:style>
  <w:style w:type="character" w:styleId="Hipervnculo">
    <w:name w:val="Hyperlink"/>
    <w:basedOn w:val="Fuentedeprrafopredeter"/>
    <w:uiPriority w:val="99"/>
    <w:unhideWhenUsed/>
    <w:rsid w:val="00B96633"/>
    <w:rPr>
      <w:color w:val="0000FF" w:themeColor="hyperlink"/>
      <w:u w:val="single"/>
    </w:rPr>
  </w:style>
  <w:style w:type="paragraph" w:styleId="Puesto">
    <w:name w:val="Title"/>
    <w:basedOn w:val="Normal"/>
    <w:next w:val="Normal"/>
    <w:link w:val="PuestoCar"/>
    <w:uiPriority w:val="10"/>
    <w:qFormat/>
    <w:rsid w:val="00776C8B"/>
    <w:pPr>
      <w:suppressAutoHyphens w:val="0"/>
      <w:spacing w:before="100" w:after="300" w:line="240" w:lineRule="auto"/>
      <w:contextualSpacing/>
    </w:pPr>
    <w:rPr>
      <w:rFonts w:asciiTheme="majorHAnsi" w:eastAsiaTheme="minorHAnsi" w:hAnsiTheme="majorHAnsi" w:cstheme="majorBidi"/>
      <w:smallCaps/>
      <w:color w:val="auto"/>
      <w:sz w:val="52"/>
      <w:szCs w:val="52"/>
      <w:lang w:val="en-US" w:bidi="en-US"/>
    </w:rPr>
  </w:style>
  <w:style w:type="character" w:customStyle="1" w:styleId="PuestoCar">
    <w:name w:val="Puesto Car"/>
    <w:basedOn w:val="Fuentedeprrafopredeter"/>
    <w:link w:val="Puesto"/>
    <w:uiPriority w:val="10"/>
    <w:rsid w:val="00776C8B"/>
    <w:rPr>
      <w:rFonts w:asciiTheme="majorHAnsi" w:eastAsiaTheme="minorHAnsi" w:hAnsiTheme="majorHAnsi" w:cstheme="majorBidi"/>
      <w:smallCaps/>
      <w:sz w:val="52"/>
      <w:szCs w:val="52"/>
      <w:lang w:val="en-US" w:eastAsia="en-US" w:bidi="en-US"/>
    </w:rPr>
  </w:style>
  <w:style w:type="paragraph" w:styleId="Subttulo">
    <w:name w:val="Subtitle"/>
    <w:basedOn w:val="Normal"/>
    <w:next w:val="Normal"/>
    <w:link w:val="SubttuloCar"/>
    <w:uiPriority w:val="11"/>
    <w:qFormat/>
    <w:rsid w:val="00776C8B"/>
    <w:pPr>
      <w:suppressAutoHyphens w:val="0"/>
      <w:spacing w:before="100" w:after="100" w:line="276" w:lineRule="auto"/>
    </w:pPr>
    <w:rPr>
      <w:rFonts w:asciiTheme="majorHAnsi" w:eastAsiaTheme="minorHAnsi" w:hAnsiTheme="majorHAnsi" w:cstheme="majorBidi"/>
      <w:i/>
      <w:iCs/>
      <w:smallCaps/>
      <w:color w:val="auto"/>
      <w:spacing w:val="10"/>
      <w:sz w:val="28"/>
      <w:szCs w:val="28"/>
      <w:lang w:val="en-US" w:bidi="en-US"/>
    </w:rPr>
  </w:style>
  <w:style w:type="character" w:customStyle="1" w:styleId="SubttuloCar">
    <w:name w:val="Subtítulo Car"/>
    <w:basedOn w:val="Fuentedeprrafopredeter"/>
    <w:link w:val="Subttulo"/>
    <w:uiPriority w:val="11"/>
    <w:rsid w:val="00776C8B"/>
    <w:rPr>
      <w:rFonts w:asciiTheme="majorHAnsi" w:eastAsiaTheme="minorHAnsi" w:hAnsiTheme="majorHAnsi" w:cstheme="majorBidi"/>
      <w:i/>
      <w:iCs/>
      <w:smallCaps/>
      <w:spacing w:val="10"/>
      <w:sz w:val="28"/>
      <w:szCs w:val="28"/>
      <w:lang w:val="en-US" w:eastAsia="en-US" w:bidi="en-US"/>
    </w:rPr>
  </w:style>
  <w:style w:type="character" w:styleId="Textodelmarcadordeposicin">
    <w:name w:val="Placeholder Text"/>
    <w:basedOn w:val="Fuentedeprrafopredeter"/>
    <w:uiPriority w:val="99"/>
    <w:semiHidden/>
    <w:rsid w:val="00776C8B"/>
    <w:rPr>
      <w:color w:val="808080"/>
    </w:rPr>
  </w:style>
  <w:style w:type="character" w:customStyle="1" w:styleId="EncabezadoCar">
    <w:name w:val="Encabezado Car"/>
    <w:basedOn w:val="Fuentedeprrafopredeter"/>
    <w:link w:val="Encabezado"/>
    <w:uiPriority w:val="99"/>
    <w:rsid w:val="00776C8B"/>
    <w:rPr>
      <w:rFonts w:ascii="Arial" w:eastAsia="Microsoft YaHei" w:hAnsi="Arial" w:cs="Mangal"/>
      <w:sz w:val="28"/>
      <w:szCs w:val="28"/>
      <w:lang w:val="es-MX" w:eastAsia="en-US"/>
    </w:rPr>
  </w:style>
  <w:style w:type="paragraph" w:styleId="Piedepgina">
    <w:name w:val="footer"/>
    <w:basedOn w:val="Normal"/>
    <w:link w:val="PiedepginaCar"/>
    <w:uiPriority w:val="99"/>
    <w:unhideWhenUsed/>
    <w:rsid w:val="00776C8B"/>
    <w:pPr>
      <w:tabs>
        <w:tab w:val="center" w:pos="4419"/>
        <w:tab w:val="right" w:pos="8838"/>
      </w:tabs>
      <w:suppressAutoHyphens w:val="0"/>
      <w:spacing w:before="100" w:line="240" w:lineRule="auto"/>
    </w:pPr>
    <w:rPr>
      <w:rFonts w:asciiTheme="majorHAnsi" w:eastAsiaTheme="minorHAnsi" w:hAnsiTheme="majorHAnsi" w:cstheme="majorBidi"/>
      <w:color w:val="auto"/>
      <w:sz w:val="22"/>
      <w:szCs w:val="22"/>
      <w:lang w:val="es-ES" w:bidi="en-US"/>
    </w:rPr>
  </w:style>
  <w:style w:type="character" w:customStyle="1" w:styleId="PiedepginaCar">
    <w:name w:val="Pie de página Car"/>
    <w:basedOn w:val="Fuentedeprrafopredeter"/>
    <w:link w:val="Piedepgina"/>
    <w:uiPriority w:val="99"/>
    <w:rsid w:val="00776C8B"/>
    <w:rPr>
      <w:rFonts w:asciiTheme="majorHAnsi" w:eastAsiaTheme="minorHAnsi" w:hAnsiTheme="majorHAnsi" w:cstheme="majorBidi"/>
      <w:lang w:eastAsia="en-US" w:bidi="en-US"/>
    </w:rPr>
  </w:style>
  <w:style w:type="character" w:customStyle="1" w:styleId="Ttulo2Car">
    <w:name w:val="Título 2 Car"/>
    <w:basedOn w:val="Fuentedeprrafopredeter"/>
    <w:link w:val="Ttulo2"/>
    <w:uiPriority w:val="9"/>
    <w:rsid w:val="00EA229F"/>
    <w:rPr>
      <w:rFonts w:asciiTheme="majorHAnsi" w:eastAsiaTheme="majorEastAsia" w:hAnsiTheme="majorHAnsi" w:cstheme="majorBidi"/>
      <w:b/>
      <w:bCs/>
      <w:color w:val="4F81BD" w:themeColor="accent1"/>
      <w:sz w:val="26"/>
      <w:szCs w:val="26"/>
      <w:lang w:val="es-MX" w:eastAsia="en-US"/>
    </w:rPr>
  </w:style>
  <w:style w:type="character" w:styleId="Referenciasutil">
    <w:name w:val="Subtle Reference"/>
    <w:basedOn w:val="Fuentedeprrafopredeter"/>
    <w:uiPriority w:val="31"/>
    <w:qFormat/>
    <w:rsid w:val="00EA229F"/>
    <w:rPr>
      <w:smallCaps/>
      <w:color w:val="C0504D" w:themeColor="accent2"/>
      <w:u w:val="single"/>
    </w:rPr>
  </w:style>
  <w:style w:type="table" w:styleId="Tablaconcuadrcula">
    <w:name w:val="Table Grid"/>
    <w:basedOn w:val="Tablanormal"/>
    <w:uiPriority w:val="39"/>
    <w:rsid w:val="00F4781F"/>
    <w:pPr>
      <w:spacing w:after="0" w:line="240" w:lineRule="auto"/>
    </w:pPr>
    <w:rPr>
      <w:rFonts w:eastAsiaTheme="minorHAnsi"/>
      <w:kern w:val="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hart" Target="charts/chart6.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package" Target="embeddings/Microsoft_Excel_Worksheet4.xlsx"/><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cuentame.inegi.org.mx/poblacion/asistencia.aspx?tema=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package" Target="embeddings/Microsoft_Excel_Worksheet3.xlsx"/><Relationship Id="rId28"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image" Target="media/image5.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TESM\My%20Dropbox\Imagine%20Cup\Documentos\Encuestas\ResultadoCuestionarioIC.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ITESM\My%20Dropbox\Imagine%20Cup\Documentos\Encuestas\ResultadoCuestionario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MX"/>
        </a:p>
      </c:txPr>
    </c:title>
    <c:autoTitleDeleted val="0"/>
    <c:plotArea>
      <c:layout>
        <c:manualLayout>
          <c:layoutTarget val="inner"/>
          <c:xMode val="edge"/>
          <c:yMode val="edge"/>
          <c:x val="0.39192822251385245"/>
          <c:y val="0.2566037966184459"/>
          <c:w val="0.22359926363371246"/>
          <c:h val="0.68507008432456584"/>
        </c:manualLayout>
      </c:layout>
      <c:pieChart>
        <c:varyColors val="1"/>
        <c:ser>
          <c:idx val="0"/>
          <c:order val="0"/>
          <c:tx>
            <c:strRef>
              <c:f>Hoja1!$B$1</c:f>
              <c:strCache>
                <c:ptCount val="1"/>
                <c:pt idx="0">
                  <c:v>¿Has usado una computadora?</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dPt>
          <c:cat>
            <c:strRef>
              <c:f>Hoja1!$A$2:$A$5</c:f>
              <c:strCache>
                <c:ptCount val="2"/>
                <c:pt idx="0">
                  <c:v>Si</c:v>
                </c:pt>
                <c:pt idx="1">
                  <c:v>No</c:v>
                </c:pt>
              </c:strCache>
            </c:strRef>
          </c:cat>
          <c:val>
            <c:numRef>
              <c:f>Hoja1!$B$2:$B$5</c:f>
              <c:numCache>
                <c:formatCode>Estándar</c:formatCode>
                <c:ptCount val="4"/>
                <c:pt idx="0">
                  <c:v>100</c:v>
                </c:pt>
                <c:pt idx="1">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71978893263342092"/>
          <c:y val="0.36522309711286083"/>
          <c:w val="0.20362097958094222"/>
          <c:h val="0.158942196178965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lumMod val="7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Estándar</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2.2044265743377821E-2"/>
          <c:y val="0.18455012528533085"/>
          <c:w val="0.71846428770871729"/>
          <c:h val="0.76201363639743336"/>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Estándar</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9266339048044528"/>
          <c:h val="0.39380824247550777"/>
        </c:manualLayout>
      </c:layout>
      <c:overlay val="0"/>
      <c:txPr>
        <a:bodyPr/>
        <a:lstStyle/>
        <a:p>
          <a:pPr>
            <a:defRPr sz="1200">
              <a:latin typeface="Times New Roman" panose="02020603050405020304" pitchFamily="18" charset="0"/>
              <a:cs typeface="Times New Roman" panose="02020603050405020304" pitchFamily="18" charset="0"/>
            </a:defRPr>
          </a:pPr>
          <a:endParaRPr lang="es-MX"/>
        </a:p>
      </c:txPr>
    </c:legend>
    <c:plotVisOnly val="1"/>
    <c:dispBlanksAs val="zero"/>
    <c:showDLblsOverMax val="0"/>
  </c:chart>
  <c:spPr>
    <a:noFill/>
    <a:ln>
      <a:solidFill>
        <a:schemeClr val="accent1">
          <a:lumMod val="20000"/>
          <a:lumOff val="80000"/>
        </a:schemeClr>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1.1826331621537301E-3"/>
          <c:y val="1.5392507754712481E-2"/>
          <c:w val="0.70192917864789095"/>
          <c:h val="0.98449455181738643"/>
        </c:manualLayout>
      </c:layout>
      <c:pie3DChart>
        <c:varyColors val="1"/>
        <c:ser>
          <c:idx val="0"/>
          <c:order val="0"/>
          <c:spPr>
            <a:ln>
              <a:solidFill>
                <a:schemeClr val="dk1"/>
              </a:solidFill>
            </a:ln>
          </c:spPr>
          <c:explosion val="25"/>
          <c:dPt>
            <c:idx val="0"/>
            <c:bubble3D val="0"/>
            <c:spPr>
              <a:ln>
                <a:noFill/>
              </a:ln>
            </c:spPr>
          </c:dPt>
          <c:dPt>
            <c:idx val="1"/>
            <c:bubble3D val="0"/>
            <c:spPr>
              <a:ln>
                <a:noFill/>
              </a:ln>
            </c:spPr>
          </c:dPt>
          <c:cat>
            <c:strRef>
              <c:f>[ResultadoCuestionarioIC.xlsx]Resultados!$A$83:$A$84</c:f>
              <c:strCache>
                <c:ptCount val="2"/>
                <c:pt idx="0">
                  <c:v>No se preocupan</c:v>
                </c:pt>
                <c:pt idx="1">
                  <c:v>Sí se preocupan</c:v>
                </c:pt>
              </c:strCache>
            </c:strRef>
          </c:cat>
          <c:val>
            <c:numRef>
              <c:f>[ResultadoCuestionarioIC.xlsx]Resultados!$C$83:$C$84</c:f>
              <c:numCache>
                <c:formatCode>Estándar</c:formatCode>
                <c:ptCount val="2"/>
                <c:pt idx="0">
                  <c:v>12</c:v>
                </c:pt>
                <c:pt idx="1">
                  <c:v>18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6285820501106304"/>
          <c:y val="0.10223415254911318"/>
          <c:w val="0.33274927664758625"/>
          <c:h val="0.83106338980354721"/>
        </c:manualLayout>
      </c:layout>
      <c:overlay val="0"/>
      <c:txPr>
        <a:bodyPr/>
        <a:lstStyle/>
        <a:p>
          <a:pPr>
            <a:defRPr sz="1200">
              <a:latin typeface="Times New Roman" panose="02020603050405020304" pitchFamily="18" charset="0"/>
              <a:cs typeface="Times New Roman" panose="02020603050405020304" pitchFamily="18" charset="0"/>
            </a:defRPr>
          </a:pPr>
          <a:endParaRPr lang="es-MX"/>
        </a:p>
      </c:txPr>
    </c:legend>
    <c:plotVisOnly val="1"/>
    <c:dispBlanksAs val="zero"/>
    <c:showDLblsOverMax val="0"/>
  </c:chart>
  <c:spPr>
    <a:ln>
      <a:solidFill>
        <a:schemeClr val="accent1">
          <a:lumMod val="20000"/>
          <a:lumOff val="80000"/>
        </a:schemeClr>
      </a:soli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Estándar</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6.1443932411674364E-3"/>
          <c:y val="0.12698406927130959"/>
          <c:w val="0.68663667041619891"/>
          <c:h val="0.8730159307286911"/>
        </c:manualLayout>
      </c:layout>
      <c:pie3DChart>
        <c:varyColors val="1"/>
        <c:ser>
          <c:idx val="0"/>
          <c:order val="0"/>
          <c:explosion val="25"/>
          <c:cat>
            <c:strRef>
              <c:f>[ResultadoCuestionarioIC.xlsx]Resultados!$A$126:$A$129</c:f>
              <c:strCache>
                <c:ptCount val="4"/>
                <c:pt idx="0">
                  <c:v>Con imágenes</c:v>
                </c:pt>
                <c:pt idx="1">
                  <c:v>Con juegos</c:v>
                </c:pt>
                <c:pt idx="2">
                  <c:v>Con lecturas</c:v>
                </c:pt>
                <c:pt idx="3">
                  <c:v>Con videos</c:v>
                </c:pt>
              </c:strCache>
            </c:strRef>
          </c:cat>
          <c:val>
            <c:numRef>
              <c:f>[ResultadoCuestionarioIC.xlsx]Resultados!$C$126:$C$129</c:f>
              <c:numCache>
                <c:formatCode>Estándar</c:formatCode>
                <c:ptCount val="4"/>
                <c:pt idx="0">
                  <c:v>4</c:v>
                </c:pt>
                <c:pt idx="1">
                  <c:v>11</c:v>
                </c:pt>
                <c:pt idx="2">
                  <c:v>7</c:v>
                </c:pt>
                <c:pt idx="3">
                  <c:v>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5266952390444863"/>
          <c:y val="0.29125073399882601"/>
          <c:w val="0.20991679837488686"/>
          <c:h val="0.60220263276061725"/>
        </c:manualLayout>
      </c:layout>
      <c:overlay val="0"/>
      <c:txPr>
        <a:bodyPr/>
        <a:lstStyle/>
        <a:p>
          <a:pPr>
            <a:defRPr sz="1200">
              <a:latin typeface="Times New Roman" panose="02020603050405020304" pitchFamily="18" charset="0"/>
              <a:cs typeface="Times New Roman" panose="02020603050405020304" pitchFamily="18" charset="0"/>
            </a:defRPr>
          </a:pPr>
          <a:endParaRPr lang="es-MX"/>
        </a:p>
      </c:txPr>
    </c:legend>
    <c:plotVisOnly val="1"/>
    <c:dispBlanksAs val="zero"/>
    <c:showDLblsOverMax val="0"/>
  </c:chart>
  <c:spPr>
    <a:ln>
      <a:solidFill>
        <a:schemeClr val="accent1">
          <a:lumMod val="20000"/>
          <a:lumOff val="80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a:lumMod val="75000"/>
      </a:schemeClr>
    </cs:fontRef>
    <cs:defRPr sz="900" b="1" kern="1200"/>
  </cs:axisTitle>
  <cs:categoryAxis>
    <cs:lnRef idx="0"/>
    <cs:fillRef idx="0"/>
    <cs:effectRef idx="0"/>
    <cs:fontRef idx="minor">
      <a:schemeClr val="tx2">
        <a:lumMod val="75000"/>
      </a:schemeClr>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a:lumMod val="75000"/>
      </a:schemeClr>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a:lumMod val="75000"/>
      </a:schemeClr>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a:lumMod val="75000"/>
      </a:schemeClr>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a:lumMod val="75000"/>
      </a:schemeClr>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a:lumMod val="75000"/>
      </a:schemeClr>
    </cs:fontRef>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2.xml><?xml version="1.0" encoding="utf-8"?>
<c:userShapes xmlns:c="http://schemas.openxmlformats.org/drawingml/2006/chart">
  <cdr:relSizeAnchor xmlns:cdr="http://schemas.openxmlformats.org/drawingml/2006/chartDrawing">
    <cdr:from>
      <cdr:x>0.01354</cdr:x>
      <cdr:y>0.01815</cdr:y>
    </cdr:from>
    <cdr:to>
      <cdr:x>0.9684</cdr:x>
      <cdr:y>0.13276</cdr:y>
    </cdr:to>
    <cdr:sp macro="" textlink="">
      <cdr:nvSpPr>
        <cdr:cNvPr id="2" name="1 CuadroTexto"/>
        <cdr:cNvSpPr txBox="1"/>
      </cdr:nvSpPr>
      <cdr:spPr>
        <a:xfrm xmlns:a="http://schemas.openxmlformats.org/drawingml/2006/main">
          <a:off x="61914" y="30164"/>
          <a:ext cx="43656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515E66918C4C62A4367D12203DC792"/>
        <w:category>
          <w:name w:val="General"/>
          <w:gallery w:val="placeholder"/>
        </w:category>
        <w:types>
          <w:type w:val="bbPlcHdr"/>
        </w:types>
        <w:behaviors>
          <w:behavior w:val="content"/>
        </w:behaviors>
        <w:guid w:val="{5176C628-82CA-42F6-ABE0-9FE91A08419B}"/>
      </w:docPartPr>
      <w:docPartBody>
        <w:p w:rsidR="00EA6ADE" w:rsidRDefault="00110488" w:rsidP="00110488">
          <w:pPr>
            <w:pStyle w:val="C0515E66918C4C62A4367D12203DC792"/>
          </w:pPr>
          <w:r w:rsidRPr="004338D2">
            <w:rPr>
              <w:rStyle w:val="Textodelmarcadordeposicin"/>
            </w:rPr>
            <w:t>[Compañía]</w:t>
          </w:r>
        </w:p>
      </w:docPartBody>
    </w:docPart>
    <w:docPart>
      <w:docPartPr>
        <w:name w:val="0FFA763812B24AB9A8EA4B7F21A725FA"/>
        <w:category>
          <w:name w:val="General"/>
          <w:gallery w:val="placeholder"/>
        </w:category>
        <w:types>
          <w:type w:val="bbPlcHdr"/>
        </w:types>
        <w:behaviors>
          <w:behavior w:val="content"/>
        </w:behaviors>
        <w:guid w:val="{68230E65-5087-4FF5-8158-E1A4802C88A6}"/>
      </w:docPartPr>
      <w:docPartBody>
        <w:p w:rsidR="00EA6ADE" w:rsidRDefault="00110488" w:rsidP="00110488">
          <w:pPr>
            <w:pStyle w:val="0FFA763812B24AB9A8EA4B7F21A725FA"/>
          </w:pPr>
          <w:r w:rsidRPr="004338D2">
            <w:rPr>
              <w:rStyle w:val="Textodelmarcadordeposicin"/>
            </w:rPr>
            <w:t>[Título]</w:t>
          </w:r>
        </w:p>
      </w:docPartBody>
    </w:docPart>
    <w:docPart>
      <w:docPartPr>
        <w:name w:val="5088092CB2D64A5D84EA51A1F9105C20"/>
        <w:category>
          <w:name w:val="General"/>
          <w:gallery w:val="placeholder"/>
        </w:category>
        <w:types>
          <w:type w:val="bbPlcHdr"/>
        </w:types>
        <w:behaviors>
          <w:behavior w:val="content"/>
        </w:behaviors>
        <w:guid w:val="{96ED7154-664D-4434-964C-1FEAE471EE22}"/>
      </w:docPartPr>
      <w:docPartBody>
        <w:p w:rsidR="00EA6ADE" w:rsidRDefault="00110488" w:rsidP="00110488">
          <w:pPr>
            <w:pStyle w:val="5088092CB2D64A5D84EA51A1F9105C20"/>
          </w:pPr>
          <w:r w:rsidRPr="004338D2">
            <w:rPr>
              <w:rStyle w:val="Textodelmarcadordeposicin"/>
            </w:rPr>
            <w:t>[Autor]</w:t>
          </w:r>
        </w:p>
      </w:docPartBody>
    </w:docPart>
    <w:docPart>
      <w:docPartPr>
        <w:name w:val="D8541DD9D9354B8EAD5D10A71F79BD31"/>
        <w:category>
          <w:name w:val="General"/>
          <w:gallery w:val="placeholder"/>
        </w:category>
        <w:types>
          <w:type w:val="bbPlcHdr"/>
        </w:types>
        <w:behaviors>
          <w:behavior w:val="content"/>
        </w:behaviors>
        <w:guid w:val="{6EEB0899-92D2-4543-908A-8B0286407781}"/>
      </w:docPartPr>
      <w:docPartBody>
        <w:p w:rsidR="00EA6ADE" w:rsidRDefault="00110488" w:rsidP="00110488">
          <w:pPr>
            <w:pStyle w:val="D8541DD9D9354B8EAD5D10A71F79BD31"/>
          </w:pPr>
          <w:r w:rsidRPr="004338D2">
            <w:rPr>
              <w:rStyle w:val="Textodelmarcadordeposicin"/>
            </w:rPr>
            <w:t>[Fecha de publicación]</w:t>
          </w:r>
        </w:p>
      </w:docPartBody>
    </w:docPart>
    <w:docPart>
      <w:docPartPr>
        <w:name w:val="873C77F58C2442C3AA32043AD78EC135"/>
        <w:category>
          <w:name w:val="General"/>
          <w:gallery w:val="placeholder"/>
        </w:category>
        <w:types>
          <w:type w:val="bbPlcHdr"/>
        </w:types>
        <w:behaviors>
          <w:behavior w:val="content"/>
        </w:behaviors>
        <w:guid w:val="{5B1A1CA1-B597-4728-AC6A-1592C69AE1EB}"/>
      </w:docPartPr>
      <w:docPartBody>
        <w:p w:rsidR="00EA6ADE" w:rsidRDefault="00110488" w:rsidP="00110488">
          <w:pPr>
            <w:pStyle w:val="873C77F58C2442C3AA32043AD78EC135"/>
          </w:pPr>
          <w:r w:rsidRPr="00C063CD">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88"/>
    <w:rsid w:val="00110488"/>
    <w:rsid w:val="00110D99"/>
    <w:rsid w:val="00160785"/>
    <w:rsid w:val="005C52D9"/>
    <w:rsid w:val="00EA6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0488"/>
    <w:rPr>
      <w:color w:val="808080"/>
    </w:rPr>
  </w:style>
  <w:style w:type="paragraph" w:customStyle="1" w:styleId="C0515E66918C4C62A4367D12203DC792">
    <w:name w:val="C0515E66918C4C62A4367D12203DC792"/>
    <w:rsid w:val="00110488"/>
  </w:style>
  <w:style w:type="paragraph" w:customStyle="1" w:styleId="0FFA763812B24AB9A8EA4B7F21A725FA">
    <w:name w:val="0FFA763812B24AB9A8EA4B7F21A725FA"/>
    <w:rsid w:val="00110488"/>
  </w:style>
  <w:style w:type="paragraph" w:customStyle="1" w:styleId="5088092CB2D64A5D84EA51A1F9105C20">
    <w:name w:val="5088092CB2D64A5D84EA51A1F9105C20"/>
    <w:rsid w:val="00110488"/>
  </w:style>
  <w:style w:type="paragraph" w:customStyle="1" w:styleId="D8541DD9D9354B8EAD5D10A71F79BD31">
    <w:name w:val="D8541DD9D9354B8EAD5D10A71F79BD31"/>
    <w:rsid w:val="00110488"/>
  </w:style>
  <w:style w:type="paragraph" w:customStyle="1" w:styleId="873C77F58C2442C3AA32043AD78EC135">
    <w:name w:val="873C77F58C2442C3AA32043AD78EC135"/>
    <w:rsid w:val="00110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24</Pages>
  <Words>3270</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Apertura de oficina en Zona Metropolitana de Puebla</vt:lpstr>
    </vt:vector>
  </TitlesOfParts>
  <Company> Vieword</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Apertura de oficina en Zona Metropolitana de Puebla</dc:title>
  <dc:creator>Froylan Camacho Téllez, Antonio de Jesús Velázquez Velázquez, Saúl Enrique Pineda Torres</dc:creator>
  <cp:lastModifiedBy>Saul Pineda</cp:lastModifiedBy>
  <cp:revision>37</cp:revision>
  <dcterms:created xsi:type="dcterms:W3CDTF">2012-06-08T16:10:00Z</dcterms:created>
  <dcterms:modified xsi:type="dcterms:W3CDTF">2012-09-16T17:24:00Z</dcterms:modified>
</cp:coreProperties>
</file>