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黑体"/>
              <w:b/>
              <w:bCs/>
              <w:sz w:val="32"/>
              <w:szCs w:val="32"/>
              <w:lang w:val="en-US" w:eastAsia="zh-CN"/>
            </w:rPr>
            <w:t>用户管理信息系统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物联网11803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张宇康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80323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_Toc22456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_Toc22456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_Toc6247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</w:t>
          </w:r>
          <w:r>
            <w:rPr>
              <w:rFonts w:hint="eastAsia"/>
              <w:szCs w:val="28"/>
            </w:rPr>
            <w:t>用户登陆</w:t>
          </w:r>
          <w:r>
            <w:tab/>
          </w:r>
          <w:r>
            <w:fldChar w:fldCharType="begin"/>
          </w:r>
          <w:r>
            <w:instrText xml:space="preserve"> PAGEREF _Toc6247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1.1</w:t>
          </w:r>
          <w:r>
            <w:rPr>
              <w:rFonts w:hint="eastAsia" w:ascii="楷体" w:hAnsi="楷体" w:eastAsia="楷体" w:cs="楷体"/>
              <w:szCs w:val="24"/>
            </w:rPr>
            <w:t>.1 收银</w:t>
          </w:r>
          <w:r>
            <w:tab/>
          </w:r>
          <w:r>
            <w:fldChar w:fldCharType="begin"/>
          </w:r>
          <w:r>
            <w:instrText xml:space="preserve"> PAGEREF _Toc1897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_Toc7940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1.1.2 查询统计</w:t>
          </w:r>
          <w:r>
            <w:tab/>
          </w:r>
          <w:r>
            <w:fldChar w:fldCharType="begin"/>
          </w:r>
          <w:r>
            <w:instrText xml:space="preserve"> PAGEREF _Toc7940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_Toc4651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1.1.3 商品维护</w:t>
          </w:r>
          <w:r>
            <w:tab/>
          </w:r>
          <w:r>
            <w:fldChar w:fldCharType="begin"/>
          </w:r>
          <w:r>
            <w:instrText xml:space="preserve"> PAGEREF _Toc4651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_Toc15319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1.2用户登录</w:t>
          </w:r>
          <w:r>
            <w:tab/>
          </w:r>
          <w:r>
            <w:fldChar w:fldCharType="begin"/>
          </w:r>
          <w:r>
            <w:instrText xml:space="preserve"> PAGEREF _Toc15319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_Toc14458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1.3主菜单</w:t>
          </w:r>
          <w:r>
            <w:tab/>
          </w:r>
          <w:r>
            <w:fldChar w:fldCharType="begin"/>
          </w:r>
          <w:r>
            <w:instrText xml:space="preserve"> PAGEREF _Toc14458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功能</w:t>
          </w:r>
          <w:r>
            <w:tab/>
          </w:r>
          <w:r>
            <w:fldChar w:fldCharType="begin"/>
          </w:r>
          <w:r>
            <w:instrText xml:space="preserve"> PAGEREF _Toc21868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_Toc16712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2.1系统设置</w:t>
          </w:r>
          <w:r>
            <w:tab/>
          </w:r>
          <w:r>
            <w:fldChar w:fldCharType="begin"/>
          </w:r>
          <w:r>
            <w:instrText xml:space="preserve"> PAGEREF _Toc16712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_Toc13261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系统流程</w:t>
          </w:r>
          <w:r>
            <w:tab/>
          </w:r>
          <w:r>
            <w:fldChar w:fldCharType="begin"/>
          </w:r>
          <w:r>
            <w:instrText xml:space="preserve"> PAGEREF _Toc13261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_Toc12060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查询展示</w:t>
          </w:r>
          <w:r>
            <w:tab/>
          </w:r>
          <w:r>
            <w:fldChar w:fldCharType="begin"/>
          </w:r>
          <w:r>
            <w:instrText xml:space="preserve"> PAGEREF _Toc12060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_Toc9481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数据库系统设计</w:t>
          </w:r>
          <w:r>
            <w:tab/>
          </w:r>
          <w:r>
            <w:fldChar w:fldCharType="begin"/>
          </w:r>
          <w:r>
            <w:instrText xml:space="preserve"> PAGEREF _Toc9481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_Toc22054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2.5 数据库需求分析</w:t>
          </w:r>
          <w:r>
            <w:tab/>
          </w:r>
          <w:r>
            <w:fldChar w:fldCharType="begin"/>
          </w:r>
          <w:r>
            <w:instrText xml:space="preserve"> PAGEREF _Toc22054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_Toc12767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2.5.1 数据库实现内容</w:t>
          </w:r>
          <w:r>
            <w:tab/>
          </w:r>
          <w:r>
            <w:fldChar w:fldCharType="begin"/>
          </w:r>
          <w:r>
            <w:instrText xml:space="preserve"> PAGEREF _Toc12767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_Toc20020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2.5.2 商品关系E-R图</w:t>
          </w:r>
          <w:r>
            <w:tab/>
          </w:r>
          <w:r>
            <w:fldChar w:fldCharType="begin"/>
          </w:r>
          <w:r>
            <w:instrText xml:space="preserve"> PAGEREF _Toc20020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_Toc19945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2.5.3 数据库设置图</w:t>
          </w:r>
          <w:r>
            <w:tab/>
          </w:r>
          <w:r>
            <w:fldChar w:fldCharType="begin"/>
          </w:r>
          <w:r>
            <w:instrText xml:space="preserve"> PAGEREF _Toc19945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_Toc20261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代码</w:t>
          </w:r>
          <w:r>
            <w:tab/>
          </w:r>
          <w:r>
            <w:fldChar w:fldCharType="begin"/>
          </w:r>
          <w:r>
            <w:instrText xml:space="preserve"> PAGEREF _Toc20261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_Toc17930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 GoodsController实现内容</w:t>
          </w:r>
          <w:r>
            <w:tab/>
          </w:r>
          <w:r>
            <w:fldChar w:fldCharType="begin"/>
          </w:r>
          <w:r>
            <w:instrText xml:space="preserve"> PAGEREF _Toc17930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_Toc14003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 GoodsDao实现内容</w:t>
          </w:r>
          <w:r>
            <w:tab/>
          </w:r>
          <w:r>
            <w:fldChar w:fldCharType="begin"/>
          </w:r>
          <w:r>
            <w:instrText xml:space="preserve"> PAGEREF _Toc14003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_Toc7838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3.3  </w:t>
          </w:r>
          <w:r>
            <w:rPr>
              <w:rFonts w:hint="default"/>
              <w:szCs w:val="28"/>
              <w:lang w:val="en-US" w:eastAsia="zh-CN"/>
            </w:rPr>
            <w:t>goods</w:t>
          </w:r>
          <w:r>
            <w:rPr>
              <w:rFonts w:hint="eastAsia"/>
              <w:szCs w:val="28"/>
              <w:lang w:val="en-US" w:eastAsia="zh-CN"/>
            </w:rPr>
            <w:t>实现内容</w:t>
          </w:r>
          <w:r>
            <w:tab/>
          </w:r>
          <w:r>
            <w:fldChar w:fldCharType="begin"/>
          </w:r>
          <w:r>
            <w:instrText xml:space="preserve"> PAGEREF _Toc7838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_Toc24038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 Coodsservice实现内容</w:t>
          </w:r>
          <w:r>
            <w:tab/>
          </w:r>
          <w:r>
            <w:fldChar w:fldCharType="begin"/>
          </w:r>
          <w:r>
            <w:instrText xml:space="preserve"> PAGEREF _Toc24038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_Toc1705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 PageUtil实现内容</w:t>
          </w:r>
          <w:r>
            <w:tab/>
          </w:r>
          <w:r>
            <w:fldChar w:fldCharType="begin"/>
          </w:r>
          <w:r>
            <w:instrText xml:space="preserve"> PAGEREF _Toc1705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_Toc18558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3.6  </w:t>
          </w:r>
          <w:r>
            <w:rPr>
              <w:rFonts w:hint="eastAsia" w:ascii="Consolas" w:hAnsi="Consolas" w:eastAsia="宋体"/>
              <w:color w:val="000000"/>
              <w:sz w:val="20"/>
              <w:lang w:val="en-US" w:eastAsia="zh-CN"/>
            </w:rPr>
            <w:t>goods.html实现内容</w:t>
          </w:r>
          <w:r>
            <w:tab/>
          </w:r>
          <w:r>
            <w:fldChar w:fldCharType="begin"/>
          </w:r>
          <w:r>
            <w:instrText xml:space="preserve"> PAGEREF _Toc18558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_Toc7918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_Toc7918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_Toc18618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5</w:t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bookmarkStart w:id="0" w:name="_Toc2245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一、需求分析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随着计算机网络技术的飞速发展和人们生活节奏的不断加快，网络办公也越来越方便，逐渐的融入到人们的日常生活当中，以前，信息的查询的缓慢，导致办公效率不高，因此，</w:t>
      </w: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产品查询</w:t>
      </w:r>
      <w:r>
        <w:rPr>
          <w:rFonts w:hint="eastAsia"/>
          <w:sz w:val="21"/>
          <w:szCs w:val="21"/>
        </w:rPr>
        <w:t>系统，实现“</w:t>
      </w:r>
      <w:r>
        <w:rPr>
          <w:rFonts w:hint="eastAsia"/>
          <w:sz w:val="21"/>
          <w:szCs w:val="21"/>
          <w:lang w:val="en-US" w:eastAsia="zh-CN"/>
        </w:rPr>
        <w:t>数据来源于数据库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能够进行组合查询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字段支持模糊查询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分页显示</w:t>
      </w:r>
      <w:r>
        <w:rPr>
          <w:rFonts w:hint="eastAsia"/>
          <w:sz w:val="21"/>
          <w:szCs w:val="21"/>
        </w:rPr>
        <w:t>”等功能，</w:t>
      </w:r>
      <w:r>
        <w:rPr>
          <w:rFonts w:hint="eastAsia"/>
          <w:sz w:val="21"/>
          <w:szCs w:val="21"/>
          <w:lang w:val="en-US" w:eastAsia="zh-CN"/>
        </w:rPr>
        <w:t>就能满足部分当代人的需求，可以节约实践，提升效率。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1.1相关技术原理与介绍</w:t>
      </w:r>
    </w:p>
    <w:p>
      <w:pPr>
        <w:ind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1.1.1 Tomcat简介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Tomcat服务器是一个免费开放源代码的web应用服务器，属于轻量级应用服务器，在中小型系统和并发访问中被普遍使用，是开发和调试jsp程序的首选，对于一个初学者来说，当一台机器上配置好Apache服务器，可利用他们响应HTML页面访问请求，实际上Tomact部分是Apache服务器的扩展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ind w:firstLine="1124" w:firstLineChars="40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1.1.2 Mysql简介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281" w:firstLineChars="1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" w:name="_Toc6247"/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Mysql是一个小小性关系数据库管理系统，它的主要特征有：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55" w:lef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1.支持多线程，充分利用cpu资源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55" w:leftChars="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2.一共TCP/IP、ODBC和JDBC等多种数据库连接途径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55" w:leftChars="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3.使用c和c++编写，并使用了多种编译器进行测试，保证原代码的可移植性。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155" w:leftChars="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1124" w:firstLineChars="400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1.1.3 Jsp简介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Jsp技术使用java编程语言编写类xml的tags和scriptles，来封装产生动态页面的处理逻辑，jsp将网页逻辑与页面设计的显示分离，支持可重用的基于组件的设计，使web的应用程序的开发变得迅速和容易，jsp是一种动态的页面技术，它的主要目的就是表示逻辑从sevlet中分离出来，java servlet是jsp的技术基础，而且大型的web开发需要java servlet和jsp配合才能完成，jsp具备了java技术的简单易用，完全的面向对象，具有平台无关系且安全可靠，主要面向英特网的所有特点。</w:t>
      </w:r>
    </w:p>
    <w:p>
      <w:pPr>
        <w:numPr>
          <w:ilvl w:val="0"/>
          <w:numId w:val="0"/>
        </w:numPr>
        <w:ind w:left="1155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155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155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281" w:firstLineChars="1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1.2</w:t>
      </w:r>
      <w:r>
        <w:rPr>
          <w:rFonts w:hint="eastAsia"/>
          <w:sz w:val="28"/>
          <w:szCs w:val="28"/>
        </w:rPr>
        <w:t>用户登陆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  <w:lang w:val="en-US" w:eastAsia="zh-CN"/>
        </w:rPr>
        <w:t>用户登录成功后</w:t>
      </w:r>
      <w:r>
        <w:rPr>
          <w:rFonts w:hint="eastAsia"/>
          <w:sz w:val="21"/>
          <w:szCs w:val="21"/>
        </w:rPr>
        <w:t>，显示</w:t>
      </w:r>
      <w:r>
        <w:rPr>
          <w:rFonts w:hint="eastAsia"/>
          <w:sz w:val="21"/>
          <w:szCs w:val="21"/>
          <w:lang w:val="en-US" w:eastAsia="zh-CN"/>
        </w:rPr>
        <w:t>会显示你是管理员，然后就可以进行你所需要操作的内容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可以进行查询你所需要的东西。查询起来也非常的方便，速度加快，也就是效率大大提升，减少时间，方便自己。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281" w:firstLineChars="100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5319"/>
      <w:r>
        <w:rPr>
          <w:rFonts w:hint="eastAsia"/>
          <w:sz w:val="28"/>
          <w:szCs w:val="28"/>
          <w:lang w:val="en-US" w:eastAsia="zh-CN"/>
        </w:rPr>
        <w:t>1.3主菜单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  <w:lang w:val="en-US" w:eastAsia="zh-CN"/>
        </w:rPr>
        <w:t>管理员</w:t>
      </w:r>
      <w:r>
        <w:rPr>
          <w:rFonts w:hint="eastAsia"/>
          <w:sz w:val="21"/>
          <w:szCs w:val="21"/>
        </w:rPr>
        <w:t>进入系统界面，如下：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5272405" cy="2469515"/>
            <wp:effectExtent l="0" t="0" r="635" b="14605"/>
            <wp:docPr id="1" name="图片 1" descr="D`$$Z8$}S$W]3[FJ7(_77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`$$Z8$}S$W]3[FJ7(_77W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14458"/>
      <w:r>
        <w:rPr>
          <w:rFonts w:hint="eastAsia"/>
          <w:sz w:val="28"/>
          <w:szCs w:val="28"/>
          <w:lang w:val="en-US" w:eastAsia="zh-CN"/>
        </w:rPr>
        <w:t>二、功能</w:t>
      </w:r>
      <w:bookmarkEnd w:id="3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82" w:firstLineChars="200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2.1系统设计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采用的是三层结构，用户界面通过向业务层发送庆强，业务层按逻辑规则请求处理之后进行数据库操作，然后将数据库返回的数据返回个用户层。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工作原理如图所示：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63920" cy="2178685"/>
            <wp:effectExtent l="0" t="0" r="10160" b="635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2.2系统流程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  <w:lang w:val="en-US" w:eastAsia="zh-CN"/>
        </w:rPr>
        <w:t>进入管理者界面后，用户就会看到商品的信息，然后就可以进行用户所需要进行的操作，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大概阶构图如下：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150" cy="7019925"/>
            <wp:effectExtent l="0" t="0" r="3810" b="571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2.3查询展示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  <w:lang w:val="en-US" w:eastAsia="zh-CN"/>
        </w:rPr>
        <w:t>使用者进入管理者界面时，需要进行组合查询时，效果图如下：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43195" cy="1585595"/>
            <wp:effectExtent l="0" t="0" r="14605" b="14605"/>
            <wp:docPr id="6" name="图片 6" descr="(~KE$7(JNLI@PXNOYPL8M@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(~KE$7(JNLI@PXNOYPL8M@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进行模糊查询时，结果图如下：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690" cy="2497455"/>
            <wp:effectExtent l="0" t="0" r="6350" b="1905"/>
            <wp:docPr id="7" name="图片 7" descr="ALI%XCLW$)00OB~Y4QK4F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LI%XCLW$)00OB~Y4QK4F5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2.4数据库设计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数据库在一个信息管理的系统中占据的地位是非常重要的，书籍库的结构设计的好坏可以将直接对应的系统的效率，以及实现效果产生的影响，合理的数据库结构可以提高数据的存储效率和用户功能的实现。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4" w:name="_Toc591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2.5 </w:t>
      </w:r>
      <w:bookmarkEnd w:id="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数据库需求分析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2.5.1数据库实现内容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数据来自于数据库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可进行组合查询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0" w:firstLineChars="400"/>
        <w:textAlignment w:val="auto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某些字段支持模糊查询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840" w:firstLine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分页</w:t>
      </w:r>
      <w:r>
        <w:rPr>
          <w:rFonts w:hint="eastAsia"/>
          <w:lang w:val="en-US" w:eastAsia="zh-CN"/>
        </w:rPr>
        <w:t>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5.商品的货号、条形码、名称、一级分类、二级分类、供货价格、推荐价格、商品价格、商品产地、计量单位、商品提供企业，这几类都需要设置。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2.5.2   商品关系E-R图：</w:t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4570" cy="3890645"/>
            <wp:effectExtent l="0" t="0" r="1270" b="1079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jc w:val="both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2.5.3数据库设置图如下：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100195" cy="2559685"/>
            <wp:effectExtent l="0" t="0" r="14605" b="635"/>
            <wp:docPr id="12" name="图片 12" descr="V$XKV$IU3PK7D14K[`Z64{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V$XKV$IU3PK7D14K[`Z64{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4785" cy="1450975"/>
            <wp:effectExtent l="0" t="0" r="8255" b="12065"/>
            <wp:docPr id="17" name="图片 17" descr="4TDQFLCPRO}]F67Z3559~$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TDQFLCPRO}]F67Z3559~$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5" w:name="_Toc21868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</w:p>
    <w:bookmarkEnd w:id="5"/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三、部分代码说明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onsolas" w:hAnsi="Consolas" w:eastAsia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3.1</w:t>
      </w:r>
      <w:r>
        <w:rPr>
          <w:rFonts w:hint="eastAsia" w:ascii="Consolas" w:hAnsi="Consolas" w:eastAsia="宋体"/>
          <w:b w:val="0"/>
          <w:bCs/>
          <w:color w:val="auto"/>
          <w:sz w:val="21"/>
          <w:szCs w:val="21"/>
          <w:lang w:val="en-US" w:eastAsia="zh-CN"/>
        </w:rPr>
        <w:t xml:space="preserve"> 在GoodsController下主要是接受数据和返回数据库数据：</w:t>
      </w:r>
    </w:p>
    <w:p>
      <w:pPr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Consolas" w:hAnsi="Consolas" w:eastAsia="宋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 w:val="0"/>
          <w:bCs/>
          <w:color w:val="auto"/>
          <w:sz w:val="21"/>
          <w:szCs w:val="21"/>
          <w:lang w:val="en-US" w:eastAsia="zh-CN"/>
        </w:rPr>
        <w:t>部分代码如下: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38825" cy="4093210"/>
            <wp:effectExtent l="0" t="0" r="13335" b="6350"/>
            <wp:docPr id="3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在GoodsDao下主要是mybatis映射接口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部分代码如下：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1195" cy="2964180"/>
            <wp:effectExtent l="0" t="0" r="14605" b="7620"/>
            <wp:docPr id="3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3.3在goods下主要是商品的实体类；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部分代码如下：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8075" cy="6095365"/>
            <wp:effectExtent l="0" t="0" r="9525" b="635"/>
            <wp:docPr id="2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9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340" cy="7216775"/>
            <wp:effectExtent l="0" t="0" r="2540" b="6985"/>
            <wp:docPr id="3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721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ind w:firstLine="40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3.4 Coodsservice下主要是商品服务。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部分代码如下：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7385" cy="2850515"/>
            <wp:effectExtent l="0" t="0" r="13335" b="14605"/>
            <wp:docPr id="2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3.5</w:t>
      </w:r>
      <w:bookmarkStart w:id="6" w:name="OLE_LINK1"/>
      <w:r>
        <w:rPr>
          <w:rFonts w:hint="eastAsia" w:ascii="Consolas" w:hAnsi="Consolas" w:eastAsia="Consolas"/>
          <w:color w:val="000000"/>
          <w:sz w:val="20"/>
          <w:lang w:val="en-US" w:eastAsia="zh-CN"/>
        </w:rPr>
        <w:t xml:space="preserve"> PageUtil</w:t>
      </w:r>
      <w:bookmarkEnd w:id="6"/>
      <w:r>
        <w:rPr>
          <w:rFonts w:hint="eastAsia" w:ascii="Consolas" w:hAnsi="Consolas" w:eastAsia="Consolas"/>
          <w:color w:val="000000"/>
          <w:sz w:val="20"/>
          <w:lang w:val="en-US" w:eastAsia="zh-CN"/>
        </w:rPr>
        <w:t>主要是分页工具类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lang w:val="en-US" w:eastAsia="zh-CN"/>
        </w:rPr>
        <w:t>部分代码如下：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1860" cy="7696200"/>
            <wp:effectExtent l="0" t="0" r="2540" b="0"/>
            <wp:docPr id="2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3.6在</w:t>
      </w:r>
      <w:bookmarkStart w:id="7" w:name="OLE_LINK2"/>
      <w:r>
        <w:rPr>
          <w:rFonts w:hint="eastAsia" w:ascii="Consolas" w:hAnsi="Consolas" w:eastAsia="宋体"/>
          <w:color w:val="000000"/>
          <w:sz w:val="20"/>
          <w:lang w:val="en-US" w:eastAsia="zh-CN"/>
        </w:rPr>
        <w:t>goods.html</w:t>
      </w:r>
      <w:bookmarkEnd w:id="7"/>
      <w:r>
        <w:rPr>
          <w:rFonts w:hint="eastAsia" w:ascii="Consolas" w:hAnsi="Consolas" w:eastAsia="宋体"/>
          <w:color w:val="000000"/>
          <w:sz w:val="20"/>
          <w:lang w:val="en-US" w:eastAsia="zh-CN"/>
        </w:rPr>
        <w:t>主要是页面展示：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 xml:space="preserve">   部分代码如下：  </w:t>
      </w:r>
      <w:bookmarkStart w:id="8" w:name="_Toc1671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7150" cy="3376930"/>
            <wp:effectExtent l="0" t="0" r="13970" b="6350"/>
            <wp:docPr id="2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37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  <w:shd w:val="clear" w:color="auto" w:fill="E8F2F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  <w:shd w:val="clear" w:color="auto" w:fill="E8F2FE"/>
        </w:rPr>
      </w:pPr>
    </w:p>
    <w:p>
      <w:pPr>
        <w:spacing w:beforeLines="0" w:afterLine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bookmarkEnd w:id="8"/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9" w:name="_Toc2026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四、 系统</w:t>
      </w:r>
      <w:bookmarkEnd w:id="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首先，我们会看到这样的一个界面，这里是我自己想的一些商品所需要的信息，如图所示：</w:t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469515"/>
            <wp:effectExtent l="0" t="0" r="635" b="14605"/>
            <wp:docPr id="23" name="图片 23" descr="D`$$Z8$}S$W]3[FJ7(_77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D`$$Z8$}S$W]3[FJ7(_77W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10" w:firstLineChars="1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1.当管理员进行</w:t>
      </w:r>
      <w:bookmarkStart w:id="10" w:name="_Toc7918"/>
      <w:r>
        <w:rPr>
          <w:rFonts w:hint="eastAsia"/>
        </w:rPr>
        <w:t>组合查询</w:t>
      </w:r>
      <w:r>
        <w:rPr>
          <w:rFonts w:hint="eastAsia"/>
          <w:lang w:val="en-US" w:eastAsia="zh-CN"/>
        </w:rPr>
        <w:t>时，所显示的结果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155065"/>
            <wp:effectExtent l="0" t="0" r="3810" b="3175"/>
            <wp:docPr id="21" name="图片 21" descr="PR1UBFHO7(Z4]86}TSP%D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PR1UBFHO7(Z4]86}TSP%DKL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/>
          <w:lang w:val="en-US" w:eastAsia="zh-CN"/>
        </w:rPr>
        <w:t>2.当管理员进行</w:t>
      </w:r>
      <w:r>
        <w:rPr>
          <w:rFonts w:hint="eastAsia"/>
        </w:rPr>
        <w:t>模糊查询</w:t>
      </w:r>
      <w:r>
        <w:rPr>
          <w:rFonts w:hint="eastAsia"/>
          <w:lang w:val="en-US" w:eastAsia="zh-CN"/>
        </w:rPr>
        <w:t>时，所显示的结果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492885"/>
            <wp:effectExtent l="0" t="0" r="14605" b="635"/>
            <wp:docPr id="22" name="图片 22" descr="7`YP_]H9O~()Y3AQNC)CB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7`YP_]H9O~()Y3AQNC)CB4K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</w:p>
    <w:bookmarkEnd w:id="10"/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1" w:name="_Toc186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五、 系统总结</w:t>
      </w:r>
      <w:bookmarkEnd w:id="11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这次实验中，这是我第一次一个人写完一个小项目吧，虽然，只完成了老师的要求，但是也是对于自己的一种进步吧，希望以后我能越来越好，学到的东西越来越好。知识面更加的全面，在这过程中，写代码的日子总是那么的快乐和痛苦。因为自己写的程序，有时无法关联或者是调用。都会导致崩错，然后还要自己查找，有些看不见的错误，那就更加的麻烦了，然后也有可能文件的导入的方法错误，也是一个麻烦，因为你看不到，只能一点点查，也因为电脑的老旧，有点跟不上现在软件的配置，有时候也会无缘无故的就运行不出来。而一点点办法都没有，中间的过程只自己能体会吧等等。在编写代码过程中，由于对一些代码的不熟悉，或者是不熟练，会用错，而花费大量的时间去百度。或者是，去请教同学，也很感谢他们能帮助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通过这次课程设计，让我深刻的感受到学习的重要性，以前觉得学习的不重要，导致思想上发生一些极端。还好现在能明白学习的重要，能改正过来，虽然知道现在的我有多差，基础有多薄弱，但是，希望我以后继续向现在一样，每天都努力，每天都有进步。更希望能在明年的研究生考试中能取得好成绩，我一定要考上研究生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对于这次的课设，我只能说还行吧，因为只做到老师的要求，但是对于要求，我觉得还是做得还行。然后，对于内容上并没有有多大的扩展，所以只能说还行</w:t>
      </w:r>
      <w:bookmarkStart w:id="12" w:name="_GoBack"/>
      <w:bookmarkEnd w:id="12"/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highlight w:val="yellow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414DD4"/>
    <w:rsid w:val="11747176"/>
    <w:rsid w:val="12B42F64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8DD7752"/>
    <w:rsid w:val="295F7898"/>
    <w:rsid w:val="29D24A29"/>
    <w:rsid w:val="2A2F2DF0"/>
    <w:rsid w:val="2A3D5B2F"/>
    <w:rsid w:val="2C844F5B"/>
    <w:rsid w:val="2D8D3FBF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8D845DB"/>
    <w:rsid w:val="6C043700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admin</cp:lastModifiedBy>
  <dcterms:modified xsi:type="dcterms:W3CDTF">2020-12-18T11:01:17Z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