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A634" w14:textId="6F105391" w:rsidR="00F50A90" w:rsidRPr="004F72F1" w:rsidRDefault="006057E8" w:rsidP="004F72F1">
      <w:pPr>
        <w:pStyle w:val="1"/>
        <w:numPr>
          <w:ilvl w:val="0"/>
          <w:numId w:val="3"/>
        </w:numPr>
        <w:spacing w:before="156" w:after="156"/>
        <w:ind w:firstLineChars="0"/>
      </w:pPr>
      <w:r>
        <w:rPr>
          <w:rFonts w:hint="eastAsia"/>
        </w:rPr>
        <w:t>模拟信号与数字信号</w:t>
      </w:r>
    </w:p>
    <w:p w14:paraId="5DF07A68" w14:textId="39DF0455" w:rsidR="007E5075" w:rsidRPr="00695890" w:rsidRDefault="00CA0DB7" w:rsidP="00695890">
      <w:pPr>
        <w:pStyle w:val="2"/>
        <w:spacing w:before="156" w:after="156"/>
      </w:pPr>
      <w:r>
        <w:rPr>
          <w:rFonts w:hint="eastAsia"/>
        </w:rPr>
        <w:t>1</w:t>
      </w:r>
      <w:r>
        <w:t xml:space="preserve">.1 </w:t>
      </w:r>
      <w:r w:rsidR="006D171C">
        <w:rPr>
          <w:rFonts w:hint="eastAsia"/>
        </w:rPr>
        <w:t>信号转换基础</w:t>
      </w:r>
    </w:p>
    <w:p w14:paraId="5619AC58" w14:textId="12203208" w:rsidR="00A74342" w:rsidRDefault="00A74342" w:rsidP="008F6C4F">
      <w:pPr>
        <w:ind w:firstLine="420"/>
      </w:pPr>
      <w:r>
        <w:rPr>
          <w:rFonts w:hint="eastAsia"/>
        </w:rPr>
        <w:t>随着现代数字技术的飞速发展与普及，在自动控制系统，通信系统等大量领域中，信号的处理广泛采用计算机处理技术。将自然界的各种信号运用计算机技术处理，首先涉及到的则是信号的转换。信号转换从形态变化上可以分为三种</w:t>
      </w:r>
      <w:r w:rsidR="007E6060">
        <w:rPr>
          <w:rFonts w:hint="eastAsia"/>
        </w:rPr>
        <w:t>：</w:t>
      </w:r>
      <w:r>
        <w:t>自然界信号转换为电信号</w:t>
      </w:r>
      <w:r w:rsidR="009D3976">
        <w:rPr>
          <w:rFonts w:hint="eastAsia"/>
        </w:rPr>
        <w:t>；</w:t>
      </w:r>
      <w:r>
        <w:t>电信号转换为自然界信号</w:t>
      </w:r>
      <w:r w:rsidR="009D3976">
        <w:rPr>
          <w:rFonts w:hint="eastAsia"/>
        </w:rPr>
        <w:t>；</w:t>
      </w:r>
      <w:r>
        <w:t>电信号转换为另</w:t>
      </w:r>
      <w:r w:rsidR="008A5299">
        <w:rPr>
          <w:rFonts w:hint="eastAsia"/>
        </w:rPr>
        <w:t>一</w:t>
      </w:r>
      <w:r>
        <w:t>种电信号。</w:t>
      </w:r>
    </w:p>
    <w:p w14:paraId="001193F9" w14:textId="77777777" w:rsidR="00BD7805" w:rsidRDefault="00A74342" w:rsidP="00107EFE">
      <w:pPr>
        <w:ind w:firstLine="420"/>
      </w:pPr>
      <w:r>
        <w:rPr>
          <w:rFonts w:hint="eastAsia"/>
        </w:rPr>
        <w:t>自然界信号如温度、湿度、速度等，在时间上每时每刻都存在，在大小上都是连续变化的，我们将这类在时域上数学形式为连续函数的信号叫做模拟信号。我们知道，计算机只能识别</w:t>
      </w:r>
      <w:r w:rsidR="00E7284B">
        <w:t>0</w:t>
      </w:r>
      <w:r>
        <w:t>与</w:t>
      </w:r>
      <w:r w:rsidR="00E7284B">
        <w:t>1</w:t>
      </w:r>
      <w:r>
        <w:t>，要处理在时间与幅度上连续的模拟信号则必须要将模拟信号转换为计算机能够识别的</w:t>
      </w:r>
      <w:r>
        <w:t>0</w:t>
      </w:r>
      <w:r>
        <w:t>或</w:t>
      </w:r>
      <w:r>
        <w:t>1</w:t>
      </w:r>
      <w:r>
        <w:t>组成的信号</w:t>
      </w:r>
      <w:r w:rsidR="00054391">
        <w:rPr>
          <w:rFonts w:hint="eastAsia"/>
        </w:rPr>
        <w:t>，</w:t>
      </w:r>
      <w:r>
        <w:t>这种计算机能够识别的信号通常被称为数字信号。数字信号由一个个独立的点组成，在时间与幅度上都是离散形式。要对自然界的某些信号进行检测，控制等，往往需要</w:t>
      </w:r>
      <w:r w:rsidR="00054391">
        <w:rPr>
          <w:rFonts w:hint="eastAsia"/>
        </w:rPr>
        <w:t>一</w:t>
      </w:r>
      <w:r>
        <w:t>种能在模拟信号与数字信号之间起转换作用装置</w:t>
      </w:r>
      <w:r w:rsidR="00054391">
        <w:rPr>
          <w:rFonts w:hint="eastAsia"/>
        </w:rPr>
        <w:t>：</w:t>
      </w:r>
      <w:r>
        <w:t>模数转换器与数模转换器。</w:t>
      </w:r>
    </w:p>
    <w:p w14:paraId="2D661492" w14:textId="421936E1" w:rsidR="00A74342" w:rsidRDefault="00A74342" w:rsidP="00436C9A">
      <w:pPr>
        <w:ind w:firstLineChars="0" w:firstLine="0"/>
      </w:pPr>
      <w:r>
        <w:rPr>
          <w:rFonts w:hint="eastAsia"/>
        </w:rPr>
        <w:t>能把模拟信号转换为数字信号的装置称为模数转换器</w:t>
      </w:r>
      <w:r w:rsidR="00107EFE">
        <w:rPr>
          <w:rFonts w:hint="eastAsia"/>
        </w:rPr>
        <w:t>（</w:t>
      </w:r>
      <w:r>
        <w:t>简称</w:t>
      </w:r>
      <w:r>
        <w:t>ADC</w:t>
      </w:r>
      <w:r>
        <w:t>或</w:t>
      </w:r>
      <w:r>
        <w:t>A/D</w:t>
      </w:r>
      <w:r>
        <w:t>转换器</w:t>
      </w:r>
      <w:r w:rsidR="00107EFE">
        <w:rPr>
          <w:rFonts w:hint="eastAsia"/>
        </w:rPr>
        <w:t>）</w:t>
      </w:r>
      <w:r w:rsidR="00054391">
        <w:rPr>
          <w:rFonts w:hint="eastAsia"/>
        </w:rPr>
        <w:t>；</w:t>
      </w:r>
      <w:r>
        <w:t>反过来，将数字信号转换为模拟信号的装置称为数模转换器</w:t>
      </w:r>
      <w:r w:rsidR="00107EFE">
        <w:rPr>
          <w:rFonts w:hint="eastAsia"/>
        </w:rPr>
        <w:t>（</w:t>
      </w:r>
      <w:r>
        <w:t>简称</w:t>
      </w:r>
      <w:r>
        <w:t>DAC</w:t>
      </w:r>
      <w:r>
        <w:t>或</w:t>
      </w:r>
      <w:r>
        <w:t>D/A</w:t>
      </w:r>
      <w:r>
        <w:t>转换器</w:t>
      </w:r>
      <w:r w:rsidR="00107EFE">
        <w:rPr>
          <w:rFonts w:hint="eastAsia"/>
        </w:rPr>
        <w:t>）</w:t>
      </w:r>
      <w:r>
        <w:t>。如今几乎所有计算机系统都不可或缺的存在着</w:t>
      </w:r>
      <w:r>
        <w:t>ADC</w:t>
      </w:r>
      <w:r>
        <w:t>或</w:t>
      </w:r>
      <w:r>
        <w:t>DAC</w:t>
      </w:r>
      <w:r w:rsidR="000749D0">
        <w:rPr>
          <w:rFonts w:hint="eastAsia"/>
        </w:rPr>
        <w:t>，</w:t>
      </w:r>
      <w:r>
        <w:t>例如话筒，数音响，摄像头等等。</w:t>
      </w:r>
      <w:r>
        <w:rPr>
          <w:rFonts w:hint="eastAsia"/>
        </w:rPr>
        <w:t>为了保证数据处理结果的准确性，</w:t>
      </w:r>
      <w:r>
        <w:t>ADC</w:t>
      </w:r>
      <w:r>
        <w:t>和</w:t>
      </w:r>
      <w:r>
        <w:t>DAC</w:t>
      </w:r>
      <w:r>
        <w:t>必须有足够的转换精度。同时，为了适应快速过程的控制与检测的需要，</w:t>
      </w:r>
      <w:r>
        <w:t>ADC</w:t>
      </w:r>
      <w:r>
        <w:t>与</w:t>
      </w:r>
      <w:r>
        <w:t>DAC</w:t>
      </w:r>
      <w:r>
        <w:t>还必须有足够快的转换速度。因此，转换精度和转换速度乃是衡量</w:t>
      </w:r>
      <w:r>
        <w:t>ADC</w:t>
      </w:r>
      <w:r>
        <w:t>和</w:t>
      </w:r>
      <w:r>
        <w:t>DAC</w:t>
      </w:r>
      <w:r>
        <w:t>转换性能优劣的主要标志。</w:t>
      </w:r>
    </w:p>
    <w:p w14:paraId="0071CA95" w14:textId="2B39AA73" w:rsidR="00A74342" w:rsidRPr="00A74342" w:rsidRDefault="00A74342" w:rsidP="00436C9A">
      <w:pPr>
        <w:ind w:firstLine="420"/>
      </w:pPr>
      <w:r>
        <w:rPr>
          <w:rFonts w:hint="eastAsia"/>
        </w:rPr>
        <w:t>常见的</w:t>
      </w:r>
      <w:r>
        <w:t>ADC</w:t>
      </w:r>
      <w:r>
        <w:t>类型有很多种，可以分为直接</w:t>
      </w:r>
      <w:r>
        <w:t>ADC</w:t>
      </w:r>
      <w:r>
        <w:t>与间接</w:t>
      </w:r>
      <w:r>
        <w:t>ADC</w:t>
      </w:r>
      <w:r>
        <w:t>两大类。在直接</w:t>
      </w:r>
      <w:r>
        <w:t>A</w:t>
      </w:r>
      <w:r w:rsidR="000749D0">
        <w:rPr>
          <w:rFonts w:hint="eastAsia"/>
        </w:rPr>
        <w:t>D</w:t>
      </w:r>
      <w:r>
        <w:t>C</w:t>
      </w:r>
      <w:r>
        <w:t>中，输入的模拟电压信号直接被转换成相应的数字信号</w:t>
      </w:r>
      <w:r w:rsidR="000E1741">
        <w:rPr>
          <w:rFonts w:hint="eastAsia"/>
        </w:rPr>
        <w:t>；</w:t>
      </w:r>
      <w:r>
        <w:t>接</w:t>
      </w:r>
      <w:r>
        <w:t>ADC</w:t>
      </w:r>
      <w:r>
        <w:t>中，输入的模拟信号首先被转换成某种中间变量</w:t>
      </w:r>
      <w:r w:rsidR="00527DC4">
        <w:rPr>
          <w:rFonts w:hint="eastAsia"/>
        </w:rPr>
        <w:t>（</w:t>
      </w:r>
      <w:r>
        <w:t>例如时间、频率等</w:t>
      </w:r>
      <w:r w:rsidR="00527DC4">
        <w:rPr>
          <w:rFonts w:hint="eastAsia"/>
        </w:rPr>
        <w:t>）</w:t>
      </w:r>
      <w:r w:rsidR="00207EA7">
        <w:rPr>
          <w:rFonts w:hint="eastAsia"/>
        </w:rPr>
        <w:t>，</w:t>
      </w:r>
      <w:r>
        <w:t>后再将这个中间变最转换成输出的数字信号。对于</w:t>
      </w:r>
      <w:r>
        <w:t>DAC</w:t>
      </w:r>
      <w:r>
        <w:t>来说，常用的有倒</w:t>
      </w:r>
      <w:r>
        <w:t>T</w:t>
      </w:r>
      <w:r>
        <w:t>形电阻网络</w:t>
      </w:r>
      <w:r>
        <w:t>DAC</w:t>
      </w:r>
      <w:r w:rsidR="000E1741">
        <w:t>、权</w:t>
      </w:r>
      <w:r w:rsidR="000E1741">
        <w:rPr>
          <w:rFonts w:hint="eastAsia"/>
        </w:rPr>
        <w:t>电</w:t>
      </w:r>
      <w:r w:rsidR="000E1741">
        <w:t>流</w:t>
      </w:r>
      <w:r w:rsidR="00BF3BCD">
        <w:rPr>
          <w:rFonts w:hint="eastAsia"/>
        </w:rPr>
        <w:t>DAC</w:t>
      </w:r>
      <w:r w:rsidR="00BF3BCD">
        <w:rPr>
          <w:rFonts w:hint="eastAsia"/>
        </w:rPr>
        <w:t>、开关树型</w:t>
      </w:r>
      <w:r w:rsidR="00BF3BCD">
        <w:rPr>
          <w:rFonts w:hint="eastAsia"/>
        </w:rPr>
        <w:t>DAC</w:t>
      </w:r>
      <w:r>
        <w:t>以及权电容网络</w:t>
      </w:r>
      <w:r>
        <w:t>DAC</w:t>
      </w:r>
      <w:r>
        <w:t>等几种类型。</w:t>
      </w:r>
      <w:r>
        <w:rPr>
          <w:rFonts w:hint="eastAsia"/>
        </w:rPr>
        <w:t>此外，在</w:t>
      </w:r>
      <w:r>
        <w:t>ADC</w:t>
      </w:r>
      <w:r>
        <w:t>的输入方式上，又有并行输出和串行输</w:t>
      </w:r>
      <w:r w:rsidR="00DB3852">
        <w:rPr>
          <w:rFonts w:hint="eastAsia"/>
        </w:rPr>
        <w:t>输出两种类型。相对应的</w:t>
      </w:r>
      <w:r w:rsidR="00DB3852">
        <w:rPr>
          <w:rFonts w:hint="eastAsia"/>
        </w:rPr>
        <w:t>DAC</w:t>
      </w:r>
      <w:r w:rsidR="00DB3852">
        <w:rPr>
          <w:rFonts w:hint="eastAsia"/>
        </w:rPr>
        <w:t>有并行输入与串行输入两种类型。</w:t>
      </w:r>
    </w:p>
    <w:p w14:paraId="3996F882" w14:textId="49F0E3F9" w:rsidR="00470084" w:rsidRPr="00695890" w:rsidRDefault="00403B5D" w:rsidP="00695890">
      <w:pPr>
        <w:pStyle w:val="2"/>
        <w:spacing w:before="156" w:after="156"/>
      </w:pPr>
      <w:r w:rsidRPr="00695890">
        <w:t>1.</w:t>
      </w:r>
      <w:r w:rsidR="00F50A90" w:rsidRPr="00695890">
        <w:t>2</w:t>
      </w:r>
      <w:r w:rsidRPr="00695890">
        <w:t xml:space="preserve"> </w:t>
      </w:r>
      <w:r w:rsidR="006A593F" w:rsidRPr="00695890">
        <w:t>采样</w:t>
      </w:r>
      <w:r w:rsidR="00C4372A" w:rsidRPr="00695890">
        <w:rPr>
          <w:rFonts w:hint="eastAsia"/>
        </w:rPr>
        <w:t>与滤波</w:t>
      </w:r>
    </w:p>
    <w:p w14:paraId="54E23DE0" w14:textId="7EF013F5" w:rsidR="000F33C0" w:rsidRDefault="00706F87" w:rsidP="000F33C0">
      <w:pPr>
        <w:ind w:left="210" w:right="210" w:firstLine="420"/>
      </w:pPr>
      <w:r>
        <w:rPr>
          <w:rFonts w:hint="eastAsia"/>
        </w:rPr>
        <w:t>数字信号处理系统中，采样和滤波电路是常用的两个功能模块，</w:t>
      </w:r>
      <w:r w:rsidR="000F33C0">
        <w:rPr>
          <w:rFonts w:hint="eastAsia"/>
        </w:rPr>
        <w:t>采样是</w:t>
      </w:r>
      <w:r w:rsidR="006F4FF3">
        <w:rPr>
          <w:rFonts w:hint="eastAsia"/>
        </w:rPr>
        <w:t>在波形上抽取足够多的离散点来描绘出波形的形状的过程，采样点越多，描绘的波形越精确，采样将模拟信号转换成一系列脉冲，每个脉冲表示在给定的时刻的信号幅度</w:t>
      </w:r>
      <w:r w:rsidR="00CF10C9">
        <w:rPr>
          <w:rFonts w:hint="eastAsia"/>
        </w:rPr>
        <w:t>。采样包括两个过程，其</w:t>
      </w:r>
      <w:r w:rsidR="006F4FF3">
        <w:rPr>
          <w:rFonts w:hint="eastAsia"/>
        </w:rPr>
        <w:t>过程如图</w:t>
      </w:r>
      <w:r w:rsidR="006F4FF3">
        <w:rPr>
          <w:rFonts w:hint="eastAsia"/>
        </w:rPr>
        <w:t>1</w:t>
      </w:r>
      <w:r w:rsidR="006F4FF3">
        <w:t>.1</w:t>
      </w:r>
      <w:r w:rsidR="006F4FF3">
        <w:rPr>
          <w:rFonts w:hint="eastAsia"/>
        </w:rPr>
        <w:t>所示。</w:t>
      </w:r>
    </w:p>
    <w:p w14:paraId="6462FC96" w14:textId="0420B0CD" w:rsidR="0051709B" w:rsidRDefault="0051709B" w:rsidP="0051709B">
      <w:pPr>
        <w:pStyle w:val="pic"/>
      </w:pPr>
      <w:r>
        <w:rPr>
          <w:noProof/>
        </w:rPr>
        <w:drawing>
          <wp:inline distT="0" distB="0" distL="0" distR="0" wp14:anchorId="752B6323" wp14:editId="1C873E89">
            <wp:extent cx="5040000" cy="171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1717200"/>
                    </a:xfrm>
                    <a:prstGeom prst="rect">
                      <a:avLst/>
                    </a:prstGeom>
                    <a:noFill/>
                  </pic:spPr>
                </pic:pic>
              </a:graphicData>
            </a:graphic>
          </wp:inline>
        </w:drawing>
      </w:r>
    </w:p>
    <w:p w14:paraId="6F50960C" w14:textId="6B24C9CA" w:rsidR="0051709B" w:rsidRDefault="008A53C7" w:rsidP="00436C9A">
      <w:pPr>
        <w:pStyle w:val="pic"/>
      </w:pPr>
      <w:r>
        <w:rPr>
          <w:rFonts w:hint="eastAsia"/>
        </w:rPr>
        <w:t>图</w:t>
      </w:r>
      <w:r w:rsidR="0051709B">
        <w:rPr>
          <w:rFonts w:hint="eastAsia"/>
        </w:rPr>
        <w:t>1.</w:t>
      </w:r>
      <w:r w:rsidR="00662469">
        <w:t>1</w:t>
      </w:r>
      <w:r w:rsidR="004534E5">
        <w:t xml:space="preserve"> </w:t>
      </w:r>
      <w:r w:rsidR="0051709B">
        <w:rPr>
          <w:rFonts w:hint="eastAsia"/>
        </w:rPr>
        <w:t>采样过程示意图</w:t>
      </w:r>
    </w:p>
    <w:p w14:paraId="28864BC1" w14:textId="64B25C94" w:rsidR="00D96DC6" w:rsidRDefault="00D96DC6" w:rsidP="000F33C0">
      <w:pPr>
        <w:ind w:left="210" w:right="210" w:firstLine="420"/>
      </w:pPr>
      <w:r>
        <w:rPr>
          <w:rFonts w:hint="eastAsia"/>
        </w:rPr>
        <w:lastRenderedPageBreak/>
        <w:t>当模拟信号被采样时，必须满足某种可以精确表示模拟信号的条件，在对周期信号采样时，必须满足奈奎斯特</w:t>
      </w:r>
      <w:r w:rsidR="00A62B30">
        <w:rPr>
          <w:rFonts w:hint="eastAsia"/>
        </w:rPr>
        <w:t>采样定理：若信号的频率带宽有限，要从抽样信号中无失真地恢复信号，抽样频率应大于两倍信号的最高频率。通常取采用频率</w:t>
      </w:r>
      <w:r w:rsidR="00A62B30">
        <w:rPr>
          <w:rFonts w:hint="eastAsia"/>
        </w:rPr>
        <w:t>F</w:t>
      </w:r>
      <w:r w:rsidR="00A62B30">
        <w:t>s=(3~5)Fmax</w:t>
      </w:r>
      <w:r w:rsidR="00A62B30">
        <w:rPr>
          <w:rFonts w:hint="eastAsia"/>
        </w:rPr>
        <w:t>，其中</w:t>
      </w:r>
      <w:r w:rsidR="00A62B30">
        <w:rPr>
          <w:rFonts w:hint="eastAsia"/>
        </w:rPr>
        <w:t>F</w:t>
      </w:r>
      <w:r w:rsidR="00A62B30">
        <w:t>max</w:t>
      </w:r>
      <w:r w:rsidR="00A62B30">
        <w:rPr>
          <w:rFonts w:hint="eastAsia"/>
        </w:rPr>
        <w:t>为信号成分的最高频率。</w:t>
      </w:r>
    </w:p>
    <w:p w14:paraId="299686DD" w14:textId="381787F2" w:rsidR="00A62B30" w:rsidRDefault="0084102F" w:rsidP="000F33C0">
      <w:pPr>
        <w:ind w:left="210" w:right="210" w:firstLine="420"/>
      </w:pPr>
      <w:r>
        <w:rPr>
          <w:rFonts w:hint="eastAsia"/>
        </w:rPr>
        <w:t>对于采样后的信号，有用信号是低于奈奎斯特频率的信号。如果信号中存在高于奈奎斯特频率的信号，在采样时就会出现一个不期望出现的信号，称为混叠。混叠的产生是由于采样频率不到信号频率的两倍时产生的一个信号，混叠信号有比被采样信号的最好频率低的频率，所以会出现在输入信号的频率中而产生失真，这个信号是虚假信号，在实际中是不需要的，因此采样前的滤波十分必要。</w:t>
      </w:r>
    </w:p>
    <w:p w14:paraId="79C71B90" w14:textId="32975B1D" w:rsidR="0038731C" w:rsidRDefault="00860ED1" w:rsidP="002C1D27">
      <w:pPr>
        <w:ind w:left="210" w:right="210" w:firstLine="420"/>
      </w:pPr>
      <w:r>
        <w:rPr>
          <w:rFonts w:hint="eastAsia"/>
        </w:rPr>
        <w:t>采样的第二步是保持。经过滤波和采样后，数据必须保持恒定一段时间直到下一个采样脉冲到来，从而让模数转换器有足够的处理时间处理采样值。采样保持</w:t>
      </w:r>
      <w:r w:rsidR="00BA1E70">
        <w:rPr>
          <w:rFonts w:hint="eastAsia"/>
        </w:rPr>
        <w:t>过程</w:t>
      </w:r>
      <w:r>
        <w:rPr>
          <w:rFonts w:hint="eastAsia"/>
        </w:rPr>
        <w:t>如图</w:t>
      </w:r>
      <w:r>
        <w:rPr>
          <w:rFonts w:hint="eastAsia"/>
        </w:rPr>
        <w:t>1.</w:t>
      </w:r>
      <w:r>
        <w:t>2</w:t>
      </w:r>
      <w:r w:rsidR="00A10E54">
        <w:rPr>
          <w:rFonts w:hint="eastAsia"/>
        </w:rPr>
        <w:t>。由于转换是在采样结束后的保持时间内完成的，多以最后转换输出的结果是模拟电压每次采样结束时的电压值。</w:t>
      </w:r>
    </w:p>
    <w:p w14:paraId="0FF17016" w14:textId="77777777" w:rsidR="006F4FF3" w:rsidRPr="000F33C0" w:rsidRDefault="006F4FF3" w:rsidP="000F33C0">
      <w:pPr>
        <w:ind w:left="210" w:right="210" w:firstLine="420"/>
      </w:pPr>
    </w:p>
    <w:p w14:paraId="1600C9CF" w14:textId="201891DE" w:rsidR="000E5CE4" w:rsidRDefault="00515248" w:rsidP="000E5CE4">
      <w:pPr>
        <w:pStyle w:val="pic"/>
      </w:pPr>
      <w:r>
        <w:rPr>
          <w:noProof/>
        </w:rPr>
        <w:drawing>
          <wp:inline distT="0" distB="0" distL="0" distR="0" wp14:anchorId="2D3D99F2" wp14:editId="0262D58E">
            <wp:extent cx="5040000" cy="93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939600"/>
                    </a:xfrm>
                    <a:prstGeom prst="rect">
                      <a:avLst/>
                    </a:prstGeom>
                    <a:noFill/>
                  </pic:spPr>
                </pic:pic>
              </a:graphicData>
            </a:graphic>
          </wp:inline>
        </w:drawing>
      </w:r>
    </w:p>
    <w:p w14:paraId="0267D5E6" w14:textId="4576D23C" w:rsidR="000C20E1" w:rsidRDefault="008A53C7" w:rsidP="00755895">
      <w:pPr>
        <w:pStyle w:val="pic"/>
      </w:pPr>
      <w:r>
        <w:rPr>
          <w:rFonts w:hint="eastAsia"/>
        </w:rPr>
        <w:t>图</w:t>
      </w:r>
      <w:r w:rsidR="000E5CE4">
        <w:rPr>
          <w:rFonts w:hint="eastAsia"/>
        </w:rPr>
        <w:t>1</w:t>
      </w:r>
      <w:r w:rsidR="000E5CE4">
        <w:t xml:space="preserve">.2 </w:t>
      </w:r>
      <w:r w:rsidR="007805EF">
        <w:rPr>
          <w:rFonts w:hint="eastAsia"/>
        </w:rPr>
        <w:t>采样</w:t>
      </w:r>
      <w:r w:rsidR="007A74C5">
        <w:rPr>
          <w:rFonts w:hint="eastAsia"/>
        </w:rPr>
        <w:t>保持</w:t>
      </w:r>
      <w:r w:rsidR="007805EF">
        <w:rPr>
          <w:rFonts w:hint="eastAsia"/>
        </w:rPr>
        <w:t>示意图</w:t>
      </w:r>
    </w:p>
    <w:p w14:paraId="445FF65F" w14:textId="46210154" w:rsidR="000C20E1" w:rsidRPr="00695890" w:rsidRDefault="000B3718" w:rsidP="00695890">
      <w:pPr>
        <w:pStyle w:val="2"/>
        <w:spacing w:before="156" w:after="156"/>
      </w:pPr>
      <w:r w:rsidRPr="00695890">
        <w:t>1.</w:t>
      </w:r>
      <w:r w:rsidR="00F50A90" w:rsidRPr="00695890">
        <w:t>3</w:t>
      </w:r>
      <w:r w:rsidRPr="00695890">
        <w:t xml:space="preserve"> </w:t>
      </w:r>
      <w:r w:rsidRPr="00695890">
        <w:t>模</w:t>
      </w:r>
      <w:r w:rsidRPr="00695890">
        <w:rPr>
          <w:rFonts w:hint="eastAsia"/>
        </w:rPr>
        <w:t>数转换</w:t>
      </w:r>
    </w:p>
    <w:p w14:paraId="18492BE2" w14:textId="0542F737" w:rsidR="000B3718" w:rsidRDefault="00A62A85" w:rsidP="00B168FF">
      <w:pPr>
        <w:ind w:firstLine="420"/>
      </w:pPr>
      <w:r>
        <w:rPr>
          <w:rFonts w:hint="eastAsia"/>
        </w:rPr>
        <w:t>模数转换是将某一时刻采样保持过程的输出转换为代表模拟输入幅度的二进制码的过程。采样保持</w:t>
      </w:r>
      <w:r w:rsidR="00870E03">
        <w:rPr>
          <w:rFonts w:hint="eastAsia"/>
        </w:rPr>
        <w:t>操作时模拟信号幅值在采样脉冲之间保持恒定，这样模数转换器在脉冲之间就可以使用一个不变的数值进行模数转换而不是变化的模拟信号</w:t>
      </w:r>
      <w:r w:rsidR="00F93E7A">
        <w:rPr>
          <w:rFonts w:hint="eastAsia"/>
        </w:rPr>
        <w:t>。</w:t>
      </w:r>
      <w:r w:rsidR="001C295A">
        <w:rPr>
          <w:rFonts w:hint="eastAsia"/>
        </w:rPr>
        <w:t>图</w:t>
      </w:r>
      <w:r w:rsidR="001C295A">
        <w:rPr>
          <w:rFonts w:hint="eastAsia"/>
        </w:rPr>
        <w:t>1</w:t>
      </w:r>
      <w:r w:rsidR="001C295A">
        <w:t>.3</w:t>
      </w:r>
      <w:r w:rsidR="001C295A">
        <w:rPr>
          <w:rFonts w:hint="eastAsia"/>
        </w:rPr>
        <w:t>示意说明了模数转换电路的基本功能。</w:t>
      </w:r>
    </w:p>
    <w:p w14:paraId="75129CCB" w14:textId="226CCCFF" w:rsidR="009E3E41" w:rsidRDefault="009E3E41" w:rsidP="009E3E41">
      <w:pPr>
        <w:pStyle w:val="pic"/>
      </w:pPr>
      <w:r>
        <w:rPr>
          <w:noProof/>
        </w:rPr>
        <w:drawing>
          <wp:inline distT="0" distB="0" distL="0" distR="0" wp14:anchorId="482A0014" wp14:editId="31174DC1">
            <wp:extent cx="5040000" cy="860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860400"/>
                    </a:xfrm>
                    <a:prstGeom prst="rect">
                      <a:avLst/>
                    </a:prstGeom>
                    <a:noFill/>
                  </pic:spPr>
                </pic:pic>
              </a:graphicData>
            </a:graphic>
          </wp:inline>
        </w:drawing>
      </w:r>
    </w:p>
    <w:p w14:paraId="43012821" w14:textId="213E3931" w:rsidR="00CF7602" w:rsidRDefault="008A53C7" w:rsidP="00CF7602">
      <w:pPr>
        <w:pStyle w:val="pic"/>
      </w:pPr>
      <w:r>
        <w:rPr>
          <w:rFonts w:hint="eastAsia"/>
        </w:rPr>
        <w:t>图</w:t>
      </w:r>
      <w:r w:rsidR="00CF7602">
        <w:rPr>
          <w:rFonts w:hint="eastAsia"/>
        </w:rPr>
        <w:t>1</w:t>
      </w:r>
      <w:r w:rsidR="00CF7602">
        <w:t xml:space="preserve">.3 </w:t>
      </w:r>
      <w:r w:rsidR="00CF7602" w:rsidRPr="00CF7602">
        <w:rPr>
          <w:rFonts w:hint="eastAsia"/>
        </w:rPr>
        <w:t>模数转换</w:t>
      </w:r>
      <w:r w:rsidR="00CF7602">
        <w:rPr>
          <w:rFonts w:hint="eastAsia"/>
        </w:rPr>
        <w:t>及编码</w:t>
      </w:r>
    </w:p>
    <w:p w14:paraId="1090E78B" w14:textId="77777777" w:rsidR="0033100F" w:rsidRDefault="0033100F" w:rsidP="00CF7602">
      <w:pPr>
        <w:pStyle w:val="pic"/>
        <w:rPr>
          <w:rFonts w:hint="eastAsia"/>
        </w:rPr>
      </w:pPr>
    </w:p>
    <w:p w14:paraId="7509298C" w14:textId="2F6143E4" w:rsidR="00F84350" w:rsidRDefault="00F84350" w:rsidP="00CF7602">
      <w:pPr>
        <w:ind w:firstLine="420"/>
      </w:pPr>
      <w:r>
        <w:rPr>
          <w:rFonts w:hint="eastAsia"/>
        </w:rPr>
        <w:t>将模拟数值转化为编码的过程被称为量化</w:t>
      </w:r>
      <w:r w:rsidR="00481A86">
        <w:rPr>
          <w:rFonts w:hint="eastAsia"/>
        </w:rPr>
        <w:t>，</w:t>
      </w:r>
      <w:r>
        <w:rPr>
          <w:rFonts w:hint="eastAsia"/>
        </w:rPr>
        <w:t>在量化的过程中，</w:t>
      </w:r>
      <w:r>
        <w:rPr>
          <w:rFonts w:hint="eastAsia"/>
        </w:rPr>
        <w:t>ADC</w:t>
      </w:r>
      <w:r w:rsidR="00481A86">
        <w:rPr>
          <w:rFonts w:hint="eastAsia"/>
        </w:rPr>
        <w:t>（</w:t>
      </w:r>
      <w:r>
        <w:rPr>
          <w:rFonts w:hint="eastAsia"/>
        </w:rPr>
        <w:t>模</w:t>
      </w:r>
      <w:r>
        <w:rPr>
          <w:rFonts w:hint="eastAsia"/>
        </w:rPr>
        <w:t>-</w:t>
      </w:r>
      <w:r>
        <w:rPr>
          <w:rFonts w:hint="eastAsia"/>
        </w:rPr>
        <w:t>数</w:t>
      </w:r>
      <w:r w:rsidR="00481A86">
        <w:rPr>
          <w:rFonts w:hint="eastAsia"/>
        </w:rPr>
        <w:t>）</w:t>
      </w:r>
      <w:r>
        <w:rPr>
          <w:rFonts w:hint="eastAsia"/>
        </w:rPr>
        <w:t>转换器将模拟信号的每个采样数据转换为二进制代码。所用代表采样值的数据位越多，代表数据越精确。为了模拟量化过程，将一个波形量化成四个电平。</w:t>
      </w:r>
      <w:r>
        <w:rPr>
          <w:rFonts w:hint="eastAsia"/>
        </w:rPr>
        <w:t xml:space="preserve"> </w:t>
      </w:r>
      <w:r>
        <w:rPr>
          <w:rFonts w:hint="eastAsia"/>
        </w:rPr>
        <w:t>四个电平需要两位码表示。如图</w:t>
      </w:r>
      <w:r w:rsidR="00CF7602">
        <w:t>1.4</w:t>
      </w:r>
      <w:r>
        <w:rPr>
          <w:rFonts w:hint="eastAsia"/>
        </w:rPr>
        <w:t>所示，垂直方向每个量化电平用</w:t>
      </w:r>
      <w:r>
        <w:rPr>
          <w:rFonts w:hint="eastAsia"/>
        </w:rPr>
        <w:t>2</w:t>
      </w:r>
      <w:r>
        <w:rPr>
          <w:rFonts w:hint="eastAsia"/>
        </w:rPr>
        <w:t>位码表示，水平方向是用数字标识的采样间隔，在整个采样周期中，采样数据保持不变。数据量化为相邻的较低的电平，如表</w:t>
      </w:r>
      <w:r w:rsidR="001019A9">
        <w:t>1.</w:t>
      </w:r>
      <w:r w:rsidR="005E4076">
        <w:t>1</w:t>
      </w:r>
      <w:r>
        <w:rPr>
          <w:rFonts w:hint="eastAsia"/>
        </w:rPr>
        <w:t>所示，例如，比较采样</w:t>
      </w:r>
      <w:r>
        <w:rPr>
          <w:rFonts w:hint="eastAsia"/>
        </w:rPr>
        <w:t>3</w:t>
      </w:r>
      <w:r>
        <w:rPr>
          <w:rFonts w:hint="eastAsia"/>
        </w:rPr>
        <w:t>和</w:t>
      </w:r>
      <w:r>
        <w:rPr>
          <w:rFonts w:hint="eastAsia"/>
        </w:rPr>
        <w:t>4</w:t>
      </w:r>
      <w:r w:rsidR="00F76411">
        <w:rPr>
          <w:rFonts w:hint="eastAsia"/>
        </w:rPr>
        <w:t>，</w:t>
      </w:r>
      <w:r>
        <w:rPr>
          <w:rFonts w:hint="eastAsia"/>
        </w:rPr>
        <w:t>它们被分配不同的电平。</w:t>
      </w:r>
    </w:p>
    <w:p w14:paraId="0D07EBBD" w14:textId="4B53CAAE" w:rsidR="00F76411" w:rsidRDefault="00F76411" w:rsidP="00F76411">
      <w:pPr>
        <w:pStyle w:val="pic"/>
        <w:rPr>
          <w:rFonts w:hint="eastAsia"/>
        </w:rPr>
      </w:pPr>
      <w:r>
        <w:rPr>
          <w:noProof/>
        </w:rPr>
        <w:lastRenderedPageBreak/>
        <w:drawing>
          <wp:inline distT="0" distB="0" distL="0" distR="0" wp14:anchorId="4193A130" wp14:editId="30245C06">
            <wp:extent cx="5040000" cy="219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2192400"/>
                    </a:xfrm>
                    <a:prstGeom prst="rect">
                      <a:avLst/>
                    </a:prstGeom>
                    <a:noFill/>
                  </pic:spPr>
                </pic:pic>
              </a:graphicData>
            </a:graphic>
          </wp:inline>
        </w:drawing>
      </w:r>
    </w:p>
    <w:p w14:paraId="68935531" w14:textId="2BC190D2" w:rsidR="0033100F" w:rsidRPr="001F4857" w:rsidRDefault="008A53C7" w:rsidP="001F4857">
      <w:pPr>
        <w:pStyle w:val="pic"/>
      </w:pPr>
      <w:r>
        <w:rPr>
          <w:rFonts w:hint="eastAsia"/>
        </w:rPr>
        <w:t>图</w:t>
      </w:r>
      <w:r w:rsidR="0033100F">
        <w:rPr>
          <w:rFonts w:hint="eastAsia"/>
        </w:rPr>
        <w:t>1</w:t>
      </w:r>
      <w:r w:rsidR="0033100F">
        <w:t xml:space="preserve">.4 </w:t>
      </w:r>
      <w:r w:rsidR="0033100F">
        <w:rPr>
          <w:rFonts w:hint="eastAsia"/>
        </w:rPr>
        <w:t>具有四个量化电平的采样</w:t>
      </w:r>
      <w:r w:rsidR="0033100F">
        <w:rPr>
          <w:rFonts w:hint="eastAsia"/>
        </w:rPr>
        <w:t>-</w:t>
      </w:r>
      <w:r w:rsidR="0033100F">
        <w:rPr>
          <w:rFonts w:hint="eastAsia"/>
        </w:rPr>
        <w:t>保持输出波形</w:t>
      </w:r>
    </w:p>
    <w:p w14:paraId="59C1CEC9" w14:textId="7B26D320" w:rsidR="001A73D7" w:rsidRDefault="001A73D7" w:rsidP="001F4857">
      <w:pPr>
        <w:pStyle w:val="pic"/>
      </w:pPr>
    </w:p>
    <w:tbl>
      <w:tblPr>
        <w:tblStyle w:val="4"/>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tblBorders>
        <w:tblLook w:val="04A0" w:firstRow="1" w:lastRow="0" w:firstColumn="1" w:lastColumn="0" w:noHBand="0" w:noVBand="1"/>
      </w:tblPr>
      <w:tblGrid>
        <w:gridCol w:w="1701"/>
        <w:gridCol w:w="1701"/>
        <w:gridCol w:w="1701"/>
      </w:tblGrid>
      <w:tr w:rsidR="001A73D7" w14:paraId="4FCB9C4A" w14:textId="77777777" w:rsidTr="001F4857">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D404E9E" w14:textId="7F58443A" w:rsidR="001A73D7" w:rsidRDefault="001A73D7" w:rsidP="001F4857">
            <w:pPr>
              <w:pStyle w:val="pic"/>
              <w:rPr>
                <w:rFonts w:hint="eastAsia"/>
              </w:rPr>
            </w:pPr>
            <w:r>
              <w:rPr>
                <w:rFonts w:hint="eastAsia"/>
              </w:rPr>
              <w:t>采样间隔</w:t>
            </w:r>
          </w:p>
        </w:tc>
        <w:tc>
          <w:tcPr>
            <w:tcW w:w="1701" w:type="dxa"/>
            <w:vAlign w:val="center"/>
          </w:tcPr>
          <w:p w14:paraId="1714C902" w14:textId="6CD4304E" w:rsidR="001A73D7" w:rsidRDefault="001A73D7" w:rsidP="001F4857">
            <w:pPr>
              <w:pStyle w:val="pic"/>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量化电平</w:t>
            </w:r>
          </w:p>
        </w:tc>
        <w:tc>
          <w:tcPr>
            <w:tcW w:w="1701" w:type="dxa"/>
            <w:vAlign w:val="center"/>
          </w:tcPr>
          <w:p w14:paraId="137021C1" w14:textId="50EE8C62" w:rsidR="001A73D7" w:rsidRDefault="001A73D7" w:rsidP="001F4857">
            <w:pPr>
              <w:pStyle w:val="pic"/>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编码</w:t>
            </w:r>
          </w:p>
        </w:tc>
      </w:tr>
      <w:tr w:rsidR="001A73D7" w14:paraId="1D6C8980" w14:textId="77777777" w:rsidTr="001F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1379F0B" w14:textId="3AD4D180" w:rsidR="001A73D7" w:rsidRPr="001A73D7" w:rsidRDefault="001A73D7" w:rsidP="001F4857">
            <w:pPr>
              <w:pStyle w:val="pic"/>
              <w:rPr>
                <w:rFonts w:hint="eastAsia"/>
                <w:b w:val="0"/>
                <w:bCs w:val="0"/>
              </w:rPr>
            </w:pPr>
            <w:r w:rsidRPr="001A73D7">
              <w:rPr>
                <w:b w:val="0"/>
                <w:bCs w:val="0"/>
              </w:rPr>
              <w:t>1</w:t>
            </w:r>
          </w:p>
        </w:tc>
        <w:tc>
          <w:tcPr>
            <w:tcW w:w="1701" w:type="dxa"/>
            <w:vAlign w:val="center"/>
          </w:tcPr>
          <w:p w14:paraId="5DDD52DE" w14:textId="50FA0E61"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701" w:type="dxa"/>
            <w:vAlign w:val="center"/>
          </w:tcPr>
          <w:p w14:paraId="0EC101BE" w14:textId="283A3C1C"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0</w:t>
            </w:r>
          </w:p>
        </w:tc>
      </w:tr>
      <w:tr w:rsidR="001A73D7" w14:paraId="41431033" w14:textId="77777777" w:rsidTr="001F485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7E3C52B" w14:textId="1175E934" w:rsidR="001A73D7" w:rsidRPr="001A73D7" w:rsidRDefault="001A73D7" w:rsidP="001F4857">
            <w:pPr>
              <w:pStyle w:val="pic"/>
              <w:rPr>
                <w:rFonts w:hint="eastAsia"/>
                <w:b w:val="0"/>
                <w:bCs w:val="0"/>
              </w:rPr>
            </w:pPr>
            <w:r w:rsidRPr="001A73D7">
              <w:rPr>
                <w:rFonts w:hint="eastAsia"/>
                <w:b w:val="0"/>
                <w:bCs w:val="0"/>
              </w:rPr>
              <w:t>2</w:t>
            </w:r>
          </w:p>
        </w:tc>
        <w:tc>
          <w:tcPr>
            <w:tcW w:w="1701" w:type="dxa"/>
            <w:vAlign w:val="center"/>
          </w:tcPr>
          <w:p w14:paraId="28100260" w14:textId="5D20D144"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701" w:type="dxa"/>
            <w:vAlign w:val="center"/>
          </w:tcPr>
          <w:p w14:paraId="0937EB1B" w14:textId="4EC19C43"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1</w:t>
            </w:r>
          </w:p>
        </w:tc>
      </w:tr>
      <w:tr w:rsidR="001A73D7" w14:paraId="50D13DEC" w14:textId="77777777" w:rsidTr="001F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4D14081" w14:textId="7380313A" w:rsidR="001A73D7" w:rsidRPr="001A73D7" w:rsidRDefault="001A73D7" w:rsidP="001F4857">
            <w:pPr>
              <w:pStyle w:val="pic"/>
              <w:rPr>
                <w:rFonts w:hint="eastAsia"/>
                <w:b w:val="0"/>
                <w:bCs w:val="0"/>
              </w:rPr>
            </w:pPr>
            <w:r w:rsidRPr="001A73D7">
              <w:rPr>
                <w:rFonts w:hint="eastAsia"/>
                <w:b w:val="0"/>
                <w:bCs w:val="0"/>
              </w:rPr>
              <w:t>3</w:t>
            </w:r>
          </w:p>
        </w:tc>
        <w:tc>
          <w:tcPr>
            <w:tcW w:w="1701" w:type="dxa"/>
            <w:vAlign w:val="center"/>
          </w:tcPr>
          <w:p w14:paraId="2AA475BF" w14:textId="4F090867"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701" w:type="dxa"/>
            <w:vAlign w:val="center"/>
          </w:tcPr>
          <w:p w14:paraId="0245F4E9" w14:textId="054345AB"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1</w:t>
            </w:r>
          </w:p>
        </w:tc>
      </w:tr>
      <w:tr w:rsidR="001A73D7" w14:paraId="5367A2C6" w14:textId="77777777" w:rsidTr="001F485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641782F" w14:textId="17ED66E6" w:rsidR="001A73D7" w:rsidRPr="001A73D7" w:rsidRDefault="001A73D7" w:rsidP="001F4857">
            <w:pPr>
              <w:pStyle w:val="pic"/>
              <w:rPr>
                <w:rFonts w:hint="eastAsia"/>
                <w:b w:val="0"/>
                <w:bCs w:val="0"/>
              </w:rPr>
            </w:pPr>
            <w:r w:rsidRPr="001A73D7">
              <w:rPr>
                <w:rFonts w:hint="eastAsia"/>
                <w:b w:val="0"/>
                <w:bCs w:val="0"/>
              </w:rPr>
              <w:t>4</w:t>
            </w:r>
          </w:p>
        </w:tc>
        <w:tc>
          <w:tcPr>
            <w:tcW w:w="1701" w:type="dxa"/>
            <w:vAlign w:val="center"/>
          </w:tcPr>
          <w:p w14:paraId="18AC4758" w14:textId="28942412"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701" w:type="dxa"/>
            <w:vAlign w:val="center"/>
          </w:tcPr>
          <w:p w14:paraId="2439AB26" w14:textId="584A42E3"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w:t>
            </w:r>
          </w:p>
        </w:tc>
      </w:tr>
      <w:tr w:rsidR="001A73D7" w14:paraId="54C6ACA9" w14:textId="77777777" w:rsidTr="001F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9DC7B31" w14:textId="09913D88" w:rsidR="001A73D7" w:rsidRPr="001A73D7" w:rsidRDefault="001A73D7" w:rsidP="001F4857">
            <w:pPr>
              <w:pStyle w:val="pic"/>
              <w:rPr>
                <w:rFonts w:hint="eastAsia"/>
                <w:b w:val="0"/>
                <w:bCs w:val="0"/>
              </w:rPr>
            </w:pPr>
            <w:r w:rsidRPr="001A73D7">
              <w:rPr>
                <w:rFonts w:hint="eastAsia"/>
                <w:b w:val="0"/>
                <w:bCs w:val="0"/>
              </w:rPr>
              <w:t>5</w:t>
            </w:r>
          </w:p>
        </w:tc>
        <w:tc>
          <w:tcPr>
            <w:tcW w:w="1701" w:type="dxa"/>
            <w:vAlign w:val="center"/>
          </w:tcPr>
          <w:p w14:paraId="2A6EEAE8" w14:textId="56389969"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701" w:type="dxa"/>
            <w:vAlign w:val="center"/>
          </w:tcPr>
          <w:p w14:paraId="7C369387" w14:textId="6E101FAB"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1</w:t>
            </w:r>
          </w:p>
        </w:tc>
      </w:tr>
      <w:tr w:rsidR="001A73D7" w14:paraId="3113ADD4" w14:textId="77777777" w:rsidTr="001F485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4DAAABB" w14:textId="23F231D2" w:rsidR="001A73D7" w:rsidRPr="001A73D7" w:rsidRDefault="001A73D7" w:rsidP="001F4857">
            <w:pPr>
              <w:pStyle w:val="pic"/>
              <w:rPr>
                <w:rFonts w:hint="eastAsia"/>
                <w:b w:val="0"/>
                <w:bCs w:val="0"/>
              </w:rPr>
            </w:pPr>
            <w:r w:rsidRPr="001A73D7">
              <w:rPr>
                <w:rFonts w:hint="eastAsia"/>
                <w:b w:val="0"/>
                <w:bCs w:val="0"/>
              </w:rPr>
              <w:t>6</w:t>
            </w:r>
          </w:p>
        </w:tc>
        <w:tc>
          <w:tcPr>
            <w:tcW w:w="1701" w:type="dxa"/>
            <w:vAlign w:val="center"/>
          </w:tcPr>
          <w:p w14:paraId="33D4B1E2" w14:textId="546226F0"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701" w:type="dxa"/>
            <w:vAlign w:val="center"/>
          </w:tcPr>
          <w:p w14:paraId="01B8FECD" w14:textId="2267B2BD"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1</w:t>
            </w:r>
          </w:p>
        </w:tc>
      </w:tr>
      <w:tr w:rsidR="001A73D7" w14:paraId="6FC41239" w14:textId="77777777" w:rsidTr="001F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B007010" w14:textId="1D6E0D99" w:rsidR="001A73D7" w:rsidRPr="001A73D7" w:rsidRDefault="001A73D7" w:rsidP="001F4857">
            <w:pPr>
              <w:pStyle w:val="pic"/>
              <w:rPr>
                <w:rFonts w:hint="eastAsia"/>
                <w:b w:val="0"/>
                <w:bCs w:val="0"/>
              </w:rPr>
            </w:pPr>
            <w:r w:rsidRPr="001A73D7">
              <w:rPr>
                <w:rFonts w:hint="eastAsia"/>
                <w:b w:val="0"/>
                <w:bCs w:val="0"/>
              </w:rPr>
              <w:t>7</w:t>
            </w:r>
          </w:p>
        </w:tc>
        <w:tc>
          <w:tcPr>
            <w:tcW w:w="1701" w:type="dxa"/>
            <w:vAlign w:val="center"/>
          </w:tcPr>
          <w:p w14:paraId="3AD802AF" w14:textId="547C9E34"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701" w:type="dxa"/>
            <w:vAlign w:val="center"/>
          </w:tcPr>
          <w:p w14:paraId="0BEBCA7F" w14:textId="7327588D"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1</w:t>
            </w:r>
          </w:p>
        </w:tc>
      </w:tr>
      <w:tr w:rsidR="001A73D7" w14:paraId="7CBFDA1A" w14:textId="77777777" w:rsidTr="001F485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5D234B" w14:textId="1D747B6D" w:rsidR="001A73D7" w:rsidRPr="001A73D7" w:rsidRDefault="001A73D7" w:rsidP="001F4857">
            <w:pPr>
              <w:pStyle w:val="pic"/>
              <w:rPr>
                <w:rFonts w:hint="eastAsia"/>
                <w:b w:val="0"/>
                <w:bCs w:val="0"/>
              </w:rPr>
            </w:pPr>
            <w:r w:rsidRPr="001A73D7">
              <w:rPr>
                <w:rFonts w:hint="eastAsia"/>
                <w:b w:val="0"/>
                <w:bCs w:val="0"/>
              </w:rPr>
              <w:t>8</w:t>
            </w:r>
          </w:p>
        </w:tc>
        <w:tc>
          <w:tcPr>
            <w:tcW w:w="1701" w:type="dxa"/>
            <w:vAlign w:val="center"/>
          </w:tcPr>
          <w:p w14:paraId="571FDA72" w14:textId="4BCE02A3"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701" w:type="dxa"/>
            <w:vAlign w:val="center"/>
          </w:tcPr>
          <w:p w14:paraId="7C0C3E52" w14:textId="5362D6C6"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w:t>
            </w:r>
          </w:p>
        </w:tc>
      </w:tr>
      <w:tr w:rsidR="001A73D7" w14:paraId="47AF9313" w14:textId="77777777" w:rsidTr="001F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80CEC2C" w14:textId="18AFC603" w:rsidR="001A73D7" w:rsidRPr="001A73D7" w:rsidRDefault="001A73D7" w:rsidP="001F4857">
            <w:pPr>
              <w:pStyle w:val="pic"/>
              <w:rPr>
                <w:rFonts w:hint="eastAsia"/>
                <w:b w:val="0"/>
                <w:bCs w:val="0"/>
              </w:rPr>
            </w:pPr>
            <w:r w:rsidRPr="001A73D7">
              <w:rPr>
                <w:rFonts w:hint="eastAsia"/>
                <w:b w:val="0"/>
                <w:bCs w:val="0"/>
              </w:rPr>
              <w:t>9</w:t>
            </w:r>
          </w:p>
        </w:tc>
        <w:tc>
          <w:tcPr>
            <w:tcW w:w="1701" w:type="dxa"/>
            <w:vAlign w:val="center"/>
          </w:tcPr>
          <w:p w14:paraId="52CD5276" w14:textId="39480793"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1701" w:type="dxa"/>
            <w:vAlign w:val="center"/>
          </w:tcPr>
          <w:p w14:paraId="29E16A16" w14:textId="65B03A31"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1</w:t>
            </w:r>
          </w:p>
        </w:tc>
      </w:tr>
      <w:tr w:rsidR="001A73D7" w14:paraId="3FAD912E" w14:textId="77777777" w:rsidTr="001F485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459FD62" w14:textId="47080A74" w:rsidR="001A73D7" w:rsidRPr="001A73D7" w:rsidRDefault="001A73D7" w:rsidP="001F4857">
            <w:pPr>
              <w:pStyle w:val="pic"/>
              <w:rPr>
                <w:rFonts w:hint="eastAsia"/>
                <w:b w:val="0"/>
                <w:bCs w:val="0"/>
              </w:rPr>
            </w:pPr>
            <w:r w:rsidRPr="001A73D7">
              <w:rPr>
                <w:rFonts w:hint="eastAsia"/>
                <w:b w:val="0"/>
                <w:bCs w:val="0"/>
              </w:rPr>
              <w:t>1</w:t>
            </w:r>
            <w:r w:rsidRPr="001A73D7">
              <w:rPr>
                <w:b w:val="0"/>
                <w:bCs w:val="0"/>
              </w:rPr>
              <w:t>0</w:t>
            </w:r>
          </w:p>
        </w:tc>
        <w:tc>
          <w:tcPr>
            <w:tcW w:w="1701" w:type="dxa"/>
            <w:vAlign w:val="center"/>
          </w:tcPr>
          <w:p w14:paraId="0B5A5C1E" w14:textId="1B575C82"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1701" w:type="dxa"/>
            <w:vAlign w:val="center"/>
          </w:tcPr>
          <w:p w14:paraId="248C9144" w14:textId="2AE205E1"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1</w:t>
            </w:r>
          </w:p>
        </w:tc>
      </w:tr>
      <w:tr w:rsidR="001A73D7" w14:paraId="77A8DE02" w14:textId="77777777" w:rsidTr="001F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F3162C0" w14:textId="1F95B5D8" w:rsidR="001A73D7" w:rsidRPr="001A73D7" w:rsidRDefault="001A73D7" w:rsidP="001F4857">
            <w:pPr>
              <w:pStyle w:val="pic"/>
              <w:rPr>
                <w:rFonts w:hint="eastAsia"/>
                <w:b w:val="0"/>
                <w:bCs w:val="0"/>
              </w:rPr>
            </w:pPr>
            <w:r w:rsidRPr="001A73D7">
              <w:rPr>
                <w:rFonts w:hint="eastAsia"/>
                <w:b w:val="0"/>
                <w:bCs w:val="0"/>
              </w:rPr>
              <w:t>1</w:t>
            </w:r>
            <w:r w:rsidRPr="001A73D7">
              <w:rPr>
                <w:b w:val="0"/>
                <w:bCs w:val="0"/>
              </w:rPr>
              <w:t>1</w:t>
            </w:r>
          </w:p>
        </w:tc>
        <w:tc>
          <w:tcPr>
            <w:tcW w:w="1701" w:type="dxa"/>
            <w:vAlign w:val="center"/>
          </w:tcPr>
          <w:p w14:paraId="24A660DA" w14:textId="0184B35C"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1701" w:type="dxa"/>
            <w:vAlign w:val="center"/>
          </w:tcPr>
          <w:p w14:paraId="1DDE63D7" w14:textId="254DE0E2"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1</w:t>
            </w:r>
          </w:p>
        </w:tc>
      </w:tr>
      <w:tr w:rsidR="001A73D7" w14:paraId="55E0CD3A" w14:textId="77777777" w:rsidTr="001F485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7255BA" w14:textId="0D7E0ED5" w:rsidR="001A73D7" w:rsidRPr="001A73D7" w:rsidRDefault="001A73D7" w:rsidP="001F4857">
            <w:pPr>
              <w:pStyle w:val="pic"/>
              <w:rPr>
                <w:rFonts w:hint="eastAsia"/>
                <w:b w:val="0"/>
                <w:bCs w:val="0"/>
              </w:rPr>
            </w:pPr>
            <w:r w:rsidRPr="001A73D7">
              <w:rPr>
                <w:rFonts w:hint="eastAsia"/>
                <w:b w:val="0"/>
                <w:bCs w:val="0"/>
              </w:rPr>
              <w:t>1</w:t>
            </w:r>
            <w:r w:rsidRPr="001A73D7">
              <w:rPr>
                <w:b w:val="0"/>
                <w:bCs w:val="0"/>
              </w:rPr>
              <w:t>2</w:t>
            </w:r>
          </w:p>
        </w:tc>
        <w:tc>
          <w:tcPr>
            <w:tcW w:w="1701" w:type="dxa"/>
            <w:vAlign w:val="center"/>
          </w:tcPr>
          <w:p w14:paraId="444F83DB" w14:textId="5AE17283"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1701" w:type="dxa"/>
            <w:vAlign w:val="center"/>
          </w:tcPr>
          <w:p w14:paraId="398246BF" w14:textId="516B3AA5" w:rsidR="001A73D7" w:rsidRDefault="001A73D7" w:rsidP="001F4857">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1</w:t>
            </w:r>
          </w:p>
        </w:tc>
      </w:tr>
      <w:tr w:rsidR="001A73D7" w14:paraId="78CAF70C" w14:textId="77777777" w:rsidTr="001F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2357E15" w14:textId="36F786C5" w:rsidR="001A73D7" w:rsidRPr="001A73D7" w:rsidRDefault="001A73D7" w:rsidP="001F4857">
            <w:pPr>
              <w:pStyle w:val="pic"/>
              <w:rPr>
                <w:rFonts w:hint="eastAsia"/>
                <w:b w:val="0"/>
                <w:bCs w:val="0"/>
              </w:rPr>
            </w:pPr>
            <w:r w:rsidRPr="001A73D7">
              <w:rPr>
                <w:rFonts w:hint="eastAsia"/>
                <w:b w:val="0"/>
                <w:bCs w:val="0"/>
              </w:rPr>
              <w:t>1</w:t>
            </w:r>
            <w:r w:rsidRPr="001A73D7">
              <w:rPr>
                <w:b w:val="0"/>
                <w:bCs w:val="0"/>
              </w:rPr>
              <w:t>3</w:t>
            </w:r>
          </w:p>
        </w:tc>
        <w:tc>
          <w:tcPr>
            <w:tcW w:w="1701" w:type="dxa"/>
            <w:vAlign w:val="center"/>
          </w:tcPr>
          <w:p w14:paraId="4932CD09" w14:textId="15F2FE3C"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c>
          <w:tcPr>
            <w:tcW w:w="1701" w:type="dxa"/>
            <w:vAlign w:val="center"/>
          </w:tcPr>
          <w:p w14:paraId="3CF0B134" w14:textId="6C46318E" w:rsidR="001A73D7" w:rsidRDefault="001A73D7" w:rsidP="001F4857">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1</w:t>
            </w:r>
          </w:p>
        </w:tc>
      </w:tr>
    </w:tbl>
    <w:p w14:paraId="1B7E783A" w14:textId="411CEBDA" w:rsidR="001A73D7" w:rsidRDefault="001A73D7" w:rsidP="00F76411">
      <w:pPr>
        <w:pStyle w:val="pic"/>
      </w:pPr>
    </w:p>
    <w:p w14:paraId="41A3DF5E" w14:textId="2C9617D7" w:rsidR="00CE7E5B" w:rsidRDefault="008A53C7" w:rsidP="001F4857">
      <w:pPr>
        <w:pStyle w:val="pic"/>
      </w:pPr>
      <w:r>
        <w:rPr>
          <w:rFonts w:hint="eastAsia"/>
        </w:rPr>
        <w:t>表</w:t>
      </w:r>
      <w:r w:rsidR="00CE7E5B" w:rsidRPr="009649E2">
        <w:rPr>
          <w:rFonts w:hint="eastAsia"/>
        </w:rPr>
        <w:t>1</w:t>
      </w:r>
      <w:r w:rsidR="00CE7E5B" w:rsidRPr="009649E2">
        <w:t xml:space="preserve">.1 </w:t>
      </w:r>
      <w:r w:rsidR="00CE7E5B" w:rsidRPr="009649E2">
        <w:rPr>
          <w:rFonts w:hint="eastAsia"/>
        </w:rPr>
        <w:t>图</w:t>
      </w:r>
      <w:r w:rsidR="00CE7E5B" w:rsidRPr="009649E2">
        <w:rPr>
          <w:rFonts w:hint="eastAsia"/>
        </w:rPr>
        <w:t>1</w:t>
      </w:r>
      <w:r w:rsidR="00CE7E5B" w:rsidRPr="009649E2">
        <w:t>.4</w:t>
      </w:r>
      <w:r w:rsidR="00CE7E5B" w:rsidRPr="009649E2">
        <w:rPr>
          <w:rFonts w:hint="eastAsia"/>
        </w:rPr>
        <w:t>中波形采用两位码量化</w:t>
      </w:r>
    </w:p>
    <w:p w14:paraId="58109833" w14:textId="0FABD1A5" w:rsidR="00FA31FD" w:rsidRDefault="00FA31FD" w:rsidP="001F4857">
      <w:pPr>
        <w:pStyle w:val="pic"/>
      </w:pPr>
    </w:p>
    <w:p w14:paraId="4D9656BF" w14:textId="18BE1EC9" w:rsidR="00FA31FD" w:rsidRDefault="002B06B7" w:rsidP="002B06B7">
      <w:pPr>
        <w:ind w:firstLine="420"/>
        <w:rPr>
          <w:rFonts w:hint="eastAsia"/>
        </w:rPr>
      </w:pPr>
      <w:r>
        <w:rPr>
          <w:rFonts w:hint="eastAsia"/>
        </w:rPr>
        <w:t>如果使用</w:t>
      </w:r>
      <w:r>
        <w:rPr>
          <w:rFonts w:hint="eastAsia"/>
        </w:rPr>
        <w:t>2</w:t>
      </w:r>
      <w:r>
        <w:rPr>
          <w:rFonts w:hint="eastAsia"/>
        </w:rPr>
        <w:t>位数字码来重现原始波形，将得到图</w:t>
      </w:r>
      <w:r w:rsidR="00B279E8">
        <w:t>1.5</w:t>
      </w:r>
      <w:r>
        <w:rPr>
          <w:rFonts w:hint="eastAsia"/>
        </w:rPr>
        <w:t>给出的波形。这个操作过程被称为数</w:t>
      </w:r>
      <w:r>
        <w:rPr>
          <w:rFonts w:hint="eastAsia"/>
        </w:rPr>
        <w:t>-</w:t>
      </w:r>
      <w:r>
        <w:rPr>
          <w:rFonts w:hint="eastAsia"/>
        </w:rPr>
        <w:t>模转换</w:t>
      </w:r>
      <w:r w:rsidR="00B279E8">
        <w:rPr>
          <w:rFonts w:hint="eastAsia"/>
        </w:rPr>
        <w:t>（</w:t>
      </w:r>
      <w:r>
        <w:rPr>
          <w:rFonts w:hint="eastAsia"/>
        </w:rPr>
        <w:t>DAC</w:t>
      </w:r>
      <w:r w:rsidR="00B279E8">
        <w:rPr>
          <w:rFonts w:hint="eastAsia"/>
        </w:rPr>
        <w:t>），</w:t>
      </w:r>
      <w:r>
        <w:rPr>
          <w:rFonts w:hint="eastAsia"/>
        </w:rPr>
        <w:t>DAC</w:t>
      </w:r>
      <w:r>
        <w:rPr>
          <w:rFonts w:hint="eastAsia"/>
        </w:rPr>
        <w:t>就是实现数字到模拟转换的电路。从图中可以看到如果只使用</w:t>
      </w:r>
      <w:r>
        <w:rPr>
          <w:rFonts w:hint="eastAsia"/>
        </w:rPr>
        <w:t>2</w:t>
      </w:r>
      <w:r>
        <w:rPr>
          <w:rFonts w:hint="eastAsia"/>
        </w:rPr>
        <w:t>位数据表示采样值，精度相当低。下面来看增加位数如何提高准确度。图</w:t>
      </w:r>
      <w:r>
        <w:rPr>
          <w:rFonts w:hint="eastAsia"/>
        </w:rPr>
        <w:t>12-16</w:t>
      </w:r>
      <w:r>
        <w:rPr>
          <w:rFonts w:hint="eastAsia"/>
        </w:rPr>
        <w:t>给出采用</w:t>
      </w:r>
      <w:r>
        <w:rPr>
          <w:rFonts w:hint="eastAsia"/>
        </w:rPr>
        <w:t>4</w:t>
      </w:r>
      <w:r>
        <w:rPr>
          <w:rFonts w:hint="eastAsia"/>
        </w:rPr>
        <w:t>位码</w:t>
      </w:r>
      <w:r>
        <w:rPr>
          <w:rFonts w:hint="eastAsia"/>
        </w:rPr>
        <w:t>16</w:t>
      </w:r>
      <w:r>
        <w:rPr>
          <w:rFonts w:hint="eastAsia"/>
        </w:rPr>
        <w:t>个电平来量化同样的波形，</w:t>
      </w:r>
      <w:r>
        <w:rPr>
          <w:rFonts w:hint="eastAsia"/>
        </w:rPr>
        <w:t>4</w:t>
      </w:r>
      <w:r>
        <w:rPr>
          <w:rFonts w:hint="eastAsia"/>
        </w:rPr>
        <w:t>位量化过程汇总在表</w:t>
      </w:r>
      <w:r w:rsidR="007E117E">
        <w:t>1.2</w:t>
      </w:r>
      <w:r>
        <w:rPr>
          <w:rFonts w:hint="eastAsia"/>
        </w:rPr>
        <w:t>中。</w:t>
      </w:r>
    </w:p>
    <w:p w14:paraId="7526F194" w14:textId="3BB3C7F7" w:rsidR="009649E2" w:rsidRDefault="004A6A1E" w:rsidP="004A6A1E">
      <w:pPr>
        <w:pStyle w:val="pic"/>
      </w:pPr>
      <w:r>
        <w:rPr>
          <w:noProof/>
        </w:rPr>
        <w:lastRenderedPageBreak/>
        <w:drawing>
          <wp:inline distT="0" distB="0" distL="0" distR="0" wp14:anchorId="17B91104" wp14:editId="2EA42EB2">
            <wp:extent cx="5040000" cy="219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2192400"/>
                    </a:xfrm>
                    <a:prstGeom prst="rect">
                      <a:avLst/>
                    </a:prstGeom>
                    <a:noFill/>
                  </pic:spPr>
                </pic:pic>
              </a:graphicData>
            </a:graphic>
          </wp:inline>
        </w:drawing>
      </w:r>
    </w:p>
    <w:p w14:paraId="0A2B461F" w14:textId="5B140259" w:rsidR="00560EE3" w:rsidRDefault="003518F9" w:rsidP="00122406">
      <w:pPr>
        <w:pStyle w:val="pic"/>
        <w:rPr>
          <w:rFonts w:hint="eastAsia"/>
        </w:rPr>
      </w:pPr>
      <w:r>
        <w:rPr>
          <w:rFonts w:hint="eastAsia"/>
        </w:rPr>
        <w:t>图</w:t>
      </w:r>
      <w:r>
        <w:rPr>
          <w:rFonts w:hint="eastAsia"/>
        </w:rPr>
        <w:t>1</w:t>
      </w:r>
      <w:r>
        <w:t xml:space="preserve">.5 </w:t>
      </w:r>
      <w:r>
        <w:rPr>
          <w:rFonts w:hint="eastAsia"/>
        </w:rPr>
        <w:t>使用两位码重建的波形</w:t>
      </w:r>
    </w:p>
    <w:p w14:paraId="0003E486" w14:textId="509F76A0" w:rsidR="00DB720B" w:rsidRDefault="004A6A1E" w:rsidP="00F36EA4">
      <w:pPr>
        <w:pStyle w:val="pic"/>
      </w:pPr>
      <w:r>
        <w:rPr>
          <w:noProof/>
        </w:rPr>
        <w:drawing>
          <wp:inline distT="0" distB="0" distL="0" distR="0" wp14:anchorId="207C9B1A" wp14:editId="5B064BFC">
            <wp:extent cx="5040000" cy="219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2192400"/>
                    </a:xfrm>
                    <a:prstGeom prst="rect">
                      <a:avLst/>
                    </a:prstGeom>
                    <a:noFill/>
                  </pic:spPr>
                </pic:pic>
              </a:graphicData>
            </a:graphic>
          </wp:inline>
        </w:drawing>
      </w:r>
    </w:p>
    <w:p w14:paraId="4FA937C0" w14:textId="468481F3" w:rsidR="00DB720B" w:rsidRDefault="001C53BD" w:rsidP="00B54CB0">
      <w:pPr>
        <w:pStyle w:val="pic"/>
        <w:ind w:firstLine="420"/>
        <w:rPr>
          <w:rFonts w:hint="eastAsia"/>
        </w:rPr>
      </w:pPr>
      <w:r>
        <w:rPr>
          <w:rFonts w:hint="eastAsia"/>
        </w:rPr>
        <w:t>图</w:t>
      </w:r>
      <w:r>
        <w:rPr>
          <w:rFonts w:hint="eastAsia"/>
        </w:rPr>
        <w:t>1</w:t>
      </w:r>
      <w:r>
        <w:t>.</w:t>
      </w:r>
      <w:r w:rsidR="0041674B">
        <w:t>6</w:t>
      </w:r>
      <w:r>
        <w:t xml:space="preserve"> </w:t>
      </w:r>
      <w:r>
        <w:rPr>
          <w:rFonts w:hint="eastAsia"/>
        </w:rPr>
        <w:t>具有</w:t>
      </w:r>
      <w:r>
        <w:rPr>
          <w:rFonts w:hint="eastAsia"/>
        </w:rPr>
        <w:t>1</w:t>
      </w:r>
      <w:r>
        <w:t>6</w:t>
      </w:r>
      <w:r>
        <w:rPr>
          <w:rFonts w:hint="eastAsia"/>
        </w:rPr>
        <w:t>个量化电平的采样</w:t>
      </w:r>
      <w:r>
        <w:rPr>
          <w:rFonts w:hint="eastAsia"/>
        </w:rPr>
        <w:t>-</w:t>
      </w:r>
      <w:r>
        <w:rPr>
          <w:rFonts w:hint="eastAsia"/>
        </w:rPr>
        <w:t>保持输出波形</w:t>
      </w:r>
    </w:p>
    <w:p w14:paraId="07BE3D3E" w14:textId="77777777" w:rsidR="00F616FB" w:rsidRPr="00165050" w:rsidRDefault="00F616FB" w:rsidP="003912E0">
      <w:pPr>
        <w:pStyle w:val="pic"/>
        <w:jc w:val="both"/>
        <w:rPr>
          <w:rFonts w:hint="eastAsia"/>
        </w:rPr>
      </w:pPr>
    </w:p>
    <w:tbl>
      <w:tblPr>
        <w:tblStyle w:val="4"/>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tblBorders>
        <w:tblLook w:val="04A0" w:firstRow="1" w:lastRow="0" w:firstColumn="1" w:lastColumn="0" w:noHBand="0" w:noVBand="1"/>
      </w:tblPr>
      <w:tblGrid>
        <w:gridCol w:w="1701"/>
        <w:gridCol w:w="1701"/>
        <w:gridCol w:w="1701"/>
      </w:tblGrid>
      <w:tr w:rsidR="008309C8" w14:paraId="3927E622" w14:textId="77777777" w:rsidTr="000A3226">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3E02F8F" w14:textId="77777777" w:rsidR="008309C8" w:rsidRDefault="008309C8" w:rsidP="000A3226">
            <w:pPr>
              <w:pStyle w:val="pic"/>
              <w:rPr>
                <w:rFonts w:hint="eastAsia"/>
              </w:rPr>
            </w:pPr>
            <w:r>
              <w:rPr>
                <w:rFonts w:hint="eastAsia"/>
              </w:rPr>
              <w:t>采样间隔</w:t>
            </w:r>
          </w:p>
        </w:tc>
        <w:tc>
          <w:tcPr>
            <w:tcW w:w="1701" w:type="dxa"/>
            <w:vAlign w:val="center"/>
          </w:tcPr>
          <w:p w14:paraId="4A8D3972" w14:textId="77777777" w:rsidR="008309C8" w:rsidRDefault="008309C8" w:rsidP="000A3226">
            <w:pPr>
              <w:pStyle w:val="pic"/>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量化电平</w:t>
            </w:r>
          </w:p>
        </w:tc>
        <w:tc>
          <w:tcPr>
            <w:tcW w:w="1701" w:type="dxa"/>
            <w:vAlign w:val="center"/>
          </w:tcPr>
          <w:p w14:paraId="26E1A29B" w14:textId="77777777" w:rsidR="008309C8" w:rsidRDefault="008309C8" w:rsidP="000A3226">
            <w:pPr>
              <w:pStyle w:val="pic"/>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编码</w:t>
            </w:r>
          </w:p>
        </w:tc>
      </w:tr>
      <w:tr w:rsidR="008309C8" w14:paraId="7D45013C" w14:textId="77777777" w:rsidTr="000A3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AB46750" w14:textId="77777777" w:rsidR="008309C8" w:rsidRPr="001A73D7" w:rsidRDefault="008309C8" w:rsidP="000A3226">
            <w:pPr>
              <w:pStyle w:val="pic"/>
              <w:rPr>
                <w:rFonts w:hint="eastAsia"/>
                <w:b w:val="0"/>
                <w:bCs w:val="0"/>
              </w:rPr>
            </w:pPr>
            <w:r w:rsidRPr="001A73D7">
              <w:rPr>
                <w:b w:val="0"/>
                <w:bCs w:val="0"/>
              </w:rPr>
              <w:t>1</w:t>
            </w:r>
          </w:p>
        </w:tc>
        <w:tc>
          <w:tcPr>
            <w:tcW w:w="1701" w:type="dxa"/>
            <w:vAlign w:val="center"/>
          </w:tcPr>
          <w:p w14:paraId="05EC546A" w14:textId="77777777" w:rsidR="008309C8" w:rsidRDefault="008309C8"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701" w:type="dxa"/>
            <w:vAlign w:val="center"/>
          </w:tcPr>
          <w:p w14:paraId="566F0CA5" w14:textId="289E65C5" w:rsidR="008309C8" w:rsidRDefault="008309C8"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0</w:t>
            </w:r>
            <w:r w:rsidR="00962738">
              <w:t>00</w:t>
            </w:r>
          </w:p>
        </w:tc>
      </w:tr>
      <w:tr w:rsidR="008309C8" w14:paraId="35BFF7D9" w14:textId="77777777" w:rsidTr="000A3226">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B4D5F32" w14:textId="77777777" w:rsidR="008309C8" w:rsidRPr="001A73D7" w:rsidRDefault="008309C8" w:rsidP="000A3226">
            <w:pPr>
              <w:pStyle w:val="pic"/>
              <w:rPr>
                <w:rFonts w:hint="eastAsia"/>
                <w:b w:val="0"/>
                <w:bCs w:val="0"/>
              </w:rPr>
            </w:pPr>
            <w:r w:rsidRPr="001A73D7">
              <w:rPr>
                <w:rFonts w:hint="eastAsia"/>
                <w:b w:val="0"/>
                <w:bCs w:val="0"/>
              </w:rPr>
              <w:t>2</w:t>
            </w:r>
          </w:p>
        </w:tc>
        <w:tc>
          <w:tcPr>
            <w:tcW w:w="1701" w:type="dxa"/>
            <w:vAlign w:val="center"/>
          </w:tcPr>
          <w:p w14:paraId="4249D981" w14:textId="1A327366" w:rsidR="008309C8" w:rsidRDefault="0008533A"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t>4</w:t>
            </w:r>
          </w:p>
        </w:tc>
        <w:tc>
          <w:tcPr>
            <w:tcW w:w="1701" w:type="dxa"/>
            <w:vAlign w:val="center"/>
          </w:tcPr>
          <w:p w14:paraId="262A09A0" w14:textId="71C8CBA0" w:rsidR="008309C8" w:rsidRDefault="008309C8"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1</w:t>
            </w:r>
            <w:r w:rsidR="00962738">
              <w:t>00</w:t>
            </w:r>
          </w:p>
        </w:tc>
      </w:tr>
      <w:tr w:rsidR="008309C8" w14:paraId="1CE03842" w14:textId="77777777" w:rsidTr="000A3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0940691" w14:textId="77777777" w:rsidR="008309C8" w:rsidRPr="001A73D7" w:rsidRDefault="008309C8" w:rsidP="000A3226">
            <w:pPr>
              <w:pStyle w:val="pic"/>
              <w:rPr>
                <w:rFonts w:hint="eastAsia"/>
                <w:b w:val="0"/>
                <w:bCs w:val="0"/>
              </w:rPr>
            </w:pPr>
            <w:r w:rsidRPr="001A73D7">
              <w:rPr>
                <w:rFonts w:hint="eastAsia"/>
                <w:b w:val="0"/>
                <w:bCs w:val="0"/>
              </w:rPr>
              <w:t>3</w:t>
            </w:r>
          </w:p>
        </w:tc>
        <w:tc>
          <w:tcPr>
            <w:tcW w:w="1701" w:type="dxa"/>
            <w:vAlign w:val="center"/>
          </w:tcPr>
          <w:p w14:paraId="69CCAE22" w14:textId="39428990" w:rsidR="008309C8" w:rsidRDefault="0008533A"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t>7</w:t>
            </w:r>
          </w:p>
        </w:tc>
        <w:tc>
          <w:tcPr>
            <w:tcW w:w="1701" w:type="dxa"/>
            <w:vAlign w:val="center"/>
          </w:tcPr>
          <w:p w14:paraId="6C4136CD" w14:textId="7CB4EE12" w:rsidR="008309C8" w:rsidRDefault="008309C8"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1</w:t>
            </w:r>
            <w:r w:rsidR="00962738">
              <w:t>11</w:t>
            </w:r>
          </w:p>
        </w:tc>
      </w:tr>
      <w:tr w:rsidR="008309C8" w14:paraId="5AB16D53" w14:textId="77777777" w:rsidTr="000A3226">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0DAF119" w14:textId="77777777" w:rsidR="008309C8" w:rsidRPr="001A73D7" w:rsidRDefault="008309C8" w:rsidP="000A3226">
            <w:pPr>
              <w:pStyle w:val="pic"/>
              <w:rPr>
                <w:rFonts w:hint="eastAsia"/>
                <w:b w:val="0"/>
                <w:bCs w:val="0"/>
              </w:rPr>
            </w:pPr>
            <w:r w:rsidRPr="001A73D7">
              <w:rPr>
                <w:rFonts w:hint="eastAsia"/>
                <w:b w:val="0"/>
                <w:bCs w:val="0"/>
              </w:rPr>
              <w:t>4</w:t>
            </w:r>
          </w:p>
        </w:tc>
        <w:tc>
          <w:tcPr>
            <w:tcW w:w="1701" w:type="dxa"/>
            <w:vAlign w:val="center"/>
          </w:tcPr>
          <w:p w14:paraId="4A6043F8" w14:textId="5BC18E11" w:rsidR="008309C8" w:rsidRDefault="0008533A"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t>9</w:t>
            </w:r>
          </w:p>
        </w:tc>
        <w:tc>
          <w:tcPr>
            <w:tcW w:w="1701" w:type="dxa"/>
            <w:vAlign w:val="center"/>
          </w:tcPr>
          <w:p w14:paraId="6A1C4C8B" w14:textId="54D429C5" w:rsidR="008309C8" w:rsidRDefault="008309C8"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w:t>
            </w:r>
            <w:r w:rsidR="00962738">
              <w:t>01</w:t>
            </w:r>
          </w:p>
        </w:tc>
      </w:tr>
      <w:tr w:rsidR="008309C8" w14:paraId="1D237A3B" w14:textId="77777777" w:rsidTr="000A3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3BBFA84" w14:textId="77777777" w:rsidR="008309C8" w:rsidRPr="001A73D7" w:rsidRDefault="008309C8" w:rsidP="000A3226">
            <w:pPr>
              <w:pStyle w:val="pic"/>
              <w:rPr>
                <w:rFonts w:hint="eastAsia"/>
                <w:b w:val="0"/>
                <w:bCs w:val="0"/>
              </w:rPr>
            </w:pPr>
            <w:r w:rsidRPr="001A73D7">
              <w:rPr>
                <w:rFonts w:hint="eastAsia"/>
                <w:b w:val="0"/>
                <w:bCs w:val="0"/>
              </w:rPr>
              <w:t>5</w:t>
            </w:r>
          </w:p>
        </w:tc>
        <w:tc>
          <w:tcPr>
            <w:tcW w:w="1701" w:type="dxa"/>
            <w:vAlign w:val="center"/>
          </w:tcPr>
          <w:p w14:paraId="3D869356" w14:textId="1D1EE58A" w:rsidR="008309C8" w:rsidRDefault="0008533A"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t>7</w:t>
            </w:r>
          </w:p>
        </w:tc>
        <w:tc>
          <w:tcPr>
            <w:tcW w:w="1701" w:type="dxa"/>
            <w:vAlign w:val="center"/>
          </w:tcPr>
          <w:p w14:paraId="6ECF2DF8" w14:textId="1AC4154E" w:rsidR="008309C8" w:rsidRDefault="008309C8"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1</w:t>
            </w:r>
            <w:r w:rsidR="00962738">
              <w:t>11</w:t>
            </w:r>
          </w:p>
        </w:tc>
      </w:tr>
      <w:tr w:rsidR="008309C8" w14:paraId="483EA83E" w14:textId="77777777" w:rsidTr="000A3226">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514FC14" w14:textId="77777777" w:rsidR="008309C8" w:rsidRPr="001A73D7" w:rsidRDefault="008309C8" w:rsidP="000A3226">
            <w:pPr>
              <w:pStyle w:val="pic"/>
              <w:rPr>
                <w:rFonts w:hint="eastAsia"/>
                <w:b w:val="0"/>
                <w:bCs w:val="0"/>
              </w:rPr>
            </w:pPr>
            <w:r w:rsidRPr="001A73D7">
              <w:rPr>
                <w:rFonts w:hint="eastAsia"/>
                <w:b w:val="0"/>
                <w:bCs w:val="0"/>
              </w:rPr>
              <w:t>6</w:t>
            </w:r>
          </w:p>
        </w:tc>
        <w:tc>
          <w:tcPr>
            <w:tcW w:w="1701" w:type="dxa"/>
            <w:vAlign w:val="center"/>
          </w:tcPr>
          <w:p w14:paraId="41177284" w14:textId="742AE340" w:rsidR="008309C8" w:rsidRDefault="0008533A"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t>5</w:t>
            </w:r>
          </w:p>
        </w:tc>
        <w:tc>
          <w:tcPr>
            <w:tcW w:w="1701" w:type="dxa"/>
            <w:vAlign w:val="center"/>
          </w:tcPr>
          <w:p w14:paraId="3B91177B" w14:textId="4738A28E" w:rsidR="008309C8" w:rsidRDefault="008309C8"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1</w:t>
            </w:r>
            <w:r w:rsidR="00962738">
              <w:t>01</w:t>
            </w:r>
          </w:p>
        </w:tc>
      </w:tr>
      <w:tr w:rsidR="008309C8" w14:paraId="3497B958" w14:textId="77777777" w:rsidTr="000A3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93535" w14:textId="77777777" w:rsidR="008309C8" w:rsidRPr="001A73D7" w:rsidRDefault="008309C8" w:rsidP="000A3226">
            <w:pPr>
              <w:pStyle w:val="pic"/>
              <w:rPr>
                <w:rFonts w:hint="eastAsia"/>
                <w:b w:val="0"/>
                <w:bCs w:val="0"/>
              </w:rPr>
            </w:pPr>
            <w:r w:rsidRPr="001A73D7">
              <w:rPr>
                <w:rFonts w:hint="eastAsia"/>
                <w:b w:val="0"/>
                <w:bCs w:val="0"/>
              </w:rPr>
              <w:t>7</w:t>
            </w:r>
          </w:p>
        </w:tc>
        <w:tc>
          <w:tcPr>
            <w:tcW w:w="1701" w:type="dxa"/>
            <w:vAlign w:val="center"/>
          </w:tcPr>
          <w:p w14:paraId="100AEE33" w14:textId="09DAC010" w:rsidR="008309C8" w:rsidRDefault="0008533A"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t>6</w:t>
            </w:r>
          </w:p>
        </w:tc>
        <w:tc>
          <w:tcPr>
            <w:tcW w:w="1701" w:type="dxa"/>
            <w:vAlign w:val="center"/>
          </w:tcPr>
          <w:p w14:paraId="0E60D9FF" w14:textId="233D7675" w:rsidR="008309C8" w:rsidRDefault="008309C8"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1</w:t>
            </w:r>
            <w:r w:rsidR="00962738">
              <w:t>10</w:t>
            </w:r>
          </w:p>
        </w:tc>
      </w:tr>
      <w:tr w:rsidR="008309C8" w14:paraId="49DB38F6" w14:textId="77777777" w:rsidTr="000A3226">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BAE372A" w14:textId="77777777" w:rsidR="008309C8" w:rsidRPr="001A73D7" w:rsidRDefault="008309C8" w:rsidP="000A3226">
            <w:pPr>
              <w:pStyle w:val="pic"/>
              <w:rPr>
                <w:rFonts w:hint="eastAsia"/>
                <w:b w:val="0"/>
                <w:bCs w:val="0"/>
              </w:rPr>
            </w:pPr>
            <w:r w:rsidRPr="001A73D7">
              <w:rPr>
                <w:rFonts w:hint="eastAsia"/>
                <w:b w:val="0"/>
                <w:bCs w:val="0"/>
              </w:rPr>
              <w:t>8</w:t>
            </w:r>
          </w:p>
        </w:tc>
        <w:tc>
          <w:tcPr>
            <w:tcW w:w="1701" w:type="dxa"/>
            <w:vAlign w:val="center"/>
          </w:tcPr>
          <w:p w14:paraId="25872A10" w14:textId="11F43AA8" w:rsidR="008309C8" w:rsidRDefault="0008533A"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t>9</w:t>
            </w:r>
          </w:p>
        </w:tc>
        <w:tc>
          <w:tcPr>
            <w:tcW w:w="1701" w:type="dxa"/>
            <w:vAlign w:val="center"/>
          </w:tcPr>
          <w:p w14:paraId="4D657F8E" w14:textId="0A8B5E9D" w:rsidR="008309C8" w:rsidRDefault="008309C8"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w:t>
            </w:r>
            <w:r w:rsidR="00962738">
              <w:t>01</w:t>
            </w:r>
          </w:p>
        </w:tc>
      </w:tr>
      <w:tr w:rsidR="008309C8" w14:paraId="2ADE4F4E" w14:textId="77777777" w:rsidTr="000A3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A250F0E" w14:textId="77777777" w:rsidR="008309C8" w:rsidRPr="001A73D7" w:rsidRDefault="008309C8" w:rsidP="000A3226">
            <w:pPr>
              <w:pStyle w:val="pic"/>
              <w:rPr>
                <w:rFonts w:hint="eastAsia"/>
                <w:b w:val="0"/>
                <w:bCs w:val="0"/>
              </w:rPr>
            </w:pPr>
            <w:r w:rsidRPr="001A73D7">
              <w:rPr>
                <w:rFonts w:hint="eastAsia"/>
                <w:b w:val="0"/>
                <w:bCs w:val="0"/>
              </w:rPr>
              <w:t>9</w:t>
            </w:r>
          </w:p>
        </w:tc>
        <w:tc>
          <w:tcPr>
            <w:tcW w:w="1701" w:type="dxa"/>
            <w:vAlign w:val="center"/>
          </w:tcPr>
          <w:p w14:paraId="7ABF762E" w14:textId="71BAA0EF" w:rsidR="008309C8" w:rsidRDefault="0008533A"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t>12</w:t>
            </w:r>
          </w:p>
        </w:tc>
        <w:tc>
          <w:tcPr>
            <w:tcW w:w="1701" w:type="dxa"/>
            <w:vAlign w:val="center"/>
          </w:tcPr>
          <w:p w14:paraId="1E25CAB5" w14:textId="26030FE7" w:rsidR="008309C8" w:rsidRDefault="008309C8"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1</w:t>
            </w:r>
            <w:r w:rsidR="00962738">
              <w:t>00</w:t>
            </w:r>
          </w:p>
        </w:tc>
      </w:tr>
      <w:tr w:rsidR="008309C8" w14:paraId="56AD4546" w14:textId="77777777" w:rsidTr="000A3226">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D953D1A" w14:textId="77777777" w:rsidR="008309C8" w:rsidRPr="001A73D7" w:rsidRDefault="008309C8" w:rsidP="000A3226">
            <w:pPr>
              <w:pStyle w:val="pic"/>
              <w:rPr>
                <w:rFonts w:hint="eastAsia"/>
                <w:b w:val="0"/>
                <w:bCs w:val="0"/>
              </w:rPr>
            </w:pPr>
            <w:r w:rsidRPr="001A73D7">
              <w:rPr>
                <w:rFonts w:hint="eastAsia"/>
                <w:b w:val="0"/>
                <w:bCs w:val="0"/>
              </w:rPr>
              <w:t>1</w:t>
            </w:r>
            <w:r w:rsidRPr="001A73D7">
              <w:rPr>
                <w:b w:val="0"/>
                <w:bCs w:val="0"/>
              </w:rPr>
              <w:t>0</w:t>
            </w:r>
          </w:p>
        </w:tc>
        <w:tc>
          <w:tcPr>
            <w:tcW w:w="1701" w:type="dxa"/>
            <w:vAlign w:val="center"/>
          </w:tcPr>
          <w:p w14:paraId="5155D926" w14:textId="7DBEA31A" w:rsidR="008309C8" w:rsidRDefault="0008533A"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t>14</w:t>
            </w:r>
          </w:p>
        </w:tc>
        <w:tc>
          <w:tcPr>
            <w:tcW w:w="1701" w:type="dxa"/>
            <w:vAlign w:val="center"/>
          </w:tcPr>
          <w:p w14:paraId="65786450" w14:textId="4DEB9B6E" w:rsidR="008309C8" w:rsidRDefault="008309C8"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1</w:t>
            </w:r>
            <w:r w:rsidR="00962738">
              <w:t>10</w:t>
            </w:r>
          </w:p>
        </w:tc>
      </w:tr>
      <w:tr w:rsidR="008309C8" w14:paraId="257F682D" w14:textId="77777777" w:rsidTr="000A3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0478411" w14:textId="77777777" w:rsidR="008309C8" w:rsidRPr="001A73D7" w:rsidRDefault="008309C8" w:rsidP="000A3226">
            <w:pPr>
              <w:pStyle w:val="pic"/>
              <w:rPr>
                <w:rFonts w:hint="eastAsia"/>
                <w:b w:val="0"/>
                <w:bCs w:val="0"/>
              </w:rPr>
            </w:pPr>
            <w:r w:rsidRPr="001A73D7">
              <w:rPr>
                <w:rFonts w:hint="eastAsia"/>
                <w:b w:val="0"/>
                <w:bCs w:val="0"/>
              </w:rPr>
              <w:t>1</w:t>
            </w:r>
            <w:r w:rsidRPr="001A73D7">
              <w:rPr>
                <w:b w:val="0"/>
                <w:bCs w:val="0"/>
              </w:rPr>
              <w:t>1</w:t>
            </w:r>
          </w:p>
        </w:tc>
        <w:tc>
          <w:tcPr>
            <w:tcW w:w="1701" w:type="dxa"/>
            <w:vAlign w:val="center"/>
          </w:tcPr>
          <w:p w14:paraId="62A260C2" w14:textId="7738F46C" w:rsidR="008309C8" w:rsidRDefault="0008533A"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t>15</w:t>
            </w:r>
          </w:p>
        </w:tc>
        <w:tc>
          <w:tcPr>
            <w:tcW w:w="1701" w:type="dxa"/>
            <w:vAlign w:val="center"/>
          </w:tcPr>
          <w:p w14:paraId="0A66D17D" w14:textId="15474DDA" w:rsidR="008309C8" w:rsidRDefault="008309C8"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1</w:t>
            </w:r>
            <w:r w:rsidR="00962738">
              <w:t>11</w:t>
            </w:r>
          </w:p>
        </w:tc>
      </w:tr>
      <w:tr w:rsidR="008309C8" w14:paraId="7030A089" w14:textId="77777777" w:rsidTr="000A3226">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CC4FEE" w14:textId="77777777" w:rsidR="008309C8" w:rsidRPr="001A73D7" w:rsidRDefault="008309C8" w:rsidP="000A3226">
            <w:pPr>
              <w:pStyle w:val="pic"/>
              <w:rPr>
                <w:rFonts w:hint="eastAsia"/>
                <w:b w:val="0"/>
                <w:bCs w:val="0"/>
              </w:rPr>
            </w:pPr>
            <w:r w:rsidRPr="001A73D7">
              <w:rPr>
                <w:rFonts w:hint="eastAsia"/>
                <w:b w:val="0"/>
                <w:bCs w:val="0"/>
              </w:rPr>
              <w:t>1</w:t>
            </w:r>
            <w:r w:rsidRPr="001A73D7">
              <w:rPr>
                <w:b w:val="0"/>
                <w:bCs w:val="0"/>
              </w:rPr>
              <w:t>2</w:t>
            </w:r>
          </w:p>
        </w:tc>
        <w:tc>
          <w:tcPr>
            <w:tcW w:w="1701" w:type="dxa"/>
            <w:vAlign w:val="center"/>
          </w:tcPr>
          <w:p w14:paraId="70231F2C" w14:textId="2591AB5D" w:rsidR="008309C8" w:rsidRDefault="0008533A"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t>15</w:t>
            </w:r>
          </w:p>
        </w:tc>
        <w:tc>
          <w:tcPr>
            <w:tcW w:w="1701" w:type="dxa"/>
            <w:vAlign w:val="center"/>
          </w:tcPr>
          <w:p w14:paraId="0E6FC04A" w14:textId="05051528" w:rsidR="008309C8" w:rsidRDefault="008309C8" w:rsidP="000A3226">
            <w:pPr>
              <w:pStyle w:val="pic"/>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1</w:t>
            </w:r>
            <w:r w:rsidR="00962738">
              <w:t>11</w:t>
            </w:r>
          </w:p>
        </w:tc>
      </w:tr>
      <w:tr w:rsidR="003912E0" w14:paraId="5FA620CF" w14:textId="77777777" w:rsidTr="000A3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48B96D1" w14:textId="77777777" w:rsidR="008309C8" w:rsidRPr="001A73D7" w:rsidRDefault="008309C8" w:rsidP="000A3226">
            <w:pPr>
              <w:pStyle w:val="pic"/>
              <w:rPr>
                <w:rFonts w:hint="eastAsia"/>
                <w:b w:val="0"/>
                <w:bCs w:val="0"/>
              </w:rPr>
            </w:pPr>
            <w:r w:rsidRPr="001A73D7">
              <w:rPr>
                <w:rFonts w:hint="eastAsia"/>
                <w:b w:val="0"/>
                <w:bCs w:val="0"/>
              </w:rPr>
              <w:t>1</w:t>
            </w:r>
            <w:r w:rsidRPr="001A73D7">
              <w:rPr>
                <w:b w:val="0"/>
                <w:bCs w:val="0"/>
              </w:rPr>
              <w:t>3</w:t>
            </w:r>
          </w:p>
        </w:tc>
        <w:tc>
          <w:tcPr>
            <w:tcW w:w="1701" w:type="dxa"/>
            <w:vAlign w:val="center"/>
          </w:tcPr>
          <w:p w14:paraId="4A258AE5" w14:textId="3E6D93AF" w:rsidR="008309C8" w:rsidRDefault="0008533A"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t>12</w:t>
            </w:r>
          </w:p>
        </w:tc>
        <w:tc>
          <w:tcPr>
            <w:tcW w:w="1701" w:type="dxa"/>
            <w:vAlign w:val="center"/>
          </w:tcPr>
          <w:p w14:paraId="1D4E4B29" w14:textId="1429C0BF" w:rsidR="008309C8" w:rsidRDefault="008309C8" w:rsidP="000A3226">
            <w:pPr>
              <w:pStyle w:val="pic"/>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1</w:t>
            </w:r>
            <w:r w:rsidR="00962738">
              <w:t>00</w:t>
            </w:r>
          </w:p>
        </w:tc>
      </w:tr>
    </w:tbl>
    <w:p w14:paraId="035B27D7" w14:textId="77777777" w:rsidR="00122406" w:rsidRDefault="00122406" w:rsidP="003912E0">
      <w:pPr>
        <w:pStyle w:val="pic"/>
      </w:pPr>
    </w:p>
    <w:p w14:paraId="507960D2" w14:textId="67F7F300" w:rsidR="003912E0" w:rsidRDefault="003912E0" w:rsidP="003912E0">
      <w:pPr>
        <w:pStyle w:val="pic"/>
      </w:pPr>
      <w:r>
        <w:rPr>
          <w:rFonts w:hint="eastAsia"/>
        </w:rPr>
        <w:t>表</w:t>
      </w:r>
      <w:r w:rsidRPr="009649E2">
        <w:rPr>
          <w:rFonts w:hint="eastAsia"/>
        </w:rPr>
        <w:t>1</w:t>
      </w:r>
      <w:r w:rsidRPr="009649E2">
        <w:t>.</w:t>
      </w:r>
      <w:r w:rsidR="00174363">
        <w:t>2</w:t>
      </w:r>
      <w:r w:rsidRPr="009649E2">
        <w:t xml:space="preserve"> </w:t>
      </w:r>
      <w:r w:rsidRPr="009649E2">
        <w:rPr>
          <w:rFonts w:hint="eastAsia"/>
        </w:rPr>
        <w:t>图</w:t>
      </w:r>
      <w:r w:rsidRPr="009649E2">
        <w:rPr>
          <w:rFonts w:hint="eastAsia"/>
        </w:rPr>
        <w:t>1</w:t>
      </w:r>
      <w:r w:rsidRPr="009649E2">
        <w:t>.</w:t>
      </w:r>
      <w:r w:rsidR="00174363">
        <w:t>6</w:t>
      </w:r>
      <w:r w:rsidRPr="009649E2">
        <w:rPr>
          <w:rFonts w:hint="eastAsia"/>
        </w:rPr>
        <w:t>中波形采用</w:t>
      </w:r>
      <w:r w:rsidR="00621461">
        <w:rPr>
          <w:rFonts w:hint="eastAsia"/>
        </w:rPr>
        <w:t>四</w:t>
      </w:r>
      <w:r w:rsidRPr="009649E2">
        <w:rPr>
          <w:rFonts w:hint="eastAsia"/>
        </w:rPr>
        <w:t>位码量化</w:t>
      </w:r>
    </w:p>
    <w:p w14:paraId="1AECA770" w14:textId="77777777" w:rsidR="008309C8" w:rsidRPr="003912E0" w:rsidRDefault="008309C8" w:rsidP="004A6A1E">
      <w:pPr>
        <w:pStyle w:val="pic"/>
        <w:rPr>
          <w:rFonts w:hint="eastAsia"/>
        </w:rPr>
      </w:pPr>
    </w:p>
    <w:p w14:paraId="5E8A8ABD" w14:textId="7BDF71BE" w:rsidR="00B74E6F" w:rsidRDefault="00F36EA4" w:rsidP="00F36EA4">
      <w:pPr>
        <w:ind w:firstLine="420"/>
      </w:pPr>
      <w:r w:rsidRPr="00F36EA4">
        <w:rPr>
          <w:rFonts w:hint="eastAsia"/>
        </w:rPr>
        <w:lastRenderedPageBreak/>
        <w:t>如果采用</w:t>
      </w:r>
      <w:r w:rsidRPr="00F36EA4">
        <w:rPr>
          <w:rFonts w:hint="eastAsia"/>
        </w:rPr>
        <w:t>4</w:t>
      </w:r>
      <w:r w:rsidRPr="00F36EA4">
        <w:rPr>
          <w:rFonts w:hint="eastAsia"/>
        </w:rPr>
        <w:t>位数字码来重建波形，将会得到图</w:t>
      </w:r>
      <w:r w:rsidRPr="00F36EA4">
        <w:rPr>
          <w:rFonts w:hint="eastAsia"/>
        </w:rPr>
        <w:t>12-17</w:t>
      </w:r>
      <w:r w:rsidRPr="00F36EA4">
        <w:rPr>
          <w:rFonts w:hint="eastAsia"/>
        </w:rPr>
        <w:t>中的波形。从图中可以看出使用</w:t>
      </w:r>
      <w:r w:rsidRPr="00F36EA4">
        <w:rPr>
          <w:rFonts w:hint="eastAsia"/>
        </w:rPr>
        <w:t>4</w:t>
      </w:r>
      <w:r w:rsidRPr="00F36EA4">
        <w:rPr>
          <w:rFonts w:hint="eastAsia"/>
        </w:rPr>
        <w:t>位数字码</w:t>
      </w:r>
      <w:r w:rsidRPr="00F36EA4">
        <w:rPr>
          <w:rFonts w:hint="eastAsia"/>
        </w:rPr>
        <w:t>16</w:t>
      </w:r>
      <w:r w:rsidRPr="00F36EA4">
        <w:rPr>
          <w:rFonts w:hint="eastAsia"/>
        </w:rPr>
        <w:t>个电平比使用</w:t>
      </w:r>
      <w:r w:rsidRPr="00F36EA4">
        <w:rPr>
          <w:rFonts w:hint="eastAsia"/>
        </w:rPr>
        <w:t>2</w:t>
      </w:r>
      <w:r w:rsidRPr="00F36EA4">
        <w:rPr>
          <w:rFonts w:hint="eastAsia"/>
        </w:rPr>
        <w:t>位数字码</w:t>
      </w:r>
      <w:r w:rsidRPr="00F36EA4">
        <w:rPr>
          <w:rFonts w:hint="eastAsia"/>
        </w:rPr>
        <w:t>4</w:t>
      </w:r>
      <w:r w:rsidRPr="00F36EA4">
        <w:rPr>
          <w:rFonts w:hint="eastAsia"/>
        </w:rPr>
        <w:t>个电平的重建波形更像原始波形。这说明量化位数越高，量化精度越好。大部分集成</w:t>
      </w:r>
      <w:r w:rsidRPr="00F36EA4">
        <w:rPr>
          <w:rFonts w:hint="eastAsia"/>
        </w:rPr>
        <w:t>ADC</w:t>
      </w:r>
      <w:r w:rsidRPr="00F36EA4">
        <w:rPr>
          <w:rFonts w:hint="eastAsia"/>
        </w:rPr>
        <w:t>的量化位数为</w:t>
      </w:r>
      <w:r w:rsidRPr="00F36EA4">
        <w:rPr>
          <w:rFonts w:hint="eastAsia"/>
        </w:rPr>
        <w:t>8~24</w:t>
      </w:r>
      <w:r w:rsidRPr="00F36EA4">
        <w:rPr>
          <w:rFonts w:hint="eastAsia"/>
        </w:rPr>
        <w:t>位，采样</w:t>
      </w:r>
      <w:r w:rsidRPr="00F36EA4">
        <w:rPr>
          <w:rFonts w:hint="eastAsia"/>
        </w:rPr>
        <w:t>-</w:t>
      </w:r>
      <w:r w:rsidRPr="00F36EA4">
        <w:rPr>
          <w:rFonts w:hint="eastAsia"/>
        </w:rPr>
        <w:t>保持功能模块在</w:t>
      </w:r>
      <w:r w:rsidRPr="00F36EA4">
        <w:rPr>
          <w:rFonts w:hint="eastAsia"/>
        </w:rPr>
        <w:t>ADC</w:t>
      </w:r>
      <w:r w:rsidRPr="00F36EA4">
        <w:rPr>
          <w:rFonts w:hint="eastAsia"/>
        </w:rPr>
        <w:t>内部。</w:t>
      </w:r>
    </w:p>
    <w:p w14:paraId="0ECF4FF8" w14:textId="647A2A8F" w:rsidR="00B74E6F" w:rsidRDefault="00173A73" w:rsidP="004A6A1E">
      <w:pPr>
        <w:pStyle w:val="pic"/>
      </w:pPr>
      <w:r>
        <w:rPr>
          <w:noProof/>
        </w:rPr>
        <w:drawing>
          <wp:inline distT="0" distB="0" distL="0" distR="0" wp14:anchorId="42DD023E" wp14:editId="7957A8C5">
            <wp:extent cx="5040000" cy="219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2192400"/>
                    </a:xfrm>
                    <a:prstGeom prst="rect">
                      <a:avLst/>
                    </a:prstGeom>
                    <a:noFill/>
                  </pic:spPr>
                </pic:pic>
              </a:graphicData>
            </a:graphic>
          </wp:inline>
        </w:drawing>
      </w:r>
    </w:p>
    <w:p w14:paraId="79A849F2" w14:textId="40DBF50B" w:rsidR="0041674B" w:rsidRDefault="0041674B" w:rsidP="0041674B">
      <w:pPr>
        <w:pStyle w:val="pic"/>
        <w:rPr>
          <w:rFonts w:hint="eastAsia"/>
        </w:rPr>
      </w:pPr>
      <w:r>
        <w:rPr>
          <w:rFonts w:hint="eastAsia"/>
        </w:rPr>
        <w:t>图</w:t>
      </w:r>
      <w:r>
        <w:rPr>
          <w:rFonts w:hint="eastAsia"/>
        </w:rPr>
        <w:t>1</w:t>
      </w:r>
      <w:r>
        <w:t>.</w:t>
      </w:r>
      <w:r w:rsidR="00C03F63">
        <w:t>7</w:t>
      </w:r>
      <w:r>
        <w:t xml:space="preserve"> </w:t>
      </w:r>
      <w:r>
        <w:rPr>
          <w:rFonts w:hint="eastAsia"/>
        </w:rPr>
        <w:t>使用</w:t>
      </w:r>
      <w:r w:rsidR="00AB4EEC">
        <w:rPr>
          <w:rFonts w:hint="eastAsia"/>
        </w:rPr>
        <w:t>四</w:t>
      </w:r>
      <w:r>
        <w:rPr>
          <w:rFonts w:hint="eastAsia"/>
        </w:rPr>
        <w:t>位码重建的波形</w:t>
      </w:r>
    </w:p>
    <w:p w14:paraId="3DBF9447" w14:textId="509CDF92" w:rsidR="0041674B" w:rsidRDefault="009B73AA" w:rsidP="009B73AA">
      <w:pPr>
        <w:pStyle w:val="2"/>
        <w:spacing w:before="156" w:after="156"/>
      </w:pPr>
      <w:r w:rsidRPr="009B73AA">
        <w:rPr>
          <w:rFonts w:hint="eastAsia"/>
        </w:rPr>
        <w:t xml:space="preserve">1.3 </w:t>
      </w:r>
      <w:r w:rsidRPr="009B73AA">
        <w:rPr>
          <w:rFonts w:hint="eastAsia"/>
        </w:rPr>
        <w:t>数模转换</w:t>
      </w:r>
    </w:p>
    <w:p w14:paraId="041DDFAA" w14:textId="06F0EF43" w:rsidR="009B73AA" w:rsidRDefault="009B73AA" w:rsidP="009B73AA">
      <w:pPr>
        <w:ind w:firstLine="420"/>
        <w:rPr>
          <w:iCs/>
        </w:rPr>
      </w:pPr>
      <w:r w:rsidRPr="009B73AA">
        <w:rPr>
          <w:rFonts w:hint="eastAsia"/>
        </w:rPr>
        <w:t>数模转换就是将离散的数字量转换为连接变化的模拟量。与数模转换相对应的就是模数转换，模数转换是数模转换的逆过程</w:t>
      </w:r>
      <w:r w:rsidR="008B179F">
        <w:rPr>
          <w:rFonts w:hint="eastAsia"/>
        </w:rPr>
        <w:t>，</w:t>
      </w:r>
      <w:r w:rsidR="00C66FCC" w:rsidRPr="00C66FCC">
        <w:rPr>
          <w:rFonts w:hint="eastAsia"/>
        </w:rPr>
        <w:t>把数字量转换成模拟量，称为数模转换器（</w:t>
      </w:r>
      <w:r w:rsidR="008B179F">
        <w:rPr>
          <w:rFonts w:hint="eastAsia"/>
        </w:rPr>
        <w:t>DAC</w:t>
      </w:r>
      <w:r w:rsidR="00C66FCC" w:rsidRPr="00C66FCC">
        <w:rPr>
          <w:rFonts w:hint="eastAsia"/>
        </w:rPr>
        <w:t>）</w:t>
      </w:r>
      <w:r w:rsidR="00C66FCC">
        <w:rPr>
          <w:rFonts w:hint="eastAsia"/>
        </w:rPr>
        <w:t>。</w:t>
      </w:r>
      <w:r w:rsidR="002B6582">
        <w:rPr>
          <w:rFonts w:hint="eastAsia"/>
        </w:rPr>
        <w:t>DAC</w:t>
      </w:r>
      <w:r w:rsidR="002B6582">
        <w:rPr>
          <w:rFonts w:hint="eastAsia"/>
        </w:rPr>
        <w:t>是将一组</w:t>
      </w:r>
      <w:r w:rsidR="002B6582">
        <w:rPr>
          <w:rFonts w:hint="eastAsia"/>
        </w:rPr>
        <w:t>n</w:t>
      </w:r>
      <w:r w:rsidR="002B6582">
        <w:rPr>
          <w:rFonts w:hint="eastAsia"/>
        </w:rPr>
        <w:t>位二进制数转换为</w:t>
      </w:r>
      <w:r w:rsidR="00694096">
        <w:rPr>
          <w:rFonts w:hint="eastAsia"/>
        </w:rPr>
        <w:t>模拟信号输出的一种器件</w:t>
      </w:r>
      <w:r w:rsidR="00880984">
        <w:rPr>
          <w:rFonts w:hint="eastAsia"/>
        </w:rPr>
        <w:t>，如图</w:t>
      </w:r>
      <w:r w:rsidR="00880984">
        <w:rPr>
          <w:rFonts w:hint="eastAsia"/>
        </w:rPr>
        <w:t>1</w:t>
      </w:r>
      <w:r w:rsidR="00880984">
        <w:t>.8</w:t>
      </w:r>
      <w:r w:rsidR="00880984">
        <w:rPr>
          <w:rFonts w:hint="eastAsia"/>
        </w:rPr>
        <w:t>所示，</w:t>
      </w:r>
      <w:r w:rsidR="00C3722F">
        <w:rPr>
          <w:rFonts w:hint="eastAsia"/>
        </w:rPr>
        <w:t>其中</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n-1</m:t>
            </m:r>
          </m:sub>
        </m:sSub>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D</m:t>
            </m:r>
            <m:ctrlPr>
              <w:rPr>
                <w:rFonts w:ascii="Cambria Math" w:hAnsi="Cambria Math" w:hint="eastAsia"/>
                <w:iCs/>
              </w:rPr>
            </m:ctrlPr>
          </m:e>
          <m:sub>
            <m:r>
              <m:rPr>
                <m:sty m:val="p"/>
              </m:rPr>
              <w:rPr>
                <w:rFonts w:ascii="Cambria Math" w:hAnsi="Cambria Math"/>
              </w:rPr>
              <m:t>n-2</m:t>
            </m:r>
          </m:sub>
        </m:sSub>
        <m:r>
          <w:rPr>
            <w:rFonts w:ascii="Cambria Math" w:hAnsi="Cambria Math" w:hint="eastAsia"/>
          </w:rPr>
          <m:t>、</m:t>
        </m:r>
        <m:sSub>
          <m:sSubPr>
            <m:ctrlPr>
              <w:rPr>
                <w:rFonts w:ascii="Cambria Math" w:hAnsi="Cambria Math"/>
                <w:iCs/>
              </w:rPr>
            </m:ctrlPr>
          </m:sSubPr>
          <m:e>
            <m:r>
              <m:rPr>
                <m:sty m:val="p"/>
              </m:rPr>
              <w:rPr>
                <w:rFonts w:ascii="Cambria Math" w:hAnsi="Cambria Math" w:hint="eastAsia"/>
              </w:rPr>
              <m:t>D</m:t>
            </m:r>
            <m:ctrlPr>
              <w:rPr>
                <w:rFonts w:ascii="Cambria Math" w:hAnsi="Cambria Math" w:hint="eastAsia"/>
                <w:iCs/>
              </w:rPr>
            </m:ctrlPr>
          </m:e>
          <m:sub>
            <m:r>
              <m:rPr>
                <m:sty m:val="p"/>
              </m:rPr>
              <w:rPr>
                <w:rFonts w:ascii="Cambria Math" w:hAnsi="Cambria Math"/>
              </w:rPr>
              <m:t>n-</m:t>
            </m:r>
            <m:r>
              <m:rPr>
                <m:sty m:val="p"/>
              </m:rP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1</m:t>
            </m:r>
          </m:sub>
        </m:sSub>
      </m:oMath>
      <w:r w:rsidR="00E971A7">
        <w:rPr>
          <w:rFonts w:hint="eastAsia"/>
          <w:iCs/>
        </w:rPr>
        <w:t>为</w:t>
      </w:r>
      <w:r w:rsidR="00E971A7">
        <w:rPr>
          <w:rFonts w:hint="eastAsia"/>
          <w:iCs/>
        </w:rPr>
        <w:t>n</w:t>
      </w:r>
      <w:r w:rsidR="00E971A7">
        <w:rPr>
          <w:rFonts w:hint="eastAsia"/>
          <w:iCs/>
        </w:rPr>
        <w:t>位二进制输入</w:t>
      </w:r>
      <w:r w:rsidR="006447F5">
        <w:rPr>
          <w:rFonts w:hint="eastAsia"/>
          <w:iCs/>
        </w:rPr>
        <w:t>端</w:t>
      </w:r>
      <w:r w:rsidR="00E971A7">
        <w:rPr>
          <w:rFonts w:hint="eastAsia"/>
          <w:iCs/>
        </w:rPr>
        <w:t>，</w:t>
      </w:r>
      <m:oMath>
        <m:sSub>
          <m:sSubPr>
            <m:ctrlPr>
              <w:rPr>
                <w:rFonts w:ascii="Cambria Math" w:hAnsi="Cambria Math"/>
                <w:iCs/>
              </w:rPr>
            </m:ctrlPr>
          </m:sSubPr>
          <m:e>
            <m:r>
              <m:rPr>
                <m:sty m:val="p"/>
              </m:rPr>
              <w:rPr>
                <w:rFonts w:ascii="Cambria Math" w:hAnsi="Cambria Math" w:hint="eastAsia"/>
              </w:rPr>
              <m:t>V</m:t>
            </m:r>
            <m:ctrlPr>
              <w:rPr>
                <w:rFonts w:ascii="Cambria Math" w:hAnsi="Cambria Math" w:hint="eastAsia"/>
                <w:iCs/>
              </w:rPr>
            </m:ctrlPr>
          </m:e>
          <m:sub>
            <m:r>
              <m:rPr>
                <m:sty m:val="p"/>
              </m:rPr>
              <w:rPr>
                <w:rFonts w:ascii="Cambria Math" w:hAnsi="Cambria Math"/>
              </w:rPr>
              <m:t>o</m:t>
            </m:r>
          </m:sub>
        </m:sSub>
      </m:oMath>
      <w:r w:rsidR="006447F5">
        <w:rPr>
          <w:rFonts w:hint="eastAsia"/>
          <w:iCs/>
        </w:rPr>
        <w:t>为模拟输出端</w:t>
      </w:r>
      <w:r w:rsidR="000F778F">
        <w:rPr>
          <w:rFonts w:hint="eastAsia"/>
          <w:iCs/>
        </w:rPr>
        <w:t>。</w:t>
      </w:r>
      <w:bookmarkStart w:id="0" w:name="_GoBack"/>
      <w:bookmarkEnd w:id="0"/>
    </w:p>
    <w:p w14:paraId="54BD1F0C" w14:textId="765CE393" w:rsidR="00E971A7" w:rsidRDefault="00E971A7" w:rsidP="009B73AA">
      <w:pPr>
        <w:ind w:firstLine="420"/>
        <w:rPr>
          <w:iCs/>
        </w:rPr>
      </w:pPr>
    </w:p>
    <w:p w14:paraId="649384E6" w14:textId="7AA31865" w:rsidR="00E971A7" w:rsidRPr="00E971A7" w:rsidRDefault="00E971A7" w:rsidP="009B73AA">
      <w:pPr>
        <w:ind w:firstLine="420"/>
        <w:rPr>
          <w:rFonts w:hint="eastAsia"/>
          <w:iCs/>
        </w:rPr>
      </w:pPr>
      <w:r>
        <w:rPr>
          <w:iCs/>
          <w:noProof/>
        </w:rPr>
        <w:drawing>
          <wp:inline distT="0" distB="0" distL="0" distR="0" wp14:anchorId="1065ACA0" wp14:editId="3B02E2E8">
            <wp:extent cx="5040000" cy="1400400"/>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1400400"/>
                    </a:xfrm>
                    <a:prstGeom prst="rect">
                      <a:avLst/>
                    </a:prstGeom>
                    <a:noFill/>
                  </pic:spPr>
                </pic:pic>
              </a:graphicData>
            </a:graphic>
          </wp:inline>
        </w:drawing>
      </w:r>
    </w:p>
    <w:sectPr w:rsidR="00E971A7" w:rsidRPr="00E971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BA6D2" w14:textId="77777777" w:rsidR="000A79FF" w:rsidRDefault="000A79FF" w:rsidP="006057E8">
      <w:pPr>
        <w:ind w:firstLine="420"/>
      </w:pPr>
      <w:r>
        <w:separator/>
      </w:r>
    </w:p>
  </w:endnote>
  <w:endnote w:type="continuationSeparator" w:id="0">
    <w:p w14:paraId="3C6EA33C" w14:textId="77777777" w:rsidR="000A79FF" w:rsidRDefault="000A79FF" w:rsidP="006057E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DC13" w14:textId="77777777" w:rsidR="000A79FF" w:rsidRDefault="000A79FF" w:rsidP="006057E8">
      <w:pPr>
        <w:ind w:firstLine="420"/>
      </w:pPr>
      <w:r>
        <w:separator/>
      </w:r>
    </w:p>
  </w:footnote>
  <w:footnote w:type="continuationSeparator" w:id="0">
    <w:p w14:paraId="74F5B4B8" w14:textId="77777777" w:rsidR="000A79FF" w:rsidRDefault="000A79FF" w:rsidP="006057E8">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356E8"/>
    <w:multiLevelType w:val="multilevel"/>
    <w:tmpl w:val="E2BC06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1" w15:restartNumberingAfterBreak="0">
    <w:nsid w:val="59961358"/>
    <w:multiLevelType w:val="hybridMultilevel"/>
    <w:tmpl w:val="7CF06CE4"/>
    <w:lvl w:ilvl="0" w:tplc="943C5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7D066B"/>
    <w:multiLevelType w:val="hybridMultilevel"/>
    <w:tmpl w:val="309ACD2C"/>
    <w:lvl w:ilvl="0" w:tplc="1F102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76"/>
    <w:rsid w:val="000046A9"/>
    <w:rsid w:val="00043E83"/>
    <w:rsid w:val="00050795"/>
    <w:rsid w:val="00054391"/>
    <w:rsid w:val="00067802"/>
    <w:rsid w:val="00067F7E"/>
    <w:rsid w:val="000743DA"/>
    <w:rsid w:val="000749D0"/>
    <w:rsid w:val="0008533A"/>
    <w:rsid w:val="00094833"/>
    <w:rsid w:val="000A79FF"/>
    <w:rsid w:val="000B3718"/>
    <w:rsid w:val="000C20E1"/>
    <w:rsid w:val="000E1741"/>
    <w:rsid w:val="000E5CE4"/>
    <w:rsid w:val="000F33C0"/>
    <w:rsid w:val="000F778F"/>
    <w:rsid w:val="001019A9"/>
    <w:rsid w:val="0010317E"/>
    <w:rsid w:val="00107EFE"/>
    <w:rsid w:val="001211A2"/>
    <w:rsid w:val="00122406"/>
    <w:rsid w:val="00165050"/>
    <w:rsid w:val="00173A73"/>
    <w:rsid w:val="00174363"/>
    <w:rsid w:val="001A73D7"/>
    <w:rsid w:val="001C295A"/>
    <w:rsid w:val="001C53BD"/>
    <w:rsid w:val="001D31AD"/>
    <w:rsid w:val="001F4857"/>
    <w:rsid w:val="001F6DB7"/>
    <w:rsid w:val="00207EA7"/>
    <w:rsid w:val="00220E1A"/>
    <w:rsid w:val="00286A36"/>
    <w:rsid w:val="00286EC1"/>
    <w:rsid w:val="002B06B7"/>
    <w:rsid w:val="002B6582"/>
    <w:rsid w:val="002C1D27"/>
    <w:rsid w:val="0033100F"/>
    <w:rsid w:val="003518F9"/>
    <w:rsid w:val="00374B04"/>
    <w:rsid w:val="0038731C"/>
    <w:rsid w:val="003912E0"/>
    <w:rsid w:val="003A65C4"/>
    <w:rsid w:val="00403B5D"/>
    <w:rsid w:val="0041674B"/>
    <w:rsid w:val="00425543"/>
    <w:rsid w:val="00436C9A"/>
    <w:rsid w:val="004534E5"/>
    <w:rsid w:val="00470084"/>
    <w:rsid w:val="00480277"/>
    <w:rsid w:val="00481A86"/>
    <w:rsid w:val="004A6A1E"/>
    <w:rsid w:val="004E1589"/>
    <w:rsid w:val="004E5241"/>
    <w:rsid w:val="004F72F1"/>
    <w:rsid w:val="00515248"/>
    <w:rsid w:val="0051709B"/>
    <w:rsid w:val="00527DC4"/>
    <w:rsid w:val="00560EE3"/>
    <w:rsid w:val="00586847"/>
    <w:rsid w:val="00596AA7"/>
    <w:rsid w:val="005E4076"/>
    <w:rsid w:val="006057E8"/>
    <w:rsid w:val="00621461"/>
    <w:rsid w:val="006447F5"/>
    <w:rsid w:val="00662469"/>
    <w:rsid w:val="006851BA"/>
    <w:rsid w:val="00694096"/>
    <w:rsid w:val="00695890"/>
    <w:rsid w:val="006A293F"/>
    <w:rsid w:val="006A593F"/>
    <w:rsid w:val="006D171C"/>
    <w:rsid w:val="006F4FF3"/>
    <w:rsid w:val="00706F87"/>
    <w:rsid w:val="007442DF"/>
    <w:rsid w:val="00755895"/>
    <w:rsid w:val="007805EF"/>
    <w:rsid w:val="007971F1"/>
    <w:rsid w:val="007A74C5"/>
    <w:rsid w:val="007C6FA3"/>
    <w:rsid w:val="007D3D0D"/>
    <w:rsid w:val="007E117E"/>
    <w:rsid w:val="007E5075"/>
    <w:rsid w:val="007E6060"/>
    <w:rsid w:val="007F148A"/>
    <w:rsid w:val="008309C8"/>
    <w:rsid w:val="0084102F"/>
    <w:rsid w:val="00857AE2"/>
    <w:rsid w:val="00860ED1"/>
    <w:rsid w:val="00870E03"/>
    <w:rsid w:val="00880984"/>
    <w:rsid w:val="008A5299"/>
    <w:rsid w:val="008A53C7"/>
    <w:rsid w:val="008B179F"/>
    <w:rsid w:val="008F6C4F"/>
    <w:rsid w:val="0093799D"/>
    <w:rsid w:val="00962738"/>
    <w:rsid w:val="009649E2"/>
    <w:rsid w:val="0099494E"/>
    <w:rsid w:val="00994B7C"/>
    <w:rsid w:val="009B73AA"/>
    <w:rsid w:val="009D3976"/>
    <w:rsid w:val="009E3E41"/>
    <w:rsid w:val="00A10E54"/>
    <w:rsid w:val="00A62A85"/>
    <w:rsid w:val="00A62B30"/>
    <w:rsid w:val="00A74342"/>
    <w:rsid w:val="00A777D0"/>
    <w:rsid w:val="00AB4EEC"/>
    <w:rsid w:val="00AD2391"/>
    <w:rsid w:val="00AD59CE"/>
    <w:rsid w:val="00B04CAF"/>
    <w:rsid w:val="00B168FF"/>
    <w:rsid w:val="00B16F12"/>
    <w:rsid w:val="00B279E8"/>
    <w:rsid w:val="00B54CB0"/>
    <w:rsid w:val="00B71759"/>
    <w:rsid w:val="00B74E6F"/>
    <w:rsid w:val="00BA1E70"/>
    <w:rsid w:val="00BD7805"/>
    <w:rsid w:val="00BE50B0"/>
    <w:rsid w:val="00BF3BCD"/>
    <w:rsid w:val="00C03F63"/>
    <w:rsid w:val="00C3722F"/>
    <w:rsid w:val="00C4372A"/>
    <w:rsid w:val="00C66FCC"/>
    <w:rsid w:val="00CA0DB7"/>
    <w:rsid w:val="00CE3DF3"/>
    <w:rsid w:val="00CE7E5B"/>
    <w:rsid w:val="00CF10C9"/>
    <w:rsid w:val="00CF7602"/>
    <w:rsid w:val="00D43CF3"/>
    <w:rsid w:val="00D653F5"/>
    <w:rsid w:val="00D96DC6"/>
    <w:rsid w:val="00DB3852"/>
    <w:rsid w:val="00DB720B"/>
    <w:rsid w:val="00E7284B"/>
    <w:rsid w:val="00E72B03"/>
    <w:rsid w:val="00E971A7"/>
    <w:rsid w:val="00ED2F76"/>
    <w:rsid w:val="00ED44DF"/>
    <w:rsid w:val="00EF48E7"/>
    <w:rsid w:val="00F36EA4"/>
    <w:rsid w:val="00F44FB7"/>
    <w:rsid w:val="00F50A90"/>
    <w:rsid w:val="00F616FB"/>
    <w:rsid w:val="00F76411"/>
    <w:rsid w:val="00F84350"/>
    <w:rsid w:val="00F93E7A"/>
    <w:rsid w:val="00FA31FD"/>
    <w:rsid w:val="00FA6CE7"/>
    <w:rsid w:val="00FD4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E179"/>
  <w15:chartTrackingRefBased/>
  <w15:docId w15:val="{C8A7D017-4086-4DA6-ACEF-96B3EBC6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391"/>
    <w:pPr>
      <w:widowControl w:val="0"/>
      <w:ind w:firstLineChars="200" w:firstLine="200"/>
      <w:jc w:val="both"/>
    </w:pPr>
    <w:rPr>
      <w:rFonts w:ascii="Times New Roman" w:eastAsia="宋体" w:hAnsi="Times New Roman"/>
    </w:rPr>
  </w:style>
  <w:style w:type="paragraph" w:styleId="1">
    <w:name w:val="heading 1"/>
    <w:basedOn w:val="a"/>
    <w:next w:val="a0"/>
    <w:link w:val="10"/>
    <w:uiPriority w:val="9"/>
    <w:qFormat/>
    <w:rsid w:val="006057E8"/>
    <w:pPr>
      <w:keepNext/>
      <w:keepLines/>
      <w:widowControl/>
      <w:spacing w:beforeLines="50" w:before="50" w:afterLines="50" w:after="50"/>
      <w:jc w:val="center"/>
      <w:outlineLvl w:val="0"/>
    </w:pPr>
    <w:rPr>
      <w:rFonts w:cstheme="majorBidi"/>
      <w:b/>
      <w:bCs/>
      <w:color w:val="000000" w:themeColor="text1"/>
      <w:kern w:val="0"/>
      <w:sz w:val="44"/>
      <w:szCs w:val="32"/>
      <w:lang w:eastAsia="en-US"/>
    </w:rPr>
  </w:style>
  <w:style w:type="paragraph" w:styleId="2">
    <w:name w:val="heading 2"/>
    <w:basedOn w:val="a"/>
    <w:next w:val="a"/>
    <w:link w:val="20"/>
    <w:uiPriority w:val="9"/>
    <w:unhideWhenUsed/>
    <w:qFormat/>
    <w:rsid w:val="00695890"/>
    <w:pPr>
      <w:keepNext/>
      <w:keepLines/>
      <w:spacing w:beforeLines="50" w:before="50" w:afterLines="50" w:after="5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0F33C0"/>
    <w:pPr>
      <w:keepNext/>
      <w:keepLines/>
      <w:ind w:firstLineChars="0" w:firstLine="0"/>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057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057E8"/>
    <w:rPr>
      <w:sz w:val="18"/>
      <w:szCs w:val="18"/>
    </w:rPr>
  </w:style>
  <w:style w:type="paragraph" w:styleId="a6">
    <w:name w:val="footer"/>
    <w:basedOn w:val="a"/>
    <w:link w:val="a7"/>
    <w:uiPriority w:val="99"/>
    <w:unhideWhenUsed/>
    <w:rsid w:val="006057E8"/>
    <w:pPr>
      <w:tabs>
        <w:tab w:val="center" w:pos="4153"/>
        <w:tab w:val="right" w:pos="8306"/>
      </w:tabs>
      <w:snapToGrid w:val="0"/>
      <w:jc w:val="left"/>
    </w:pPr>
    <w:rPr>
      <w:sz w:val="18"/>
      <w:szCs w:val="18"/>
    </w:rPr>
  </w:style>
  <w:style w:type="character" w:customStyle="1" w:styleId="a7">
    <w:name w:val="页脚 字符"/>
    <w:basedOn w:val="a1"/>
    <w:link w:val="a6"/>
    <w:uiPriority w:val="99"/>
    <w:rsid w:val="006057E8"/>
    <w:rPr>
      <w:sz w:val="18"/>
      <w:szCs w:val="18"/>
    </w:rPr>
  </w:style>
  <w:style w:type="paragraph" w:customStyle="1" w:styleId="code">
    <w:name w:val="code"/>
    <w:basedOn w:val="a"/>
    <w:link w:val="code0"/>
    <w:qFormat/>
    <w:rsid w:val="006057E8"/>
    <w:pPr>
      <w:spacing w:line="160" w:lineRule="atLeast"/>
    </w:pPr>
    <w:rPr>
      <w:rFonts w:ascii="Consolas" w:eastAsia="Consolas" w:hAnsi="Consolas"/>
      <w:sz w:val="18"/>
    </w:rPr>
  </w:style>
  <w:style w:type="character" w:customStyle="1" w:styleId="code0">
    <w:name w:val="code 字符"/>
    <w:basedOn w:val="a1"/>
    <w:link w:val="code"/>
    <w:rsid w:val="006057E8"/>
    <w:rPr>
      <w:rFonts w:ascii="Consolas" w:eastAsia="Consolas" w:hAnsi="Consolas"/>
      <w:sz w:val="18"/>
    </w:rPr>
  </w:style>
  <w:style w:type="paragraph" w:customStyle="1" w:styleId="pic">
    <w:name w:val="pic"/>
    <w:basedOn w:val="a8"/>
    <w:link w:val="pic0"/>
    <w:qFormat/>
    <w:rsid w:val="00586847"/>
    <w:pPr>
      <w:spacing w:line="180" w:lineRule="atLeast"/>
      <w:jc w:val="center"/>
    </w:pPr>
    <w:rPr>
      <w:rFonts w:ascii="Times New Roman" w:eastAsia="宋体" w:hAnsi="Times New Roman"/>
      <w:sz w:val="16"/>
    </w:rPr>
  </w:style>
  <w:style w:type="character" w:customStyle="1" w:styleId="pic0">
    <w:name w:val="pic 字符"/>
    <w:basedOn w:val="a1"/>
    <w:link w:val="pic"/>
    <w:rsid w:val="00586847"/>
    <w:rPr>
      <w:rFonts w:ascii="Times New Roman" w:eastAsia="宋体" w:hAnsi="Times New Roman"/>
      <w:sz w:val="16"/>
    </w:rPr>
  </w:style>
  <w:style w:type="paragraph" w:styleId="a8">
    <w:name w:val="No Spacing"/>
    <w:uiPriority w:val="1"/>
    <w:qFormat/>
    <w:rsid w:val="006057E8"/>
    <w:pPr>
      <w:widowControl w:val="0"/>
      <w:jc w:val="both"/>
    </w:pPr>
  </w:style>
  <w:style w:type="character" w:customStyle="1" w:styleId="10">
    <w:name w:val="标题 1 字符"/>
    <w:basedOn w:val="a1"/>
    <w:link w:val="1"/>
    <w:uiPriority w:val="9"/>
    <w:rsid w:val="006057E8"/>
    <w:rPr>
      <w:rFonts w:ascii="Times New Roman" w:eastAsia="宋体" w:hAnsi="Times New Roman" w:cstheme="majorBidi"/>
      <w:b/>
      <w:bCs/>
      <w:color w:val="000000" w:themeColor="text1"/>
      <w:kern w:val="0"/>
      <w:sz w:val="44"/>
      <w:szCs w:val="32"/>
      <w:lang w:eastAsia="en-US"/>
    </w:rPr>
  </w:style>
  <w:style w:type="paragraph" w:styleId="a0">
    <w:name w:val="Body Text"/>
    <w:basedOn w:val="a"/>
    <w:link w:val="a9"/>
    <w:uiPriority w:val="99"/>
    <w:semiHidden/>
    <w:unhideWhenUsed/>
    <w:rsid w:val="006057E8"/>
    <w:pPr>
      <w:spacing w:after="120"/>
    </w:pPr>
  </w:style>
  <w:style w:type="character" w:customStyle="1" w:styleId="a9">
    <w:name w:val="正文文本 字符"/>
    <w:basedOn w:val="a1"/>
    <w:link w:val="a0"/>
    <w:uiPriority w:val="99"/>
    <w:semiHidden/>
    <w:rsid w:val="006057E8"/>
  </w:style>
  <w:style w:type="character" w:customStyle="1" w:styleId="20">
    <w:name w:val="标题 2 字符"/>
    <w:basedOn w:val="a1"/>
    <w:link w:val="2"/>
    <w:uiPriority w:val="9"/>
    <w:rsid w:val="00695890"/>
    <w:rPr>
      <w:rFonts w:ascii="Times New Roman" w:eastAsia="宋体" w:hAnsi="Times New Roman" w:cstheme="majorBidi"/>
      <w:b/>
      <w:bCs/>
      <w:sz w:val="32"/>
      <w:szCs w:val="32"/>
    </w:rPr>
  </w:style>
  <w:style w:type="character" w:customStyle="1" w:styleId="30">
    <w:name w:val="标题 3 字符"/>
    <w:basedOn w:val="a1"/>
    <w:link w:val="3"/>
    <w:uiPriority w:val="9"/>
    <w:rsid w:val="000F33C0"/>
    <w:rPr>
      <w:rFonts w:ascii="Times New Roman" w:eastAsia="宋体" w:hAnsi="Times New Roman"/>
      <w:b/>
      <w:bCs/>
      <w:sz w:val="28"/>
      <w:szCs w:val="32"/>
    </w:rPr>
  </w:style>
  <w:style w:type="paragraph" w:styleId="aa">
    <w:name w:val="List Paragraph"/>
    <w:basedOn w:val="a"/>
    <w:uiPriority w:val="34"/>
    <w:qFormat/>
    <w:rsid w:val="00A74342"/>
    <w:pPr>
      <w:ind w:firstLine="420"/>
    </w:pPr>
  </w:style>
  <w:style w:type="table" w:styleId="ab">
    <w:name w:val="Table Grid"/>
    <w:basedOn w:val="a2"/>
    <w:uiPriority w:val="39"/>
    <w:rsid w:val="001A7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2"/>
    <w:uiPriority w:val="46"/>
    <w:rsid w:val="001A73D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1">
    <w:name w:val="Grid Table 1 Light"/>
    <w:basedOn w:val="a2"/>
    <w:uiPriority w:val="46"/>
    <w:rsid w:val="00F44F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
    <w:name w:val="Plain Table 4"/>
    <w:basedOn w:val="a2"/>
    <w:uiPriority w:val="44"/>
    <w:rsid w:val="007F14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Placeholder Text"/>
    <w:basedOn w:val="a1"/>
    <w:uiPriority w:val="99"/>
    <w:semiHidden/>
    <w:rsid w:val="00C372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3401</TotalTime>
  <Pages>5</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Z</dc:creator>
  <cp:keywords/>
  <dc:description/>
  <cp:lastModifiedBy>_ Z</cp:lastModifiedBy>
  <cp:revision>165</cp:revision>
  <dcterms:created xsi:type="dcterms:W3CDTF">2019-05-27T08:19:00Z</dcterms:created>
  <dcterms:modified xsi:type="dcterms:W3CDTF">2019-06-04T13:12:00Z</dcterms:modified>
</cp:coreProperties>
</file>