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Style w:val="3"/>
        <w:tblW w:w="8522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left w:w="108" w:type="dxa"/>
          <w:right w:w="108" w:type="dxa"/>
        </w:tblCellMar>
      </w:tblPr>
      <w:tblGrid>
        <w:gridCol w:w="2840"/>
        <w:gridCol w:w="2841"/>
        <w:gridCol w:w="2841"/>
      </w:tblGrid>
      <w:tr w14:paraId="14CAA15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2840" w:type="dxa"/>
          </w:tcPr>
          <w:p w14:paraId="2EAE26A8">
            <w:pPr>
              <w:rPr>
                <w:rFonts w:hint="default" w:ascii="宋体" w:hAnsi="宋体" w:eastAsia="宋体" w:cs="宋体"/>
                <w:kern w:val="0"/>
                <w:sz w:val="24"/>
                <w:szCs w:val="24"/>
                <w:vertAlign w:val="baseline"/>
                <w:lang w:val="en-US" w:eastAsia="zh-CN" w:bidi="ar"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模型名称</w:t>
            </w:r>
          </w:p>
        </w:tc>
        <w:tc>
          <w:tcPr>
            <w:tcW w:w="2841" w:type="dxa"/>
          </w:tcPr>
          <w:p w14:paraId="129342B4">
            <w:pPr>
              <w:rPr>
                <w:rFonts w:hint="default" w:ascii="宋体" w:hAnsi="宋体" w:eastAsia="宋体" w:cs="宋体"/>
                <w:kern w:val="0"/>
                <w:sz w:val="24"/>
                <w:szCs w:val="24"/>
                <w:vertAlign w:val="baseline"/>
                <w:lang w:val="en-US" w:eastAsia="zh-CN" w:bidi="ar"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优点</w:t>
            </w:r>
          </w:p>
        </w:tc>
        <w:tc>
          <w:tcPr>
            <w:tcW w:w="2841" w:type="dxa"/>
          </w:tcPr>
          <w:p w14:paraId="14391F11">
            <w:pPr>
              <w:rPr>
                <w:rFonts w:hint="default" w:ascii="宋体" w:hAnsi="宋体" w:eastAsia="宋体" w:cs="宋体"/>
                <w:kern w:val="0"/>
                <w:sz w:val="24"/>
                <w:szCs w:val="24"/>
                <w:vertAlign w:val="baseline"/>
                <w:lang w:val="en-US" w:eastAsia="zh-CN" w:bidi="ar"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缺点</w:t>
            </w:r>
          </w:p>
        </w:tc>
      </w:tr>
      <w:tr w14:paraId="4455AAC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2840" w:type="dxa"/>
          </w:tcPr>
          <w:p w14:paraId="453F95C5">
            <w:pPr>
              <w:rPr>
                <w:rFonts w:hint="default" w:ascii="宋体" w:hAnsi="宋体" w:eastAsia="宋体" w:cs="宋体"/>
                <w:kern w:val="0"/>
                <w:sz w:val="24"/>
                <w:szCs w:val="24"/>
                <w:vertAlign w:val="baseline"/>
                <w:lang w:val="en-US" w:eastAsia="zh-CN" w:bidi="ar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Regex</w:t>
            </w:r>
          </w:p>
        </w:tc>
        <w:tc>
          <w:tcPr>
            <w:tcW w:w="2841" w:type="dxa"/>
          </w:tcPr>
          <w:p w14:paraId="2F405E57">
            <w:pPr>
              <w:rPr>
                <w:rFonts w:hint="default" w:ascii="宋体" w:hAnsi="宋体" w:eastAsia="宋体" w:cs="宋体"/>
                <w:kern w:val="0"/>
                <w:sz w:val="24"/>
                <w:szCs w:val="24"/>
                <w:vertAlign w:val="baseline"/>
                <w:lang w:val="en-US" w:eastAsia="zh-CN" w:bidi="ar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简单高效，精确匹配，资源消耗低，实时性好</w:t>
            </w:r>
          </w:p>
        </w:tc>
        <w:tc>
          <w:tcPr>
            <w:tcW w:w="2841" w:type="dxa"/>
          </w:tcPr>
          <w:p w14:paraId="22C465E3">
            <w:pPr>
              <w:rPr>
                <w:rFonts w:hint="default" w:ascii="宋体" w:hAnsi="宋体" w:eastAsia="宋体" w:cs="宋体"/>
                <w:kern w:val="0"/>
                <w:sz w:val="24"/>
                <w:szCs w:val="24"/>
                <w:vertAlign w:val="baseline"/>
                <w:lang w:val="en-US" w:eastAsia="zh-CN" w:bidi="ar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缺乏语义理解，规则复杂难维护，泛化能力差，难以处理自然语言变体</w:t>
            </w:r>
          </w:p>
        </w:tc>
      </w:tr>
      <w:tr w14:paraId="73979BB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2840" w:type="dxa"/>
          </w:tcPr>
          <w:p w14:paraId="023BCCEE">
            <w:pPr>
              <w:rPr>
                <w:rFonts w:hint="default" w:ascii="宋体" w:hAnsi="宋体" w:eastAsia="宋体" w:cs="宋体"/>
                <w:kern w:val="0"/>
                <w:sz w:val="24"/>
                <w:szCs w:val="24"/>
                <w:vertAlign w:val="baseline"/>
                <w:lang w:val="en-US" w:eastAsia="zh-CN" w:bidi="ar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TF-IDF</w:t>
            </w:r>
          </w:p>
        </w:tc>
        <w:tc>
          <w:tcPr>
            <w:tcW w:w="2841" w:type="dxa"/>
          </w:tcPr>
          <w:p w14:paraId="39FBFD5E">
            <w:pPr>
              <w:rPr>
                <w:rFonts w:hint="default" w:ascii="宋体" w:hAnsi="宋体" w:eastAsia="宋体" w:cs="宋体"/>
                <w:kern w:val="0"/>
                <w:sz w:val="24"/>
                <w:szCs w:val="24"/>
                <w:vertAlign w:val="baseline"/>
                <w:lang w:val="en-US" w:eastAsia="zh-CN" w:bidi="ar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计算快速，可解释性强，对标注数据依赖小，通用性广，关键词权重合理</w:t>
            </w:r>
          </w:p>
        </w:tc>
        <w:tc>
          <w:tcPr>
            <w:tcW w:w="2841" w:type="dxa"/>
          </w:tcPr>
          <w:p w14:paraId="2BC34DA1">
            <w:pPr>
              <w:rPr>
                <w:rFonts w:hint="default" w:ascii="宋体" w:hAnsi="宋体" w:eastAsia="宋体" w:cs="宋体"/>
                <w:kern w:val="0"/>
                <w:sz w:val="24"/>
                <w:szCs w:val="24"/>
                <w:vertAlign w:val="baseline"/>
                <w:lang w:val="en-US" w:eastAsia="zh-CN" w:bidi="ar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忽略语义和语序，受分词影响大，对停用词敏感，难以处理长文本和复杂NLP任务</w:t>
            </w:r>
          </w:p>
        </w:tc>
      </w:tr>
      <w:tr w14:paraId="2B06D72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2840" w:type="dxa"/>
          </w:tcPr>
          <w:p w14:paraId="69FB1355">
            <w:pPr>
              <w:rPr>
                <w:rFonts w:hint="default" w:ascii="宋体" w:hAnsi="宋体" w:eastAsia="宋体" w:cs="宋体"/>
                <w:kern w:val="0"/>
                <w:sz w:val="24"/>
                <w:szCs w:val="24"/>
                <w:vertAlign w:val="baseline"/>
                <w:lang w:val="en-US" w:eastAsia="zh-CN" w:bidi="ar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BERT</w:t>
            </w:r>
          </w:p>
        </w:tc>
        <w:tc>
          <w:tcPr>
            <w:tcW w:w="2841" w:type="dxa"/>
          </w:tcPr>
          <w:p w14:paraId="0CEC3AAF">
            <w:pPr>
              <w:rPr>
                <w:rFonts w:hint="default" w:ascii="宋体" w:hAnsi="宋体" w:eastAsia="宋体" w:cs="宋体"/>
                <w:kern w:val="0"/>
                <w:sz w:val="24"/>
                <w:szCs w:val="24"/>
                <w:vertAlign w:val="baseline"/>
                <w:lang w:val="en-US" w:eastAsia="zh-CN" w:bidi="ar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双向上下文理解，预训练+微调效率高，性能强大，支持多任务，开源资源丰富</w:t>
            </w:r>
          </w:p>
        </w:tc>
        <w:tc>
          <w:tcPr>
            <w:tcW w:w="2841" w:type="dxa"/>
          </w:tcPr>
          <w:p w14:paraId="4D867E76">
            <w:pPr>
              <w:rPr>
                <w:rFonts w:hint="default" w:ascii="宋体" w:hAnsi="宋体" w:eastAsia="宋体" w:cs="宋体"/>
                <w:kern w:val="0"/>
                <w:sz w:val="24"/>
                <w:szCs w:val="24"/>
                <w:vertAlign w:val="baseline"/>
                <w:lang w:val="en-US" w:eastAsia="zh-CN" w:bidi="ar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计算资源消耗大，收敛慢，输入长度受限（512 token），生成能力弱，存在知识截止和幻觉问题</w:t>
            </w:r>
          </w:p>
        </w:tc>
      </w:tr>
      <w:tr w14:paraId="1724C5B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2840" w:type="dxa"/>
          </w:tcPr>
          <w:p w14:paraId="44FF33D7">
            <w:pPr>
              <w:rPr>
                <w:rFonts w:hint="default" w:ascii="宋体" w:hAnsi="宋体" w:eastAsia="宋体" w:cs="宋体"/>
                <w:kern w:val="0"/>
                <w:sz w:val="24"/>
                <w:szCs w:val="24"/>
                <w:vertAlign w:val="baseline"/>
                <w:lang w:val="en-US" w:eastAsia="zh-CN" w:bidi="ar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LLMs</w:t>
            </w:r>
          </w:p>
        </w:tc>
        <w:tc>
          <w:tcPr>
            <w:tcW w:w="2841" w:type="dxa"/>
          </w:tcPr>
          <w:p w14:paraId="5E8CD436">
            <w:pPr>
              <w:rPr>
                <w:rFonts w:hint="default" w:ascii="宋体" w:hAnsi="宋体" w:eastAsia="宋体" w:cs="宋体"/>
                <w:kern w:val="0"/>
                <w:sz w:val="24"/>
                <w:szCs w:val="24"/>
                <w:vertAlign w:val="baseline"/>
                <w:lang w:val="en-US" w:eastAsia="zh-CN" w:bidi="ar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语言理解与生成能力强，跨领域知识广，支持多语言，具备涌现能力，适应性强</w:t>
            </w:r>
          </w:p>
        </w:tc>
        <w:tc>
          <w:tcPr>
            <w:tcW w:w="2841" w:type="dxa"/>
          </w:tcPr>
          <w:p w14:paraId="04E72830">
            <w:pPr>
              <w:rPr>
                <w:rFonts w:hint="default" w:ascii="宋体" w:hAnsi="宋体" w:eastAsia="宋体" w:cs="宋体"/>
                <w:kern w:val="0"/>
                <w:sz w:val="24"/>
                <w:szCs w:val="24"/>
                <w:vertAlign w:val="baseline"/>
                <w:lang w:val="en-US" w:eastAsia="zh-CN" w:bidi="ar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事实准确性差，计算与硬件要求极高，可能产生偏见和幻觉，知识有截止时间，无法访问私有数据</w:t>
            </w:r>
          </w:p>
        </w:tc>
      </w:tr>
    </w:tbl>
    <w:p w14:paraId="6EB597DC">
      <w:pPr>
        <w:ind w:left="420" w:leftChars="0" w:firstLine="420" w:firstLineChars="0"/>
        <w:rPr>
          <w:rFonts w:hint="default" w:ascii="宋体" w:hAnsi="宋体" w:eastAsia="宋体" w:cs="宋体"/>
          <w:kern w:val="0"/>
          <w:sz w:val="24"/>
          <w:szCs w:val="24"/>
          <w:lang w:val="en-US" w:eastAsia="zh-CN" w:bidi="ar"/>
        </w:rPr>
      </w:pP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12CB72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semiHidden/>
    <w:qFormat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3">
    <w:name w:val="Table Grid"/>
    <w:basedOn w:val="2"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4</TotalTime>
  <ScaleCrop>false</ScaleCrop>
  <LinksUpToDate>false</LinksUpToDate>
  <CharactersWithSpaces>0</CharactersWithSpaces>
  <Application>WPS Office_12.1.0.24657_F1E327BC-269C-435d-A152-05C5408002CA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2026-01-31T18:44:08Z</dcterms:created>
  <dc:creator>Administrator</dc:creator>
  <cp:lastModifiedBy>教父</cp:lastModifiedBy>
  <dcterms:modified xsi:type="dcterms:W3CDTF">2026-01-31T18:48:11Z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2052-12.1.0.24657</vt:lpwstr>
  </property>
  <property fmtid="{D5CDD505-2E9C-101B-9397-08002B2CF9AE}" pid="3" name="KSOTemplateDocerSaveRecord">
    <vt:lpwstr>eyJoZGlkIjoiNTk3OTM3YzkzODJlYTBlOGY0YTNhZGY0YjVkNDA5NTMiLCJ1c2VySWQiOiI2ODM2MzM5OTQifQ==</vt:lpwstr>
  </property>
  <property fmtid="{D5CDD505-2E9C-101B-9397-08002B2CF9AE}" pid="4" name="ICV">
    <vt:lpwstr>0654642D75DA4613BA0F340C048C336D_12</vt:lpwstr>
  </property>
</Properties>
</file>