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导出测试文档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测试段落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这是一段</w:t>
      </w:r>
      <w:r>
        <w:rPr>
          <w:b/>
          <w:i w:val="0"/>
          <w:sz w:val="22"/>
        </w:rPr>
        <w:t>加粗</w:t>
      </w:r>
      <w:r>
        <w:rPr>
          <w:b w:val="0"/>
          <w:i w:val="0"/>
          <w:sz w:val="22"/>
        </w:rPr>
        <w:t>文字，用于验证 python-docx 基本渲染。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列表项一：中文内容正常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列表项二：数字 123 / 小数 3.14</w:t>
      </w:r>
    </w:p>
    <w:p>
      <w:pPr>
        <w:pStyle w:val="ListBullet"/>
        <w:spacing w:line="336" w:lineRule="auto" w:before="0" w:after="40"/>
      </w:pPr>
      <w:r>
        <w:rPr>
          <w:b w:val="0"/>
          <w:i w:val="0"/>
          <w:sz w:val="22"/>
        </w:rPr>
        <w:t>列表项三：English &amp; symbols !@#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股票代码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当前价格</w:t>
            </w:r>
          </w:p>
        </w:tc>
        <w:tc>
          <w:tcPr>
            <w:tcW w:type="dxa" w:w="2351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涨跌幅</w:t>
            </w:r>
          </w:p>
        </w:tc>
      </w:tr>
      <w:tr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600519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贵州茅台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1800.00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+1.2%</w:t>
            </w:r>
          </w:p>
        </w:tc>
      </w:tr>
      <w:tr>
        <w:tc>
          <w:tcPr>
            <w:tcW w:type="dxa" w:w="2351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000001</w:t>
            </w:r>
          </w:p>
        </w:tc>
        <w:tc>
          <w:tcPr>
            <w:tcW w:type="dxa" w:w="2351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平安银行</w:t>
            </w:r>
          </w:p>
        </w:tc>
        <w:tc>
          <w:tcPr>
            <w:tcW w:type="dxa" w:w="2351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12.34</w:t>
            </w:r>
          </w:p>
        </w:tc>
        <w:tc>
          <w:tcPr>
            <w:tcW w:type="dxa" w:w="2351"/>
            <w:shd w:val="clear" w:color="auto" w:fill="EBF0F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-0.5%</w:t>
            </w:r>
          </w:p>
        </w:tc>
      </w:tr>
      <w:tr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300750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宁德时代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230.00</w:t>
            </w:r>
          </w:p>
        </w:tc>
        <w:tc>
          <w:tcPr>
            <w:tcW w:type="dxa" w:w="2351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+3.0%</w:t>
            </w:r>
          </w:p>
        </w:tc>
      </w:tr>
    </w:tbl>
    <w:p/>
    <w:p>
      <w:pPr>
        <w:ind w:left="454"/>
        <w:spacing w:line="336" w:lineRule="auto" w:before="40" w:after="40"/>
      </w:pPr>
      <w:r>
        <w:rPr>
          <w:b w:val="0"/>
          <w:i/>
          <w:color w:val="606060"/>
          <w:sz w:val="20"/>
        </w:rPr>
        <w:t>引用块：仅供测试，不构成任何投资建议。</w:t>
      </w:r>
    </w:p>
    <w:p>
      <w:pPr>
        <w:spacing w:line="288" w:lineRule="auto" w:before="120" w:after="40"/>
      </w:pPr>
      <w:r>
        <w:rPr>
          <w:b/>
          <w:sz w:val="24"/>
        </w:rPr>
        <w:t>三级标题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1. 有序列表第一项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2. 有序列表第二项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免责说明：本文档由系统自动生成，仅用于测试 Word 导出功能，请勿用于实际投资决策。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测试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