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Open Sans" w:hAnsi="Open Sans"/>
          <w:color w:val="333333"/>
          <w:shd w:val="clear" w:color="auto" w:fill="FFFFFF"/>
        </w:rPr>
      </w:pPr>
      <w:r>
        <w:rPr>
          <w:rFonts w:hint="eastAsia"/>
          <w:lang w:val="en-US" w:eastAsia="zh-CN"/>
        </w:rPr>
        <w:t>11_10 中午演讲</w:t>
      </w:r>
      <w:bookmarkStart w:id="0" w:name="_GoBack"/>
      <w:bookmarkEnd w:id="0"/>
    </w:p>
    <w:p>
      <w:pPr>
        <w:rPr>
          <w:rFonts w:ascii="Open Sans" w:hAnsi="Open Sans"/>
          <w:color w:val="333333"/>
          <w:shd w:val="clear" w:color="auto" w:fill="FFFFFF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请简单介绍你的传智健康项目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传智健康管理系统是一款应用于健康管理机构的业务系统，实现健康管理机构工作内容可视化、患者管理专业化、健康评估数字化、健康干预流程化、知识库集成化，从而提高健康管理师的工作效率，加强与患者间的互动，增强管理者对健康管理机构运营情况的了解。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系统分为传智健康后台管理系统和移动端应用两部分。其中后台系统提供给健康管理机构内部人员（包括系统管理员、健康管理师等）使用，微信端应用提供给健康管理机构的用户（体检用户）使用。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后台系统和移动端应用都会通过Dubbo调用服务层发布的服务来完成具体的操作。本项目属于典型的SOA架构形式。</w:t>
      </w:r>
    </w:p>
    <w:p>
      <w:pPr>
        <w:ind w:left="0" w:leftChars="0" w:firstLine="42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技术架构: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b/>
          <w:bCs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104140</wp:posOffset>
            </wp:positionV>
            <wp:extent cx="5783580" cy="3778885"/>
            <wp:effectExtent l="0" t="0" r="7620" b="1206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主要功能: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6055" cy="3002280"/>
            <wp:effectExtent l="0" t="0" r="1079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Open Sans" w:hAnsi="Open Sans"/>
          <w:color w:val="333333"/>
          <w:shd w:val="clear" w:color="auto" w:fill="FFFFFF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vue有哪些生命周期函数？分别在什么时候执行？</w:t>
      </w:r>
    </w:p>
    <w:p>
      <w:pPr>
        <w:rPr>
          <w:rFonts w:hint="eastAsia"/>
        </w:rPr>
      </w:pPr>
    </w:p>
    <w:p>
      <w:pPr>
        <w:ind w:left="0" w:leftChars="0" w:firstLine="0" w:firstLineChars="0"/>
      </w:pPr>
      <w:r>
        <w:t>beforeCreate（创建前） 在数据观测和初始化事件还未开始</w:t>
      </w:r>
      <w:r>
        <w:br w:type="textWrapping"/>
      </w:r>
      <w:r>
        <w:t>created（创建后） 完成数据观测，属性和方法的运算，初始化事件，$el属性还没有显示出来</w:t>
      </w:r>
    </w:p>
    <w:p>
      <w:pPr>
        <w:ind w:left="0" w:leftChars="0" w:firstLine="0" w:firstLineChars="0"/>
      </w:pPr>
      <w:r>
        <w:br w:type="textWrapping"/>
      </w:r>
      <w:r>
        <w:t>beforeMount（载入前） 在挂载开始之前被调用，相关的render函数首次被调用。实例已完成以下的配置：编译模板，把data里面的数据和模板生成html。注意此时还没有挂载html到页面上。</w:t>
      </w:r>
      <w:r>
        <w:br w:type="textWrapping"/>
      </w:r>
      <w:r>
        <w:t>mounted（载入后） 在el 被新创建的 vm.$el 替换，并挂载到实例上去之后调用。实例已完成以下的配置：用上面编译好的html内容替换el属性指向的DOM对象。完成模板中的html渲染到html页面中。此过程中进行ajax交互。</w:t>
      </w:r>
    </w:p>
    <w:p>
      <w:pPr>
        <w:ind w:left="0" w:leftChars="0" w:firstLine="0" w:firstLineChars="0"/>
      </w:pPr>
      <w:r>
        <w:br w:type="textWrapping"/>
      </w:r>
      <w:r>
        <w:t>beforeUpdate（更新前） 在数据更新之前调用，发生在虚拟DOM重新渲染和打补丁之前。可以在该钩子中进一步地更改状态，不会触发附加的重渲染过程。</w:t>
      </w:r>
      <w:r>
        <w:br w:type="textWrapping"/>
      </w:r>
      <w:r>
        <w:t>updated（更新后） 在由于数据更改导致的虚拟DOM重新渲染和打补丁之后调用。调用时，组件DOM已经更新，所以可以执行依赖于DOM的操作。然而在大多数情况下，应该避免在此期间更改状态，因为这可能会导致更新无限循环。该钩子在服务器端渲染期间不被调用。</w:t>
      </w:r>
    </w:p>
    <w:p>
      <w:pPr>
        <w:ind w:left="0" w:leftChars="0" w:firstLine="0" w:firstLineChars="0"/>
      </w:pPr>
      <w:r>
        <w:br w:type="textWrapping"/>
      </w:r>
      <w:r>
        <w:t>beforeDestroy（销毁前） 在实例销毁之前调用。实例仍然完全可用。</w:t>
      </w:r>
      <w:r>
        <w:br w:type="textWrapping"/>
      </w:r>
      <w:r>
        <w:t>destroyed（销毁后） 在实例销毁之后调用。调用后，所有的事件监听器会被移除，所有的子实例也会被销毁。该钩子在服务器端渲染期间不被调用。</w:t>
      </w:r>
    </w:p>
    <w:p>
      <w:pPr>
        <w:ind w:left="0" w:leftChars="0" w:firstLine="0" w:firstLineChars="0"/>
      </w:pPr>
      <w:r>
        <w:br w:type="textWrapping"/>
      </w:r>
      <w:r>
        <w:t>1.什么是vue生命周期？</w:t>
      </w:r>
      <w:r>
        <w:br w:type="textWrapping"/>
      </w:r>
      <w:r>
        <w:rPr>
          <w:rFonts w:hint="eastAsia"/>
          <w:lang w:val="en-US" w:eastAsia="zh-CN"/>
        </w:rPr>
        <w:tab/>
      </w:r>
      <w:r>
        <w:t>答： Vue 实例从创建到销毁的过程，就是生命周期。从开始创建、初始化数据、编译模板、挂载Dom→渲染、更新→渲染、销毁等一系列过程，称之为 Vue 的生命周期。</w:t>
      </w:r>
    </w:p>
    <w:p>
      <w:pPr>
        <w:ind w:left="0" w:leftChars="0" w:firstLine="0" w:firstLineChars="0"/>
      </w:pPr>
      <w:r>
        <w:t>2.vue生命周期的作用是什么？</w:t>
      </w:r>
      <w:r>
        <w:br w:type="textWrapping"/>
      </w:r>
      <w:r>
        <w:rPr>
          <w:rFonts w:hint="eastAsia"/>
          <w:lang w:val="en-US" w:eastAsia="zh-CN"/>
        </w:rPr>
        <w:tab/>
      </w:r>
      <w:r>
        <w:t>答：它的生命周期中有多个事件钩子，让我们在控制整个Vue实例的过程时更容易形成好的逻辑。</w:t>
      </w:r>
    </w:p>
    <w:p>
      <w:pPr>
        <w:ind w:left="0" w:leftChars="0" w:firstLine="0" w:firstLineChars="0"/>
      </w:pPr>
      <w:r>
        <w:t>3.vue生命周期总共有几个阶段？</w:t>
      </w:r>
      <w:r>
        <w:br w:type="textWrapping"/>
      </w:r>
      <w:r>
        <w:rPr>
          <w:rFonts w:hint="eastAsia"/>
          <w:lang w:val="en-US" w:eastAsia="zh-CN"/>
        </w:rPr>
        <w:tab/>
      </w:r>
      <w:r>
        <w:t>答：它可以总共分为8个阶段：</w:t>
      </w:r>
    </w:p>
    <w:p>
      <w:pPr>
        <w:ind w:left="420" w:leftChars="0" w:firstLine="420" w:firstLineChars="0"/>
      </w:pPr>
      <w:r>
        <w:t xml:space="preserve">创建前/后,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t>载入</w:t>
      </w:r>
      <w:r>
        <w:rPr>
          <w:rFonts w:hint="eastAsia"/>
          <w:lang w:val="en-US" w:eastAsia="zh-CN"/>
        </w:rPr>
        <w:t>Dom(页面渲染)</w:t>
      </w:r>
      <w:r>
        <w:t>前/后,</w:t>
      </w:r>
      <w:r>
        <w:rPr>
          <w:rFonts w:hint="eastAsia"/>
          <w:lang w:val="en-US" w:eastAsia="zh-CN"/>
        </w:rPr>
        <w:t xml:space="preserve">   </w:t>
      </w:r>
    </w:p>
    <w:p>
      <w:pPr>
        <w:ind w:left="420" w:leftChars="0" w:firstLine="420" w:firstLineChars="0"/>
      </w:pPr>
      <w:r>
        <w:t>更新前/后,</w:t>
      </w:r>
    </w:p>
    <w:p>
      <w:pPr>
        <w:ind w:left="420" w:leftChars="0" w:firstLine="420" w:firstLineChars="0"/>
      </w:pPr>
      <w:r>
        <w:t>销毁前/销毁后。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t>4.第一次页面加载会触发哪几个钩子？</w:t>
      </w:r>
      <w:r>
        <w:br w:type="textWrapping"/>
      </w:r>
      <w:r>
        <w:rPr>
          <w:rFonts w:hint="eastAsia"/>
          <w:lang w:val="en-US" w:eastAsia="zh-CN"/>
        </w:rPr>
        <w:tab/>
      </w:r>
      <w:r>
        <w:t>答：会触发 下面这几个beforeCreate, created, beforeMount, mounted 。</w:t>
      </w:r>
    </w:p>
    <w:p>
      <w:pPr>
        <w:ind w:left="0" w:leftChars="0" w:firstLine="0" w:firstLineChars="0"/>
      </w:pPr>
      <w:r>
        <w:t>5.DOM 渲染在 哪个周期中就已经完成？</w:t>
      </w:r>
      <w:r>
        <w:br w:type="textWrapping"/>
      </w:r>
      <w:r>
        <w:rPr>
          <w:rFonts w:hint="eastAsia"/>
          <w:lang w:val="en-US" w:eastAsia="zh-CN"/>
        </w:rPr>
        <w:tab/>
      </w:r>
      <w:r>
        <w:t>答：DOM 渲染在 mounted 中就已经完成了。</w:t>
      </w:r>
    </w:p>
    <w:p>
      <w:pPr>
        <w:rPr>
          <w:rFonts w:hint="eastAsia" w:ascii="Open Sans" w:hAnsi="Open Sans"/>
          <w:color w:val="333333"/>
          <w:shd w:val="clear" w:color="auto" w:fill="FFFFFF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请解释vue中v-model的含义</w:t>
      </w:r>
    </w:p>
    <w:p>
      <w:pPr>
        <w:rPr>
          <w:rFonts w:hint="eastAsia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default"/>
        </w:rPr>
        <w:t>数据双向绑定数据</w:t>
      </w:r>
      <w:r>
        <w:rPr>
          <w:rFonts w:hint="eastAsia"/>
          <w:lang w:val="en-US" w:eastAsia="zh-CN"/>
        </w:rPr>
        <w:t>(v-model)</w:t>
      </w:r>
    </w:p>
    <w:p>
      <w:pPr>
        <w:ind w:left="0" w:leftChars="0" w:firstLine="0" w:firstLineChars="0"/>
        <w:rPr>
          <w:rFonts w:hint="default"/>
          <w:b/>
          <w:bCs/>
          <w:sz w:val="24"/>
          <w:szCs w:val="28"/>
        </w:rPr>
      </w:pPr>
      <w:r>
        <w:rPr>
          <w:rFonts w:hint="default"/>
          <w:b/>
          <w:bCs/>
          <w:sz w:val="24"/>
          <w:szCs w:val="28"/>
        </w:rPr>
        <w:t>概述：</w:t>
      </w:r>
    </w:p>
    <w:p>
      <w:pPr>
        <w:ind w:left="0" w:leftChars="0" w:firstLine="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Vue的双向绑定可以实现: 数据变化的时候, 页面会自动刷新, 页面变化的时候，数据也会自动变化.</w:t>
      </w:r>
    </w:p>
    <w:p>
      <w:pPr>
        <w:rPr>
          <w:rFonts w:hint="default"/>
        </w:rPr>
      </w:pPr>
    </w:p>
    <w:p>
      <w:pPr>
        <w:ind w:left="0" w:leftChars="0" w:firstLine="0" w:firstLineChars="0"/>
        <w:rPr>
          <w:rFonts w:hint="default"/>
          <w:b/>
          <w:bCs/>
          <w:sz w:val="24"/>
          <w:szCs w:val="28"/>
        </w:rPr>
      </w:pPr>
      <w:r>
        <w:rPr>
          <w:rFonts w:hint="default"/>
          <w:b/>
          <w:bCs/>
          <w:sz w:val="24"/>
          <w:szCs w:val="28"/>
        </w:rPr>
        <w:t>注意：</w:t>
      </w:r>
    </w:p>
    <w:p>
      <w:pPr>
        <w:ind w:left="0" w:leftChars="0" w:firstLine="0" w:firstLineChars="0"/>
        <w:rPr>
          <w:rFonts w:hint="default"/>
          <w:b/>
          <w:bCs/>
          <w:sz w:val="24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双向绑定, 只能绑定"文本框,单选按钮,复选框,文本域,下拉列表"等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文本框</w:t>
      </w:r>
      <w:r>
        <w:rPr>
          <w:rFonts w:hint="eastAsia"/>
          <w:lang w:val="en-US" w:eastAsia="zh-CN"/>
        </w:rPr>
        <w:t>(value)</w:t>
      </w:r>
      <w:r>
        <w:rPr>
          <w:rFonts w:hint="default"/>
        </w:rPr>
        <w:t>/单选按钮/textarea, 绑定的数据是字符串类型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单个复选框, 绑定的是boolean类型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多个复选框, 绑定的是数组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select单选对应字符串，多选对应也是数组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.sync 属性 和 v-model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.sync   属性双向数据绑定,将属性的值和数据进行双向绑定,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 将标签的value 与数据进行绑定</w:t>
      </w:r>
    </w:p>
    <w:p>
      <w:pPr>
        <w:ind w:left="0" w:leftChars="0" w:firstLine="0" w:firstLineChars="0"/>
        <w:rPr>
          <w:rFonts w:hint="eastAsia" w:ascii="Open Sans" w:hAnsi="Open Sans"/>
          <w:color w:val="333333"/>
          <w:shd w:val="clear" w:color="auto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简单说明vue的响应数据</w:t>
      </w:r>
      <w:r>
        <w:rPr>
          <w:rFonts w:hint="eastAsia"/>
          <w:lang w:val="en-US" w:eastAsia="zh-CN"/>
        </w:rPr>
        <w:t>格式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响应内容是json字符串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 // `data` 由服务器</w:t>
      </w:r>
      <w:r>
        <w:rPr>
          <w:rFonts w:hint="eastAsia"/>
          <w:lang w:val="en-US" w:eastAsia="zh-CN"/>
        </w:rPr>
        <w:t>响应的数据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 data: {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Message:xxx,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Flag:xxx,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Data:xxx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},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 // `status` 来自服务器响应的 HTTP 状态码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 status: 200,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 // `statusText` 来自服务器响应的 HTTP 状态信息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 statusText: 'OK',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 // `headers` 服务器响应的头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 headers: {},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 // `config` 是为请求提供的配置信息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 config: {}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jc w:val="both"/>
        <w:rPr>
          <w:rFonts w:hint="eastAsia"/>
        </w:rPr>
      </w:pPr>
      <w:r>
        <w:rPr>
          <w:rFonts w:hint="eastAsia"/>
        </w:rPr>
        <w:t>使用  then 时，你将接收下面这样的响应：</w:t>
      </w:r>
    </w:p>
    <w:p>
      <w:pPr>
        <w:ind w:left="420" w:leftChars="0"/>
        <w:jc w:val="both"/>
        <w:rPr>
          <w:rFonts w:hint="eastAsia"/>
        </w:rPr>
      </w:pPr>
      <w:r>
        <w:rPr>
          <w:rFonts w:hint="eastAsia"/>
        </w:rPr>
        <w:t>axios.get('/user/12345')</w:t>
      </w:r>
    </w:p>
    <w:p>
      <w:pPr>
        <w:ind w:left="420" w:leftChars="0"/>
        <w:jc w:val="both"/>
        <w:rPr>
          <w:rFonts w:hint="eastAsia"/>
        </w:rPr>
      </w:pPr>
      <w:r>
        <w:rPr>
          <w:rFonts w:hint="eastAsia"/>
        </w:rPr>
        <w:t>.then(function(response) {</w:t>
      </w:r>
    </w:p>
    <w:p>
      <w:pPr>
        <w:ind w:left="420" w:leftChars="0"/>
        <w:jc w:val="both"/>
        <w:rPr>
          <w:rFonts w:hint="eastAsia"/>
        </w:rPr>
      </w:pPr>
      <w:r>
        <w:rPr>
          <w:rFonts w:hint="eastAsia"/>
        </w:rPr>
        <w:t>  console.log(response.data);</w:t>
      </w:r>
    </w:p>
    <w:p>
      <w:pPr>
        <w:ind w:left="420" w:leftChars="0"/>
        <w:jc w:val="both"/>
        <w:rPr>
          <w:rFonts w:hint="eastAsia"/>
        </w:rPr>
      </w:pPr>
      <w:r>
        <w:rPr>
          <w:rFonts w:hint="eastAsia"/>
        </w:rPr>
        <w:t>  console.log(response.status);</w:t>
      </w:r>
    </w:p>
    <w:p>
      <w:pPr>
        <w:ind w:left="420" w:leftChars="0"/>
        <w:jc w:val="both"/>
        <w:rPr>
          <w:rFonts w:hint="eastAsia"/>
        </w:rPr>
      </w:pPr>
      <w:r>
        <w:rPr>
          <w:rFonts w:hint="eastAsia"/>
        </w:rPr>
        <w:t>  console.log(response.statusText);</w:t>
      </w:r>
    </w:p>
    <w:p>
      <w:pPr>
        <w:ind w:left="420" w:leftChars="0"/>
        <w:jc w:val="both"/>
        <w:rPr>
          <w:rFonts w:hint="eastAsia"/>
        </w:rPr>
      </w:pPr>
      <w:r>
        <w:rPr>
          <w:rFonts w:hint="eastAsia"/>
        </w:rPr>
        <w:t>  console.log(response.headers);</w:t>
      </w:r>
    </w:p>
    <w:p>
      <w:pPr>
        <w:ind w:left="420" w:leftChars="0"/>
        <w:jc w:val="both"/>
        <w:rPr>
          <w:rFonts w:hint="eastAsia"/>
        </w:rPr>
      </w:pPr>
      <w:r>
        <w:rPr>
          <w:rFonts w:hint="eastAsia"/>
        </w:rPr>
        <w:t>  console.log(response.config);</w:t>
      </w:r>
    </w:p>
    <w:p>
      <w:pPr>
        <w:ind w:left="420" w:leftChars="0"/>
        <w:jc w:val="both"/>
        <w:rPr>
          <w:rFonts w:hint="eastAsia"/>
        </w:rPr>
      </w:pPr>
      <w:r>
        <w:rPr>
          <w:rFonts w:hint="eastAsia"/>
        </w:rPr>
        <w:t>});</w:t>
      </w:r>
    </w:p>
    <w:p>
      <w:r>
        <w:rPr>
          <w:rFonts w:hint="eastAsia"/>
        </w:rPr>
        <w:t>在使用  catch 时，或传递 rejection callback 作为  then 的第二个参数时，响应可以通过  error 对象可被使用。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Open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0AC4B"/>
    <w:multiLevelType w:val="singleLevel"/>
    <w:tmpl w:val="2140AC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905656"/>
    <w:rsid w:val="0B2A6DE0"/>
    <w:rsid w:val="39BA29D7"/>
    <w:rsid w:val="415841F5"/>
    <w:rsid w:val="45922EC8"/>
    <w:rsid w:val="63B866A4"/>
    <w:rsid w:val="702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20" w:afterLines="0" w:afterAutospacing="0" w:line="240" w:lineRule="auto"/>
      <w:ind w:firstLine="0" w:firstLineChars="0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宋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2019-11-11T06:15:30Z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