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99" w:rsidRPr="00795724" w:rsidRDefault="00765F99" w:rsidP="00A85A4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  <w:r w:rsidRPr="00C772FC">
        <w:rPr>
          <w:rFonts w:asciiTheme="majorBidi" w:hAnsiTheme="majorBidi" w:cstheme="majorBidi"/>
          <w:b/>
          <w:bCs/>
          <w:szCs w:val="24"/>
        </w:rPr>
        <w:t xml:space="preserve">Question </w:t>
      </w:r>
      <w:r>
        <w:rPr>
          <w:rFonts w:asciiTheme="majorBidi" w:hAnsiTheme="majorBidi" w:cstheme="majorBidi"/>
          <w:b/>
          <w:bCs/>
          <w:szCs w:val="24"/>
        </w:rPr>
        <w:t>1</w:t>
      </w:r>
      <w:r w:rsidRPr="00C772FC">
        <w:rPr>
          <w:rFonts w:asciiTheme="majorBidi" w:hAnsiTheme="majorBidi" w:cstheme="majorBidi"/>
          <w:b/>
          <w:bCs/>
          <w:szCs w:val="24"/>
        </w:rPr>
        <w:t xml:space="preserve"> (10+5</w:t>
      </w:r>
      <w:r>
        <w:rPr>
          <w:rFonts w:asciiTheme="majorBidi" w:hAnsiTheme="majorBidi" w:cstheme="majorBidi"/>
          <w:b/>
          <w:bCs/>
          <w:szCs w:val="24"/>
        </w:rPr>
        <w:t>+5</w:t>
      </w:r>
      <w:r w:rsidRPr="00C772FC">
        <w:rPr>
          <w:rFonts w:asciiTheme="majorBidi" w:hAnsiTheme="majorBidi" w:cstheme="majorBidi"/>
          <w:b/>
          <w:bCs/>
          <w:szCs w:val="24"/>
        </w:rPr>
        <w:t xml:space="preserve"> marks)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772FC" w:rsidRDefault="00F441FE" w:rsidP="00F441F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C772FC">
        <w:rPr>
          <w:rFonts w:asciiTheme="majorBidi" w:hAnsiTheme="majorBidi" w:cstheme="majorBidi"/>
        </w:rPr>
        <w:t>Show execution of the LRU Page replacement algorithm on the following page reference string. Assume only three frames are available</w:t>
      </w:r>
      <w:r>
        <w:rPr>
          <w:rFonts w:asciiTheme="majorBidi" w:hAnsiTheme="majorBidi" w:cstheme="majorBidi"/>
        </w:rPr>
        <w:t>, and these are initially empty</w:t>
      </w:r>
      <w:r w:rsidRPr="00C772FC">
        <w:rPr>
          <w:rFonts w:asciiTheme="majorBidi" w:hAnsiTheme="majorBidi" w:cstheme="majorBidi"/>
        </w:rPr>
        <w:t xml:space="preserve">. If the LRU algorithm is unable to guide </w:t>
      </w:r>
      <w:r w:rsidR="00971B45">
        <w:rPr>
          <w:rFonts w:asciiTheme="majorBidi" w:hAnsiTheme="majorBidi" w:cstheme="majorBidi"/>
        </w:rPr>
        <w:t xml:space="preserve">you </w:t>
      </w:r>
      <w:r w:rsidRPr="00C772FC">
        <w:rPr>
          <w:rFonts w:asciiTheme="majorBidi" w:hAnsiTheme="majorBidi" w:cstheme="majorBidi"/>
        </w:rPr>
        <w:t>at some point then use FIFO.</w:t>
      </w:r>
    </w:p>
    <w:p w:rsidR="00F441FE" w:rsidRPr="00C772FC" w:rsidRDefault="00F441FE" w:rsidP="00F441FE">
      <w:pPr>
        <w:pStyle w:val="ListParagraph"/>
        <w:ind w:left="360"/>
        <w:rPr>
          <w:rFonts w:asciiTheme="majorBidi" w:hAnsiTheme="majorBidi" w:cstheme="majorBidi"/>
        </w:rPr>
      </w:pPr>
    </w:p>
    <w:p w:rsidR="00F441FE" w:rsidRDefault="00F441FE" w:rsidP="00F441FE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1</w:t>
      </w:r>
      <w:r>
        <w:rPr>
          <w:rFonts w:asciiTheme="majorBidi" w:hAnsiTheme="majorBidi" w:cstheme="majorBidi"/>
          <w:szCs w:val="24"/>
        </w:rPr>
        <w:tab/>
        <w:t>2</w:t>
      </w:r>
      <w:r>
        <w:rPr>
          <w:rFonts w:asciiTheme="majorBidi" w:hAnsiTheme="majorBidi" w:cstheme="majorBidi"/>
          <w:szCs w:val="24"/>
        </w:rPr>
        <w:tab/>
        <w:t>3</w:t>
      </w:r>
      <w:r>
        <w:rPr>
          <w:rFonts w:asciiTheme="majorBidi" w:hAnsiTheme="majorBidi" w:cstheme="majorBidi"/>
          <w:szCs w:val="24"/>
        </w:rPr>
        <w:tab/>
        <w:t>1</w:t>
      </w:r>
      <w:r w:rsidRPr="00C772FC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4</w:t>
      </w:r>
      <w:r w:rsidRPr="00C772FC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5</w:t>
      </w:r>
      <w:r w:rsidRPr="00C772FC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6</w:t>
      </w:r>
      <w:r w:rsidRPr="00C772FC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7</w:t>
      </w:r>
      <w:r w:rsidRPr="00C772FC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5</w:t>
      </w:r>
      <w:r w:rsidRPr="00C772FC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8</w:t>
      </w:r>
    </w:p>
    <w:p w:rsidR="00971B45" w:rsidRDefault="00971B45" w:rsidP="00971B45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971B45" w:rsidRPr="00C772FC" w:rsidRDefault="00971B45" w:rsidP="00971B45">
      <w:p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This reference string says that a running process first needs page 1, </w:t>
      </w:r>
      <w:proofErr w:type="gramStart"/>
      <w:r>
        <w:rPr>
          <w:rFonts w:asciiTheme="majorBidi" w:hAnsiTheme="majorBidi" w:cstheme="majorBidi"/>
          <w:szCs w:val="24"/>
        </w:rPr>
        <w:t>then</w:t>
      </w:r>
      <w:proofErr w:type="gramEnd"/>
      <w:r>
        <w:rPr>
          <w:rFonts w:asciiTheme="majorBidi" w:hAnsiTheme="majorBidi" w:cstheme="majorBidi"/>
          <w:szCs w:val="24"/>
        </w:rPr>
        <w:t xml:space="preserve"> page 2, and so on.</w:t>
      </w:r>
    </w:p>
    <w:p w:rsidR="00F441FE" w:rsidRPr="00C772FC" w:rsidRDefault="00F441FE" w:rsidP="00F441FE">
      <w:pPr>
        <w:pStyle w:val="ListParagraph"/>
        <w:ind w:left="360"/>
        <w:rPr>
          <w:rFonts w:asciiTheme="majorBidi" w:hAnsiTheme="majorBidi" w:cstheme="majorBidi"/>
        </w:rPr>
      </w:pPr>
    </w:p>
    <w:p w:rsidR="00F441FE" w:rsidRDefault="00F441FE" w:rsidP="00F441F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C772FC">
        <w:rPr>
          <w:rFonts w:asciiTheme="majorBidi" w:hAnsiTheme="majorBidi" w:cstheme="majorBidi"/>
        </w:rPr>
        <w:t xml:space="preserve">Consider a paging system with a memory access time of 200 </w:t>
      </w:r>
      <w:proofErr w:type="spellStart"/>
      <w:r w:rsidRPr="00C772FC">
        <w:rPr>
          <w:rFonts w:asciiTheme="majorBidi" w:hAnsiTheme="majorBidi" w:cstheme="majorBidi"/>
        </w:rPr>
        <w:t>nano</w:t>
      </w:r>
      <w:proofErr w:type="spellEnd"/>
      <w:r w:rsidRPr="00C772FC">
        <w:rPr>
          <w:rFonts w:asciiTheme="majorBidi" w:hAnsiTheme="majorBidi" w:cstheme="majorBidi"/>
        </w:rPr>
        <w:t>-seconds, and a TLB hit ratio of 90%. Calculate the effective access time.</w:t>
      </w:r>
    </w:p>
    <w:p w:rsidR="00F441FE" w:rsidRDefault="00F441FE" w:rsidP="00F441FE">
      <w:pPr>
        <w:pStyle w:val="ListParagraph"/>
        <w:ind w:left="360"/>
        <w:rPr>
          <w:rFonts w:asciiTheme="majorBidi" w:hAnsiTheme="majorBidi" w:cstheme="majorBidi"/>
        </w:rPr>
      </w:pPr>
    </w:p>
    <w:p w:rsidR="00F441FE" w:rsidRDefault="00F441FE" w:rsidP="00F441FE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FC14B6">
        <w:rPr>
          <w:rFonts w:asciiTheme="majorBidi" w:hAnsiTheme="majorBidi" w:cstheme="majorBidi"/>
        </w:rPr>
        <w:t>Write down the steps in handling a page fault.</w:t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  <w:r w:rsidRPr="00C772FC">
        <w:rPr>
          <w:rFonts w:asciiTheme="majorBidi" w:hAnsiTheme="majorBidi" w:cstheme="majorBidi"/>
          <w:b/>
          <w:bCs/>
          <w:szCs w:val="24"/>
        </w:rPr>
        <w:t xml:space="preserve">Question </w:t>
      </w:r>
      <w:r>
        <w:rPr>
          <w:rFonts w:asciiTheme="majorBidi" w:hAnsiTheme="majorBidi" w:cstheme="majorBidi"/>
          <w:b/>
          <w:bCs/>
          <w:szCs w:val="24"/>
        </w:rPr>
        <w:t>2 (5+5+5+5)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772FC" w:rsidRDefault="00F441FE" w:rsidP="00F441FE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772FC">
        <w:rPr>
          <w:rFonts w:asciiTheme="majorBidi" w:hAnsiTheme="majorBidi" w:cstheme="majorBidi"/>
        </w:rPr>
        <w:t>How many processes would b</w:t>
      </w:r>
      <w:r>
        <w:rPr>
          <w:rFonts w:asciiTheme="majorBidi" w:hAnsiTheme="majorBidi" w:cstheme="majorBidi"/>
        </w:rPr>
        <w:t>e created by the following code?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772FC" w:rsidRDefault="00F441FE" w:rsidP="00F441FE">
      <w:pPr>
        <w:spacing w:after="0" w:line="240" w:lineRule="auto"/>
        <w:ind w:firstLine="720"/>
        <w:rPr>
          <w:rFonts w:asciiTheme="majorBidi" w:hAnsiTheme="majorBidi" w:cstheme="majorBidi"/>
          <w:szCs w:val="24"/>
        </w:rPr>
      </w:pPr>
      <w:proofErr w:type="gramStart"/>
      <w:r w:rsidRPr="00C772FC">
        <w:rPr>
          <w:rFonts w:asciiTheme="majorBidi" w:hAnsiTheme="majorBidi" w:cstheme="majorBidi"/>
          <w:szCs w:val="24"/>
        </w:rPr>
        <w:t>for</w:t>
      </w:r>
      <w:proofErr w:type="gramEnd"/>
      <w:r w:rsidRPr="00C772FC">
        <w:rPr>
          <w:rFonts w:asciiTheme="majorBidi" w:hAnsiTheme="majorBidi" w:cstheme="majorBidi"/>
          <w:szCs w:val="24"/>
        </w:rPr>
        <w:t xml:space="preserve"> (</w:t>
      </w:r>
      <w:proofErr w:type="spellStart"/>
      <w:r w:rsidRPr="00C772FC">
        <w:rPr>
          <w:rFonts w:asciiTheme="majorBidi" w:hAnsiTheme="majorBidi" w:cstheme="majorBidi"/>
          <w:szCs w:val="24"/>
        </w:rPr>
        <w:t>int</w:t>
      </w:r>
      <w:proofErr w:type="spellEnd"/>
      <w:r w:rsidRPr="00C772FC">
        <w:rPr>
          <w:rFonts w:asciiTheme="majorBidi" w:hAnsiTheme="majorBidi" w:cstheme="majorBidi"/>
          <w:szCs w:val="24"/>
        </w:rPr>
        <w:t xml:space="preserve"> i = 1; i &lt;= 5; ++ i)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  <w:r w:rsidRPr="00C772FC">
        <w:rPr>
          <w:rFonts w:asciiTheme="majorBidi" w:hAnsiTheme="majorBidi" w:cstheme="majorBidi"/>
          <w:szCs w:val="24"/>
        </w:rPr>
        <w:tab/>
      </w:r>
      <w:r w:rsidRPr="00C772FC">
        <w:rPr>
          <w:rFonts w:asciiTheme="majorBidi" w:hAnsiTheme="majorBidi" w:cstheme="majorBidi"/>
          <w:szCs w:val="24"/>
        </w:rPr>
        <w:tab/>
      </w:r>
      <w:proofErr w:type="gramStart"/>
      <w:r w:rsidRPr="00C772FC">
        <w:rPr>
          <w:rFonts w:asciiTheme="majorBidi" w:hAnsiTheme="majorBidi" w:cstheme="majorBidi"/>
          <w:szCs w:val="24"/>
        </w:rPr>
        <w:t>fork(</w:t>
      </w:r>
      <w:proofErr w:type="gramEnd"/>
      <w:r w:rsidRPr="00C772FC">
        <w:rPr>
          <w:rFonts w:asciiTheme="majorBidi" w:hAnsiTheme="majorBidi" w:cstheme="majorBidi"/>
          <w:szCs w:val="24"/>
        </w:rPr>
        <w:t>);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Default="00F441FE" w:rsidP="00F441FE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772FC">
        <w:rPr>
          <w:rFonts w:asciiTheme="majorBidi" w:hAnsiTheme="majorBidi" w:cstheme="majorBidi"/>
        </w:rPr>
        <w:t xml:space="preserve">Give </w:t>
      </w:r>
      <w:r>
        <w:rPr>
          <w:rFonts w:asciiTheme="majorBidi" w:hAnsiTheme="majorBidi" w:cstheme="majorBidi"/>
        </w:rPr>
        <w:t>all possible outputs of the following program:</w:t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Default="00F441FE" w:rsidP="00F441FE">
      <w:pPr>
        <w:spacing w:after="0" w:line="240" w:lineRule="auto"/>
        <w:ind w:firstLine="360"/>
        <w:rPr>
          <w:rFonts w:asciiTheme="majorBidi" w:hAnsiTheme="majorBidi" w:cstheme="majorBidi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szCs w:val="24"/>
        </w:rPr>
        <w:t xml:space="preserve"> x = 0;</w:t>
      </w:r>
      <w:r>
        <w:rPr>
          <w:rFonts w:asciiTheme="majorBidi" w:hAnsiTheme="majorBidi" w:cstheme="majorBidi"/>
          <w:szCs w:val="24"/>
        </w:rPr>
        <w:tab/>
        <w:t>// global</w:t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592"/>
        <w:gridCol w:w="2592"/>
      </w:tblGrid>
      <w:tr w:rsidR="00F441FE" w:rsidTr="00FF55DF">
        <w:tc>
          <w:tcPr>
            <w:tcW w:w="2592" w:type="dxa"/>
          </w:tcPr>
          <w:p w:rsidR="00F441FE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// Thread 1</w:t>
            </w:r>
          </w:p>
          <w:p w:rsidR="00F441FE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x = x + 2;</w:t>
            </w:r>
          </w:p>
        </w:tc>
        <w:tc>
          <w:tcPr>
            <w:tcW w:w="2592" w:type="dxa"/>
          </w:tcPr>
          <w:p w:rsidR="00F441FE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// Thread 2</w:t>
            </w:r>
          </w:p>
          <w:p w:rsidR="00F441FE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x = x + 3;</w:t>
            </w:r>
          </w:p>
        </w:tc>
        <w:tc>
          <w:tcPr>
            <w:tcW w:w="2592" w:type="dxa"/>
          </w:tcPr>
          <w:p w:rsidR="00F441FE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// Thread 3</w:t>
            </w:r>
          </w:p>
          <w:p w:rsidR="00F441FE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cout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&lt;&lt; x;</w:t>
            </w:r>
          </w:p>
        </w:tc>
      </w:tr>
    </w:tbl>
    <w:p w:rsidR="00F441FE" w:rsidRDefault="00F441FE" w:rsidP="00F441FE">
      <w:pPr>
        <w:spacing w:after="0" w:line="240" w:lineRule="auto"/>
        <w:rPr>
          <w:rFonts w:asciiTheme="majorBidi" w:hAnsiTheme="majorBidi" w:cstheme="majorBidi"/>
        </w:rPr>
      </w:pPr>
    </w:p>
    <w:p w:rsidR="00F441FE" w:rsidRDefault="00F441FE" w:rsidP="00F441FE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Name the four necessary conditions for a deadlock.</w:t>
      </w:r>
    </w:p>
    <w:p w:rsidR="00F441FE" w:rsidRDefault="00F441FE" w:rsidP="00F441FE">
      <w:pPr>
        <w:pStyle w:val="ListParagraph"/>
        <w:ind w:left="360"/>
        <w:rPr>
          <w:rFonts w:asciiTheme="majorBidi" w:hAnsiTheme="majorBidi" w:cstheme="majorBidi"/>
        </w:rPr>
      </w:pPr>
    </w:p>
    <w:p w:rsidR="00F441FE" w:rsidRDefault="00F441FE" w:rsidP="00F441FE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of the following scheduling algorithms may suffer from starvation?</w:t>
      </w:r>
    </w:p>
    <w:p w:rsidR="00F441FE" w:rsidRDefault="00F441FE" w:rsidP="00F441FE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FIFO</w:t>
      </w:r>
    </w:p>
    <w:p w:rsidR="00F441FE" w:rsidRDefault="00F441FE" w:rsidP="00F441FE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RR</w:t>
      </w:r>
    </w:p>
    <w:p w:rsidR="00F441FE" w:rsidRDefault="00F441FE" w:rsidP="00F441FE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Priority Scheduling</w:t>
      </w:r>
    </w:p>
    <w:p w:rsidR="00F441FE" w:rsidRDefault="00F441FE" w:rsidP="00F441FE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SJF</w:t>
      </w:r>
    </w:p>
    <w:p w:rsidR="00F441FE" w:rsidRDefault="00F441FE" w:rsidP="00F441FE">
      <w:pPr>
        <w:pStyle w:val="ListParagraph"/>
        <w:numPr>
          <w:ilvl w:val="1"/>
          <w:numId w:val="23"/>
        </w:numPr>
        <w:rPr>
          <w:rFonts w:asciiTheme="majorBidi" w:hAnsiTheme="majorBidi" w:cstheme="majorBidi"/>
        </w:rPr>
      </w:pPr>
      <w:r w:rsidRPr="009B1B1C">
        <w:rPr>
          <w:rFonts w:asciiTheme="majorBidi" w:hAnsiTheme="majorBidi" w:cstheme="majorBidi"/>
        </w:rPr>
        <w:t>Multi-level Queue Scheduling</w:t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:rsidR="00F441FE" w:rsidRDefault="00F441FE" w:rsidP="00F441FE">
      <w:p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  <w:r w:rsidRPr="00C772FC">
        <w:rPr>
          <w:rFonts w:asciiTheme="majorBidi" w:hAnsiTheme="majorBidi" w:cstheme="majorBidi"/>
          <w:b/>
          <w:bCs/>
          <w:szCs w:val="24"/>
        </w:rPr>
        <w:t xml:space="preserve">Question </w:t>
      </w:r>
      <w:r>
        <w:rPr>
          <w:rFonts w:asciiTheme="majorBidi" w:hAnsiTheme="majorBidi" w:cstheme="majorBidi"/>
          <w:b/>
          <w:bCs/>
          <w:szCs w:val="24"/>
        </w:rPr>
        <w:t>3</w:t>
      </w:r>
      <w:r w:rsidRPr="00C772FC">
        <w:rPr>
          <w:rFonts w:asciiTheme="majorBidi" w:hAnsiTheme="majorBidi" w:cstheme="majorBidi"/>
          <w:b/>
          <w:bCs/>
          <w:szCs w:val="24"/>
        </w:rPr>
        <w:t xml:space="preserve"> (10</w:t>
      </w:r>
      <w:r>
        <w:rPr>
          <w:rFonts w:asciiTheme="majorBidi" w:hAnsiTheme="majorBidi" w:cstheme="majorBidi"/>
          <w:b/>
          <w:bCs/>
          <w:szCs w:val="24"/>
        </w:rPr>
        <w:t>+10</w:t>
      </w:r>
      <w:r w:rsidRPr="00C772FC">
        <w:rPr>
          <w:rFonts w:asciiTheme="majorBidi" w:hAnsiTheme="majorBidi" w:cstheme="majorBidi"/>
          <w:b/>
          <w:bCs/>
          <w:szCs w:val="24"/>
        </w:rPr>
        <w:t xml:space="preserve"> marks)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F6A36" w:rsidRDefault="00F441FE" w:rsidP="00F441FE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F6A36">
        <w:rPr>
          <w:rFonts w:asciiTheme="majorBidi" w:hAnsiTheme="majorBidi" w:cstheme="majorBidi"/>
        </w:rPr>
        <w:t>Consider a file stored in the following FAT with starting block 5: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8"/>
        <w:gridCol w:w="778"/>
        <w:gridCol w:w="778"/>
        <w:gridCol w:w="778"/>
        <w:gridCol w:w="778"/>
        <w:gridCol w:w="778"/>
      </w:tblGrid>
      <w:tr w:rsidR="00F441FE" w:rsidRPr="00243148" w:rsidTr="00FF55DF">
        <w:trPr>
          <w:jc w:val="center"/>
        </w:trPr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0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7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8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tabs>
                <w:tab w:val="left" w:pos="180"/>
                <w:tab w:val="center" w:pos="281"/>
              </w:tabs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ab/>
            </w:r>
            <w:r w:rsidRPr="00243148">
              <w:rPr>
                <w:rFonts w:asciiTheme="majorBidi" w:hAnsiTheme="majorBidi" w:cstheme="majorBidi"/>
                <w:szCs w:val="24"/>
              </w:rPr>
              <w:tab/>
              <w:t>9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43148">
              <w:rPr>
                <w:rFonts w:asciiTheme="majorBidi" w:hAnsiTheme="majorBidi" w:cstheme="majorBidi"/>
                <w:szCs w:val="24"/>
              </w:rPr>
              <w:t>eof</w:t>
            </w:r>
            <w:proofErr w:type="spellEnd"/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1</w:t>
            </w:r>
          </w:p>
        </w:tc>
      </w:tr>
      <w:tr w:rsidR="00F441FE" w:rsidRPr="00C772FC" w:rsidTr="00FF55DF">
        <w:trPr>
          <w:jc w:val="center"/>
        </w:trPr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7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243148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8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41FE" w:rsidRPr="00C772FC" w:rsidRDefault="00F441FE" w:rsidP="00FF55D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243148">
              <w:rPr>
                <w:rFonts w:asciiTheme="majorBidi" w:hAnsiTheme="majorBidi" w:cstheme="majorBidi"/>
                <w:szCs w:val="24"/>
              </w:rPr>
              <w:t>9</w:t>
            </w:r>
          </w:p>
        </w:tc>
      </w:tr>
    </w:tbl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  <w:r w:rsidRPr="00C772FC">
        <w:rPr>
          <w:rFonts w:asciiTheme="majorBidi" w:hAnsiTheme="majorBidi" w:cstheme="majorBidi"/>
          <w:szCs w:val="24"/>
        </w:rPr>
        <w:t>Now translate the following logical block numbers of the file into the physical block numbers: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772FC" w:rsidRDefault="00F441FE" w:rsidP="00F441FE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(i</w:t>
      </w:r>
      <w:r w:rsidRPr="00C772FC">
        <w:rPr>
          <w:rFonts w:asciiTheme="majorBidi" w:hAnsiTheme="majorBidi" w:cstheme="majorBidi"/>
          <w:szCs w:val="24"/>
        </w:rPr>
        <w:t>) 0</w:t>
      </w:r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  <w:t>(ii</w:t>
      </w:r>
      <w:r w:rsidRPr="00C772FC">
        <w:rPr>
          <w:rFonts w:asciiTheme="majorBidi" w:hAnsiTheme="majorBidi" w:cstheme="majorBidi"/>
          <w:szCs w:val="24"/>
        </w:rPr>
        <w:t>) 2</w:t>
      </w:r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  <w:t>(iii</w:t>
      </w:r>
      <w:r w:rsidRPr="00C772FC">
        <w:rPr>
          <w:rFonts w:asciiTheme="majorBidi" w:hAnsiTheme="majorBidi" w:cstheme="majorBidi"/>
          <w:szCs w:val="24"/>
        </w:rPr>
        <w:t>) 5</w:t>
      </w:r>
      <w:r w:rsidRPr="00C772FC">
        <w:rPr>
          <w:rFonts w:asciiTheme="majorBidi" w:hAnsiTheme="majorBidi" w:cstheme="majorBidi"/>
          <w:szCs w:val="24"/>
        </w:rPr>
        <w:tab/>
      </w:r>
      <w:r w:rsidRPr="00C772FC">
        <w:rPr>
          <w:rFonts w:asciiTheme="majorBidi" w:hAnsiTheme="majorBidi" w:cstheme="majorBidi"/>
          <w:szCs w:val="24"/>
        </w:rPr>
        <w:tab/>
      </w:r>
      <w:proofErr w:type="gramStart"/>
      <w:r>
        <w:rPr>
          <w:rFonts w:asciiTheme="majorBidi" w:hAnsiTheme="majorBidi" w:cstheme="majorBidi"/>
          <w:szCs w:val="24"/>
        </w:rPr>
        <w:t>(iv</w:t>
      </w:r>
      <w:r w:rsidRPr="00C772FC">
        <w:rPr>
          <w:rFonts w:asciiTheme="majorBidi" w:hAnsiTheme="majorBidi" w:cstheme="majorBidi"/>
          <w:szCs w:val="24"/>
        </w:rPr>
        <w:t>) 7</w:t>
      </w:r>
      <w:proofErr w:type="gramEnd"/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  <w:t>(v</w:t>
      </w:r>
      <w:r w:rsidRPr="00C772FC">
        <w:rPr>
          <w:rFonts w:asciiTheme="majorBidi" w:hAnsiTheme="majorBidi" w:cstheme="majorBidi"/>
          <w:szCs w:val="24"/>
        </w:rPr>
        <w:t>) 9</w:t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F6A36" w:rsidRDefault="00F441FE" w:rsidP="00F441FE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F6A36">
        <w:rPr>
          <w:rFonts w:asciiTheme="majorBidi" w:hAnsiTheme="majorBidi" w:cstheme="majorBidi"/>
        </w:rPr>
        <w:t>Consider a file system using Two-level Index with a block size of 4KB and a pointer size of 4 bytes. Write down a C/C++ function to compute the physical block number for a given logical block number of a particular file. Following is the function prototype:</w:t>
      </w:r>
    </w:p>
    <w:p w:rsidR="00F441FE" w:rsidRDefault="00F441FE" w:rsidP="00F441FE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</w:p>
    <w:p w:rsidR="00F441FE" w:rsidRDefault="00F441FE" w:rsidP="00F441FE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szCs w:val="24"/>
        </w:rPr>
        <w:t xml:space="preserve"> translate( </w:t>
      </w:r>
      <w:proofErr w:type="spellStart"/>
      <w:r>
        <w:rPr>
          <w:rFonts w:asciiTheme="majorBidi" w:hAnsiTheme="majorBidi" w:cstheme="majorBidi"/>
          <w:szCs w:val="24"/>
        </w:rPr>
        <w:t>int</w:t>
      </w:r>
      <w:proofErr w:type="spellEnd"/>
      <w:r>
        <w:rPr>
          <w:rFonts w:asciiTheme="majorBidi" w:hAnsiTheme="majorBidi" w:cstheme="majorBidi"/>
          <w:szCs w:val="24"/>
        </w:rPr>
        <w:t xml:space="preserve"> start, </w:t>
      </w:r>
      <w:proofErr w:type="spellStart"/>
      <w:r>
        <w:rPr>
          <w:rFonts w:asciiTheme="majorBidi" w:hAnsiTheme="majorBidi" w:cstheme="majorBidi"/>
          <w:szCs w:val="24"/>
        </w:rPr>
        <w:t>int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logBlk</w:t>
      </w:r>
      <w:proofErr w:type="spellEnd"/>
      <w:r>
        <w:rPr>
          <w:rFonts w:asciiTheme="majorBidi" w:hAnsiTheme="majorBidi" w:cstheme="majorBidi"/>
          <w:szCs w:val="24"/>
        </w:rPr>
        <w:t xml:space="preserve"> )</w:t>
      </w:r>
    </w:p>
    <w:p w:rsidR="00F441FE" w:rsidRDefault="00F441FE" w:rsidP="00F441FE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The first parameter here points to the file index block and the second is the required logical block number. The function returns the corresponding physical block number after computation.</w:t>
      </w: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You may use the following system call to read a block: </w:t>
      </w:r>
      <w:proofErr w:type="gramStart"/>
      <w:r>
        <w:rPr>
          <w:rFonts w:asciiTheme="majorBidi" w:hAnsiTheme="majorBidi" w:cstheme="majorBidi"/>
          <w:szCs w:val="24"/>
        </w:rPr>
        <w:t>read(</w:t>
      </w:r>
      <w:proofErr w:type="gram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int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blk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int</w:t>
      </w:r>
      <w:proofErr w:type="spellEnd"/>
      <w:r>
        <w:rPr>
          <w:rFonts w:asciiTheme="majorBidi" w:hAnsiTheme="majorBidi" w:cstheme="majorBidi"/>
          <w:szCs w:val="24"/>
        </w:rPr>
        <w:t xml:space="preserve">* a ). The first parameter here is the required </w:t>
      </w:r>
      <w:r w:rsidR="00971B45">
        <w:rPr>
          <w:rFonts w:asciiTheme="majorBidi" w:hAnsiTheme="majorBidi" w:cstheme="majorBidi"/>
          <w:szCs w:val="24"/>
        </w:rPr>
        <w:t xml:space="preserve">physical </w:t>
      </w:r>
      <w:r>
        <w:rPr>
          <w:rFonts w:asciiTheme="majorBidi" w:hAnsiTheme="majorBidi" w:cstheme="majorBidi"/>
          <w:szCs w:val="24"/>
        </w:rPr>
        <w:t>block number and the second parameter is a pointer to the target array/buffer.</w:t>
      </w:r>
    </w:p>
    <w:p w:rsidR="00F441FE" w:rsidRDefault="00F441FE" w:rsidP="00F441FE">
      <w:pPr>
        <w:spacing w:after="0" w:line="240" w:lineRule="auto"/>
        <w:jc w:val="center"/>
        <w:rPr>
          <w:rFonts w:asciiTheme="majorBidi" w:hAnsiTheme="majorBidi" w:cstheme="majorBidi"/>
          <w:szCs w:val="24"/>
        </w:rPr>
      </w:pP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  <w:r w:rsidRPr="00C772FC">
        <w:rPr>
          <w:rFonts w:asciiTheme="majorBidi" w:hAnsiTheme="majorBidi" w:cstheme="majorBidi"/>
          <w:b/>
          <w:bCs/>
          <w:szCs w:val="24"/>
        </w:rPr>
        <w:t xml:space="preserve">Question </w:t>
      </w:r>
      <w:r>
        <w:rPr>
          <w:rFonts w:asciiTheme="majorBidi" w:hAnsiTheme="majorBidi" w:cstheme="majorBidi"/>
          <w:b/>
          <w:bCs/>
          <w:szCs w:val="24"/>
        </w:rPr>
        <w:t>4</w:t>
      </w:r>
      <w:r w:rsidRPr="00C772FC">
        <w:rPr>
          <w:rFonts w:asciiTheme="majorBidi" w:hAnsiTheme="majorBidi" w:cstheme="majorBidi"/>
          <w:b/>
          <w:bCs/>
          <w:szCs w:val="24"/>
        </w:rPr>
        <w:t xml:space="preserve"> (20 marks)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Default="00F441FE" w:rsidP="006B7A65">
      <w:pPr>
        <w:spacing w:after="0" w:line="240" w:lineRule="auto"/>
        <w:rPr>
          <w:rFonts w:asciiTheme="majorBidi" w:hAnsiTheme="majorBidi" w:cstheme="majorBidi"/>
          <w:szCs w:val="24"/>
        </w:rPr>
      </w:pPr>
      <w:r w:rsidRPr="00C772FC">
        <w:rPr>
          <w:rFonts w:asciiTheme="majorBidi" w:hAnsiTheme="majorBidi" w:cstheme="majorBidi"/>
          <w:szCs w:val="24"/>
        </w:rPr>
        <w:t>Consider a nursery where children eat sweets from a large pot. When the pot is empty the next interested child calls the chef, and the chef fills the pot again.</w:t>
      </w:r>
      <w:r w:rsidR="006B7A65">
        <w:rPr>
          <w:rFonts w:asciiTheme="majorBidi" w:hAnsiTheme="majorBidi" w:cstheme="majorBidi"/>
          <w:szCs w:val="24"/>
        </w:rPr>
        <w:t xml:space="preserve"> </w:t>
      </w:r>
      <w:r w:rsidRPr="00C772FC">
        <w:rPr>
          <w:rFonts w:asciiTheme="majorBidi" w:hAnsiTheme="majorBidi" w:cstheme="majorBidi"/>
          <w:szCs w:val="24"/>
        </w:rPr>
        <w:t>Th</w:t>
      </w:r>
      <w:r w:rsidR="006B7A65">
        <w:rPr>
          <w:rFonts w:asciiTheme="majorBidi" w:hAnsiTheme="majorBidi" w:cstheme="majorBidi"/>
          <w:szCs w:val="24"/>
        </w:rPr>
        <w:t>is</w:t>
      </w:r>
      <w:r w:rsidRPr="00C772FC">
        <w:rPr>
          <w:rFonts w:asciiTheme="majorBidi" w:hAnsiTheme="majorBidi" w:cstheme="majorBidi"/>
          <w:szCs w:val="24"/>
        </w:rPr>
        <w:t xml:space="preserve"> scenario can be modeled in a multi-threading environment </w:t>
      </w:r>
      <w:r w:rsidR="006B7A65">
        <w:rPr>
          <w:rFonts w:asciiTheme="majorBidi" w:hAnsiTheme="majorBidi" w:cstheme="majorBidi"/>
          <w:szCs w:val="24"/>
        </w:rPr>
        <w:t>as follows:</w:t>
      </w:r>
    </w:p>
    <w:p w:rsidR="006B7A65" w:rsidRPr="00C772FC" w:rsidRDefault="006B7A65" w:rsidP="006B7A65">
      <w:pPr>
        <w:spacing w:after="0" w:line="240" w:lineRule="auto"/>
        <w:rPr>
          <w:rFonts w:asciiTheme="majorBidi" w:hAnsiTheme="majorBidi" w:cstheme="majorBid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3888"/>
      </w:tblGrid>
      <w:tr w:rsidR="00F441FE" w:rsidRPr="00C772FC" w:rsidTr="00AA00B8">
        <w:trPr>
          <w:jc w:val="center"/>
        </w:trPr>
        <w:tc>
          <w:tcPr>
            <w:tcW w:w="3888" w:type="dxa"/>
          </w:tcPr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>// child</w:t>
            </w:r>
          </w:p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>while (true)</w:t>
            </w:r>
          </w:p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ab/>
            </w:r>
            <w:proofErr w:type="spellStart"/>
            <w:r w:rsidRPr="00C772FC">
              <w:rPr>
                <w:rFonts w:asciiTheme="majorBidi" w:hAnsiTheme="majorBidi" w:cstheme="majorBidi"/>
                <w:szCs w:val="24"/>
              </w:rPr>
              <w:t>getSweetFromPot</w:t>
            </w:r>
            <w:proofErr w:type="spellEnd"/>
          </w:p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ab/>
              <w:t>eat ...</w:t>
            </w:r>
          </w:p>
        </w:tc>
        <w:tc>
          <w:tcPr>
            <w:tcW w:w="3888" w:type="dxa"/>
          </w:tcPr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>// chef</w:t>
            </w:r>
          </w:p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>while (true)</w:t>
            </w:r>
          </w:p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ab/>
              <w:t>relax ...</w:t>
            </w:r>
          </w:p>
          <w:p w:rsidR="00F441FE" w:rsidRPr="00C772FC" w:rsidRDefault="00F441FE" w:rsidP="00FF55DF">
            <w:pPr>
              <w:rPr>
                <w:rFonts w:asciiTheme="majorBidi" w:hAnsiTheme="majorBidi" w:cstheme="majorBidi"/>
                <w:szCs w:val="24"/>
              </w:rPr>
            </w:pPr>
            <w:r w:rsidRPr="00C772FC">
              <w:rPr>
                <w:rFonts w:asciiTheme="majorBidi" w:hAnsiTheme="majorBidi" w:cstheme="majorBidi"/>
                <w:szCs w:val="24"/>
              </w:rPr>
              <w:tab/>
            </w:r>
            <w:proofErr w:type="spellStart"/>
            <w:r w:rsidRPr="00C772FC">
              <w:rPr>
                <w:rFonts w:asciiTheme="majorBidi" w:hAnsiTheme="majorBidi" w:cstheme="majorBidi"/>
                <w:szCs w:val="24"/>
              </w:rPr>
              <w:t>putSweetInPot</w:t>
            </w:r>
            <w:proofErr w:type="spellEnd"/>
          </w:p>
        </w:tc>
      </w:tr>
    </w:tbl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</w:p>
    <w:p w:rsidR="00F441FE" w:rsidRPr="00C772FC" w:rsidRDefault="006B7A65" w:rsidP="006B7A65">
      <w:pPr>
        <w:spacing w:after="0" w:line="240" w:lineRule="auto"/>
        <w:rPr>
          <w:rFonts w:asciiTheme="majorBidi" w:hAnsiTheme="majorBidi" w:cstheme="majorBidi"/>
          <w:szCs w:val="24"/>
        </w:rPr>
      </w:pPr>
      <w:r w:rsidRPr="00C772FC">
        <w:rPr>
          <w:rFonts w:asciiTheme="majorBidi" w:hAnsiTheme="majorBidi" w:cstheme="majorBidi"/>
          <w:szCs w:val="24"/>
        </w:rPr>
        <w:t>You need to synchronize the children and the chef using Semaphores.</w:t>
      </w:r>
      <w:r>
        <w:rPr>
          <w:rFonts w:asciiTheme="majorBidi" w:hAnsiTheme="majorBidi" w:cstheme="majorBidi"/>
          <w:szCs w:val="24"/>
        </w:rPr>
        <w:t xml:space="preserve"> </w:t>
      </w:r>
      <w:r w:rsidR="00F441FE" w:rsidRPr="00C772FC">
        <w:rPr>
          <w:rFonts w:asciiTheme="majorBidi" w:hAnsiTheme="majorBidi" w:cstheme="majorBidi"/>
          <w:szCs w:val="24"/>
        </w:rPr>
        <w:t xml:space="preserve">The "child" code is executed by multiple threads; on the other hand </w:t>
      </w:r>
      <w:proofErr w:type="gramStart"/>
      <w:r w:rsidR="00F441FE" w:rsidRPr="00C772FC">
        <w:rPr>
          <w:rFonts w:asciiTheme="majorBidi" w:hAnsiTheme="majorBidi" w:cstheme="majorBidi"/>
          <w:szCs w:val="24"/>
        </w:rPr>
        <w:t>The</w:t>
      </w:r>
      <w:proofErr w:type="gramEnd"/>
      <w:r w:rsidR="00F441FE" w:rsidRPr="00C772FC">
        <w:rPr>
          <w:rFonts w:asciiTheme="majorBidi" w:hAnsiTheme="majorBidi" w:cstheme="majorBidi"/>
          <w:szCs w:val="24"/>
        </w:rPr>
        <w:t xml:space="preserve"> "chef" code is executed by a single thread. Assume the chef places N sweets in the pot at a time, and each child takes only a single sweet at one time.</w:t>
      </w:r>
    </w:p>
    <w:p w:rsidR="00F441FE" w:rsidRPr="00C772FC" w:rsidRDefault="00F441FE" w:rsidP="00F441FE">
      <w:pPr>
        <w:spacing w:after="0" w:line="240" w:lineRule="auto"/>
        <w:rPr>
          <w:rFonts w:asciiTheme="majorBidi" w:hAnsiTheme="majorBidi" w:cstheme="majorBidi"/>
          <w:szCs w:val="24"/>
        </w:rPr>
      </w:pPr>
      <w:bookmarkStart w:id="0" w:name="_GoBack"/>
      <w:bookmarkEnd w:id="0"/>
    </w:p>
    <w:p w:rsidR="00BB13CE" w:rsidRPr="00795724" w:rsidRDefault="00BB13CE" w:rsidP="00F441F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BB13CE" w:rsidRPr="00795724" w:rsidSect="00E826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8C2" w:rsidRDefault="00B328C2" w:rsidP="00F43ABA">
      <w:pPr>
        <w:spacing w:after="0" w:line="240" w:lineRule="auto"/>
      </w:pPr>
      <w:r>
        <w:separator/>
      </w:r>
    </w:p>
  </w:endnote>
  <w:endnote w:type="continuationSeparator" w:id="0">
    <w:p w:rsidR="00B328C2" w:rsidRDefault="00B328C2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F6" w:rsidRDefault="00B7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77971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72CF6" w:rsidRDefault="00B72CF6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152DD9" w:rsidRPr="0094085B" w:rsidRDefault="004F6BF2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152DD9" w:rsidRDefault="004F6BF2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</w:t>
            </w:r>
            <w:r w:rsidR="00B72CF6" w:rsidRPr="0094085B">
              <w:rPr>
                <w:rFonts w:ascii="Times New Roman" w:hAnsi="Times New Roman" w:cs="Times New Roman"/>
                <w:b/>
                <w:sz w:val="24"/>
              </w:rPr>
              <w:t>, Lahore</w:t>
            </w:r>
            <w:r w:rsidR="00745171">
              <w:tab/>
            </w:r>
            <w:r w:rsidR="00152DD9">
              <w:t xml:space="preserve">Page </w:t>
            </w:r>
            <w:r w:rsidR="00CF3948">
              <w:rPr>
                <w:b/>
                <w:sz w:val="24"/>
                <w:szCs w:val="24"/>
              </w:rPr>
              <w:fldChar w:fldCharType="begin"/>
            </w:r>
            <w:r w:rsidR="00152DD9">
              <w:rPr>
                <w:b/>
              </w:rPr>
              <w:instrText xml:space="preserve"> PAGE </w:instrText>
            </w:r>
            <w:r w:rsidR="00CF3948">
              <w:rPr>
                <w:b/>
                <w:sz w:val="24"/>
                <w:szCs w:val="24"/>
              </w:rPr>
              <w:fldChar w:fldCharType="separate"/>
            </w:r>
            <w:r w:rsidR="006B7A65">
              <w:rPr>
                <w:b/>
                <w:noProof/>
              </w:rPr>
              <w:t>2</w:t>
            </w:r>
            <w:r w:rsidR="00CF3948">
              <w:rPr>
                <w:b/>
                <w:sz w:val="24"/>
                <w:szCs w:val="24"/>
              </w:rPr>
              <w:fldChar w:fldCharType="end"/>
            </w:r>
            <w:r w:rsidR="00152DD9">
              <w:t xml:space="preserve"> of </w:t>
            </w:r>
            <w:r w:rsidR="00CF3948">
              <w:rPr>
                <w:b/>
                <w:sz w:val="24"/>
                <w:szCs w:val="24"/>
              </w:rPr>
              <w:fldChar w:fldCharType="begin"/>
            </w:r>
            <w:r w:rsidR="00152DD9">
              <w:rPr>
                <w:b/>
              </w:rPr>
              <w:instrText xml:space="preserve"> NUMPAGES  </w:instrText>
            </w:r>
            <w:r w:rsidR="00CF3948">
              <w:rPr>
                <w:b/>
                <w:sz w:val="24"/>
                <w:szCs w:val="24"/>
              </w:rPr>
              <w:fldChar w:fldCharType="separate"/>
            </w:r>
            <w:r w:rsidR="006B7A65">
              <w:rPr>
                <w:b/>
                <w:noProof/>
              </w:rPr>
              <w:t>2</w:t>
            </w:r>
            <w:r w:rsidR="00CF394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3ABA" w:rsidRDefault="00F43A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F6" w:rsidRDefault="00B7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8C2" w:rsidRDefault="00B328C2" w:rsidP="00F43ABA">
      <w:pPr>
        <w:spacing w:after="0" w:line="240" w:lineRule="auto"/>
      </w:pPr>
      <w:r>
        <w:separator/>
      </w:r>
    </w:p>
  </w:footnote>
  <w:footnote w:type="continuationSeparator" w:id="0">
    <w:p w:rsidR="00B328C2" w:rsidRDefault="00B328C2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F6" w:rsidRDefault="00B7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BA" w:rsidRPr="0094085B" w:rsidRDefault="00E62CF7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Operating Systems</w:t>
    </w:r>
  </w:p>
  <w:p w:rsidR="004F6BF2" w:rsidRPr="0094085B" w:rsidRDefault="00F65B76" w:rsidP="00F441FE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32"/>
      </w:rPr>
      <w:tab/>
    </w:r>
    <w:r w:rsidR="00F441FE">
      <w:rPr>
        <w:rFonts w:ascii="Times New Roman" w:hAnsi="Times New Roman" w:cs="Times New Roman"/>
        <w:sz w:val="28"/>
      </w:rPr>
      <w:t>Final</w:t>
    </w:r>
    <w:r w:rsidR="009C3D2A">
      <w:rPr>
        <w:rFonts w:ascii="Times New Roman" w:hAnsi="Times New Roman" w:cs="Times New Roman"/>
        <w:sz w:val="28"/>
      </w:rPr>
      <w:t xml:space="preserve"> Exam</w:t>
    </w:r>
    <w:proofErr w:type="gramStart"/>
    <w:r w:rsidR="004F6BF2" w:rsidRPr="0094085B">
      <w:rPr>
        <w:rFonts w:ascii="Times New Roman" w:hAnsi="Times New Roman" w:cs="Times New Roman"/>
        <w:sz w:val="28"/>
      </w:rPr>
      <w:t xml:space="preserve">, </w:t>
    </w:r>
    <w:r w:rsidR="00520D43" w:rsidRPr="0094085B">
      <w:rPr>
        <w:rFonts w:ascii="Times New Roman" w:hAnsi="Times New Roman" w:cs="Times New Roman"/>
        <w:sz w:val="28"/>
      </w:rPr>
      <w:t xml:space="preserve"> </w:t>
    </w:r>
    <w:r w:rsidR="00F52519">
      <w:rPr>
        <w:rFonts w:ascii="Times New Roman" w:hAnsi="Times New Roman" w:cs="Times New Roman"/>
        <w:sz w:val="28"/>
      </w:rPr>
      <w:t>Spring</w:t>
    </w:r>
    <w:proofErr w:type="gramEnd"/>
    <w:r w:rsidR="00F52519">
      <w:rPr>
        <w:rFonts w:ascii="Times New Roman" w:hAnsi="Times New Roman" w:cs="Times New Roman"/>
        <w:sz w:val="28"/>
      </w:rPr>
      <w:t xml:space="preserve"> 2014</w:t>
    </w:r>
  </w:p>
  <w:p w:rsidR="00F65B76" w:rsidRPr="004F6BF2" w:rsidRDefault="004F6BF2" w:rsidP="00F441FE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</w:rPr>
    </w:pPr>
    <w:r w:rsidRPr="00B72CF6">
      <w:rPr>
        <w:rFonts w:ascii="Times New Roman" w:hAnsi="Times New Roman" w:cs="Times New Roman"/>
        <w:b/>
        <w:sz w:val="24"/>
      </w:rPr>
      <w:t>Date</w:t>
    </w:r>
    <w:r w:rsidRPr="00B72CF6">
      <w:rPr>
        <w:rFonts w:ascii="Times New Roman" w:hAnsi="Times New Roman" w:cs="Times New Roman"/>
        <w:b/>
        <w:sz w:val="28"/>
      </w:rPr>
      <w:t>:</w:t>
    </w:r>
    <w:r w:rsidR="00E62CF7">
      <w:rPr>
        <w:rFonts w:ascii="Times New Roman" w:hAnsi="Times New Roman" w:cs="Times New Roman"/>
        <w:sz w:val="24"/>
      </w:rPr>
      <w:t xml:space="preserve"> </w:t>
    </w:r>
    <w:r w:rsidR="00F441FE">
      <w:rPr>
        <w:rFonts w:ascii="Times New Roman" w:hAnsi="Times New Roman" w:cs="Times New Roman"/>
        <w:sz w:val="24"/>
      </w:rPr>
      <w:t>May 16</w:t>
    </w:r>
    <w:r w:rsidR="00E62CF7">
      <w:rPr>
        <w:rFonts w:ascii="Times New Roman" w:hAnsi="Times New Roman" w:cs="Times New Roman"/>
        <w:sz w:val="24"/>
      </w:rPr>
      <w:t>, 201</w:t>
    </w:r>
    <w:r w:rsidR="005E53CD">
      <w:rPr>
        <w:rFonts w:ascii="Times New Roman" w:hAnsi="Times New Roman" w:cs="Times New Roman"/>
        <w:sz w:val="24"/>
      </w:rPr>
      <w:t>4</w:t>
    </w:r>
    <w:r w:rsidR="00F65B76" w:rsidRPr="00B72CF6">
      <w:rPr>
        <w:rFonts w:ascii="Times New Roman" w:hAnsi="Times New Roman" w:cs="Times New Roman"/>
        <w:sz w:val="24"/>
      </w:rPr>
      <w:tab/>
    </w:r>
    <w:r w:rsidRPr="00B72CF6">
      <w:rPr>
        <w:rFonts w:ascii="Times New Roman" w:hAnsi="Times New Roman" w:cs="Times New Roman"/>
        <w:b/>
        <w:sz w:val="24"/>
      </w:rPr>
      <w:t>Marks</w:t>
    </w:r>
    <w:r w:rsidRPr="00B72CF6">
      <w:rPr>
        <w:rFonts w:ascii="Times New Roman" w:hAnsi="Times New Roman" w:cs="Times New Roman"/>
        <w:b/>
        <w:sz w:val="28"/>
      </w:rPr>
      <w:t>:</w:t>
    </w:r>
    <w:r w:rsidR="00336660">
      <w:rPr>
        <w:rFonts w:ascii="Times New Roman" w:hAnsi="Times New Roman" w:cs="Times New Roman"/>
        <w:b/>
        <w:sz w:val="28"/>
      </w:rPr>
      <w:t xml:space="preserve"> </w:t>
    </w:r>
    <w:r w:rsidR="00F441FE">
      <w:rPr>
        <w:rFonts w:ascii="Times New Roman" w:hAnsi="Times New Roman" w:cs="Times New Roman"/>
        <w:sz w:val="24"/>
      </w:rPr>
      <w:t>80</w:t>
    </w:r>
    <w:r w:rsidRPr="00B72CF6">
      <w:rPr>
        <w:rFonts w:ascii="Times New Roman" w:hAnsi="Times New Roman" w:cs="Times New Roman"/>
        <w:sz w:val="24"/>
      </w:rPr>
      <w:tab/>
    </w:r>
    <w:r w:rsidR="00B72CF6">
      <w:rPr>
        <w:rFonts w:ascii="Times New Roman" w:hAnsi="Times New Roman" w:cs="Times New Roman"/>
        <w:b/>
        <w:sz w:val="24"/>
      </w:rPr>
      <w:t>T</w:t>
    </w:r>
    <w:r w:rsidR="00F65B76" w:rsidRPr="00B72CF6">
      <w:rPr>
        <w:rFonts w:ascii="Times New Roman" w:hAnsi="Times New Roman" w:cs="Times New Roman"/>
        <w:b/>
        <w:sz w:val="24"/>
      </w:rPr>
      <w:t xml:space="preserve">ime: </w:t>
    </w:r>
    <w:r w:rsidR="00F441FE">
      <w:rPr>
        <w:rFonts w:ascii="Times New Roman" w:hAnsi="Times New Roman" w:cs="Times New Roman"/>
        <w:b/>
        <w:sz w:val="24"/>
      </w:rPr>
      <w:t xml:space="preserve">3 </w:t>
    </w:r>
    <w:proofErr w:type="spellStart"/>
    <w:r w:rsidR="00F441FE">
      <w:rPr>
        <w:rFonts w:ascii="Times New Roman" w:hAnsi="Times New Roman" w:cs="Times New Roman"/>
        <w:b/>
        <w:sz w:val="24"/>
      </w:rPr>
      <w:t>hrs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F6" w:rsidRDefault="00B7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9E"/>
    <w:multiLevelType w:val="hybridMultilevel"/>
    <w:tmpl w:val="CB16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E77"/>
    <w:multiLevelType w:val="hybridMultilevel"/>
    <w:tmpl w:val="E102C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07BFE"/>
    <w:multiLevelType w:val="hybridMultilevel"/>
    <w:tmpl w:val="3022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FC8"/>
    <w:multiLevelType w:val="hybridMultilevel"/>
    <w:tmpl w:val="53DCA5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126F8"/>
    <w:multiLevelType w:val="hybridMultilevel"/>
    <w:tmpl w:val="43F0A980"/>
    <w:lvl w:ilvl="0" w:tplc="228EF8C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34595"/>
    <w:multiLevelType w:val="hybridMultilevel"/>
    <w:tmpl w:val="3E8AA4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F6078D"/>
    <w:multiLevelType w:val="hybridMultilevel"/>
    <w:tmpl w:val="23E42C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4A180A"/>
    <w:multiLevelType w:val="hybridMultilevel"/>
    <w:tmpl w:val="B412AE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61141F"/>
    <w:multiLevelType w:val="hybridMultilevel"/>
    <w:tmpl w:val="78BC2F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8D01D9"/>
    <w:multiLevelType w:val="hybridMultilevel"/>
    <w:tmpl w:val="C876CC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8775D9"/>
    <w:multiLevelType w:val="hybridMultilevel"/>
    <w:tmpl w:val="A7306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5E2162"/>
    <w:multiLevelType w:val="hybridMultilevel"/>
    <w:tmpl w:val="BE2C54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A77AE2"/>
    <w:multiLevelType w:val="hybridMultilevel"/>
    <w:tmpl w:val="14346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B6AAA"/>
    <w:multiLevelType w:val="hybridMultilevel"/>
    <w:tmpl w:val="96BA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82C00"/>
    <w:multiLevelType w:val="hybridMultilevel"/>
    <w:tmpl w:val="F3C223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C33700"/>
    <w:multiLevelType w:val="hybridMultilevel"/>
    <w:tmpl w:val="85BAB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3E09D1"/>
    <w:multiLevelType w:val="hybridMultilevel"/>
    <w:tmpl w:val="7338A5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BD36AF"/>
    <w:multiLevelType w:val="hybridMultilevel"/>
    <w:tmpl w:val="30A6DF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F50E24"/>
    <w:multiLevelType w:val="multilevel"/>
    <w:tmpl w:val="759E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344A2B"/>
    <w:multiLevelType w:val="hybridMultilevel"/>
    <w:tmpl w:val="4B30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BD455C"/>
    <w:multiLevelType w:val="hybridMultilevel"/>
    <w:tmpl w:val="45F2D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1A1698"/>
    <w:multiLevelType w:val="hybridMultilevel"/>
    <w:tmpl w:val="58483B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0DA3B82"/>
    <w:multiLevelType w:val="hybridMultilevel"/>
    <w:tmpl w:val="A970D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6840051"/>
    <w:multiLevelType w:val="hybridMultilevel"/>
    <w:tmpl w:val="AA90C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3"/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4"/>
  </w:num>
  <w:num w:numId="9">
    <w:abstractNumId w:val="19"/>
  </w:num>
  <w:num w:numId="10">
    <w:abstractNumId w:val="2"/>
  </w:num>
  <w:num w:numId="11">
    <w:abstractNumId w:val="6"/>
  </w:num>
  <w:num w:numId="12">
    <w:abstractNumId w:val="23"/>
  </w:num>
  <w:num w:numId="13">
    <w:abstractNumId w:val="7"/>
  </w:num>
  <w:num w:numId="14">
    <w:abstractNumId w:val="10"/>
  </w:num>
  <w:num w:numId="15">
    <w:abstractNumId w:val="8"/>
  </w:num>
  <w:num w:numId="16">
    <w:abstractNumId w:val="12"/>
  </w:num>
  <w:num w:numId="17">
    <w:abstractNumId w:val="17"/>
  </w:num>
  <w:num w:numId="18">
    <w:abstractNumId w:val="4"/>
  </w:num>
  <w:num w:numId="19">
    <w:abstractNumId w:val="18"/>
  </w:num>
  <w:num w:numId="20">
    <w:abstractNumId w:val="20"/>
  </w:num>
  <w:num w:numId="21">
    <w:abstractNumId w:val="22"/>
  </w:num>
  <w:num w:numId="22">
    <w:abstractNumId w:val="5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ABA"/>
    <w:rsid w:val="00017B93"/>
    <w:rsid w:val="000674E0"/>
    <w:rsid w:val="00152DD9"/>
    <w:rsid w:val="00195052"/>
    <w:rsid w:val="001A15CA"/>
    <w:rsid w:val="00207A36"/>
    <w:rsid w:val="002336B3"/>
    <w:rsid w:val="002503A8"/>
    <w:rsid w:val="00264472"/>
    <w:rsid w:val="002F4424"/>
    <w:rsid w:val="003236DC"/>
    <w:rsid w:val="00336660"/>
    <w:rsid w:val="00364EF5"/>
    <w:rsid w:val="003A0D01"/>
    <w:rsid w:val="003D5EEF"/>
    <w:rsid w:val="003F3CF5"/>
    <w:rsid w:val="003F5786"/>
    <w:rsid w:val="004733EB"/>
    <w:rsid w:val="004772FC"/>
    <w:rsid w:val="004F0AFE"/>
    <w:rsid w:val="004F6BF2"/>
    <w:rsid w:val="00520D43"/>
    <w:rsid w:val="005311F5"/>
    <w:rsid w:val="0059568F"/>
    <w:rsid w:val="00597901"/>
    <w:rsid w:val="005E53CD"/>
    <w:rsid w:val="005F66BD"/>
    <w:rsid w:val="00635625"/>
    <w:rsid w:val="0064505A"/>
    <w:rsid w:val="00681D98"/>
    <w:rsid w:val="006B7A65"/>
    <w:rsid w:val="006D2D6A"/>
    <w:rsid w:val="006D7B84"/>
    <w:rsid w:val="00730C2A"/>
    <w:rsid w:val="00745171"/>
    <w:rsid w:val="00751B40"/>
    <w:rsid w:val="00765F99"/>
    <w:rsid w:val="00795724"/>
    <w:rsid w:val="007C0A90"/>
    <w:rsid w:val="007C1D53"/>
    <w:rsid w:val="007F3C32"/>
    <w:rsid w:val="0082110E"/>
    <w:rsid w:val="00877E4B"/>
    <w:rsid w:val="00892603"/>
    <w:rsid w:val="008B3E06"/>
    <w:rsid w:val="0094085B"/>
    <w:rsid w:val="00971B45"/>
    <w:rsid w:val="00990CB0"/>
    <w:rsid w:val="009C3D2A"/>
    <w:rsid w:val="009D4ED1"/>
    <w:rsid w:val="00A85A4A"/>
    <w:rsid w:val="00A86EBE"/>
    <w:rsid w:val="00AA00B8"/>
    <w:rsid w:val="00AA4AC0"/>
    <w:rsid w:val="00B02382"/>
    <w:rsid w:val="00B2215F"/>
    <w:rsid w:val="00B230E2"/>
    <w:rsid w:val="00B328C2"/>
    <w:rsid w:val="00B70B09"/>
    <w:rsid w:val="00B72CF6"/>
    <w:rsid w:val="00B767F0"/>
    <w:rsid w:val="00BB13CE"/>
    <w:rsid w:val="00BE2D8E"/>
    <w:rsid w:val="00C26920"/>
    <w:rsid w:val="00CC4B26"/>
    <w:rsid w:val="00CF3948"/>
    <w:rsid w:val="00D021A2"/>
    <w:rsid w:val="00D25B58"/>
    <w:rsid w:val="00D86751"/>
    <w:rsid w:val="00DF2D5B"/>
    <w:rsid w:val="00E3435D"/>
    <w:rsid w:val="00E62CF7"/>
    <w:rsid w:val="00E826C6"/>
    <w:rsid w:val="00E95079"/>
    <w:rsid w:val="00EB4DA5"/>
    <w:rsid w:val="00ED0C32"/>
    <w:rsid w:val="00EE282A"/>
    <w:rsid w:val="00F25935"/>
    <w:rsid w:val="00F43ABA"/>
    <w:rsid w:val="00F441FE"/>
    <w:rsid w:val="00F4429C"/>
    <w:rsid w:val="00F5209E"/>
    <w:rsid w:val="00F52519"/>
    <w:rsid w:val="00F65B76"/>
    <w:rsid w:val="00FC0251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C6"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2D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7A36"/>
    <w:pPr>
      <w:spacing w:after="0" w:line="240" w:lineRule="auto"/>
    </w:pPr>
    <w:rPr>
      <w:rFonts w:ascii="Times New Roman" w:hAnsi="Times New Roman"/>
      <w:sz w:val="24"/>
      <w:lang w:bidi="ur-P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EFC19-62EA-4FCE-8542-C9537F2C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Hewlett-Packard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subject>Sessional 1</dc:subject>
  <dc:creator>shafiq ur Rahman</dc:creator>
  <cp:lastModifiedBy>araheem</cp:lastModifiedBy>
  <cp:revision>5</cp:revision>
  <cp:lastPrinted>2013-09-19T09:35:00Z</cp:lastPrinted>
  <dcterms:created xsi:type="dcterms:W3CDTF">2014-05-15T11:46:00Z</dcterms:created>
  <dcterms:modified xsi:type="dcterms:W3CDTF">2014-05-15T11:57:00Z</dcterms:modified>
</cp:coreProperties>
</file>