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38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8"/>
        <w:gridCol w:w="75"/>
        <w:gridCol w:w="15"/>
        <w:gridCol w:w="15"/>
        <w:gridCol w:w="195"/>
      </w:tblGrid>
      <w:tr w:rsidR="00C26FD2" w14:paraId="30EC1055" w14:textId="77777777" w:rsidTr="00C26FD2">
        <w:trPr>
          <w:gridAfter w:val="3"/>
          <w:wAfter w:w="225" w:type="dxa"/>
          <w:jc w:val="center"/>
        </w:trPr>
        <w:tc>
          <w:tcPr>
            <w:tcW w:w="10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647C5" w14:textId="77777777" w:rsidR="00C26FD2" w:rsidRDefault="00C26FD2">
            <w:pPr>
              <w:keepNext/>
              <w:bidi/>
              <w:spacing w:after="0" w:line="240" w:lineRule="auto"/>
              <w:jc w:val="both"/>
              <w:rPr>
                <w:rtl/>
              </w:rPr>
            </w:pPr>
            <w:r>
              <w:rPr>
                <w:rFonts w:ascii="Tahoma" w:eastAsia="Tahoma" w:hAnsi="Tahoma" w:cs="Tahoma"/>
                <w:sz w:val="26"/>
              </w:rPr>
              <w:t>3</w:t>
            </w:r>
            <w:r>
              <w:rPr>
                <w:rFonts w:ascii="Tahoma" w:eastAsia="Tahoma" w:hAnsi="Tahoma" w:cs="Tahoma"/>
                <w:b/>
                <w:sz w:val="26"/>
              </w:rPr>
              <w:t xml:space="preserve">) </w:t>
            </w:r>
            <w:r>
              <w:rPr>
                <w:rFonts w:ascii="Tahoma" w:eastAsia="Tahoma" w:hAnsi="Tahoma" w:cs="Tahoma"/>
                <w:b/>
                <w:sz w:val="26"/>
                <w:rtl/>
              </w:rPr>
              <w:t>روز</w:t>
            </w:r>
            <w:r>
              <w:rPr>
                <w:rFonts w:ascii="Tahoma" w:eastAsia="Tahoma" w:hAnsi="Tahoma" w:cs="Tahoma"/>
                <w:b/>
                <w:sz w:val="26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6"/>
                <w:rtl/>
              </w:rPr>
              <w:t>جزا كے احوال</w:t>
            </w:r>
          </w:p>
        </w:tc>
      </w:tr>
      <w:tr w:rsidR="00C26FD2" w14:paraId="5E70AE94" w14:textId="77777777" w:rsidTr="00C26FD2">
        <w:trPr>
          <w:gridAfter w:val="3"/>
          <w:wAfter w:w="225" w:type="dxa"/>
          <w:jc w:val="center"/>
        </w:trPr>
        <w:tc>
          <w:tcPr>
            <w:tcW w:w="10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B5675" w14:textId="77777777" w:rsidR="00C26FD2" w:rsidRDefault="00C26FD2">
            <w:pPr>
              <w:keepNext/>
              <w:bidi/>
              <w:spacing w:after="0" w:line="240" w:lineRule="auto"/>
              <w:jc w:val="both"/>
              <w:rPr>
                <w:rtl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قیامت کس طرح برپا ہو گی؟ اِس کی تفصیلات قرآن میں کئی مقامات پر بیان ہوئی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ہیں ۔ زمین و آسمان پر کیا گزرے گی، مہ و آفتاب او رنجوم و کواکب کے ساتھ کیا ہو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گا، زمین پر بسنے والی مخلوقات کس صورت حال سے دو چار ہوں گی، لوگ کس طرح قبروں سے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نکل کر اپنے پروردگار کے حضور میں جمع ہوں گے، قرآن میں جگہ جگہ اِس کی تصویریں ہیں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۔ ادب جاہلی کا مطالعہ کرنے سے معلوم ہوتا ہے کہ عربوں کا ذوق تشبیہ سے زیادہ تصویر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کا رہا ہے۔ قرآن نے اِس کی رعایت کی ہے اور انذار قیامت کے لیے اُس کی ہلچل کا ایسا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مرقع کھینچ دیا ہے کہ اُس کا قاری گویا اُسے اپنی آنکھوں کے سامنے برپا ہوتے دیکھتا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ہے۔ اِس سے حوادث کی جو ترتیب سامنے آتی ہے، وہ یہ ہے</w:t>
            </w:r>
            <w:r>
              <w:rPr>
                <w:rFonts w:ascii="Verdana" w:eastAsia="Verdana" w:hAnsi="Verdana" w:cs="Verdana"/>
                <w:sz w:val="32"/>
              </w:rPr>
              <w:t>:</w:t>
            </w:r>
          </w:p>
        </w:tc>
      </w:tr>
      <w:tr w:rsidR="00C26FD2" w14:paraId="31957385" w14:textId="77777777" w:rsidTr="00C26FD2">
        <w:trPr>
          <w:gridAfter w:val="4"/>
          <w:wAfter w:w="300" w:type="dxa"/>
          <w:jc w:val="center"/>
        </w:trPr>
        <w:tc>
          <w:tcPr>
            <w:tcW w:w="10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2FF92" w14:textId="77777777" w:rsidR="00C26FD2" w:rsidRDefault="00C26FD2">
            <w:pPr>
              <w:bidi/>
              <w:spacing w:after="0" w:line="240" w:lineRule="auto"/>
              <w:ind w:firstLine="148"/>
              <w:jc w:val="both"/>
            </w:pPr>
            <w:r>
              <w:rPr>
                <w:rFonts w:ascii="Calibri" w:eastAsia="Calibri" w:hAnsi="Calibri" w:cs="Calibri"/>
                <w:sz w:val="32"/>
                <w:rtl/>
              </w:rPr>
              <w:t>الف</w:t>
            </w:r>
            <w:r>
              <w:rPr>
                <w:rFonts w:ascii="Verdana" w:eastAsia="Verdana" w:hAnsi="Verdana" w:cs="Verdana"/>
                <w:sz w:val="32"/>
              </w:rPr>
              <w:t xml:space="preserve">) </w:t>
            </w:r>
            <w:r>
              <w:rPr>
                <w:rFonts w:ascii="Calibri" w:eastAsia="Calibri" w:hAnsi="Calibri" w:cs="Calibri"/>
                <w:sz w:val="32"/>
                <w:rtl/>
              </w:rPr>
              <w:t>لوگ پورے اطمینان کے ساتھ اپنے کاروبار چلا رہے ہوں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گے۔ اُن میں سے کوئی راستے میں ہو گا، کوئی بازار میں ، کوئی مجلس میں اور کوئی اپنے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گھر میں ۔ کسی کے حاشیۂ خیال میں بھی نہیں ہو گا کہ نظم عالم درہم برہم ہونے والا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ہے کہ اچانک صور پھونکا جائے گا اور زلزلۂ قیامت برپا ہو جائے گا۔ زمین کی آبادی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پر اِس کے نتیجے میں جو کچھ گزرے گی، اُس کا نقشہ قرآن مجید میں مختلف مقامات پر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کھینچا گیا ہے۔ اِس سے معلوم ہوتا ہے کہ جب ایک کے بعد زلزلے کا دوسرا جھٹکا آئے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گا اور زمین کی حالت اُس کشتی کی سی ہو جائے گی جو موجوں کے تھپیڑے کھا کر ڈگمگا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رہی ہو تو دل کانپ رہے ہوں گے، نگاہیں خوف زدہ ہوں گی او رلوگ ایسے مدہوش اور متوالے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ہو جائیں گے کہ گویا عذاب الٰہی کی ہولناکی نے سب کو پاگل بنا کر رکھ دیا ہے۔</w:t>
            </w:r>
            <w:r>
              <w:rPr>
                <w:rFonts w:ascii="Verdana" w:eastAsia="Verdana" w:hAnsi="Verdana" w:cs="Verdana"/>
                <w:sz w:val="32"/>
              </w:rPr>
              <w:t xml:space="preserve"> </w:t>
            </w:r>
          </w:p>
        </w:tc>
      </w:tr>
      <w:tr w:rsidR="00C26FD2" w14:paraId="776EEFB4" w14:textId="77777777" w:rsidTr="00C26FD2">
        <w:trPr>
          <w:gridAfter w:val="4"/>
          <w:wAfter w:w="300" w:type="dxa"/>
          <w:jc w:val="center"/>
        </w:trPr>
        <w:tc>
          <w:tcPr>
            <w:tcW w:w="10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D7BAC" w14:textId="77777777" w:rsidR="00C26FD2" w:rsidRDefault="00C26FD2">
            <w:pPr>
              <w:bidi/>
              <w:spacing w:after="0" w:line="240" w:lineRule="auto"/>
              <w:ind w:firstLine="148"/>
              <w:jc w:val="both"/>
            </w:pPr>
            <w:r>
              <w:rPr>
                <w:rFonts w:ascii="Calibri" w:eastAsia="Calibri" w:hAnsi="Calibri" w:cs="Calibri"/>
                <w:sz w:val="32"/>
                <w:rtl/>
              </w:rPr>
              <w:t>ب</w:t>
            </w:r>
            <w:r>
              <w:rPr>
                <w:rFonts w:ascii="Verdana" w:eastAsia="Verdana" w:hAnsi="Verdana" w:cs="Verdana"/>
                <w:sz w:val="32"/>
              </w:rPr>
              <w:t xml:space="preserve">) </w:t>
            </w:r>
            <w:r>
              <w:rPr>
                <w:rFonts w:ascii="Calibri" w:eastAsia="Calibri" w:hAnsi="Calibri" w:cs="Calibri"/>
                <w:sz w:val="32"/>
                <w:rtl/>
              </w:rPr>
              <w:t>یہی وہ وقت ہے جب نظم عالم درہم برہم ہونا شروع ہو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گا۔ پوری کائنات میں ایک ایسا زلزلۂ عظیم برپا ہو جائے گا جس سے پہاڑ ریزہ ریزہ ہو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جائیں گے، سمندر پھوٹ بہیں گے، تمام کہکشانیں او راجرام فلکی اپنی جگہ چھوڑ کر ایک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دوسرے میں جا پڑیں گے۔ ہر طرف ایسا اختلال ہو گا کہ خیال اُس کے تصور سے اور الفاظ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اُس کے بیان سے قاصر ہوں گے۔ یہ سلسلہ ایک ایسی مدت تک جسے خدا ہی جانتا ہے، جاری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رہے گا۔</w:t>
            </w:r>
          </w:p>
        </w:tc>
      </w:tr>
      <w:tr w:rsidR="00C26FD2" w14:paraId="2706ED5B" w14:textId="77777777" w:rsidTr="00C26FD2">
        <w:trPr>
          <w:gridAfter w:val="2"/>
          <w:wAfter w:w="210" w:type="dxa"/>
          <w:jc w:val="center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8CDCF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اِس کے بعد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وہ مقامات ہیں جنھیں برزخ، محشر، دوزخ اور جنت سے تعبیر کیا جاتا ہے۔</w:t>
            </w:r>
          </w:p>
        </w:tc>
      </w:tr>
      <w:tr w:rsidR="00C26FD2" w14:paraId="2623DA7F" w14:textId="77777777" w:rsidTr="00C26FD2">
        <w:trPr>
          <w:gridAfter w:val="2"/>
          <w:wAfter w:w="210" w:type="dxa"/>
          <w:jc w:val="center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C7FF1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برزخ سے مراد وہ حد فاصل ہے، جہاں مرنے والے قیامت تک رہیں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گے۔ روایتوں میں قبر کا لفظ مجازاً اِسی عالم کے لیے بولا گیا ہے۔ اِس میں انسان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زندہ ہو گا، لیکن یہ زندگی جسم کے بغیر ہو گی او ر روح کے شعور، احساس اور مشاہدات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و تجربات کی کیفیت اِس میں کم و بیش وہی ہو گی جو خواب کی حالت میں ہوتی ہے۔ قرآن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سے معلوم ہوتا ہے کہ جن لوگوں کا معاملہ بالکل واضح ہو گا، خواہ وہ درجۂ کمال میں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وفاداری کا حق ادا کرنے والے ہوں یا سرکشی اور تکبر سے جھٹلانے والے اور کھلے نافرمان،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اُن کے لیے ایک نوعیت کا عذاب و ثواب اِسی عالم سے شروع ہو جائے گا۔ اِس کی وجہ یہ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ہے کہ اُن سے حساب پوچھنے اور اُن کے خیر و شر کا فیصلہ کرنے کی ضرورت نہ ہو گی۔</w:t>
            </w:r>
          </w:p>
        </w:tc>
      </w:tr>
      <w:tr w:rsidR="00C26FD2" w14:paraId="67210F58" w14:textId="77777777" w:rsidTr="00C26FD2">
        <w:trPr>
          <w:gridAfter w:val="2"/>
          <w:wAfter w:w="210" w:type="dxa"/>
          <w:jc w:val="center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20DAE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اِس سے اگلا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مقام محشر ہے۔ دوسری مرتبہ نفخ صور کے بعد تمام انسان اُس میں زندہ ہو کر اٹھ کھڑے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ہوں گے۔ یہ زندگی روح و جسم کے ساتھ ہو گی۔ قرآن میں اِسی کو دوسری مرتبہ کی زندگی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سے تعبیر کیا گیا ہے۔ اِس میں انسان کے دنیوی جسم کو ایک ایسے جسم میں تبدیل کر دیا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جائے گا جو خدا کی ابدی بادشاہی میں نعمت و نقمت کی ہر حالت میں رہنے کے لیے موزوں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ہو گا، لیکن ٹھیک اُسی شخصیت کے ساتھ جس کے ساتھ وہ آج زندہ ہے۔</w:t>
            </w:r>
          </w:p>
        </w:tc>
      </w:tr>
      <w:tr w:rsidR="00C26FD2" w14:paraId="50D21762" w14:textId="77777777" w:rsidTr="00C26FD2">
        <w:trPr>
          <w:gridAfter w:val="2"/>
          <w:wAfter w:w="210" w:type="dxa"/>
          <w:jc w:val="center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69E73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تمام نوع انسانی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اُس روز تین گروہوں میں بانٹ دی جائے گی: ایک حق کے لیے سبقت کرنے والے، دوسرے عام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صالحین جن کا نامۂ اعمال اُن کے دائیں ہاتھ میں دیا جائے گا، تیسرے وہ مجرم جن کے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ہاتھ بندھے ہوئے ہوں گے اور پیچھے ہی سے اُن کا نامۂ اعمال اُن کے بائیں ہاتھ میں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پکڑا دیا جائے گا۔</w:t>
            </w:r>
          </w:p>
        </w:tc>
      </w:tr>
      <w:tr w:rsidR="00C26FD2" w14:paraId="7B0C25CC" w14:textId="77777777" w:rsidTr="00C26FD2">
        <w:trPr>
          <w:gridAfter w:val="1"/>
          <w:wAfter w:w="195" w:type="dxa"/>
          <w:jc w:val="center"/>
        </w:trPr>
        <w:tc>
          <w:tcPr>
            <w:tcW w:w="10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1C31E" w14:textId="77777777" w:rsidR="00C26FD2" w:rsidRDefault="00C26FD2">
            <w:pPr>
              <w:bidi/>
              <w:spacing w:before="60" w:after="60" w:line="240" w:lineRule="auto"/>
              <w:jc w:val="both"/>
            </w:pPr>
            <w:r>
              <w:rPr>
                <w:rFonts w:ascii="Tahoma" w:eastAsia="Tahoma" w:hAnsi="Tahoma" w:cs="Tahoma"/>
                <w:b/>
                <w:sz w:val="26"/>
              </w:rPr>
              <w:t xml:space="preserve">4) </w:t>
            </w:r>
            <w:r>
              <w:rPr>
                <w:rFonts w:ascii="Tahoma" w:eastAsia="Tahoma" w:hAnsi="Tahoma" w:cs="Tahoma"/>
                <w:b/>
                <w:sz w:val="26"/>
                <w:rtl/>
              </w:rPr>
              <w:t>روز جزا كے</w:t>
            </w:r>
            <w:r>
              <w:rPr>
                <w:rFonts w:ascii="Tahoma" w:eastAsia="Tahoma" w:hAnsi="Tahoma" w:cs="Tahoma"/>
                <w:b/>
                <w:sz w:val="26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6"/>
                <w:rtl/>
              </w:rPr>
              <w:t>مقامات</w:t>
            </w:r>
          </w:p>
        </w:tc>
      </w:tr>
      <w:tr w:rsidR="00C26FD2" w14:paraId="6B298952" w14:textId="77777777" w:rsidTr="00C26FD2">
        <w:trPr>
          <w:gridAfter w:val="1"/>
          <w:wAfter w:w="195" w:type="dxa"/>
          <w:jc w:val="center"/>
        </w:trPr>
        <w:tc>
          <w:tcPr>
            <w:tcW w:w="10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2FD65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انسان اِس دن کی حاضری کے لیے جن مراحل سے گزرتا ہے، اور اِس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کے بعد جن مقامات پر ٹھیرایا جائے گا، اُس کی تفصیلات بھی قرآن میں بیان ہوئی ہیں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۔ وہ کشاں کشاں اُسی طرف بڑھ رہا ہے۔ اِس سفر کا پہلا مرحلہ موت ہے۔ دنیا کی چند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روزہ زندگی کے بعد یہ مرحلہ ہر انسان پر لازماً آتا ہے۔ اِس سے کسی کو مفر نہیں ہے۔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یہ صبح آ سکتی ہے، شام آ سکتی ہے، انسان اپنی پیدایش سے پہلے اور پیدا ہوتے ہی اِس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سے ہم کنار ہو سکتا ہے۔ بچپن، جوانی اور بڑھاپے میں یہ جس وقت چاہے، آ جاتی ہے اور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ہر شخص کو چار و ناچار اِس کے سامنے سر تسلیم خم کرنا پڑتا ہے۔ اِس کی حقیقت قرآن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میں یہ بیان ہوئی ہے کہ انسان کی اصل شخصیت کو، جسے قرآن میں نفس سے تعبیر کیا گیا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ہے اور جو اُس کی حیوانی زندگی سے الگ ایک مستقل وجود ہے، اُس کے جسم سے الگ کر دیا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جاتا ہے۔ اِس کے لیے ایک خاص فرشتہ مقرر ہے جس کے ماتحت فرشتوں کا ایک پورا عملہ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ہے۔ وہ آ کر باقاعدہ اُس کو ٹھیک اُسی طرح وصول کرتا ہے، جس طرح ایک سرکاری امین</w:t>
            </w:r>
            <w:r>
              <w:rPr>
                <w:rFonts w:ascii="Calibri" w:eastAsia="Calibri" w:hAnsi="Calibri" w:cs="Calibri"/>
                <w:spacing w:val="-4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32"/>
                <w:rtl/>
              </w:rPr>
              <w:t>کسی چیز کو اپنے قبضے میں لیتا ہے۔</w:t>
            </w:r>
          </w:p>
        </w:tc>
      </w:tr>
      <w:tr w:rsidR="00C26FD2" w14:paraId="0A390055" w14:textId="77777777" w:rsidTr="00C26FD2">
        <w:trPr>
          <w:gridAfter w:val="1"/>
          <w:wAfter w:w="195" w:type="dxa"/>
          <w:jc w:val="center"/>
        </w:trPr>
        <w:tc>
          <w:tcPr>
            <w:tcW w:w="10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60C25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اِس موقع پر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جو معاملہ انسان کے ساتھ کیا جاتا ہے، اُس کا ذکر بھی قرآن میں ہوا ہے۔ انبیا علیہم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السلام کی طرف سے اتمام حجت کے بعد اُن کے منکرین کی روحیں فرشتے اُنھیں مارتے ہوئے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قبض کرتے ہیں اور موت کے وقت ہی بتا دیتے ہیں کہ اُن کے کرتوتوں کی وجہ سے اب اُن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کے لیے ذلت کا عذاب ہے۔ دوسری طرف جو لوگ رسولو ں پر ایمان لاتے اور کفر و شرک اور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ظلم و عدوان کی ہر آلایش سے بالکل پاک ہوتے ہیں ، اُنھیں فرشتے سلام بجا لاتے اور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جنت کی بشارت دیتے ہیں ۔</w:t>
            </w:r>
          </w:p>
        </w:tc>
      </w:tr>
      <w:tr w:rsidR="00C26FD2" w14:paraId="79914713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E78BF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اِس کے بعد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وہ مقامات ہیں جنھیں برزخ، محشر، دوزخ اور جنت سے تعبیر کیا جاتا ہے۔</w:t>
            </w:r>
          </w:p>
        </w:tc>
      </w:tr>
      <w:tr w:rsidR="00C26FD2" w14:paraId="179412C6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09C16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برزخ سے مراد وہ حد فاصل ہے، جہاں مرنے والے قیامت تک رہیں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گے۔ روایتوں میں قبر کا لفظ مجازاً اِسی عالم کے لیے بولا گیا ہے۔ اِس میں انسان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زندہ ہو گا، لیکن یہ زندگی جسم کے بغیر ہو گی او ر روح کے شعور، احساس اور مشاہدات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و تجربات کی کیفیت اِس میں کم و بیش وہی ہو گی جو خواب کی حالت میں ہوتی ہے۔ قرآن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سے معلوم ہوتا ہے کہ جن لوگوں کا معاملہ بالکل واضح ہو گا، خواہ وہ درجۂ کمال میں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 xml:space="preserve">وفاداری کا حق ادا کرنے والے ہوں یا سرکشی اور تکبر سے جھٹلانے والے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lastRenderedPageBreak/>
              <w:t>اور کھلے نافرمان،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اُن کے لیے ایک نوعیت کا عذاب و ثواب اِسی عالم سے شروع ہو جائے گا۔ اِس کی وجہ یہ</w:t>
            </w:r>
            <w:r>
              <w:rPr>
                <w:rFonts w:ascii="Calibri" w:eastAsia="Calibri" w:hAnsi="Calibri" w:cs="Calibri"/>
                <w:spacing w:val="-8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32"/>
                <w:rtl/>
              </w:rPr>
              <w:t>ہے کہ اُن سے حساب پوچھنے اور اُن کے خیر و شر کا فیصلہ کرنے کی ضرورت نہ ہو گی۔</w:t>
            </w:r>
          </w:p>
        </w:tc>
      </w:tr>
      <w:tr w:rsidR="00C26FD2" w14:paraId="5F8092CB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10295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lastRenderedPageBreak/>
              <w:t>اِس سے اگلا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مقام محشر ہے۔ دوسری مرتبہ نفخ صور کے بعد تمام انسان اُس میں زندہ ہو کر اٹھ کھڑے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ہوں گے۔ یہ زندگی روح و جسم کے ساتھ ہو گی۔ قرآن میں اِسی کو دوسری مرتبہ کی زندگی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سے تعبیر کیا گیا ہے۔ اِس میں انسان کے دنیوی جسم کو ایک ایسے جسم میں تبدیل کر دیا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جائے گا جو خدا کی ابدی بادشاہی میں نعمت و نقمت کی ہر حالت میں رہنے کے لیے موزوں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ہو گا، لیکن ٹھیک اُسی شخصیت کے ساتھ جس کے ساتھ وہ آج زندہ ہے۔</w:t>
            </w:r>
          </w:p>
        </w:tc>
      </w:tr>
      <w:tr w:rsidR="00C26FD2" w14:paraId="5EA43AD9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C4EC2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تمام نوع انسانی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اُس روز تین گروہوں میں بانٹ دی جائے گی: ایک حق کے لیے سبقت کرنے والے، دوسرے عام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صالحین جن کا نامۂ اعمال اُن کے دائیں ہاتھ میں دیا جائے گا، تیسرے وہ مجرم جن کے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ہاتھ بندھے ہوئے ہوں گے اور پیچھے ہی سے اُن کا نامۂ اعمال اُن کے بائیں ہاتھ میں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پکڑا دیا جائے گا۔</w:t>
            </w:r>
          </w:p>
        </w:tc>
      </w:tr>
      <w:tr w:rsidR="00C26FD2" w14:paraId="3542EAE7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2874C" w14:textId="77777777" w:rsidR="00C26FD2" w:rsidRDefault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rtl/>
              </w:rPr>
              <w:t>یہی موقع ہے،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جب حساب ہو گا اور اتمام حجت کے لیے گواہ پیش کیے جائیں گے۔ انبیا علیہم السلام بھی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گواہی کے لیے بلائے جائیں گے۔ لوگوں کی زبانیں ، ہاتھ، پاؤں ، کان، آنکھیں اور جسم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کے رونگٹے تک گواہی دیں گے۔ اِس کے بعد فیصلہ سنایا جائے گا اور لوگ دوزخ او رجنت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rtl/>
              </w:rPr>
              <w:t>میں بھیج دیے جائیں گے۔</w:t>
            </w:r>
          </w:p>
        </w:tc>
      </w:tr>
      <w:tr w:rsidR="00C26FD2" w14:paraId="74ED09C8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7733F" w14:textId="77777777" w:rsidR="00C26FD2" w:rsidRPr="00C26FD2" w:rsidRDefault="00C26FD2" w:rsidP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  <w:sz w:val="32"/>
              </w:rPr>
            </w:pPr>
            <w:proofErr w:type="gramStart"/>
            <w:r w:rsidRPr="00C26FD2">
              <w:rPr>
                <w:rFonts w:ascii="Calibri" w:eastAsia="Calibri" w:hAnsi="Calibri" w:cs="Calibri"/>
                <w:sz w:val="32"/>
              </w:rPr>
              <w:t xml:space="preserve">2(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روز</w:t>
            </w:r>
            <w:proofErr w:type="gramEnd"/>
            <w:r w:rsidRPr="00C26FD2">
              <w:rPr>
                <w:rFonts w:ascii="Calibri" w:eastAsia="Calibri" w:hAnsi="Calibri" w:cs="Calibri"/>
                <w:sz w:val="32"/>
                <w:rtl/>
              </w:rPr>
              <w:t xml:space="preserve"> جزا كی علامات</w:t>
            </w:r>
          </w:p>
        </w:tc>
      </w:tr>
      <w:tr w:rsidR="00C26FD2" w14:paraId="5CABF180" w14:textId="77777777" w:rsidTr="00C26FD2">
        <w:trPr>
          <w:jc w:val="center"/>
        </w:trPr>
        <w:tc>
          <w:tcPr>
            <w:tcW w:w="10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2BF3" w14:textId="77777777" w:rsidR="00C26FD2" w:rsidRPr="00C26FD2" w:rsidRDefault="00C26FD2" w:rsidP="00C26FD2">
            <w:pPr>
              <w:bidi/>
              <w:spacing w:after="0" w:line="240" w:lineRule="auto"/>
              <w:jc w:val="both"/>
              <w:rPr>
                <w:rFonts w:ascii="Calibri" w:eastAsia="Calibri" w:hAnsi="Calibri" w:cs="Calibri"/>
                <w:sz w:val="32"/>
              </w:rPr>
            </w:pPr>
            <w:r w:rsidRPr="00C26FD2">
              <w:rPr>
                <w:rFonts w:ascii="Calibri" w:eastAsia="Calibri" w:hAnsi="Calibri" w:cs="Calibri"/>
                <w:sz w:val="32"/>
                <w:rtl/>
              </w:rPr>
              <w:t>یہ دن کب آئے گا؟ قرآن نے واضح کر دیا ہے کہ اللہ کے سوا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کوئی نہیں جانتا۔ اِس کا وقت اُسی کے علم میں ہے اور اپنے کسی نبی یا فرشتے کو بھی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وہ اِس پر مطلع نہیں کرتا۔ اِس کے آثار و علامات، البتہ قرآن و حدیث اور قدیم صحیفوں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میں بیان ہوئے ہیں ۔ اِن میں سے بعض عمومی نوعیت کے ہیں اور بعض کی نوعیت متعین واقعات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و حوادث کی ہے۔ پہلی قسم کی علامات میں سے کوئی چیز قرآن میں بیان نہیں ہوئی۔ اِن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کا ذکر روایتوں میں ہوا ہے۔ دوسری قسم کی علامتوں میں سے بھی ایک ہی چیز قرآن میں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بیان ہوئی ہے اور وہ یاجوج و ماجوج کا خروج ہے۔ لہٰذا یقینی علامت تو یہی ہے۔ اِس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کے علاوہ جو علامات بالعموم بتائی جاتی ہیں ، اُن میں سے کچھ ظاہر ہو چکی ہیں اور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باقی اگر رسول اللہ صلی اللہ علیہ وسلم کی طرف اُن کی نسبت میں کوئی غلطی نہیں ہوئی</w:t>
            </w:r>
            <w:r w:rsidRPr="00C26FD2">
              <w:rPr>
                <w:rFonts w:ascii="Calibri" w:eastAsia="Calibri" w:hAnsi="Calibri" w:cs="Calibri"/>
                <w:sz w:val="32"/>
              </w:rPr>
              <w:t xml:space="preserve"> </w:t>
            </w:r>
            <w:r w:rsidRPr="00C26FD2">
              <w:rPr>
                <w:rFonts w:ascii="Calibri" w:eastAsia="Calibri" w:hAnsi="Calibri" w:cs="Calibri"/>
                <w:sz w:val="32"/>
                <w:rtl/>
              </w:rPr>
              <w:t>تو لازماً ظاہر ہو جائیں گی۔</w:t>
            </w:r>
          </w:p>
        </w:tc>
      </w:tr>
    </w:tbl>
    <w:p w14:paraId="79F27C8A" w14:textId="77777777" w:rsidR="00867956" w:rsidRDefault="00C26FD2"/>
    <w:sectPr w:rsidR="0086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9"/>
    <w:rsid w:val="00695629"/>
    <w:rsid w:val="00A76EA1"/>
    <w:rsid w:val="00C26FD2"/>
    <w:rsid w:val="00F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6E70"/>
  <w15:chartTrackingRefBased/>
  <w15:docId w15:val="{203680A1-FFAA-4091-B79C-A5F83DE1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29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</dc:creator>
  <cp:keywords/>
  <dc:description/>
  <cp:lastModifiedBy>Abdul Raheem</cp:lastModifiedBy>
  <cp:revision>1</cp:revision>
  <dcterms:created xsi:type="dcterms:W3CDTF">2020-06-06T11:01:00Z</dcterms:created>
  <dcterms:modified xsi:type="dcterms:W3CDTF">2020-06-06T11:17:00Z</dcterms:modified>
</cp:coreProperties>
</file>